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F774EA7" w14:textId="77777777" w:rsidR="00C67A98" w:rsidRPr="00DA5352" w:rsidRDefault="002D791F" w:rsidP="00F41198">
      <w:pPr>
        <w:pStyle w:val="BodyTextIndent"/>
        <w:ind w:left="2007" w:hanging="9"/>
        <w:rPr>
          <w:rFonts w:ascii="Arial" w:hAnsi="Arial" w:cs="Arial"/>
          <w:color w:val="0000FF"/>
          <w:sz w:val="22"/>
          <w:szCs w:val="22"/>
        </w:rPr>
      </w:pPr>
      <w:r>
        <w:rPr>
          <w:noProof/>
          <w:color w:val="0000FF"/>
          <w:lang w:val="en-GB"/>
        </w:rPr>
        <w:drawing>
          <wp:anchor distT="0" distB="0" distL="114300" distR="114300" simplePos="0" relativeHeight="251658240" behindDoc="0" locked="0" layoutInCell="1" allowOverlap="1" wp14:anchorId="1C9F5FD6" wp14:editId="292C581B">
            <wp:simplePos x="0" y="0"/>
            <wp:positionH relativeFrom="column">
              <wp:posOffset>-85725</wp:posOffset>
            </wp:positionH>
            <wp:positionV relativeFrom="paragraph">
              <wp:posOffset>237490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>This form should be used for all taxonomic proposals. Please complete all those modules that are applicable.</w:t>
      </w:r>
    </w:p>
    <w:p w14:paraId="6F111815" w14:textId="77777777" w:rsidR="00C67A98" w:rsidRPr="00DA5352" w:rsidRDefault="00C67A98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 and the separate document “Help with completing a taxonomic proposal”</w:t>
      </w:r>
    </w:p>
    <w:p w14:paraId="7DD5DF67" w14:textId="77777777" w:rsidR="00C67A98" w:rsidRPr="00DA5352" w:rsidRDefault="00C67A98" w:rsidP="00F41198">
      <w:pPr>
        <w:ind w:left="2007"/>
        <w:rPr>
          <w:color w:val="0000FF"/>
        </w:rPr>
      </w:pPr>
    </w:p>
    <w:p w14:paraId="10E86357" w14:textId="77777777" w:rsidR="00C67A98" w:rsidRPr="00DA5352" w:rsidRDefault="00C67A98" w:rsidP="0087325B">
      <w:pPr>
        <w:pStyle w:val="BodyTextIndent"/>
        <w:ind w:left="2007" w:firstLine="0"/>
        <w:outlineLvl w:val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Please try to keep related proposals within a single document</w:t>
      </w:r>
      <w:r w:rsidR="00F41198">
        <w:rPr>
          <w:rFonts w:ascii="Arial" w:hAnsi="Arial" w:cs="Arial"/>
          <w:color w:val="0000FF"/>
          <w:sz w:val="22"/>
          <w:szCs w:val="22"/>
        </w:rPr>
        <w:t>.</w:t>
      </w:r>
    </w:p>
    <w:p w14:paraId="3E37A9E4" w14:textId="77777777" w:rsidR="00AA1E2F" w:rsidRPr="00DA5352" w:rsidRDefault="00AA1E2F" w:rsidP="008E736E">
      <w:pPr>
        <w:pStyle w:val="BodyTextIndent"/>
        <w:ind w:left="0" w:firstLine="0"/>
        <w:rPr>
          <w:rFonts w:ascii="Arial" w:hAnsi="Arial" w:cs="Arial"/>
          <w:color w:val="0000FF"/>
          <w:sz w:val="22"/>
          <w:szCs w:val="22"/>
        </w:rPr>
      </w:pPr>
    </w:p>
    <w:p w14:paraId="787D6CE3" w14:textId="77777777" w:rsidR="006D1B4E" w:rsidRDefault="006D1B4E" w:rsidP="006D1B4E">
      <w:pPr>
        <w:rPr>
          <w:rFonts w:ascii="Arial" w:hAnsi="Arial" w:cs="Arial"/>
          <w:sz w:val="22"/>
          <w:szCs w:val="22"/>
          <w:lang w:val="en-GB"/>
        </w:rPr>
      </w:pPr>
    </w:p>
    <w:p w14:paraId="7EC7313A" w14:textId="77777777" w:rsidR="00AA1E2F" w:rsidRDefault="00CF3890" w:rsidP="0087325B">
      <w:pPr>
        <w:outlineLvl w:val="0"/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color w:val="000000"/>
          <w:sz w:val="20"/>
        </w:rPr>
        <w:t>Part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>
        <w:rPr>
          <w:rFonts w:ascii="Arial" w:hAnsi="Arial" w:cs="Arial"/>
          <w:color w:val="000000"/>
          <w:sz w:val="22"/>
          <w:szCs w:val="22"/>
        </w:rPr>
        <w:t>1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AA1E2F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3AB88C82" w14:textId="77777777" w:rsidR="00AA1E2F" w:rsidRPr="006D1B4E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3064"/>
        <w:gridCol w:w="1394"/>
        <w:gridCol w:w="753"/>
        <w:gridCol w:w="575"/>
        <w:gridCol w:w="591"/>
        <w:gridCol w:w="3091"/>
      </w:tblGrid>
      <w:tr w:rsidR="006D1B4E" w:rsidRPr="00D70DF3" w14:paraId="362DB829" w14:textId="77777777" w:rsidTr="00C15EC4">
        <w:tc>
          <w:tcPr>
            <w:tcW w:w="306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54F33C9B" w14:textId="77777777" w:rsidR="006D1B4E" w:rsidRPr="006D1B4E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6D1B4E">
              <w:rPr>
                <w:rFonts w:ascii="Times New Roman" w:hAnsi="Times New Roman"/>
                <w:b/>
                <w:szCs w:val="24"/>
              </w:rPr>
              <w:t>Code assigned:</w:t>
            </w:r>
          </w:p>
        </w:tc>
        <w:tc>
          <w:tcPr>
            <w:tcW w:w="331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8D6EF" w14:textId="798C5831" w:rsidR="006D1B4E" w:rsidRPr="00C61931" w:rsidRDefault="009D7D7A" w:rsidP="009D7D7A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9D7D7A">
              <w:rPr>
                <w:rFonts w:ascii="Times New Roman" w:hAnsi="Times New Roman"/>
                <w:b/>
                <w:i/>
                <w:sz w:val="36"/>
                <w:szCs w:val="36"/>
              </w:rPr>
              <w:t>2017.013B</w:t>
            </w:r>
          </w:p>
        </w:tc>
        <w:tc>
          <w:tcPr>
            <w:tcW w:w="3091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5B0A5362" w14:textId="77777777" w:rsidR="006D1B4E" w:rsidRPr="003E2830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1E492D">
              <w:rPr>
                <w:rFonts w:ascii="Arial" w:hAnsi="Arial" w:cs="Arial"/>
                <w:color w:val="0000FF"/>
                <w:sz w:val="20"/>
              </w:rPr>
              <w:t>(</w:t>
            </w:r>
            <w:r>
              <w:rPr>
                <w:rFonts w:ascii="Arial" w:hAnsi="Arial" w:cs="Arial"/>
                <w:color w:val="0000FF"/>
                <w:sz w:val="20"/>
              </w:rPr>
              <w:t>to be completed</w:t>
            </w:r>
            <w:r w:rsidRPr="001E492D">
              <w:rPr>
                <w:rFonts w:ascii="Arial" w:hAnsi="Arial" w:cs="Arial"/>
                <w:color w:val="0000FF"/>
                <w:sz w:val="20"/>
              </w:rPr>
              <w:t xml:space="preserve"> by ICTV officers)</w:t>
            </w:r>
          </w:p>
        </w:tc>
      </w:tr>
      <w:tr w:rsidR="006D1B4E" w:rsidRPr="001E492D" w14:paraId="529B1D55" w14:textId="77777777">
        <w:tc>
          <w:tcPr>
            <w:tcW w:w="9468" w:type="dxa"/>
            <w:gridSpan w:val="6"/>
            <w:tcBorders>
              <w:left w:val="double" w:sz="4" w:space="0" w:color="auto"/>
              <w:right w:val="double" w:sz="4" w:space="0" w:color="auto"/>
            </w:tcBorders>
          </w:tcPr>
          <w:p w14:paraId="12FEC368" w14:textId="77777777" w:rsidR="00AA3952" w:rsidRPr="006B080D" w:rsidRDefault="006D1B4E" w:rsidP="00B234D0">
            <w:pPr>
              <w:spacing w:before="120"/>
              <w:rPr>
                <w:b/>
              </w:rPr>
            </w:pPr>
            <w:r>
              <w:rPr>
                <w:b/>
              </w:rPr>
              <w:t>Short title:</w:t>
            </w:r>
            <w:r w:rsidR="00AA3952">
              <w:rPr>
                <w:b/>
              </w:rPr>
              <w:t xml:space="preserve"> </w:t>
            </w:r>
            <w:r w:rsidR="00026FB7" w:rsidRPr="00F677F0">
              <w:rPr>
                <w:b/>
                <w:color w:val="0432FF"/>
              </w:rPr>
              <w:t xml:space="preserve">To rename the existing genus </w:t>
            </w:r>
            <w:proofErr w:type="spellStart"/>
            <w:r w:rsidR="00026FB7" w:rsidRPr="00F677F0">
              <w:rPr>
                <w:b/>
                <w:i/>
                <w:color w:val="0432FF"/>
              </w:rPr>
              <w:t>Tectivirus</w:t>
            </w:r>
            <w:proofErr w:type="spellEnd"/>
            <w:r w:rsidR="00026FB7" w:rsidRPr="00F677F0">
              <w:rPr>
                <w:b/>
                <w:color w:val="0432FF"/>
              </w:rPr>
              <w:t xml:space="preserve"> (proposed new name </w:t>
            </w:r>
            <w:proofErr w:type="spellStart"/>
            <w:r w:rsidR="0038322D" w:rsidRPr="00F677F0">
              <w:rPr>
                <w:b/>
                <w:i/>
                <w:color w:val="0432FF"/>
              </w:rPr>
              <w:t>Alphatectivirus</w:t>
            </w:r>
            <w:proofErr w:type="spellEnd"/>
            <w:r w:rsidR="00026FB7" w:rsidRPr="00F677F0">
              <w:rPr>
                <w:b/>
                <w:color w:val="0432FF"/>
              </w:rPr>
              <w:t xml:space="preserve">) </w:t>
            </w:r>
            <w:r w:rsidR="0003352B" w:rsidRPr="00F677F0">
              <w:rPr>
                <w:b/>
                <w:color w:val="0432FF"/>
              </w:rPr>
              <w:t xml:space="preserve">in the family </w:t>
            </w:r>
            <w:proofErr w:type="spellStart"/>
            <w:r w:rsidR="0003352B" w:rsidRPr="00F677F0">
              <w:rPr>
                <w:b/>
                <w:i/>
                <w:color w:val="0432FF"/>
              </w:rPr>
              <w:t>Tectiviridae</w:t>
            </w:r>
            <w:proofErr w:type="spellEnd"/>
            <w:r w:rsidR="002F72C9" w:rsidRPr="00F677F0">
              <w:rPr>
                <w:b/>
                <w:color w:val="0432FF"/>
              </w:rPr>
              <w:t>,</w:t>
            </w:r>
            <w:r w:rsidR="0003352B" w:rsidRPr="00F677F0">
              <w:rPr>
                <w:b/>
                <w:color w:val="0432FF"/>
              </w:rPr>
              <w:t xml:space="preserve"> </w:t>
            </w:r>
            <w:r w:rsidR="00026FB7" w:rsidRPr="00F677F0">
              <w:rPr>
                <w:b/>
                <w:color w:val="0432FF"/>
              </w:rPr>
              <w:t xml:space="preserve">create a new genus, </w:t>
            </w:r>
            <w:proofErr w:type="spellStart"/>
            <w:r w:rsidR="0038322D" w:rsidRPr="00F677F0">
              <w:rPr>
                <w:b/>
                <w:i/>
                <w:color w:val="0432FF"/>
              </w:rPr>
              <w:t>Betatectivirus</w:t>
            </w:r>
            <w:proofErr w:type="spellEnd"/>
            <w:r w:rsidR="0003352B" w:rsidRPr="00F677F0">
              <w:rPr>
                <w:b/>
                <w:i/>
                <w:color w:val="0432FF"/>
              </w:rPr>
              <w:t>,</w:t>
            </w:r>
            <w:r w:rsidR="0003352B" w:rsidRPr="00F677F0">
              <w:rPr>
                <w:b/>
                <w:color w:val="0432FF"/>
              </w:rPr>
              <w:t xml:space="preserve"> and include </w:t>
            </w:r>
            <w:r w:rsidR="00026FB7" w:rsidRPr="00F677F0">
              <w:rPr>
                <w:b/>
                <w:color w:val="0432FF"/>
              </w:rPr>
              <w:t>three (3) new species.</w:t>
            </w:r>
          </w:p>
        </w:tc>
      </w:tr>
      <w:tr w:rsidR="00210B49" w:rsidRPr="001E492D" w14:paraId="614F88AA" w14:textId="77777777" w:rsidTr="00C15EC4">
        <w:tc>
          <w:tcPr>
            <w:tcW w:w="4458" w:type="dxa"/>
            <w:gridSpan w:val="2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23C13AB2" w14:textId="77777777" w:rsidR="00210B49" w:rsidRDefault="00210B49" w:rsidP="009845DD">
            <w:pPr>
              <w:rPr>
                <w:b/>
              </w:rPr>
            </w:pPr>
            <w:r>
              <w:rPr>
                <w:b/>
              </w:rPr>
              <w:t xml:space="preserve">Modules attached </w:t>
            </w:r>
          </w:p>
          <w:p w14:paraId="46F578F5" w14:textId="77777777" w:rsidR="0093622B" w:rsidRPr="0093622B" w:rsidRDefault="00093DD3" w:rsidP="009845DD">
            <w:pPr>
              <w:rPr>
                <w:rFonts w:ascii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hAnsi="Arial" w:cs="Arial"/>
                <w:color w:val="0000FF"/>
                <w:sz w:val="20"/>
                <w:szCs w:val="20"/>
              </w:rPr>
              <w:t>(M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>odules 1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, 4 and </w:t>
            </w:r>
            <w:r w:rsidR="00D62298">
              <w:rPr>
                <w:rFonts w:ascii="Arial" w:hAnsi="Arial" w:cs="Arial"/>
                <w:color w:val="0000FF"/>
                <w:sz w:val="20"/>
                <w:szCs w:val="20"/>
              </w:rPr>
              <w:t>either 2 or 3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a</w:t>
            </w:r>
            <w:r w:rsidR="00377A06">
              <w:rPr>
                <w:rFonts w:ascii="Arial" w:hAnsi="Arial" w:cs="Arial"/>
                <w:color w:val="0000FF"/>
                <w:sz w:val="20"/>
                <w:szCs w:val="20"/>
              </w:rPr>
              <w:t>re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required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. </w:t>
            </w:r>
          </w:p>
          <w:p w14:paraId="522E34FB" w14:textId="77777777" w:rsidR="00210B49" w:rsidRPr="009F602F" w:rsidRDefault="00210B49" w:rsidP="009845DD">
            <w:pPr>
              <w:rPr>
                <w:rFonts w:ascii="Arial" w:hAnsi="Arial"/>
                <w:b/>
                <w:color w:val="0000FF"/>
                <w:sz w:val="20"/>
                <w:szCs w:val="20"/>
              </w:rPr>
            </w:pPr>
          </w:p>
        </w:tc>
        <w:tc>
          <w:tcPr>
            <w:tcW w:w="5010" w:type="dxa"/>
            <w:gridSpan w:val="4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14:paraId="51B36330" w14:textId="77777777" w:rsidR="00210B49" w:rsidRDefault="00210B49" w:rsidP="00291213">
            <w:pPr>
              <w:rPr>
                <w:b/>
              </w:rPr>
            </w:pPr>
            <w:r>
              <w:rPr>
                <w:b/>
              </w:rPr>
              <w:t xml:space="preserve">  </w:t>
            </w:r>
            <w:r w:rsidR="0093622B">
              <w:rPr>
                <w:b/>
              </w:rPr>
              <w:t xml:space="preserve"> </w:t>
            </w:r>
            <w:r>
              <w:rPr>
                <w:b/>
              </w:rPr>
              <w:t xml:space="preserve">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</w:t>
            </w:r>
            <w:r w:rsidR="0093622B">
              <w:rPr>
                <w:b/>
              </w:rPr>
              <w:t xml:space="preserve"> </w:t>
            </w:r>
            <w:r>
              <w:rPr>
                <w:b/>
              </w:rPr>
              <w:t xml:space="preserve">  </w:t>
            </w:r>
            <w:r w:rsidR="004B5D02">
              <w:rPr>
                <w:b/>
              </w:rPr>
              <w:t>1</w:t>
            </w:r>
            <w:r>
              <w:rPr>
                <w:b/>
              </w:rPr>
              <w:t xml:space="preserve"> </w:t>
            </w:r>
            <w:bookmarkStart w:id="4" w:name="Check2"/>
            <w:r w:rsidR="000C2E83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0C2E83">
              <w:rPr>
                <w:b/>
              </w:rPr>
              <w:instrText xml:space="preserve"> FORMCHECKBOX </w:instrText>
            </w:r>
            <w:r w:rsidR="005D3294">
              <w:rPr>
                <w:b/>
              </w:rPr>
            </w:r>
            <w:r w:rsidR="005D3294">
              <w:rPr>
                <w:b/>
              </w:rPr>
              <w:fldChar w:fldCharType="separate"/>
            </w:r>
            <w:r w:rsidR="000C2E83">
              <w:rPr>
                <w:b/>
              </w:rPr>
              <w:fldChar w:fldCharType="end"/>
            </w:r>
            <w:r w:rsidR="00C67A98">
              <w:rPr>
                <w:b/>
              </w:rPr>
              <w:t xml:space="preserve">       </w:t>
            </w:r>
            <w:bookmarkEnd w:id="4"/>
            <w:r w:rsidR="00C67A98">
              <w:rPr>
                <w:b/>
              </w:rPr>
              <w:t xml:space="preserve"> </w:t>
            </w:r>
            <w:r w:rsidR="004B5D02">
              <w:rPr>
                <w:b/>
              </w:rPr>
              <w:t>2</w:t>
            </w:r>
            <w:r>
              <w:rPr>
                <w:b/>
              </w:rPr>
              <w:t xml:space="preserve"> </w:t>
            </w:r>
            <w:r w:rsidR="000C2E83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0C2E83">
              <w:rPr>
                <w:b/>
              </w:rPr>
              <w:instrText xml:space="preserve"> FORMCHECKBOX </w:instrText>
            </w:r>
            <w:r w:rsidR="005D3294">
              <w:rPr>
                <w:b/>
              </w:rPr>
            </w:r>
            <w:r w:rsidR="005D3294">
              <w:rPr>
                <w:b/>
              </w:rPr>
              <w:fldChar w:fldCharType="separate"/>
            </w:r>
            <w:r w:rsidR="000C2E83">
              <w:rPr>
                <w:b/>
              </w:rPr>
              <w:fldChar w:fldCharType="end"/>
            </w:r>
            <w:r>
              <w:rPr>
                <w:b/>
              </w:rPr>
              <w:t xml:space="preserve"> 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  </w:t>
            </w:r>
            <w:r w:rsidR="004B5D02">
              <w:rPr>
                <w:b/>
              </w:rPr>
              <w:t>3</w:t>
            </w:r>
            <w:r>
              <w:rPr>
                <w:b/>
              </w:rPr>
              <w:t xml:space="preserve"> </w:t>
            </w:r>
            <w:r w:rsidR="00F74D87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F74D87">
              <w:rPr>
                <w:b/>
              </w:rPr>
              <w:instrText xml:space="preserve"> FORMCHECKBOX </w:instrText>
            </w:r>
            <w:r w:rsidR="005D3294">
              <w:rPr>
                <w:b/>
              </w:rPr>
            </w:r>
            <w:r w:rsidR="005D3294">
              <w:rPr>
                <w:b/>
              </w:rPr>
              <w:fldChar w:fldCharType="separate"/>
            </w:r>
            <w:r w:rsidR="00F74D87">
              <w:rPr>
                <w:b/>
              </w:rPr>
              <w:fldChar w:fldCharType="end"/>
            </w:r>
            <w:r>
              <w:rPr>
                <w:b/>
              </w:rPr>
              <w:t xml:space="preserve">   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   </w:t>
            </w:r>
            <w:r w:rsidR="004B5D02">
              <w:rPr>
                <w:b/>
              </w:rPr>
              <w:t>4</w:t>
            </w:r>
            <w:r>
              <w:rPr>
                <w:b/>
              </w:rPr>
              <w:t xml:space="preserve"> </w:t>
            </w:r>
            <w:r w:rsidR="000C2E83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0C2E83">
              <w:rPr>
                <w:b/>
              </w:rPr>
              <w:instrText xml:space="preserve"> FORMCHECKBOX </w:instrText>
            </w:r>
            <w:r w:rsidR="005D3294">
              <w:rPr>
                <w:b/>
              </w:rPr>
            </w:r>
            <w:r w:rsidR="005D3294">
              <w:rPr>
                <w:b/>
              </w:rPr>
              <w:fldChar w:fldCharType="separate"/>
            </w:r>
            <w:r w:rsidR="000C2E83">
              <w:rPr>
                <w:b/>
              </w:rPr>
              <w:fldChar w:fldCharType="end"/>
            </w:r>
            <w:r>
              <w:rPr>
                <w:b/>
              </w:rPr>
              <w:t xml:space="preserve">       </w:t>
            </w:r>
          </w:p>
          <w:p w14:paraId="69F118C1" w14:textId="77777777" w:rsidR="00210B49" w:rsidRDefault="00210B49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1E492D" w14:paraId="439CBBD1" w14:textId="77777777">
        <w:tc>
          <w:tcPr>
            <w:tcW w:w="9468" w:type="dxa"/>
            <w:gridSpan w:val="6"/>
          </w:tcPr>
          <w:p w14:paraId="433AD8D2" w14:textId="77777777" w:rsidR="00636B14" w:rsidRPr="001E492D" w:rsidRDefault="00636B14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Author</w:t>
            </w:r>
            <w:r w:rsidRPr="001E492D">
              <w:rPr>
                <w:b/>
              </w:rPr>
              <w:t>(s):</w:t>
            </w:r>
          </w:p>
        </w:tc>
      </w:tr>
      <w:tr w:rsidR="00636B14" w:rsidRPr="00EC4DA8" w14:paraId="2B9FD860" w14:textId="77777777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E1E5C" w14:textId="77777777" w:rsidR="00195B08" w:rsidRDefault="00195B08" w:rsidP="00195B08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lang w:val="fr-BE"/>
              </w:rPr>
            </w:pPr>
            <w:proofErr w:type="spellStart"/>
            <w:r w:rsidRPr="00195B08">
              <w:rPr>
                <w:rFonts w:ascii="Times New Roman" w:hAnsi="Times New Roman"/>
                <w:color w:val="000000"/>
                <w:lang w:val="fr-BE"/>
              </w:rPr>
              <w:t>Annika</w:t>
            </w:r>
            <w:proofErr w:type="spellEnd"/>
            <w:r w:rsidRPr="00195B08">
              <w:rPr>
                <w:rFonts w:ascii="Times New Roman" w:hAnsi="Times New Roman"/>
                <w:color w:val="000000"/>
                <w:lang w:val="fr-BE"/>
              </w:rPr>
              <w:t xml:space="preserve"> </w:t>
            </w:r>
            <w:proofErr w:type="spellStart"/>
            <w:r w:rsidRPr="00195B08">
              <w:rPr>
                <w:rFonts w:ascii="Times New Roman" w:hAnsi="Times New Roman"/>
                <w:color w:val="000000"/>
                <w:lang w:val="fr-BE"/>
              </w:rPr>
              <w:t>Gillis</w:t>
            </w:r>
            <w:proofErr w:type="spellEnd"/>
            <w:r w:rsidRPr="00195B08">
              <w:rPr>
                <w:rFonts w:ascii="Times New Roman" w:hAnsi="Times New Roman"/>
                <w:color w:val="000000"/>
                <w:lang w:val="fr-BE"/>
              </w:rPr>
              <w:t xml:space="preserve"> – Université catholique de Louvain (</w:t>
            </w:r>
            <w:proofErr w:type="spellStart"/>
            <w:r>
              <w:rPr>
                <w:rFonts w:ascii="Times New Roman" w:hAnsi="Times New Roman"/>
                <w:color w:val="000000"/>
                <w:lang w:val="fr-BE"/>
              </w:rPr>
              <w:t>Belgium</w:t>
            </w:r>
            <w:proofErr w:type="spellEnd"/>
            <w:r w:rsidRPr="00195B08">
              <w:rPr>
                <w:rFonts w:ascii="Times New Roman" w:hAnsi="Times New Roman"/>
                <w:color w:val="000000"/>
                <w:lang w:val="fr-BE"/>
              </w:rPr>
              <w:t>)</w:t>
            </w:r>
          </w:p>
          <w:p w14:paraId="5A3F9CAB" w14:textId="77777777" w:rsidR="00195B08" w:rsidRDefault="0040340C" w:rsidP="00195B08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40340C">
              <w:rPr>
                <w:rFonts w:ascii="Times New Roman" w:hAnsi="Times New Roman"/>
                <w:color w:val="000000"/>
              </w:rPr>
              <w:t xml:space="preserve">Ho Bin Jang </w:t>
            </w:r>
            <w:r w:rsidR="00195B08">
              <w:rPr>
                <w:rFonts w:ascii="Times New Roman" w:hAnsi="Times New Roman"/>
                <w:color w:val="000000"/>
              </w:rPr>
              <w:t xml:space="preserve">–  </w:t>
            </w:r>
            <w:r w:rsidRPr="0040340C">
              <w:rPr>
                <w:rFonts w:ascii="Times New Roman" w:hAnsi="Times New Roman"/>
                <w:color w:val="000000"/>
              </w:rPr>
              <w:t xml:space="preserve">The Ohio State University </w:t>
            </w:r>
            <w:r w:rsidR="00195B08">
              <w:rPr>
                <w:rFonts w:ascii="Times New Roman" w:hAnsi="Times New Roman"/>
                <w:color w:val="000000"/>
              </w:rPr>
              <w:t>(USA)</w:t>
            </w:r>
          </w:p>
          <w:p w14:paraId="556A1FAA" w14:textId="77777777" w:rsidR="00430642" w:rsidRDefault="00430642" w:rsidP="00430642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lang w:val="fr-BE"/>
              </w:rPr>
            </w:pPr>
            <w:r>
              <w:rPr>
                <w:rFonts w:ascii="Times New Roman" w:hAnsi="Times New Roman"/>
                <w:color w:val="000000"/>
                <w:lang w:val="fr-BE"/>
              </w:rPr>
              <w:t xml:space="preserve">Jacques </w:t>
            </w:r>
            <w:proofErr w:type="spellStart"/>
            <w:r>
              <w:rPr>
                <w:rFonts w:ascii="Times New Roman" w:hAnsi="Times New Roman"/>
                <w:color w:val="000000"/>
                <w:lang w:val="fr-BE"/>
              </w:rPr>
              <w:t>Mahillon</w:t>
            </w:r>
            <w:proofErr w:type="spellEnd"/>
            <w:r w:rsidRPr="00195B08">
              <w:rPr>
                <w:rFonts w:ascii="Times New Roman" w:hAnsi="Times New Roman"/>
                <w:color w:val="000000"/>
                <w:lang w:val="fr-BE"/>
              </w:rPr>
              <w:t xml:space="preserve"> – Université catholique de Louvain (</w:t>
            </w:r>
            <w:proofErr w:type="spellStart"/>
            <w:r>
              <w:rPr>
                <w:rFonts w:ascii="Times New Roman" w:hAnsi="Times New Roman"/>
                <w:color w:val="000000"/>
                <w:lang w:val="fr-BE"/>
              </w:rPr>
              <w:t>Belgium</w:t>
            </w:r>
            <w:proofErr w:type="spellEnd"/>
            <w:r w:rsidRPr="00195B08">
              <w:rPr>
                <w:rFonts w:ascii="Times New Roman" w:hAnsi="Times New Roman"/>
                <w:color w:val="000000"/>
                <w:lang w:val="fr-BE"/>
              </w:rPr>
              <w:t>)</w:t>
            </w:r>
          </w:p>
          <w:p w14:paraId="457F206E" w14:textId="2B947B2D" w:rsidR="00EC4DA8" w:rsidRPr="00EC4DA8" w:rsidRDefault="00EC4DA8" w:rsidP="00430642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EC4DA8">
              <w:rPr>
                <w:rFonts w:ascii="Times New Roman" w:hAnsi="Times New Roman"/>
                <w:color w:val="000000"/>
              </w:rPr>
              <w:t xml:space="preserve">Jens </w:t>
            </w:r>
            <w:r w:rsidR="00CC5D91">
              <w:rPr>
                <w:rFonts w:ascii="Times New Roman" w:hAnsi="Times New Roman"/>
                <w:color w:val="000000"/>
              </w:rPr>
              <w:t xml:space="preserve">H. </w:t>
            </w:r>
            <w:r w:rsidRPr="00EC4DA8">
              <w:rPr>
                <w:rFonts w:ascii="Times New Roman" w:hAnsi="Times New Roman"/>
                <w:color w:val="000000"/>
              </w:rPr>
              <w:t xml:space="preserve">Kuhn </w:t>
            </w:r>
            <w:r>
              <w:rPr>
                <w:rFonts w:ascii="Times New Roman" w:hAnsi="Times New Roman"/>
                <w:color w:val="000000"/>
              </w:rPr>
              <w:t xml:space="preserve">–  </w:t>
            </w:r>
            <w:r w:rsidR="00AC01A5" w:rsidRPr="00AC01A5">
              <w:rPr>
                <w:rFonts w:ascii="Times New Roman" w:hAnsi="Times New Roman"/>
                <w:color w:val="000000"/>
              </w:rPr>
              <w:t xml:space="preserve">National Institute of Allergy and Infectious Diseases </w:t>
            </w:r>
            <w:r>
              <w:rPr>
                <w:rFonts w:ascii="Times New Roman" w:hAnsi="Times New Roman"/>
                <w:color w:val="000000"/>
              </w:rPr>
              <w:t>(USA)</w:t>
            </w:r>
          </w:p>
          <w:p w14:paraId="634DAAE7" w14:textId="77777777" w:rsidR="00195B08" w:rsidRDefault="00195B08" w:rsidP="00195B08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Andrew M. </w:t>
            </w:r>
            <w:proofErr w:type="spellStart"/>
            <w:r>
              <w:rPr>
                <w:rFonts w:ascii="Times New Roman" w:hAnsi="Times New Roman"/>
                <w:color w:val="000000"/>
              </w:rPr>
              <w:t>Kropinski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– University of Guelph (Canada)</w:t>
            </w:r>
          </w:p>
          <w:p w14:paraId="3A3D3051" w14:textId="764753F8" w:rsidR="00780513" w:rsidRDefault="00780513" w:rsidP="00195B08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Evelien </w:t>
            </w:r>
            <w:proofErr w:type="spellStart"/>
            <w:r>
              <w:rPr>
                <w:rFonts w:ascii="Times New Roman" w:hAnsi="Times New Roman"/>
                <w:color w:val="000000"/>
              </w:rPr>
              <w:t>Adriaenssens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</w:t>
            </w:r>
            <w:r w:rsidR="00EC4DA8">
              <w:rPr>
                <w:rFonts w:ascii="Times New Roman" w:hAnsi="Times New Roman"/>
                <w:color w:val="000000"/>
              </w:rPr>
              <w:t>–</w:t>
            </w:r>
            <w:r>
              <w:rPr>
                <w:rFonts w:ascii="Times New Roman" w:hAnsi="Times New Roman"/>
                <w:color w:val="000000"/>
              </w:rPr>
              <w:t xml:space="preserve"> University of Liverpool (UK)</w:t>
            </w:r>
          </w:p>
          <w:p w14:paraId="35A23A35" w14:textId="77777777" w:rsidR="00636B14" w:rsidRPr="00195B08" w:rsidRDefault="00195B08" w:rsidP="00195B08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lang w:val="fr-BE"/>
              </w:rPr>
            </w:pPr>
            <w:r w:rsidRPr="00195B08">
              <w:rPr>
                <w:rFonts w:ascii="Times New Roman" w:hAnsi="Times New Roman"/>
                <w:color w:val="000000"/>
                <w:lang w:val="fr-BE"/>
              </w:rPr>
              <w:t>Rob Lavigne – KU Leuven (</w:t>
            </w:r>
            <w:proofErr w:type="spellStart"/>
            <w:r w:rsidRPr="00195B08">
              <w:rPr>
                <w:rFonts w:ascii="Times New Roman" w:hAnsi="Times New Roman"/>
                <w:color w:val="000000"/>
                <w:lang w:val="fr-BE"/>
              </w:rPr>
              <w:t>Belgium</w:t>
            </w:r>
            <w:proofErr w:type="spellEnd"/>
            <w:r w:rsidRPr="00195B08">
              <w:rPr>
                <w:rFonts w:ascii="Times New Roman" w:hAnsi="Times New Roman"/>
                <w:color w:val="000000"/>
                <w:lang w:val="fr-BE"/>
              </w:rPr>
              <w:t>)</w:t>
            </w:r>
          </w:p>
        </w:tc>
      </w:tr>
      <w:tr w:rsidR="00CE5ECF" w:rsidRPr="001E492D" w14:paraId="6627CD9B" w14:textId="77777777" w:rsidTr="003B1954">
        <w:tc>
          <w:tcPr>
            <w:tcW w:w="9468" w:type="dxa"/>
            <w:gridSpan w:val="6"/>
          </w:tcPr>
          <w:p w14:paraId="2E3C9B8A" w14:textId="77777777"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Corresponding author</w:t>
            </w:r>
            <w:r w:rsidRPr="001E492D">
              <w:rPr>
                <w:b/>
              </w:rPr>
              <w:t xml:space="preserve"> with e</w:t>
            </w:r>
            <w:r>
              <w:rPr>
                <w:b/>
              </w:rPr>
              <w:t>-</w:t>
            </w:r>
            <w:r w:rsidRPr="001E492D">
              <w:rPr>
                <w:b/>
              </w:rPr>
              <w:t>mail address:</w:t>
            </w:r>
          </w:p>
        </w:tc>
      </w:tr>
      <w:tr w:rsidR="00CE5ECF" w:rsidRPr="00CC5D91" w14:paraId="5D37770B" w14:textId="77777777" w:rsidTr="003B1954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7904C" w14:textId="151409A9" w:rsidR="00195B08" w:rsidRPr="00780513" w:rsidRDefault="00195B08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lang w:val="fr-FR"/>
              </w:rPr>
            </w:pPr>
            <w:proofErr w:type="spellStart"/>
            <w:r w:rsidRPr="00780513">
              <w:rPr>
                <w:rFonts w:ascii="Times New Roman" w:hAnsi="Times New Roman"/>
                <w:color w:val="000000"/>
                <w:lang w:val="fr-FR"/>
              </w:rPr>
              <w:t>Annika</w:t>
            </w:r>
            <w:proofErr w:type="spellEnd"/>
            <w:r w:rsidRPr="00780513">
              <w:rPr>
                <w:rFonts w:ascii="Times New Roman" w:hAnsi="Times New Roman"/>
                <w:color w:val="000000"/>
                <w:lang w:val="fr-FR"/>
              </w:rPr>
              <w:t xml:space="preserve"> </w:t>
            </w:r>
            <w:proofErr w:type="spellStart"/>
            <w:r w:rsidRPr="00780513">
              <w:rPr>
                <w:rFonts w:ascii="Times New Roman" w:hAnsi="Times New Roman"/>
                <w:color w:val="000000"/>
                <w:lang w:val="fr-FR"/>
              </w:rPr>
              <w:t>Gillis</w:t>
            </w:r>
            <w:proofErr w:type="spellEnd"/>
            <w:r w:rsidR="00F677F0">
              <w:rPr>
                <w:rFonts w:ascii="Times New Roman" w:hAnsi="Times New Roman"/>
                <w:color w:val="000000"/>
                <w:lang w:val="fr-FR"/>
              </w:rPr>
              <w:t>,</w:t>
            </w:r>
            <w:r w:rsidRPr="00780513">
              <w:rPr>
                <w:rFonts w:ascii="Times New Roman" w:hAnsi="Times New Roman"/>
                <w:color w:val="000000"/>
                <w:lang w:val="fr-FR"/>
              </w:rPr>
              <w:t xml:space="preserve"> </w:t>
            </w:r>
            <w:hyperlink r:id="rId9" w:history="1">
              <w:r w:rsidR="00026FB7" w:rsidRPr="00780513">
                <w:rPr>
                  <w:rStyle w:val="Hyperlink"/>
                  <w:rFonts w:ascii="Times New Roman" w:hAnsi="Times New Roman"/>
                  <w:lang w:val="fr-FR"/>
                </w:rPr>
                <w:t>annika.gillis@gmail.com</w:t>
              </w:r>
            </w:hyperlink>
            <w:r w:rsidRPr="00780513">
              <w:rPr>
                <w:rFonts w:ascii="Times New Roman" w:hAnsi="Times New Roman"/>
                <w:color w:val="000000"/>
                <w:lang w:val="fr-FR"/>
              </w:rPr>
              <w:t xml:space="preserve"> </w:t>
            </w:r>
          </w:p>
        </w:tc>
      </w:tr>
      <w:tr w:rsidR="00D1634C" w14:paraId="056FD5DD" w14:textId="77777777">
        <w:tc>
          <w:tcPr>
            <w:tcW w:w="9468" w:type="dxa"/>
            <w:gridSpan w:val="6"/>
          </w:tcPr>
          <w:p w14:paraId="33DECD1E" w14:textId="77777777" w:rsidR="00D1634C" w:rsidRDefault="00C15EC4" w:rsidP="00C15EC4">
            <w:pPr>
              <w:spacing w:before="120" w:after="120"/>
              <w:rPr>
                <w:b/>
              </w:rPr>
            </w:pPr>
            <w:r>
              <w:rPr>
                <w:b/>
              </w:rPr>
              <w:t>List the ICTV study group(s) that have seen this proposal</w:t>
            </w:r>
            <w:r w:rsidRPr="001E492D">
              <w:rPr>
                <w:b/>
              </w:rPr>
              <w:t>:</w:t>
            </w:r>
          </w:p>
        </w:tc>
      </w:tr>
      <w:tr w:rsidR="00D1634C" w14:paraId="3D643772" w14:textId="77777777" w:rsidTr="001578A6">
        <w:trPr>
          <w:tblHeader/>
        </w:trPr>
        <w:tc>
          <w:tcPr>
            <w:tcW w:w="52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C2A38" w14:textId="77777777" w:rsidR="00D1634C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10" w:history="1">
              <w:r w:rsidRPr="00AC185D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 and </w:t>
            </w:r>
            <w:proofErr w:type="spellStart"/>
            <w:r w:rsidR="00295698">
              <w:rPr>
                <w:rFonts w:ascii="Arial" w:hAnsi="Arial" w:cs="Arial"/>
                <w:color w:val="0000FF"/>
                <w:sz w:val="20"/>
              </w:rPr>
              <w:t>protist</w:t>
            </w:r>
            <w:proofErr w:type="spellEnd"/>
            <w:r w:rsidR="00295698">
              <w:rPr>
                <w:rFonts w:ascii="Arial" w:hAnsi="Arial" w:cs="Arial"/>
                <w:color w:val="0000FF"/>
                <w:sz w:val="20"/>
              </w:rPr>
              <w:t>,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8342" w14:textId="3CC35D54" w:rsidR="00D1634C" w:rsidRPr="00986F6A" w:rsidRDefault="00F677F0" w:rsidP="00C15EC4">
            <w:pPr>
              <w:jc w:val="both"/>
              <w:rPr>
                <w:b/>
              </w:rPr>
            </w:pPr>
            <w:r>
              <w:rPr>
                <w:b/>
              </w:rPr>
              <w:t xml:space="preserve">ICTV </w:t>
            </w:r>
            <w:r w:rsidR="00235D4F" w:rsidRPr="00235D4F">
              <w:rPr>
                <w:b/>
              </w:rPr>
              <w:t>Bacterial and Archaeal Viruses Subcommittee</w:t>
            </w:r>
          </w:p>
        </w:tc>
      </w:tr>
      <w:tr w:rsidR="00AA3952" w:rsidRPr="001E492D" w14:paraId="1D564CD5" w14:textId="77777777">
        <w:trPr>
          <w:tblHeader/>
        </w:trPr>
        <w:tc>
          <w:tcPr>
            <w:tcW w:w="9468" w:type="dxa"/>
            <w:gridSpan w:val="6"/>
          </w:tcPr>
          <w:p w14:paraId="48AFDA4B" w14:textId="77777777" w:rsidR="00AA3952" w:rsidRPr="001E492D" w:rsidRDefault="00AA3952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ICTV Study Group </w:t>
            </w:r>
            <w:r w:rsidRPr="001E492D">
              <w:rPr>
                <w:b/>
              </w:rPr>
              <w:t xml:space="preserve">comments </w:t>
            </w:r>
            <w:r w:rsidR="00CE5ECF">
              <w:rPr>
                <w:b/>
              </w:rPr>
              <w:t xml:space="preserve">(if any)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AA3952" w:rsidRPr="001E492D" w14:paraId="11B3DBAF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12CE5C33" w14:textId="77777777" w:rsidR="00AA3952" w:rsidRPr="00AA3952" w:rsidRDefault="00D1634C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  <w:tr w:rsidR="00422FF0" w:rsidRPr="001E492D" w14:paraId="5457E41C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</w:tcBorders>
          </w:tcPr>
          <w:p w14:paraId="3BFF832B" w14:textId="77777777" w:rsidR="00422FF0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  <w:tr w:rsidR="00422FF0" w:rsidRPr="001E492D" w14:paraId="1CA1BC5E" w14:textId="77777777" w:rsidTr="00C15EC4">
        <w:trPr>
          <w:trHeight w:val="270"/>
        </w:trPr>
        <w:tc>
          <w:tcPr>
            <w:tcW w:w="5786" w:type="dxa"/>
            <w:gridSpan w:val="4"/>
          </w:tcPr>
          <w:p w14:paraId="4AD6D7B2" w14:textId="77777777" w:rsidR="00422FF0" w:rsidRPr="00377A06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first submitted to ICTV:</w:t>
            </w:r>
          </w:p>
        </w:tc>
        <w:tc>
          <w:tcPr>
            <w:tcW w:w="3682" w:type="dxa"/>
            <w:gridSpan w:val="2"/>
          </w:tcPr>
          <w:p w14:paraId="2F1D931E" w14:textId="2B9B48A7" w:rsidR="00422FF0" w:rsidRDefault="000C6D7D" w:rsidP="006F44A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June 8,</w:t>
            </w:r>
            <w:r w:rsidR="00F677F0">
              <w:rPr>
                <w:rFonts w:ascii="Times New Roman" w:hAnsi="Times New Roman"/>
                <w:color w:val="000000"/>
              </w:rPr>
              <w:t xml:space="preserve"> 2017</w:t>
            </w:r>
          </w:p>
        </w:tc>
      </w:tr>
      <w:tr w:rsidR="00422FF0" w:rsidRPr="001E492D" w14:paraId="137E892C" w14:textId="77777777" w:rsidTr="00C15EC4">
        <w:trPr>
          <w:trHeight w:val="270"/>
        </w:trPr>
        <w:tc>
          <w:tcPr>
            <w:tcW w:w="5786" w:type="dxa"/>
            <w:gridSpan w:val="4"/>
            <w:tcBorders>
              <w:bottom w:val="single" w:sz="4" w:space="0" w:color="auto"/>
            </w:tcBorders>
          </w:tcPr>
          <w:p w14:paraId="03C42D28" w14:textId="77777777" w:rsidR="00422FF0" w:rsidRPr="00377A06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of this revision (if different to above):</w:t>
            </w:r>
          </w:p>
        </w:tc>
        <w:tc>
          <w:tcPr>
            <w:tcW w:w="3682" w:type="dxa"/>
            <w:gridSpan w:val="2"/>
            <w:tcBorders>
              <w:bottom w:val="single" w:sz="4" w:space="0" w:color="auto"/>
            </w:tcBorders>
          </w:tcPr>
          <w:p w14:paraId="18050431" w14:textId="77777777" w:rsidR="00422FF0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</w:tbl>
    <w:p w14:paraId="78610764" w14:textId="77777777" w:rsidR="008E736E" w:rsidRDefault="008E736E" w:rsidP="00AA3952">
      <w:pPr>
        <w:pStyle w:val="BodyTextIndent"/>
        <w:ind w:left="0" w:firstLine="0"/>
        <w:rPr>
          <w:rFonts w:ascii="Times New Roman" w:hAnsi="Times New Roman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1E492D" w14:paraId="79F38AD3" w14:textId="77777777" w:rsidTr="003B1954">
        <w:tc>
          <w:tcPr>
            <w:tcW w:w="9468" w:type="dxa"/>
          </w:tcPr>
          <w:p w14:paraId="3D658030" w14:textId="77777777"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ICTV-EC</w:t>
            </w:r>
            <w:r w:rsidRPr="001E492D">
              <w:rPr>
                <w:b/>
              </w:rPr>
              <w:t xml:space="preserve"> comments</w:t>
            </w:r>
            <w:r>
              <w:rPr>
                <w:b/>
              </w:rPr>
              <w:t xml:space="preserve">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CE5ECF" w:rsidRPr="00C61931" w14:paraId="1B32D747" w14:textId="77777777" w:rsidTr="003B1954"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1B53E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08798AC6" w14:textId="77777777" w:rsidR="00991A82" w:rsidRDefault="00991A82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39CD8873" w14:textId="77777777" w:rsidR="004B5D02" w:rsidRDefault="004B5D02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1CF8784D" w14:textId="77777777" w:rsidR="004B5D02" w:rsidRPr="006C4A0C" w:rsidRDefault="00CF3890" w:rsidP="0087325B">
      <w:pPr>
        <w:outlineLvl w:val="0"/>
        <w:rPr>
          <w:rFonts w:eastAsia="Times"/>
          <w:color w:val="000000"/>
          <w:sz w:val="22"/>
          <w:szCs w:val="22"/>
          <w:lang w:eastAsia="en-GB"/>
        </w:rPr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="004B5D02" w:rsidRPr="006B2EE7">
        <w:rPr>
          <w:rFonts w:ascii="Arial" w:hAnsi="Arial" w:cs="Arial"/>
          <w:b/>
          <w:color w:val="000000"/>
          <w:sz w:val="22"/>
          <w:szCs w:val="22"/>
        </w:rPr>
        <w:t xml:space="preserve"> 2</w:t>
      </w:r>
      <w:r w:rsidR="004B5D02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4B5D02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4937AC" w:rsidRPr="003E2830" w14:paraId="430775B1" w14:textId="77777777" w:rsidTr="00455C1C">
        <w:tc>
          <w:tcPr>
            <w:tcW w:w="9468" w:type="dxa"/>
            <w:tcBorders>
              <w:top w:val="nil"/>
              <w:left w:val="nil"/>
              <w:right w:val="nil"/>
            </w:tcBorders>
            <w:vAlign w:val="center"/>
          </w:tcPr>
          <w:p w14:paraId="032BD142" w14:textId="77777777" w:rsidR="004937AC" w:rsidRPr="00DD00F3" w:rsidRDefault="004937AC" w:rsidP="00D2300C">
            <w:pPr>
              <w:pStyle w:val="BodyTextIndent"/>
              <w:spacing w:after="120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Present the proposed new taxonomy on accompanying spreadsheet</w:t>
            </w:r>
          </w:p>
        </w:tc>
      </w:tr>
      <w:tr w:rsidR="007D6DB6" w:rsidRPr="001E492D" w14:paraId="3DE1CA7F" w14:textId="77777777" w:rsidTr="00F85A70">
        <w:trPr>
          <w:trHeight w:val="598"/>
        </w:trPr>
        <w:tc>
          <w:tcPr>
            <w:tcW w:w="9468" w:type="dxa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103AE14C" w14:textId="697416B3" w:rsidR="007D6DB6" w:rsidRPr="001E492D" w:rsidRDefault="007D6DB6" w:rsidP="00D87BF0">
            <w:pPr>
              <w:spacing w:before="120"/>
              <w:rPr>
                <w:b/>
              </w:rPr>
            </w:pPr>
            <w:r>
              <w:rPr>
                <w:b/>
              </w:rPr>
              <w:lastRenderedPageBreak/>
              <w:t>Name of accompanying spreadsheet:</w:t>
            </w:r>
            <w:r w:rsidR="00D87BF0">
              <w:rPr>
                <w:b/>
              </w:rPr>
              <w:t xml:space="preserve"> </w:t>
            </w:r>
            <w:r w:rsidR="00543E3C" w:rsidRPr="00543E3C">
              <w:rPr>
                <w:b/>
              </w:rPr>
              <w:t>2017.013B.N.v1.Tectiviridae_rev</w:t>
            </w:r>
            <w:bookmarkStart w:id="5" w:name="_GoBack"/>
            <w:bookmarkEnd w:id="5"/>
          </w:p>
        </w:tc>
      </w:tr>
    </w:tbl>
    <w:p w14:paraId="1A223238" w14:textId="77777777" w:rsidR="004B5D02" w:rsidRPr="003B7125" w:rsidRDefault="004B5D02" w:rsidP="00D2300C">
      <w:pPr>
        <w:pStyle w:val="BodyTextIndent"/>
        <w:spacing w:before="120"/>
        <w:ind w:left="0" w:firstLine="0"/>
        <w:rPr>
          <w:rFonts w:ascii="Arial" w:hAnsi="Arial" w:cs="Arial"/>
          <w:color w:val="0000FF"/>
          <w:sz w:val="20"/>
        </w:rPr>
      </w:pPr>
      <w:r w:rsidRPr="003B7125">
        <w:rPr>
          <w:rFonts w:ascii="Arial" w:hAnsi="Arial" w:cs="Arial"/>
          <w:color w:val="0000FF"/>
          <w:sz w:val="20"/>
        </w:rPr>
        <w:t xml:space="preserve">Please display the taxonomic changes you are proposing on the </w:t>
      </w:r>
      <w:r w:rsidR="00D62298" w:rsidRPr="003B7125">
        <w:rPr>
          <w:rFonts w:ascii="Arial" w:hAnsi="Arial" w:cs="Arial"/>
          <w:color w:val="0000FF"/>
          <w:sz w:val="20"/>
        </w:rPr>
        <w:t xml:space="preserve">accompanying </w:t>
      </w:r>
      <w:r w:rsidRPr="003B7125">
        <w:rPr>
          <w:rFonts w:ascii="Arial" w:hAnsi="Arial" w:cs="Arial"/>
          <w:color w:val="0000FF"/>
          <w:sz w:val="20"/>
        </w:rPr>
        <w:t>spreadsheet</w:t>
      </w:r>
      <w:r w:rsidR="00FE11B0" w:rsidRPr="003B7125">
        <w:rPr>
          <w:rFonts w:ascii="Arial" w:hAnsi="Arial" w:cs="Arial"/>
          <w:color w:val="0000FF"/>
          <w:sz w:val="20"/>
        </w:rPr>
        <w:t xml:space="preserve"> module</w:t>
      </w:r>
      <w:r w:rsidRPr="003B7125">
        <w:rPr>
          <w:rFonts w:ascii="Arial" w:hAnsi="Arial" w:cs="Arial"/>
          <w:color w:val="0000FF"/>
          <w:sz w:val="20"/>
        </w:rPr>
        <w:t xml:space="preserve"> </w:t>
      </w:r>
      <w:r w:rsidR="008F03D2" w:rsidRPr="003B7125">
        <w:rPr>
          <w:rFonts w:ascii="Arial" w:hAnsi="Arial" w:cs="Arial"/>
          <w:color w:val="0000FF"/>
          <w:sz w:val="20"/>
        </w:rPr>
        <w:t>2017_TP_Template_</w:t>
      </w:r>
      <w:r w:rsidR="0069409C">
        <w:rPr>
          <w:rFonts w:ascii="Arial" w:hAnsi="Arial" w:cs="Arial"/>
          <w:color w:val="0000FF"/>
          <w:sz w:val="20"/>
        </w:rPr>
        <w:t>Excel_module</w:t>
      </w:r>
      <w:r w:rsidR="00D62298" w:rsidRPr="003B7125">
        <w:rPr>
          <w:rFonts w:ascii="Arial" w:hAnsi="Arial" w:cs="Arial"/>
          <w:color w:val="0000FF"/>
          <w:sz w:val="20"/>
        </w:rPr>
        <w:t xml:space="preserve">. Submit both </w:t>
      </w:r>
      <w:r w:rsidR="0044774D" w:rsidRPr="003B7125">
        <w:rPr>
          <w:rFonts w:ascii="Arial" w:hAnsi="Arial" w:cs="Arial"/>
          <w:color w:val="0000FF"/>
          <w:sz w:val="20"/>
        </w:rPr>
        <w:t xml:space="preserve">this and the spreadsheet </w:t>
      </w:r>
      <w:r w:rsidR="00D62298" w:rsidRPr="003B7125">
        <w:rPr>
          <w:rFonts w:ascii="Arial" w:hAnsi="Arial" w:cs="Arial"/>
          <w:color w:val="0000FF"/>
          <w:sz w:val="20"/>
        </w:rPr>
        <w:t>to the appropriate ICTV Subcommittee Chair.</w:t>
      </w:r>
    </w:p>
    <w:p w14:paraId="2CED5E25" w14:textId="77777777" w:rsidR="004937AC" w:rsidRDefault="004937AC" w:rsidP="00926A4D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29417614" w14:textId="77777777" w:rsidR="004937AC" w:rsidRDefault="004937AC" w:rsidP="00926A4D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4F5B9F6D" w14:textId="77777777" w:rsidR="004937AC" w:rsidRDefault="004937AC" w:rsidP="00926A4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6BA7DD3" w14:textId="77777777" w:rsidR="00AC0E72" w:rsidRDefault="006B2EE7" w:rsidP="006C4A0C">
      <w:pPr>
        <w:pStyle w:val="BodyTextIndent"/>
        <w:ind w:left="0" w:firstLine="0"/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="00AC0E72" w:rsidRPr="006B2EE7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44774D" w:rsidRPr="006B2EE7">
        <w:rPr>
          <w:rFonts w:ascii="Arial" w:hAnsi="Arial" w:cs="Arial"/>
          <w:b/>
          <w:color w:val="000000"/>
          <w:sz w:val="22"/>
          <w:szCs w:val="22"/>
        </w:rPr>
        <w:t>4</w:t>
      </w:r>
      <w:r w:rsidR="00AC0E72" w:rsidRPr="006B2EE7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8071B6">
        <w:rPr>
          <w:rFonts w:ascii="Arial" w:hAnsi="Arial" w:cs="Arial"/>
          <w:b/>
          <w:color w:val="000000"/>
          <w:sz w:val="22"/>
          <w:szCs w:val="22"/>
          <w:u w:val="single"/>
        </w:rPr>
        <w:t>APPENDIX</w:t>
      </w:r>
      <w:r w:rsidR="008071B6" w:rsidRPr="008071B6">
        <w:rPr>
          <w:rFonts w:ascii="Arial" w:hAnsi="Arial" w:cs="Arial"/>
          <w:color w:val="000000"/>
          <w:sz w:val="22"/>
          <w:szCs w:val="22"/>
        </w:rPr>
        <w:t>: supporting material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071B6" w:rsidRPr="001E492D" w14:paraId="7A851635" w14:textId="77777777">
        <w:trPr>
          <w:tblHeader/>
        </w:trPr>
        <w:tc>
          <w:tcPr>
            <w:tcW w:w="9228" w:type="dxa"/>
          </w:tcPr>
          <w:p w14:paraId="2B79CB9D" w14:textId="77777777" w:rsidR="008071B6" w:rsidRPr="008071B6" w:rsidRDefault="008071B6" w:rsidP="00A11ACF">
            <w:pPr>
              <w:spacing w:after="120"/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8797ED" w14:textId="77777777">
        <w:trPr>
          <w:tblHeader/>
        </w:trPr>
        <w:tc>
          <w:tcPr>
            <w:tcW w:w="9228" w:type="dxa"/>
          </w:tcPr>
          <w:p w14:paraId="5EB1D6BA" w14:textId="77777777" w:rsidR="00AC0E72" w:rsidRPr="001E492D" w:rsidRDefault="00AC0E72" w:rsidP="00A11ACF">
            <w:pPr>
              <w:spacing w:after="120"/>
              <w:rPr>
                <w:b/>
              </w:rPr>
            </w:pPr>
            <w:r>
              <w:rPr>
                <w:b/>
              </w:rPr>
              <w:t>References</w:t>
            </w:r>
            <w:r w:rsidRPr="001E492D">
              <w:rPr>
                <w:b/>
              </w:rPr>
              <w:t>:</w:t>
            </w:r>
          </w:p>
        </w:tc>
      </w:tr>
      <w:tr w:rsidR="00AC0E72" w:rsidRPr="001E492D" w14:paraId="66E464A1" w14:textId="77777777"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7DC50B0" w14:textId="77777777" w:rsidR="00CC73A4" w:rsidRPr="00E55402" w:rsidRDefault="00CB5E54" w:rsidP="007E7DF0">
            <w:pPr>
              <w:pStyle w:val="BodyTextIndent"/>
              <w:spacing w:before="200" w:after="200"/>
              <w:ind w:left="567" w:hanging="567"/>
              <w:jc w:val="both"/>
              <w:rPr>
                <w:b/>
                <w:highlight w:val="green"/>
              </w:rPr>
            </w:pPr>
            <w:r w:rsidRPr="00E55402">
              <w:rPr>
                <w:b/>
              </w:rPr>
              <w:t>A. General</w:t>
            </w:r>
            <w:r w:rsidR="00CC73A4" w:rsidRPr="00E55402">
              <w:rPr>
                <w:b/>
              </w:rPr>
              <w:t xml:space="preserve"> </w:t>
            </w:r>
          </w:p>
          <w:p w14:paraId="3A1057DD" w14:textId="77777777" w:rsidR="00FB6C9B" w:rsidRDefault="00CB5E54" w:rsidP="001D6CBE">
            <w:pPr>
              <w:pStyle w:val="BodyTextIndent"/>
              <w:ind w:left="567" w:hanging="567"/>
              <w:jc w:val="both"/>
            </w:pPr>
            <w:r w:rsidRPr="00E55402">
              <w:rPr>
                <w:color w:val="000000"/>
              </w:rPr>
              <w:t xml:space="preserve">1. </w:t>
            </w:r>
            <w:r w:rsidR="009578B5" w:rsidRPr="00E55402">
              <w:rPr>
                <w:color w:val="000000"/>
              </w:rPr>
              <w:t xml:space="preserve">Anisimova M., </w:t>
            </w:r>
            <w:proofErr w:type="spellStart"/>
            <w:r w:rsidR="009578B5" w:rsidRPr="00E55402">
              <w:rPr>
                <w:color w:val="000000"/>
              </w:rPr>
              <w:t>Gascuel</w:t>
            </w:r>
            <w:proofErr w:type="spellEnd"/>
            <w:r w:rsidR="009578B5" w:rsidRPr="00E55402">
              <w:rPr>
                <w:color w:val="000000"/>
              </w:rPr>
              <w:t xml:space="preserve"> O. Approximate likelihood ratio test for branches: A fast, accurate and powerful alternative. </w:t>
            </w:r>
            <w:proofErr w:type="spellStart"/>
            <w:r w:rsidR="009578B5" w:rsidRPr="00E55402">
              <w:rPr>
                <w:color w:val="000000"/>
              </w:rPr>
              <w:t>Syst</w:t>
            </w:r>
            <w:proofErr w:type="spellEnd"/>
            <w:r w:rsidR="009578B5" w:rsidRPr="00E55402">
              <w:rPr>
                <w:color w:val="000000"/>
              </w:rPr>
              <w:t xml:space="preserve"> Biol. 2006; 55(4):539-52.</w:t>
            </w:r>
            <w:r w:rsidR="00FB6C9B" w:rsidRPr="00E55402">
              <w:t xml:space="preserve"> </w:t>
            </w:r>
          </w:p>
          <w:p w14:paraId="200790A7" w14:textId="77777777" w:rsidR="00FB6C9B" w:rsidRDefault="00FB6C9B" w:rsidP="001D6CBE">
            <w:pPr>
              <w:pStyle w:val="BodyTextIndent"/>
              <w:ind w:left="567" w:hanging="567"/>
              <w:jc w:val="both"/>
            </w:pPr>
            <w:r>
              <w:t xml:space="preserve">2. </w:t>
            </w:r>
            <w:r w:rsidRPr="00E55402">
              <w:t xml:space="preserve">Darling AE, Mau B, </w:t>
            </w:r>
            <w:proofErr w:type="spellStart"/>
            <w:r w:rsidRPr="00E55402">
              <w:t>Perna</w:t>
            </w:r>
            <w:proofErr w:type="spellEnd"/>
            <w:r w:rsidRPr="00E55402">
              <w:t xml:space="preserve"> NT. </w:t>
            </w:r>
            <w:proofErr w:type="spellStart"/>
            <w:r w:rsidRPr="00E55402">
              <w:t>progressiveMauve</w:t>
            </w:r>
            <w:proofErr w:type="spellEnd"/>
            <w:r w:rsidRPr="00E55402">
              <w:t xml:space="preserve">: multiple genome alignment with gene gain, loss and rearrangement. </w:t>
            </w:r>
            <w:proofErr w:type="spellStart"/>
            <w:r w:rsidRPr="00E55402">
              <w:t>PLoS</w:t>
            </w:r>
            <w:proofErr w:type="spellEnd"/>
            <w:r w:rsidRPr="00E55402">
              <w:t xml:space="preserve"> One. 2010; 5(6):e11147.</w:t>
            </w:r>
          </w:p>
          <w:p w14:paraId="5D452890" w14:textId="77777777" w:rsidR="00FB6C9B" w:rsidRDefault="00FB6C9B" w:rsidP="001D6CBE">
            <w:pPr>
              <w:pStyle w:val="BodyTextIndent"/>
              <w:ind w:left="567" w:hanging="567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color w:val="000000"/>
              </w:rPr>
              <w:t xml:space="preserve">3. </w:t>
            </w:r>
            <w:proofErr w:type="spellStart"/>
            <w:r w:rsidRPr="00E55402">
              <w:rPr>
                <w:rFonts w:ascii="Times New Roman" w:hAnsi="Times New Roman"/>
                <w:color w:val="000000"/>
              </w:rPr>
              <w:t>Dereeper</w:t>
            </w:r>
            <w:proofErr w:type="spellEnd"/>
            <w:r w:rsidRPr="00E55402">
              <w:rPr>
                <w:rFonts w:ascii="Times New Roman" w:hAnsi="Times New Roman"/>
                <w:color w:val="000000"/>
              </w:rPr>
              <w:t xml:space="preserve"> A, </w:t>
            </w:r>
            <w:proofErr w:type="spellStart"/>
            <w:r w:rsidRPr="00E55402">
              <w:rPr>
                <w:rFonts w:ascii="Times New Roman" w:hAnsi="Times New Roman"/>
                <w:color w:val="000000"/>
              </w:rPr>
              <w:t>Guignon</w:t>
            </w:r>
            <w:proofErr w:type="spellEnd"/>
            <w:r w:rsidRPr="00E55402">
              <w:rPr>
                <w:rFonts w:ascii="Times New Roman" w:hAnsi="Times New Roman"/>
                <w:color w:val="000000"/>
              </w:rPr>
              <w:t xml:space="preserve"> V, Blanc G, </w:t>
            </w:r>
            <w:proofErr w:type="spellStart"/>
            <w:r w:rsidRPr="00E55402">
              <w:rPr>
                <w:rFonts w:ascii="Times New Roman" w:hAnsi="Times New Roman"/>
                <w:color w:val="000000"/>
              </w:rPr>
              <w:t>Audic</w:t>
            </w:r>
            <w:proofErr w:type="spellEnd"/>
            <w:r w:rsidRPr="00E55402">
              <w:rPr>
                <w:rFonts w:ascii="Times New Roman" w:hAnsi="Times New Roman"/>
                <w:color w:val="000000"/>
              </w:rPr>
              <w:t xml:space="preserve"> S, Buffet S, </w:t>
            </w:r>
            <w:proofErr w:type="spellStart"/>
            <w:r w:rsidRPr="00E55402">
              <w:rPr>
                <w:rFonts w:ascii="Times New Roman" w:hAnsi="Times New Roman"/>
                <w:color w:val="000000"/>
              </w:rPr>
              <w:t>Chevenet</w:t>
            </w:r>
            <w:proofErr w:type="spellEnd"/>
            <w:r w:rsidRPr="00E55402">
              <w:rPr>
                <w:rFonts w:ascii="Times New Roman" w:hAnsi="Times New Roman"/>
                <w:color w:val="000000"/>
              </w:rPr>
              <w:t xml:space="preserve"> F, </w:t>
            </w:r>
            <w:proofErr w:type="spellStart"/>
            <w:r w:rsidRPr="00E55402">
              <w:rPr>
                <w:rFonts w:ascii="Times New Roman" w:hAnsi="Times New Roman"/>
                <w:color w:val="000000"/>
              </w:rPr>
              <w:t>Dufayard</w:t>
            </w:r>
            <w:proofErr w:type="spellEnd"/>
            <w:r w:rsidRPr="00E55402">
              <w:rPr>
                <w:rFonts w:ascii="Times New Roman" w:hAnsi="Times New Roman"/>
                <w:color w:val="000000"/>
              </w:rPr>
              <w:t xml:space="preserve"> JF, </w:t>
            </w:r>
            <w:proofErr w:type="spellStart"/>
            <w:r w:rsidRPr="00E55402">
              <w:rPr>
                <w:rFonts w:ascii="Times New Roman" w:hAnsi="Times New Roman"/>
                <w:color w:val="000000"/>
              </w:rPr>
              <w:t>Guindon</w:t>
            </w:r>
            <w:proofErr w:type="spellEnd"/>
            <w:r w:rsidRPr="00E55402">
              <w:rPr>
                <w:rFonts w:ascii="Times New Roman" w:hAnsi="Times New Roman"/>
                <w:color w:val="000000"/>
              </w:rPr>
              <w:t xml:space="preserve"> S, </w:t>
            </w:r>
            <w:proofErr w:type="spellStart"/>
            <w:r w:rsidRPr="00E55402">
              <w:rPr>
                <w:rFonts w:ascii="Times New Roman" w:hAnsi="Times New Roman"/>
                <w:color w:val="000000"/>
              </w:rPr>
              <w:t>Lefort</w:t>
            </w:r>
            <w:proofErr w:type="spellEnd"/>
            <w:r w:rsidRPr="00E55402">
              <w:rPr>
                <w:rFonts w:ascii="Times New Roman" w:hAnsi="Times New Roman"/>
                <w:color w:val="000000"/>
              </w:rPr>
              <w:t xml:space="preserve"> V, </w:t>
            </w:r>
            <w:proofErr w:type="spellStart"/>
            <w:r w:rsidRPr="00E55402">
              <w:rPr>
                <w:rFonts w:ascii="Times New Roman" w:hAnsi="Times New Roman"/>
                <w:color w:val="000000"/>
              </w:rPr>
              <w:t>Lescot</w:t>
            </w:r>
            <w:proofErr w:type="spellEnd"/>
            <w:r w:rsidRPr="00E55402">
              <w:rPr>
                <w:rFonts w:ascii="Times New Roman" w:hAnsi="Times New Roman"/>
                <w:color w:val="000000"/>
              </w:rPr>
              <w:t xml:space="preserve"> M, </w:t>
            </w:r>
            <w:proofErr w:type="spellStart"/>
            <w:r w:rsidRPr="00E55402">
              <w:rPr>
                <w:rFonts w:ascii="Times New Roman" w:hAnsi="Times New Roman"/>
                <w:color w:val="000000"/>
              </w:rPr>
              <w:t>Claverie</w:t>
            </w:r>
            <w:proofErr w:type="spellEnd"/>
            <w:r w:rsidRPr="00E55402">
              <w:rPr>
                <w:rFonts w:ascii="Times New Roman" w:hAnsi="Times New Roman"/>
                <w:color w:val="000000"/>
              </w:rPr>
              <w:t xml:space="preserve"> JM, </w:t>
            </w:r>
            <w:proofErr w:type="spellStart"/>
            <w:r w:rsidRPr="00E55402">
              <w:rPr>
                <w:rFonts w:ascii="Times New Roman" w:hAnsi="Times New Roman"/>
                <w:color w:val="000000"/>
              </w:rPr>
              <w:t>Gascuel</w:t>
            </w:r>
            <w:proofErr w:type="spellEnd"/>
            <w:r w:rsidRPr="00E55402">
              <w:rPr>
                <w:rFonts w:ascii="Times New Roman" w:hAnsi="Times New Roman"/>
                <w:color w:val="000000"/>
              </w:rPr>
              <w:t xml:space="preserve"> O. Phylogeny.fr: robust phylogenetic analysis for the non-specialist. Nucleic Acids Res. 2008; 36(Web Server issue):W465-9.</w:t>
            </w:r>
            <w:r>
              <w:rPr>
                <w:rFonts w:ascii="Times New Roman" w:hAnsi="Times New Roman"/>
                <w:color w:val="000000"/>
              </w:rPr>
              <w:t xml:space="preserve"> </w:t>
            </w:r>
          </w:p>
          <w:p w14:paraId="41320A9B" w14:textId="77777777" w:rsidR="00F961C2" w:rsidRDefault="00F961C2" w:rsidP="001D6CBE">
            <w:pPr>
              <w:pStyle w:val="BodyTextIndent"/>
              <w:ind w:left="567" w:hanging="567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4. Edgar, R</w:t>
            </w:r>
            <w:r w:rsidRPr="00F961C2">
              <w:rPr>
                <w:rFonts w:ascii="Times New Roman" w:hAnsi="Times New Roman"/>
                <w:color w:val="000000"/>
              </w:rPr>
              <w:t>C.</w:t>
            </w:r>
            <w:r>
              <w:rPr>
                <w:rFonts w:ascii="Times New Roman" w:hAnsi="Times New Roman"/>
                <w:color w:val="000000"/>
              </w:rPr>
              <w:t xml:space="preserve"> </w:t>
            </w:r>
            <w:r w:rsidRPr="00F961C2">
              <w:rPr>
                <w:rFonts w:ascii="Times New Roman" w:hAnsi="Times New Roman"/>
                <w:color w:val="000000"/>
              </w:rPr>
              <w:t>MUSCLE: multiple sequence alignment with high accuracy and high throughput</w:t>
            </w:r>
            <w:r>
              <w:rPr>
                <w:rFonts w:ascii="Times New Roman" w:hAnsi="Times New Roman"/>
                <w:color w:val="000000"/>
              </w:rPr>
              <w:t xml:space="preserve">. </w:t>
            </w:r>
            <w:r w:rsidRPr="00F961C2">
              <w:rPr>
                <w:rFonts w:ascii="Times New Roman" w:hAnsi="Times New Roman"/>
                <w:color w:val="000000"/>
              </w:rPr>
              <w:t>Nucleic Acids Res.</w:t>
            </w:r>
            <w:r>
              <w:rPr>
                <w:rFonts w:ascii="Times New Roman" w:hAnsi="Times New Roman"/>
                <w:color w:val="000000"/>
              </w:rPr>
              <w:t xml:space="preserve"> 2004; 32(5): 1792-</w:t>
            </w:r>
            <w:r w:rsidRPr="00F961C2">
              <w:rPr>
                <w:rFonts w:ascii="Times New Roman" w:hAnsi="Times New Roman"/>
                <w:color w:val="000000"/>
              </w:rPr>
              <w:t>97</w:t>
            </w:r>
          </w:p>
          <w:p w14:paraId="37CDC489" w14:textId="77777777" w:rsidR="00CC73A4" w:rsidRPr="00E55402" w:rsidRDefault="00F961C2" w:rsidP="001D6CBE">
            <w:pPr>
              <w:pStyle w:val="BodyTextIndent"/>
              <w:ind w:left="567" w:hanging="567"/>
              <w:jc w:val="both"/>
              <w:rPr>
                <w:color w:val="000000" w:themeColor="text1"/>
              </w:rPr>
            </w:pPr>
            <w:r>
              <w:rPr>
                <w:rFonts w:ascii="Times New Roman" w:hAnsi="Times New Roman"/>
                <w:color w:val="000000"/>
              </w:rPr>
              <w:t>5</w:t>
            </w:r>
            <w:r w:rsidR="00CB5E54" w:rsidRPr="00E55402">
              <w:rPr>
                <w:color w:val="000000"/>
              </w:rPr>
              <w:t xml:space="preserve">. </w:t>
            </w:r>
            <w:r w:rsidR="00CC73A4" w:rsidRPr="00E55402">
              <w:rPr>
                <w:color w:val="000000" w:themeColor="text1"/>
              </w:rPr>
              <w:t xml:space="preserve">Tamura K, </w:t>
            </w:r>
            <w:proofErr w:type="spellStart"/>
            <w:r w:rsidR="00CB5E54" w:rsidRPr="00E55402">
              <w:rPr>
                <w:color w:val="000000" w:themeColor="text1"/>
              </w:rPr>
              <w:t>Stecher</w:t>
            </w:r>
            <w:proofErr w:type="spellEnd"/>
            <w:r w:rsidR="00CB5E54" w:rsidRPr="00E55402">
              <w:rPr>
                <w:color w:val="000000" w:themeColor="text1"/>
              </w:rPr>
              <w:t xml:space="preserve"> G, Peterson D, </w:t>
            </w:r>
            <w:proofErr w:type="spellStart"/>
            <w:r w:rsidR="00CB5E54" w:rsidRPr="00E55402">
              <w:rPr>
                <w:color w:val="000000" w:themeColor="text1"/>
              </w:rPr>
              <w:t>Filipski</w:t>
            </w:r>
            <w:proofErr w:type="spellEnd"/>
            <w:r w:rsidR="00CB5E54" w:rsidRPr="00E55402">
              <w:rPr>
                <w:color w:val="000000" w:themeColor="text1"/>
              </w:rPr>
              <w:t xml:space="preserve"> A, </w:t>
            </w:r>
            <w:r w:rsidR="00CC73A4" w:rsidRPr="00E55402">
              <w:rPr>
                <w:color w:val="000000" w:themeColor="text1"/>
              </w:rPr>
              <w:t xml:space="preserve">Kumar S. </w:t>
            </w:r>
            <w:r w:rsidR="00CB5E54" w:rsidRPr="00E55402">
              <w:rPr>
                <w:color w:val="000000" w:themeColor="text1"/>
              </w:rPr>
              <w:t xml:space="preserve">MEGA6: Molecular Evolutionary Genetics Analysis Version 6.0. </w:t>
            </w:r>
            <w:proofErr w:type="spellStart"/>
            <w:r w:rsidR="00CC73A4" w:rsidRPr="00E55402">
              <w:rPr>
                <w:rStyle w:val="jrnl"/>
                <w:color w:val="000000" w:themeColor="text1"/>
              </w:rPr>
              <w:t>Mol</w:t>
            </w:r>
            <w:proofErr w:type="spellEnd"/>
            <w:r w:rsidR="00CC73A4" w:rsidRPr="00E55402">
              <w:rPr>
                <w:rStyle w:val="jrnl"/>
                <w:color w:val="000000" w:themeColor="text1"/>
              </w:rPr>
              <w:t xml:space="preserve"> </w:t>
            </w:r>
            <w:proofErr w:type="spellStart"/>
            <w:r w:rsidR="00CC73A4" w:rsidRPr="00E55402">
              <w:rPr>
                <w:rStyle w:val="jrnl"/>
                <w:color w:val="000000" w:themeColor="text1"/>
              </w:rPr>
              <w:t>Biol</w:t>
            </w:r>
            <w:proofErr w:type="spellEnd"/>
            <w:r w:rsidR="00CC73A4" w:rsidRPr="00E55402">
              <w:rPr>
                <w:rStyle w:val="jrnl"/>
                <w:color w:val="000000" w:themeColor="text1"/>
              </w:rPr>
              <w:t xml:space="preserve"> </w:t>
            </w:r>
            <w:proofErr w:type="spellStart"/>
            <w:r w:rsidR="00CC73A4" w:rsidRPr="00E55402">
              <w:rPr>
                <w:rStyle w:val="jrnl"/>
                <w:color w:val="000000" w:themeColor="text1"/>
              </w:rPr>
              <w:t>Evol</w:t>
            </w:r>
            <w:proofErr w:type="spellEnd"/>
            <w:r w:rsidR="00CB5E54" w:rsidRPr="00E55402">
              <w:rPr>
                <w:color w:val="000000" w:themeColor="text1"/>
              </w:rPr>
              <w:t>. 2013</w:t>
            </w:r>
            <w:r w:rsidR="00CC73A4" w:rsidRPr="00E55402">
              <w:rPr>
                <w:color w:val="000000" w:themeColor="text1"/>
              </w:rPr>
              <w:t xml:space="preserve">; </w:t>
            </w:r>
            <w:r w:rsidR="00CB5E54" w:rsidRPr="00E55402">
              <w:rPr>
                <w:color w:val="000000" w:themeColor="text1"/>
              </w:rPr>
              <w:t>30(12</w:t>
            </w:r>
            <w:r w:rsidR="00CC73A4" w:rsidRPr="00E55402">
              <w:rPr>
                <w:color w:val="000000" w:themeColor="text1"/>
              </w:rPr>
              <w:t>):</w:t>
            </w:r>
            <w:r w:rsidR="00CB5E54" w:rsidRPr="00E55402">
              <w:t xml:space="preserve"> </w:t>
            </w:r>
            <w:r w:rsidR="00CB5E54" w:rsidRPr="00E55402">
              <w:rPr>
                <w:color w:val="000000" w:themeColor="text1"/>
              </w:rPr>
              <w:t>2725-9</w:t>
            </w:r>
            <w:r w:rsidR="00CC73A4" w:rsidRPr="00E55402">
              <w:rPr>
                <w:color w:val="000000" w:themeColor="text1"/>
              </w:rPr>
              <w:t>.</w:t>
            </w:r>
          </w:p>
          <w:p w14:paraId="6BF988A5" w14:textId="77777777" w:rsidR="00F85546" w:rsidRDefault="00F85546" w:rsidP="001D6CBE">
            <w:pPr>
              <w:pStyle w:val="BodyTextIndent"/>
              <w:ind w:left="567" w:hanging="567"/>
              <w:jc w:val="both"/>
            </w:pPr>
          </w:p>
          <w:p w14:paraId="5EFC09B7" w14:textId="77777777" w:rsidR="00F85546" w:rsidRPr="00E55402" w:rsidRDefault="00F85546" w:rsidP="00AD7AB4">
            <w:pPr>
              <w:pStyle w:val="BodyTextIndent"/>
              <w:spacing w:after="200"/>
              <w:ind w:left="567" w:hanging="567"/>
              <w:jc w:val="both"/>
              <w:rPr>
                <w:b/>
                <w:highlight w:val="green"/>
              </w:rPr>
            </w:pPr>
            <w:r>
              <w:rPr>
                <w:b/>
              </w:rPr>
              <w:t>B</w:t>
            </w:r>
            <w:r w:rsidRPr="00E55402">
              <w:rPr>
                <w:b/>
              </w:rPr>
              <w:t xml:space="preserve">. </w:t>
            </w:r>
            <w:r w:rsidRPr="00F85546">
              <w:rPr>
                <w:b/>
              </w:rPr>
              <w:t xml:space="preserve">This </w:t>
            </w:r>
            <w:proofErr w:type="spellStart"/>
            <w:r w:rsidRPr="00F85546">
              <w:rPr>
                <w:b/>
              </w:rPr>
              <w:t>TaxoProp</w:t>
            </w:r>
            <w:proofErr w:type="spellEnd"/>
            <w:r w:rsidRPr="00F85546">
              <w:rPr>
                <w:b/>
              </w:rPr>
              <w:t xml:space="preserve"> Specifically</w:t>
            </w:r>
          </w:p>
          <w:p w14:paraId="060DA15A" w14:textId="77777777" w:rsidR="00CE4267" w:rsidRDefault="002A78F7" w:rsidP="001D6CBE">
            <w:pPr>
              <w:pStyle w:val="BodyTextIndent"/>
              <w:ind w:left="567" w:hanging="567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color w:val="000000"/>
              </w:rPr>
              <w:t>6</w:t>
            </w:r>
            <w:r w:rsidR="00F85546" w:rsidRPr="00E55402">
              <w:rPr>
                <w:color w:val="000000"/>
              </w:rPr>
              <w:t xml:space="preserve">. </w:t>
            </w:r>
            <w:r w:rsidR="00CE4267">
              <w:rPr>
                <w:rFonts w:ascii="Times New Roman" w:hAnsi="Times New Roman"/>
                <w:color w:val="000000"/>
              </w:rPr>
              <w:t>Ackermann H-W, Roy R, Martin M, Murthy MR</w:t>
            </w:r>
            <w:r w:rsidR="00CE4267" w:rsidRPr="00543466">
              <w:rPr>
                <w:rFonts w:ascii="Times New Roman" w:hAnsi="Times New Roman"/>
                <w:color w:val="000000"/>
              </w:rPr>
              <w:t xml:space="preserve">, </w:t>
            </w:r>
            <w:r w:rsidR="00CE4267">
              <w:rPr>
                <w:rFonts w:ascii="Times New Roman" w:hAnsi="Times New Roman"/>
                <w:color w:val="000000"/>
              </w:rPr>
              <w:t>Smirnoff W</w:t>
            </w:r>
            <w:r w:rsidR="00CE4267" w:rsidRPr="00543466">
              <w:rPr>
                <w:rFonts w:ascii="Times New Roman" w:hAnsi="Times New Roman"/>
                <w:color w:val="000000"/>
              </w:rPr>
              <w:t>A. Partial</w:t>
            </w:r>
            <w:r w:rsidR="00CE4267">
              <w:rPr>
                <w:rFonts w:ascii="Times New Roman" w:hAnsi="Times New Roman"/>
                <w:color w:val="000000"/>
              </w:rPr>
              <w:t xml:space="preserve"> </w:t>
            </w:r>
            <w:r w:rsidR="00CE4267" w:rsidRPr="00543466">
              <w:rPr>
                <w:rFonts w:ascii="Times New Roman" w:hAnsi="Times New Roman"/>
                <w:color w:val="000000"/>
              </w:rPr>
              <w:t xml:space="preserve">characterization of a cubic </w:t>
            </w:r>
            <w:r w:rsidR="00CE4267" w:rsidRPr="00543466">
              <w:rPr>
                <w:rFonts w:ascii="Times New Roman" w:hAnsi="Times New Roman"/>
                <w:i/>
                <w:color w:val="000000"/>
              </w:rPr>
              <w:t>Bacillus</w:t>
            </w:r>
            <w:r w:rsidR="00CE4267" w:rsidRPr="00543466">
              <w:rPr>
                <w:rFonts w:ascii="Times New Roman" w:hAnsi="Times New Roman"/>
                <w:color w:val="000000"/>
              </w:rPr>
              <w:t xml:space="preserve"> phage. Can</w:t>
            </w:r>
            <w:r w:rsidR="00CE4267">
              <w:rPr>
                <w:rFonts w:ascii="Times New Roman" w:hAnsi="Times New Roman"/>
                <w:color w:val="000000"/>
              </w:rPr>
              <w:t>.</w:t>
            </w:r>
            <w:r w:rsidR="00CE4267" w:rsidRPr="00543466">
              <w:rPr>
                <w:rFonts w:ascii="Times New Roman" w:hAnsi="Times New Roman"/>
                <w:color w:val="000000"/>
              </w:rPr>
              <w:t xml:space="preserve"> J</w:t>
            </w:r>
            <w:r w:rsidR="00CE4267">
              <w:rPr>
                <w:rFonts w:ascii="Times New Roman" w:hAnsi="Times New Roman"/>
                <w:color w:val="000000"/>
              </w:rPr>
              <w:t>.</w:t>
            </w:r>
            <w:r w:rsidR="00CE4267" w:rsidRPr="00543466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="00CE4267" w:rsidRPr="00543466">
              <w:rPr>
                <w:rFonts w:ascii="Times New Roman" w:hAnsi="Times New Roman"/>
                <w:color w:val="000000"/>
              </w:rPr>
              <w:t>Microbiol</w:t>
            </w:r>
            <w:proofErr w:type="spellEnd"/>
            <w:r w:rsidR="00CE4267">
              <w:rPr>
                <w:rFonts w:ascii="Times New Roman" w:hAnsi="Times New Roman"/>
                <w:color w:val="000000"/>
              </w:rPr>
              <w:t xml:space="preserve">. 1978; </w:t>
            </w:r>
            <w:r w:rsidR="00CE4267" w:rsidRPr="00543466">
              <w:rPr>
                <w:rFonts w:ascii="Times New Roman" w:hAnsi="Times New Roman"/>
                <w:color w:val="000000"/>
              </w:rPr>
              <w:t>24</w:t>
            </w:r>
            <w:r w:rsidR="00CE4267">
              <w:rPr>
                <w:rFonts w:ascii="Times New Roman" w:hAnsi="Times New Roman"/>
                <w:color w:val="000000"/>
              </w:rPr>
              <w:t>(8): 986-</w:t>
            </w:r>
            <w:r w:rsidR="00CE4267" w:rsidRPr="00543466">
              <w:rPr>
                <w:rFonts w:ascii="Times New Roman" w:hAnsi="Times New Roman"/>
                <w:color w:val="000000"/>
              </w:rPr>
              <w:t>93.</w:t>
            </w:r>
          </w:p>
          <w:p w14:paraId="53F3B470" w14:textId="77777777" w:rsidR="00CE4267" w:rsidRDefault="002A78F7" w:rsidP="001D6CBE">
            <w:pPr>
              <w:pStyle w:val="BodyTextIndent"/>
              <w:ind w:left="567" w:hanging="567"/>
              <w:jc w:val="both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7</w:t>
            </w:r>
            <w:r w:rsidR="00CE4267">
              <w:rPr>
                <w:rFonts w:ascii="Times New Roman" w:hAnsi="Times New Roman"/>
                <w:color w:val="000000"/>
              </w:rPr>
              <w:t xml:space="preserve">. </w:t>
            </w:r>
            <w:r w:rsidR="00CE4267">
              <w:rPr>
                <w:color w:val="000000"/>
              </w:rPr>
              <w:t xml:space="preserve">Bamford DH, </w:t>
            </w:r>
            <w:proofErr w:type="spellStart"/>
            <w:r w:rsidR="00CE4267">
              <w:rPr>
                <w:color w:val="000000"/>
              </w:rPr>
              <w:t>Rouhiainen</w:t>
            </w:r>
            <w:proofErr w:type="spellEnd"/>
            <w:r w:rsidR="00CE4267">
              <w:rPr>
                <w:color w:val="000000"/>
              </w:rPr>
              <w:t xml:space="preserve"> L, </w:t>
            </w:r>
            <w:proofErr w:type="spellStart"/>
            <w:r w:rsidR="00CE4267">
              <w:rPr>
                <w:color w:val="000000"/>
              </w:rPr>
              <w:t>Takkinen</w:t>
            </w:r>
            <w:proofErr w:type="spellEnd"/>
            <w:r w:rsidR="00CE4267">
              <w:rPr>
                <w:color w:val="000000"/>
              </w:rPr>
              <w:t xml:space="preserve"> K, </w:t>
            </w:r>
            <w:proofErr w:type="spellStart"/>
            <w:r w:rsidR="00CE4267" w:rsidRPr="0040616E">
              <w:rPr>
                <w:color w:val="000000"/>
              </w:rPr>
              <w:t>Söderlund</w:t>
            </w:r>
            <w:proofErr w:type="spellEnd"/>
            <w:r w:rsidR="00CE4267" w:rsidRPr="0040616E">
              <w:rPr>
                <w:color w:val="000000"/>
              </w:rPr>
              <w:t>, H. Comparison of the</w:t>
            </w:r>
            <w:r w:rsidR="00CE4267">
              <w:rPr>
                <w:color w:val="000000"/>
              </w:rPr>
              <w:t xml:space="preserve"> </w:t>
            </w:r>
            <w:r w:rsidR="00CE4267" w:rsidRPr="0040616E">
              <w:rPr>
                <w:color w:val="000000"/>
              </w:rPr>
              <w:t>lipid-containing bacteriophages PRD1, PR3</w:t>
            </w:r>
            <w:r w:rsidR="00CE4267">
              <w:rPr>
                <w:color w:val="000000"/>
              </w:rPr>
              <w:t xml:space="preserve">, PR4, PR5 and L17. J. Gen. </w:t>
            </w:r>
            <w:proofErr w:type="spellStart"/>
            <w:r w:rsidR="00CE4267">
              <w:rPr>
                <w:color w:val="000000"/>
              </w:rPr>
              <w:t>Virol</w:t>
            </w:r>
            <w:proofErr w:type="spellEnd"/>
            <w:r w:rsidR="00CE4267">
              <w:rPr>
                <w:color w:val="000000"/>
              </w:rPr>
              <w:t xml:space="preserve">. 1981; </w:t>
            </w:r>
            <w:r w:rsidR="00CE4267" w:rsidRPr="0040616E">
              <w:rPr>
                <w:color w:val="000000"/>
              </w:rPr>
              <w:t>57</w:t>
            </w:r>
            <w:r w:rsidR="00CE4267">
              <w:rPr>
                <w:color w:val="000000"/>
              </w:rPr>
              <w:t>(</w:t>
            </w:r>
            <w:r w:rsidR="00CE4267" w:rsidRPr="0040616E">
              <w:rPr>
                <w:color w:val="000000"/>
              </w:rPr>
              <w:t>Pt 2</w:t>
            </w:r>
            <w:r w:rsidR="00CE4267">
              <w:rPr>
                <w:color w:val="000000"/>
              </w:rPr>
              <w:t>):365-</w:t>
            </w:r>
            <w:r w:rsidR="00CE4267" w:rsidRPr="0040616E">
              <w:rPr>
                <w:color w:val="000000"/>
              </w:rPr>
              <w:t>73.</w:t>
            </w:r>
          </w:p>
          <w:p w14:paraId="475E161D" w14:textId="77777777" w:rsidR="00CE4267" w:rsidRDefault="002A78F7" w:rsidP="001D6CBE">
            <w:pPr>
              <w:pStyle w:val="BodyTextIndent"/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8</w:t>
            </w:r>
            <w:r w:rsidR="00CE4267">
              <w:rPr>
                <w:color w:val="000000"/>
              </w:rPr>
              <w:t xml:space="preserve">. </w:t>
            </w:r>
            <w:proofErr w:type="spellStart"/>
            <w:r w:rsidR="00CE4267" w:rsidRPr="00F85546">
              <w:rPr>
                <w:color w:val="000000"/>
              </w:rPr>
              <w:t>Bolotin</w:t>
            </w:r>
            <w:proofErr w:type="spellEnd"/>
            <w:r w:rsidR="00CE4267">
              <w:rPr>
                <w:color w:val="000000"/>
              </w:rPr>
              <w:t xml:space="preserve"> A</w:t>
            </w:r>
            <w:r w:rsidR="00CE4267" w:rsidRPr="00F85546">
              <w:rPr>
                <w:color w:val="000000"/>
              </w:rPr>
              <w:t>, Gillis</w:t>
            </w:r>
            <w:r w:rsidR="00CE4267">
              <w:rPr>
                <w:color w:val="000000"/>
              </w:rPr>
              <w:t xml:space="preserve"> A</w:t>
            </w:r>
            <w:r w:rsidR="00CE4267" w:rsidRPr="00F85546">
              <w:rPr>
                <w:color w:val="000000"/>
              </w:rPr>
              <w:t xml:space="preserve">, </w:t>
            </w:r>
            <w:proofErr w:type="spellStart"/>
            <w:r w:rsidR="00CE4267" w:rsidRPr="00F85546">
              <w:rPr>
                <w:color w:val="000000"/>
              </w:rPr>
              <w:t>Sanchis</w:t>
            </w:r>
            <w:proofErr w:type="spellEnd"/>
            <w:r w:rsidR="00CE4267">
              <w:rPr>
                <w:color w:val="000000"/>
              </w:rPr>
              <w:t xml:space="preserve"> V</w:t>
            </w:r>
            <w:r w:rsidR="00CE4267" w:rsidRPr="00F85546">
              <w:rPr>
                <w:color w:val="000000"/>
              </w:rPr>
              <w:t>, Nielsen-</w:t>
            </w:r>
            <w:proofErr w:type="spellStart"/>
            <w:r w:rsidR="00CE4267" w:rsidRPr="00F85546">
              <w:rPr>
                <w:color w:val="000000"/>
              </w:rPr>
              <w:t>LeRoux</w:t>
            </w:r>
            <w:proofErr w:type="spellEnd"/>
            <w:r w:rsidR="00CE4267">
              <w:rPr>
                <w:color w:val="000000"/>
              </w:rPr>
              <w:t xml:space="preserve"> C</w:t>
            </w:r>
            <w:r w:rsidR="00CE4267" w:rsidRPr="00F85546">
              <w:rPr>
                <w:color w:val="000000"/>
              </w:rPr>
              <w:t xml:space="preserve">, </w:t>
            </w:r>
            <w:proofErr w:type="spellStart"/>
            <w:r w:rsidR="00CE4267" w:rsidRPr="00F85546">
              <w:rPr>
                <w:color w:val="000000"/>
              </w:rPr>
              <w:t>Mahillon</w:t>
            </w:r>
            <w:proofErr w:type="spellEnd"/>
            <w:r w:rsidR="00CE4267">
              <w:rPr>
                <w:color w:val="000000"/>
              </w:rPr>
              <w:t xml:space="preserve"> J</w:t>
            </w:r>
            <w:r w:rsidR="00CE4267" w:rsidRPr="00F85546">
              <w:rPr>
                <w:color w:val="000000"/>
              </w:rPr>
              <w:t xml:space="preserve">, </w:t>
            </w:r>
            <w:proofErr w:type="spellStart"/>
            <w:r w:rsidR="00CE4267" w:rsidRPr="00F85546">
              <w:rPr>
                <w:color w:val="000000"/>
              </w:rPr>
              <w:t>Lereclus</w:t>
            </w:r>
            <w:proofErr w:type="spellEnd"/>
            <w:r w:rsidR="00CE4267">
              <w:rPr>
                <w:color w:val="000000"/>
              </w:rPr>
              <w:t xml:space="preserve"> D</w:t>
            </w:r>
            <w:r w:rsidR="00CE4267" w:rsidRPr="00F85546">
              <w:rPr>
                <w:color w:val="000000"/>
              </w:rPr>
              <w:t>, Sorokin</w:t>
            </w:r>
            <w:r w:rsidR="00CE4267">
              <w:rPr>
                <w:color w:val="000000"/>
              </w:rPr>
              <w:t xml:space="preserve"> A.</w:t>
            </w:r>
            <w:r w:rsidR="00CE4267" w:rsidRPr="00F85546">
              <w:rPr>
                <w:color w:val="000000"/>
              </w:rPr>
              <w:t xml:space="preserve"> Comparative genomics of extrachromosomal elements in </w:t>
            </w:r>
            <w:r w:rsidR="00CE4267" w:rsidRPr="00F85546">
              <w:rPr>
                <w:i/>
                <w:color w:val="000000"/>
              </w:rPr>
              <w:t>Bacillus thuringiensis</w:t>
            </w:r>
            <w:r w:rsidR="00CE4267" w:rsidRPr="00F85546">
              <w:rPr>
                <w:color w:val="000000"/>
              </w:rPr>
              <w:t xml:space="preserve"> subsp. </w:t>
            </w:r>
            <w:proofErr w:type="spellStart"/>
            <w:r w:rsidR="00CE4267" w:rsidRPr="00F85546">
              <w:rPr>
                <w:i/>
                <w:color w:val="000000"/>
              </w:rPr>
              <w:t>israelensis</w:t>
            </w:r>
            <w:proofErr w:type="spellEnd"/>
            <w:r w:rsidR="00CE4267">
              <w:rPr>
                <w:i/>
                <w:color w:val="000000"/>
              </w:rPr>
              <w:t>.</w:t>
            </w:r>
            <w:r w:rsidR="00CE4267" w:rsidRPr="00F85546">
              <w:rPr>
                <w:color w:val="000000"/>
              </w:rPr>
              <w:t xml:space="preserve"> Res</w:t>
            </w:r>
            <w:r w:rsidR="00CE4267">
              <w:rPr>
                <w:color w:val="000000"/>
              </w:rPr>
              <w:t xml:space="preserve">. </w:t>
            </w:r>
            <w:proofErr w:type="spellStart"/>
            <w:r w:rsidR="00CE4267" w:rsidRPr="00F85546">
              <w:rPr>
                <w:color w:val="000000"/>
              </w:rPr>
              <w:t>Microbiol</w:t>
            </w:r>
            <w:proofErr w:type="spellEnd"/>
            <w:r w:rsidR="00CE4267">
              <w:rPr>
                <w:color w:val="000000"/>
              </w:rPr>
              <w:t xml:space="preserve">. 2017; </w:t>
            </w:r>
            <w:r w:rsidR="00CE4267" w:rsidRPr="00F85546">
              <w:rPr>
                <w:color w:val="000000"/>
              </w:rPr>
              <w:t>168</w:t>
            </w:r>
            <w:r w:rsidR="00CE4267">
              <w:rPr>
                <w:color w:val="000000"/>
              </w:rPr>
              <w:t xml:space="preserve"> (</w:t>
            </w:r>
            <w:r w:rsidR="00CE4267" w:rsidRPr="00F85546">
              <w:rPr>
                <w:color w:val="000000"/>
              </w:rPr>
              <w:t>4</w:t>
            </w:r>
            <w:r w:rsidR="00CE4267">
              <w:rPr>
                <w:color w:val="000000"/>
              </w:rPr>
              <w:t>):331-</w:t>
            </w:r>
            <w:r w:rsidR="00CE4267" w:rsidRPr="00F85546">
              <w:rPr>
                <w:color w:val="000000"/>
              </w:rPr>
              <w:t>44.</w:t>
            </w:r>
          </w:p>
          <w:p w14:paraId="7F831FD0" w14:textId="77777777" w:rsidR="00CE4267" w:rsidRPr="00CE4267" w:rsidRDefault="002A78F7" w:rsidP="001D6CBE">
            <w:pPr>
              <w:pStyle w:val="BodyTextIndent"/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9</w:t>
            </w:r>
            <w:r w:rsidR="00CE4267">
              <w:rPr>
                <w:color w:val="000000"/>
              </w:rPr>
              <w:t xml:space="preserve">. Gillis A, </w:t>
            </w:r>
            <w:proofErr w:type="spellStart"/>
            <w:r w:rsidR="00CE4267">
              <w:rPr>
                <w:color w:val="000000"/>
              </w:rPr>
              <w:t>Mahillon</w:t>
            </w:r>
            <w:proofErr w:type="spellEnd"/>
            <w:r w:rsidR="00CE4267" w:rsidRPr="000F5CC7">
              <w:rPr>
                <w:color w:val="000000"/>
              </w:rPr>
              <w:t xml:space="preserve"> J. Prevalence, genetic diversity and host range of </w:t>
            </w:r>
            <w:proofErr w:type="spellStart"/>
            <w:r w:rsidR="00CE4267" w:rsidRPr="000F5CC7">
              <w:rPr>
                <w:color w:val="000000"/>
              </w:rPr>
              <w:t>tectiviruses</w:t>
            </w:r>
            <w:proofErr w:type="spellEnd"/>
            <w:r w:rsidR="00CE4267" w:rsidRPr="000F5CC7">
              <w:rPr>
                <w:color w:val="000000"/>
              </w:rPr>
              <w:t xml:space="preserve"> among members of the </w:t>
            </w:r>
            <w:r w:rsidR="00CE4267" w:rsidRPr="000F5CC7">
              <w:rPr>
                <w:i/>
                <w:color w:val="000000"/>
              </w:rPr>
              <w:t>Bacillus cereus</w:t>
            </w:r>
            <w:r w:rsidR="00CE4267" w:rsidRPr="000F5CC7">
              <w:rPr>
                <w:color w:val="000000"/>
              </w:rPr>
              <w:t xml:space="preserve"> group. Appl. Environ. </w:t>
            </w:r>
            <w:proofErr w:type="spellStart"/>
            <w:r w:rsidR="00CE4267" w:rsidRPr="000F5CC7">
              <w:rPr>
                <w:color w:val="000000"/>
              </w:rPr>
              <w:t>Microbiol</w:t>
            </w:r>
            <w:proofErr w:type="spellEnd"/>
            <w:r w:rsidR="00CE4267" w:rsidRPr="000F5CC7">
              <w:rPr>
                <w:color w:val="000000"/>
              </w:rPr>
              <w:t>. 2014, 80</w:t>
            </w:r>
            <w:r w:rsidR="00CE4267">
              <w:rPr>
                <w:color w:val="000000"/>
              </w:rPr>
              <w:t>(14):</w:t>
            </w:r>
            <w:r w:rsidR="00CE4267" w:rsidRPr="000F5CC7">
              <w:rPr>
                <w:color w:val="000000"/>
              </w:rPr>
              <w:t>4138</w:t>
            </w:r>
            <w:r w:rsidR="00CE4267">
              <w:rPr>
                <w:color w:val="000000"/>
              </w:rPr>
              <w:t>-</w:t>
            </w:r>
            <w:r w:rsidR="00CE4267" w:rsidRPr="000F5CC7">
              <w:rPr>
                <w:color w:val="000000"/>
              </w:rPr>
              <w:t>52.</w:t>
            </w:r>
          </w:p>
          <w:p w14:paraId="64686120" w14:textId="77777777" w:rsidR="00CE4267" w:rsidRDefault="002A78F7" w:rsidP="001D6CBE">
            <w:pPr>
              <w:ind w:left="567" w:hanging="567"/>
              <w:jc w:val="both"/>
              <w:rPr>
                <w:rFonts w:eastAsia="Times"/>
                <w:color w:val="000000"/>
                <w:szCs w:val="20"/>
                <w:lang w:eastAsia="en-GB"/>
              </w:rPr>
            </w:pPr>
            <w:r>
              <w:rPr>
                <w:rFonts w:eastAsia="Times"/>
                <w:color w:val="000000"/>
                <w:szCs w:val="20"/>
                <w:lang w:eastAsia="en-GB"/>
              </w:rPr>
              <w:t>10</w:t>
            </w:r>
            <w:r w:rsidR="00CE4267">
              <w:rPr>
                <w:rFonts w:eastAsia="Times"/>
                <w:color w:val="000000"/>
                <w:szCs w:val="20"/>
                <w:lang w:eastAsia="en-GB"/>
              </w:rPr>
              <w:t xml:space="preserve">. </w:t>
            </w:r>
            <w:proofErr w:type="spellStart"/>
            <w:r w:rsidR="00CE4267">
              <w:rPr>
                <w:rFonts w:eastAsia="Times"/>
                <w:color w:val="000000"/>
                <w:szCs w:val="20"/>
                <w:lang w:eastAsia="en-GB"/>
              </w:rPr>
              <w:t>Kan</w:t>
            </w:r>
            <w:proofErr w:type="spellEnd"/>
            <w:r w:rsidR="00CE4267">
              <w:rPr>
                <w:rFonts w:eastAsia="Times"/>
                <w:color w:val="000000"/>
                <w:szCs w:val="20"/>
                <w:lang w:eastAsia="en-GB"/>
              </w:rPr>
              <w:t xml:space="preserve"> </w:t>
            </w:r>
            <w:r w:rsidR="00CE4267" w:rsidRPr="004F415F">
              <w:rPr>
                <w:rFonts w:eastAsia="Times"/>
                <w:color w:val="000000"/>
                <w:szCs w:val="20"/>
                <w:lang w:eastAsia="en-GB"/>
              </w:rPr>
              <w:t>S</w:t>
            </w:r>
            <w:r w:rsidR="00CE4267">
              <w:rPr>
                <w:rFonts w:eastAsia="Times"/>
                <w:color w:val="000000"/>
                <w:szCs w:val="20"/>
                <w:lang w:eastAsia="en-GB"/>
              </w:rPr>
              <w:t xml:space="preserve">, </w:t>
            </w:r>
            <w:proofErr w:type="spellStart"/>
            <w:r w:rsidR="00CE4267">
              <w:rPr>
                <w:rFonts w:eastAsia="Times"/>
                <w:color w:val="000000"/>
                <w:szCs w:val="20"/>
                <w:lang w:eastAsia="en-GB"/>
              </w:rPr>
              <w:t>Fornelos</w:t>
            </w:r>
            <w:proofErr w:type="spellEnd"/>
            <w:r w:rsidR="00CE4267" w:rsidRPr="004F415F">
              <w:rPr>
                <w:rFonts w:eastAsia="Times"/>
                <w:color w:val="000000"/>
                <w:szCs w:val="20"/>
                <w:lang w:eastAsia="en-GB"/>
              </w:rPr>
              <w:t xml:space="preserve"> N</w:t>
            </w:r>
            <w:r w:rsidR="00CE4267">
              <w:rPr>
                <w:rFonts w:eastAsia="Times"/>
                <w:color w:val="000000"/>
                <w:szCs w:val="20"/>
                <w:lang w:eastAsia="en-GB"/>
              </w:rPr>
              <w:t xml:space="preserve">, </w:t>
            </w:r>
            <w:proofErr w:type="spellStart"/>
            <w:r w:rsidR="00CE4267">
              <w:rPr>
                <w:rFonts w:eastAsia="Times"/>
                <w:color w:val="000000"/>
                <w:szCs w:val="20"/>
                <w:lang w:eastAsia="en-GB"/>
              </w:rPr>
              <w:t>Schuch</w:t>
            </w:r>
            <w:proofErr w:type="spellEnd"/>
            <w:r w:rsidR="00CE4267" w:rsidRPr="004F415F">
              <w:rPr>
                <w:rFonts w:eastAsia="Times"/>
                <w:color w:val="000000"/>
                <w:szCs w:val="20"/>
                <w:lang w:eastAsia="en-GB"/>
              </w:rPr>
              <w:t xml:space="preserve"> R</w:t>
            </w:r>
            <w:r w:rsidR="00CE4267">
              <w:rPr>
                <w:rFonts w:eastAsia="Times"/>
                <w:color w:val="000000"/>
                <w:szCs w:val="20"/>
                <w:lang w:eastAsia="en-GB"/>
              </w:rPr>
              <w:t xml:space="preserve">, </w:t>
            </w:r>
            <w:proofErr w:type="spellStart"/>
            <w:r w:rsidR="00CE4267">
              <w:rPr>
                <w:rFonts w:eastAsia="Times"/>
                <w:color w:val="000000"/>
                <w:szCs w:val="20"/>
                <w:lang w:eastAsia="en-GB"/>
              </w:rPr>
              <w:t>Fischetti</w:t>
            </w:r>
            <w:proofErr w:type="spellEnd"/>
            <w:r w:rsidR="00CE4267">
              <w:rPr>
                <w:rFonts w:eastAsia="Times"/>
                <w:color w:val="000000"/>
                <w:szCs w:val="20"/>
                <w:lang w:eastAsia="en-GB"/>
              </w:rPr>
              <w:t xml:space="preserve"> V</w:t>
            </w:r>
            <w:r w:rsidR="00CE4267" w:rsidRPr="004F415F">
              <w:rPr>
                <w:rFonts w:eastAsia="Times"/>
                <w:color w:val="000000"/>
                <w:szCs w:val="20"/>
                <w:lang w:eastAsia="en-GB"/>
              </w:rPr>
              <w:t xml:space="preserve">A. Identification of a ligand on the Wip1 bacteriophage highly specific for a receptor on </w:t>
            </w:r>
            <w:r w:rsidR="00CE4267" w:rsidRPr="004F415F">
              <w:rPr>
                <w:rFonts w:eastAsia="Times"/>
                <w:i/>
                <w:color w:val="000000"/>
                <w:szCs w:val="20"/>
                <w:lang w:eastAsia="en-GB"/>
              </w:rPr>
              <w:t>Bacillus anthracis</w:t>
            </w:r>
            <w:r w:rsidR="00CE4267" w:rsidRPr="004F415F">
              <w:rPr>
                <w:rFonts w:eastAsia="Times"/>
                <w:color w:val="000000"/>
                <w:szCs w:val="20"/>
                <w:lang w:eastAsia="en-GB"/>
              </w:rPr>
              <w:t xml:space="preserve">. J. </w:t>
            </w:r>
            <w:proofErr w:type="spellStart"/>
            <w:r w:rsidR="00CE4267" w:rsidRPr="004F415F">
              <w:rPr>
                <w:rFonts w:eastAsia="Times"/>
                <w:color w:val="000000"/>
                <w:szCs w:val="20"/>
                <w:lang w:eastAsia="en-GB"/>
              </w:rPr>
              <w:t>Bacteriol</w:t>
            </w:r>
            <w:proofErr w:type="spellEnd"/>
            <w:r w:rsidR="00CE4267" w:rsidRPr="004F415F">
              <w:rPr>
                <w:rFonts w:eastAsia="Times"/>
                <w:color w:val="000000"/>
                <w:szCs w:val="20"/>
                <w:lang w:eastAsia="en-GB"/>
              </w:rPr>
              <w:t>. 2013</w:t>
            </w:r>
            <w:r w:rsidR="00CE4267">
              <w:rPr>
                <w:rFonts w:eastAsia="Times"/>
                <w:color w:val="000000"/>
                <w:szCs w:val="20"/>
                <w:lang w:eastAsia="en-GB"/>
              </w:rPr>
              <w:t xml:space="preserve">. </w:t>
            </w:r>
            <w:r w:rsidR="00CE4267" w:rsidRPr="004F415F">
              <w:rPr>
                <w:rFonts w:eastAsia="Times"/>
                <w:color w:val="000000"/>
                <w:szCs w:val="20"/>
                <w:lang w:eastAsia="en-GB"/>
              </w:rPr>
              <w:t>195</w:t>
            </w:r>
            <w:r w:rsidR="00CE4267">
              <w:rPr>
                <w:rFonts w:eastAsia="Times"/>
                <w:color w:val="000000"/>
                <w:szCs w:val="20"/>
                <w:lang w:eastAsia="en-GB"/>
              </w:rPr>
              <w:t>(19):4355-</w:t>
            </w:r>
            <w:r w:rsidR="00CE4267" w:rsidRPr="004F415F">
              <w:rPr>
                <w:rFonts w:eastAsia="Times"/>
                <w:color w:val="000000"/>
                <w:szCs w:val="20"/>
                <w:lang w:eastAsia="en-GB"/>
              </w:rPr>
              <w:t>64.</w:t>
            </w:r>
          </w:p>
          <w:p w14:paraId="1362FE7E" w14:textId="77777777" w:rsidR="00CE4267" w:rsidRDefault="002A78F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rFonts w:eastAsia="Times"/>
                <w:color w:val="000000"/>
                <w:szCs w:val="20"/>
                <w:lang w:eastAsia="en-GB"/>
              </w:rPr>
              <w:t>11</w:t>
            </w:r>
            <w:r w:rsidR="00CE4267">
              <w:rPr>
                <w:rFonts w:eastAsia="Times"/>
                <w:color w:val="000000"/>
                <w:szCs w:val="20"/>
                <w:lang w:eastAsia="en-GB"/>
              </w:rPr>
              <w:t xml:space="preserve">. </w:t>
            </w:r>
            <w:r w:rsidR="00CE4267">
              <w:rPr>
                <w:color w:val="000000"/>
              </w:rPr>
              <w:t xml:space="preserve">Nagy E., </w:t>
            </w:r>
            <w:proofErr w:type="spellStart"/>
            <w:r w:rsidR="00CE4267">
              <w:rPr>
                <w:color w:val="000000"/>
              </w:rPr>
              <w:t>Pragai</w:t>
            </w:r>
            <w:proofErr w:type="spellEnd"/>
            <w:r w:rsidR="00CE4267">
              <w:rPr>
                <w:color w:val="000000"/>
              </w:rPr>
              <w:t xml:space="preserve"> B., </w:t>
            </w:r>
            <w:proofErr w:type="spellStart"/>
            <w:r w:rsidR="00CE4267">
              <w:rPr>
                <w:color w:val="000000"/>
              </w:rPr>
              <w:t>Ivanovics</w:t>
            </w:r>
            <w:proofErr w:type="spellEnd"/>
            <w:r w:rsidR="00CE4267" w:rsidRPr="00681325">
              <w:rPr>
                <w:color w:val="000000"/>
              </w:rPr>
              <w:t xml:space="preserve"> G. Characteristics of phage AP50, an RNA phage containing pho</w:t>
            </w:r>
            <w:r w:rsidR="00CE4267">
              <w:rPr>
                <w:color w:val="000000"/>
              </w:rPr>
              <w:t xml:space="preserve">spholipids. J. Gen. </w:t>
            </w:r>
            <w:proofErr w:type="spellStart"/>
            <w:r w:rsidR="00CE4267">
              <w:rPr>
                <w:color w:val="000000"/>
              </w:rPr>
              <w:t>Virol</w:t>
            </w:r>
            <w:proofErr w:type="spellEnd"/>
            <w:r w:rsidR="00CE4267">
              <w:rPr>
                <w:color w:val="000000"/>
              </w:rPr>
              <w:t>. 1976;</w:t>
            </w:r>
            <w:r w:rsidR="00CE4267" w:rsidRPr="00681325">
              <w:rPr>
                <w:color w:val="000000"/>
              </w:rPr>
              <w:t xml:space="preserve"> 32</w:t>
            </w:r>
            <w:r w:rsidR="00CE4267">
              <w:rPr>
                <w:color w:val="000000"/>
              </w:rPr>
              <w:t>(1):129-</w:t>
            </w:r>
            <w:r w:rsidR="00CE4267" w:rsidRPr="00681325">
              <w:rPr>
                <w:color w:val="000000"/>
              </w:rPr>
              <w:t>32.</w:t>
            </w:r>
          </w:p>
          <w:p w14:paraId="57C9D089" w14:textId="77777777" w:rsidR="00CE4267" w:rsidRDefault="00CE426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2A78F7">
              <w:rPr>
                <w:color w:val="000000"/>
              </w:rPr>
              <w:t>2</w:t>
            </w:r>
            <w:r>
              <w:rPr>
                <w:color w:val="000000"/>
              </w:rPr>
              <w:t xml:space="preserve">. Olsen RH, </w:t>
            </w:r>
            <w:proofErr w:type="spellStart"/>
            <w:r>
              <w:rPr>
                <w:color w:val="000000"/>
              </w:rPr>
              <w:t>Siak</w:t>
            </w:r>
            <w:proofErr w:type="spellEnd"/>
            <w:r>
              <w:rPr>
                <w:color w:val="000000"/>
              </w:rPr>
              <w:t xml:space="preserve"> JS</w:t>
            </w:r>
            <w:r w:rsidRPr="002F3419">
              <w:rPr>
                <w:color w:val="000000"/>
              </w:rPr>
              <w:t xml:space="preserve">, </w:t>
            </w:r>
            <w:r>
              <w:rPr>
                <w:color w:val="000000"/>
              </w:rPr>
              <w:t>Gray R</w:t>
            </w:r>
            <w:r w:rsidRPr="002F3419">
              <w:rPr>
                <w:color w:val="000000"/>
              </w:rPr>
              <w:t>H. Characteristics of PRD1, a plasmid-dependent</w:t>
            </w:r>
            <w:r>
              <w:rPr>
                <w:color w:val="000000"/>
              </w:rPr>
              <w:t xml:space="preserve"> </w:t>
            </w:r>
            <w:r w:rsidRPr="002F3419">
              <w:rPr>
                <w:color w:val="000000"/>
              </w:rPr>
              <w:t>broad host range DNA bacteriophage. J</w:t>
            </w:r>
            <w:r>
              <w:rPr>
                <w:color w:val="000000"/>
              </w:rPr>
              <w:t xml:space="preserve">. </w:t>
            </w:r>
            <w:proofErr w:type="spellStart"/>
            <w:r>
              <w:rPr>
                <w:color w:val="000000"/>
              </w:rPr>
              <w:t>Virol</w:t>
            </w:r>
            <w:proofErr w:type="spellEnd"/>
            <w:r>
              <w:rPr>
                <w:color w:val="000000"/>
              </w:rPr>
              <w:t xml:space="preserve">. </w:t>
            </w:r>
            <w:r w:rsidRPr="002F3419">
              <w:rPr>
                <w:color w:val="000000"/>
              </w:rPr>
              <w:t>1974</w:t>
            </w:r>
            <w:r>
              <w:rPr>
                <w:color w:val="000000"/>
              </w:rPr>
              <w:t xml:space="preserve">; </w:t>
            </w:r>
            <w:r w:rsidRPr="002F3419">
              <w:rPr>
                <w:color w:val="000000"/>
              </w:rPr>
              <w:t>14</w:t>
            </w:r>
            <w:r>
              <w:rPr>
                <w:color w:val="000000"/>
              </w:rPr>
              <w:t>(3): 689-</w:t>
            </w:r>
            <w:r w:rsidRPr="002F3419">
              <w:rPr>
                <w:color w:val="000000"/>
              </w:rPr>
              <w:t>99.</w:t>
            </w:r>
          </w:p>
          <w:p w14:paraId="7451EA6A" w14:textId="7631BA03" w:rsidR="0040616E" w:rsidRDefault="00CE426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2A78F7">
              <w:rPr>
                <w:color w:val="000000"/>
              </w:rPr>
              <w:t>3</w:t>
            </w:r>
            <w:r>
              <w:rPr>
                <w:color w:val="000000"/>
              </w:rPr>
              <w:t xml:space="preserve">. </w:t>
            </w:r>
            <w:proofErr w:type="spellStart"/>
            <w:r w:rsidR="0040616E">
              <w:rPr>
                <w:color w:val="000000"/>
              </w:rPr>
              <w:t>Ravantti</w:t>
            </w:r>
            <w:proofErr w:type="spellEnd"/>
            <w:r w:rsidR="0040616E">
              <w:rPr>
                <w:color w:val="000000"/>
              </w:rPr>
              <w:t xml:space="preserve"> J</w:t>
            </w:r>
            <w:r w:rsidR="0040616E" w:rsidRPr="0040616E">
              <w:rPr>
                <w:color w:val="000000"/>
              </w:rPr>
              <w:t>J</w:t>
            </w:r>
            <w:r w:rsidR="0040616E">
              <w:rPr>
                <w:color w:val="000000"/>
              </w:rPr>
              <w:t xml:space="preserve">, </w:t>
            </w:r>
            <w:proofErr w:type="spellStart"/>
            <w:r w:rsidR="0040616E">
              <w:rPr>
                <w:color w:val="000000"/>
              </w:rPr>
              <w:t>Gaidelyte</w:t>
            </w:r>
            <w:proofErr w:type="spellEnd"/>
            <w:r w:rsidR="0040616E">
              <w:rPr>
                <w:color w:val="000000"/>
              </w:rPr>
              <w:t xml:space="preserve"> A, Bamford DH, Bamford J</w:t>
            </w:r>
            <w:r w:rsidR="0040616E" w:rsidRPr="0040616E">
              <w:rPr>
                <w:color w:val="000000"/>
              </w:rPr>
              <w:t>K. Comparative analysis of</w:t>
            </w:r>
            <w:r w:rsidR="0040616E">
              <w:rPr>
                <w:color w:val="000000"/>
              </w:rPr>
              <w:t xml:space="preserve"> </w:t>
            </w:r>
            <w:r w:rsidR="0040616E" w:rsidRPr="0040616E">
              <w:rPr>
                <w:color w:val="000000"/>
              </w:rPr>
              <w:t xml:space="preserve">bacterial viruses Bam35, infecting a </w:t>
            </w:r>
            <w:r w:rsidR="00611A06">
              <w:rPr>
                <w:color w:val="000000"/>
              </w:rPr>
              <w:t>G</w:t>
            </w:r>
            <w:r w:rsidR="0040616E" w:rsidRPr="0040616E">
              <w:rPr>
                <w:color w:val="000000"/>
              </w:rPr>
              <w:t xml:space="preserve">ram-positive host, and PRD1, infecting </w:t>
            </w:r>
            <w:r w:rsidR="00611A06">
              <w:rPr>
                <w:color w:val="000000"/>
              </w:rPr>
              <w:t>G</w:t>
            </w:r>
            <w:r w:rsidR="0040616E" w:rsidRPr="0040616E">
              <w:rPr>
                <w:color w:val="000000"/>
              </w:rPr>
              <w:t>ram</w:t>
            </w:r>
            <w:r w:rsidR="0040616E">
              <w:rPr>
                <w:color w:val="000000"/>
              </w:rPr>
              <w:t>-</w:t>
            </w:r>
            <w:r w:rsidR="0040616E" w:rsidRPr="0040616E">
              <w:rPr>
                <w:color w:val="000000"/>
              </w:rPr>
              <w:t>negative</w:t>
            </w:r>
            <w:r w:rsidR="0040616E">
              <w:rPr>
                <w:color w:val="000000"/>
              </w:rPr>
              <w:t xml:space="preserve"> </w:t>
            </w:r>
            <w:r w:rsidR="0040616E" w:rsidRPr="0040616E">
              <w:rPr>
                <w:color w:val="000000"/>
              </w:rPr>
              <w:t>hosts, demonstrates a viral lineage. Virology</w:t>
            </w:r>
            <w:r w:rsidR="0040616E">
              <w:rPr>
                <w:color w:val="000000"/>
              </w:rPr>
              <w:t>.</w:t>
            </w:r>
            <w:r w:rsidR="0040616E" w:rsidRPr="0040616E">
              <w:rPr>
                <w:color w:val="000000"/>
              </w:rPr>
              <w:t xml:space="preserve"> </w:t>
            </w:r>
            <w:r w:rsidR="0040616E">
              <w:rPr>
                <w:color w:val="000000"/>
              </w:rPr>
              <w:t>2003;</w:t>
            </w:r>
            <w:r w:rsidR="0040616E" w:rsidRPr="0040616E">
              <w:rPr>
                <w:color w:val="000000"/>
              </w:rPr>
              <w:t xml:space="preserve"> </w:t>
            </w:r>
            <w:r w:rsidR="0040616E">
              <w:rPr>
                <w:color w:val="000000"/>
              </w:rPr>
              <w:t>313(2): 401-</w:t>
            </w:r>
            <w:r w:rsidR="0040616E" w:rsidRPr="0040616E">
              <w:rPr>
                <w:color w:val="000000"/>
              </w:rPr>
              <w:t>14.</w:t>
            </w:r>
          </w:p>
          <w:p w14:paraId="059ACBC3" w14:textId="77777777" w:rsidR="00CE4267" w:rsidRDefault="002A78F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14</w:t>
            </w:r>
            <w:r w:rsidR="00CE4267">
              <w:rPr>
                <w:color w:val="000000"/>
              </w:rPr>
              <w:t xml:space="preserve">. </w:t>
            </w:r>
            <w:proofErr w:type="spellStart"/>
            <w:r w:rsidR="0040616E">
              <w:rPr>
                <w:color w:val="000000"/>
              </w:rPr>
              <w:t>Saren</w:t>
            </w:r>
            <w:proofErr w:type="spellEnd"/>
            <w:r w:rsidR="0040616E" w:rsidRPr="0040616E">
              <w:rPr>
                <w:color w:val="000000"/>
              </w:rPr>
              <w:t xml:space="preserve"> AM</w:t>
            </w:r>
            <w:r w:rsidR="0040616E">
              <w:rPr>
                <w:color w:val="000000"/>
              </w:rPr>
              <w:t xml:space="preserve">, </w:t>
            </w:r>
            <w:proofErr w:type="spellStart"/>
            <w:r w:rsidR="0040616E">
              <w:rPr>
                <w:color w:val="000000"/>
              </w:rPr>
              <w:t>Ravantti</w:t>
            </w:r>
            <w:proofErr w:type="spellEnd"/>
            <w:r w:rsidR="0040616E">
              <w:rPr>
                <w:color w:val="000000"/>
              </w:rPr>
              <w:t xml:space="preserve"> J</w:t>
            </w:r>
            <w:r w:rsidR="0040616E" w:rsidRPr="0040616E">
              <w:rPr>
                <w:color w:val="000000"/>
              </w:rPr>
              <w:t>J</w:t>
            </w:r>
            <w:r w:rsidR="0040616E">
              <w:rPr>
                <w:color w:val="000000"/>
              </w:rPr>
              <w:t>, Benson S</w:t>
            </w:r>
            <w:r w:rsidR="0040616E" w:rsidRPr="0040616E">
              <w:rPr>
                <w:color w:val="000000"/>
              </w:rPr>
              <w:t>D</w:t>
            </w:r>
            <w:r w:rsidR="0040616E">
              <w:rPr>
                <w:color w:val="000000"/>
              </w:rPr>
              <w:t xml:space="preserve">, </w:t>
            </w:r>
            <w:r w:rsidR="0040616E" w:rsidRPr="0040616E">
              <w:rPr>
                <w:color w:val="000000"/>
              </w:rPr>
              <w:t>Burnett</w:t>
            </w:r>
            <w:r w:rsidR="0040616E">
              <w:rPr>
                <w:color w:val="000000"/>
              </w:rPr>
              <w:t xml:space="preserve"> R</w:t>
            </w:r>
            <w:r w:rsidR="0040616E" w:rsidRPr="0040616E">
              <w:rPr>
                <w:color w:val="000000"/>
              </w:rPr>
              <w:t>M</w:t>
            </w:r>
            <w:r w:rsidR="0040616E">
              <w:rPr>
                <w:color w:val="000000"/>
              </w:rPr>
              <w:t xml:space="preserve">, </w:t>
            </w:r>
            <w:r w:rsidR="0040616E" w:rsidRPr="0040616E">
              <w:rPr>
                <w:color w:val="000000"/>
              </w:rPr>
              <w:t>Paulin</w:t>
            </w:r>
            <w:r w:rsidR="0040616E">
              <w:rPr>
                <w:color w:val="000000"/>
              </w:rPr>
              <w:t xml:space="preserve"> </w:t>
            </w:r>
            <w:r w:rsidR="0040616E" w:rsidRPr="0040616E">
              <w:rPr>
                <w:color w:val="000000"/>
              </w:rPr>
              <w:t>L</w:t>
            </w:r>
            <w:r w:rsidR="0040616E">
              <w:rPr>
                <w:color w:val="000000"/>
              </w:rPr>
              <w:t xml:space="preserve">, </w:t>
            </w:r>
            <w:r w:rsidR="0040616E" w:rsidRPr="0040616E">
              <w:rPr>
                <w:color w:val="000000"/>
              </w:rPr>
              <w:t>Bamford</w:t>
            </w:r>
            <w:r w:rsidR="0040616E">
              <w:rPr>
                <w:color w:val="000000"/>
              </w:rPr>
              <w:t xml:space="preserve"> D</w:t>
            </w:r>
            <w:r w:rsidR="0040616E" w:rsidRPr="0040616E">
              <w:rPr>
                <w:color w:val="000000"/>
              </w:rPr>
              <w:t>H</w:t>
            </w:r>
            <w:r w:rsidR="0040616E">
              <w:rPr>
                <w:color w:val="000000"/>
              </w:rPr>
              <w:t xml:space="preserve">, </w:t>
            </w:r>
            <w:proofErr w:type="gramStart"/>
            <w:r w:rsidR="0040616E">
              <w:rPr>
                <w:color w:val="000000"/>
              </w:rPr>
              <w:t>Bamford</w:t>
            </w:r>
            <w:proofErr w:type="gramEnd"/>
            <w:r w:rsidR="0040616E">
              <w:rPr>
                <w:color w:val="000000"/>
              </w:rPr>
              <w:t xml:space="preserve"> JK</w:t>
            </w:r>
            <w:r w:rsidR="0040616E" w:rsidRPr="0040616E">
              <w:rPr>
                <w:color w:val="000000"/>
              </w:rPr>
              <w:t>H. A snapshot of viral evolution from genome analysis of the</w:t>
            </w:r>
            <w:r w:rsidR="0040616E">
              <w:rPr>
                <w:color w:val="000000"/>
              </w:rPr>
              <w:t xml:space="preserve"> </w:t>
            </w:r>
            <w:proofErr w:type="spellStart"/>
            <w:r w:rsidR="0040616E" w:rsidRPr="0040616E">
              <w:rPr>
                <w:i/>
                <w:color w:val="000000"/>
              </w:rPr>
              <w:t>Tectiviridae</w:t>
            </w:r>
            <w:proofErr w:type="spellEnd"/>
            <w:r w:rsidR="0040616E" w:rsidRPr="0040616E">
              <w:rPr>
                <w:color w:val="000000"/>
              </w:rPr>
              <w:t xml:space="preserve"> </w:t>
            </w:r>
            <w:r w:rsidR="0040616E">
              <w:rPr>
                <w:color w:val="000000"/>
              </w:rPr>
              <w:t>family. J. Mol. Biol. 2005; 350(3):427-</w:t>
            </w:r>
            <w:r w:rsidR="0040616E" w:rsidRPr="0040616E">
              <w:rPr>
                <w:color w:val="000000"/>
              </w:rPr>
              <w:t>40.</w:t>
            </w:r>
            <w:r w:rsidR="00CE4267">
              <w:rPr>
                <w:color w:val="000000"/>
              </w:rPr>
              <w:t xml:space="preserve"> </w:t>
            </w:r>
          </w:p>
          <w:p w14:paraId="1E87B702" w14:textId="77777777" w:rsidR="0040616E" w:rsidRDefault="002A78F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15</w:t>
            </w:r>
            <w:r w:rsidR="00CE4267">
              <w:rPr>
                <w:color w:val="000000"/>
              </w:rPr>
              <w:t>.</w:t>
            </w:r>
            <w:r w:rsidR="005C71C2">
              <w:rPr>
                <w:color w:val="000000"/>
              </w:rPr>
              <w:t xml:space="preserve"> </w:t>
            </w:r>
            <w:proofErr w:type="spellStart"/>
            <w:r w:rsidR="00CE4267">
              <w:rPr>
                <w:color w:val="000000"/>
              </w:rPr>
              <w:t>Schuch</w:t>
            </w:r>
            <w:proofErr w:type="spellEnd"/>
            <w:r w:rsidR="00CE4267" w:rsidRPr="00901CAE">
              <w:rPr>
                <w:color w:val="000000"/>
              </w:rPr>
              <w:t xml:space="preserve"> R</w:t>
            </w:r>
            <w:r w:rsidR="00CE4267">
              <w:rPr>
                <w:color w:val="000000"/>
              </w:rPr>
              <w:t xml:space="preserve">, </w:t>
            </w:r>
            <w:proofErr w:type="spellStart"/>
            <w:r w:rsidR="00CE4267">
              <w:rPr>
                <w:color w:val="000000"/>
              </w:rPr>
              <w:t>Fischetti</w:t>
            </w:r>
            <w:proofErr w:type="spellEnd"/>
            <w:r w:rsidR="00CE4267">
              <w:rPr>
                <w:color w:val="000000"/>
              </w:rPr>
              <w:t xml:space="preserve"> V</w:t>
            </w:r>
            <w:r w:rsidR="00CE4267" w:rsidRPr="00901CAE">
              <w:rPr>
                <w:color w:val="000000"/>
              </w:rPr>
              <w:t xml:space="preserve">A. The secret life of the anthrax agent </w:t>
            </w:r>
            <w:r w:rsidR="00CE4267" w:rsidRPr="00901CAE">
              <w:rPr>
                <w:i/>
                <w:color w:val="000000"/>
              </w:rPr>
              <w:t>Bacillus anthracis</w:t>
            </w:r>
            <w:r w:rsidR="00CE4267" w:rsidRPr="00901CAE">
              <w:rPr>
                <w:color w:val="000000"/>
              </w:rPr>
              <w:t xml:space="preserve">: Bacteriophage-mediated ecological adaptations. </w:t>
            </w:r>
            <w:proofErr w:type="spellStart"/>
            <w:r w:rsidR="00CE4267" w:rsidRPr="00901CAE">
              <w:rPr>
                <w:color w:val="000000"/>
              </w:rPr>
              <w:t>PLoS</w:t>
            </w:r>
            <w:proofErr w:type="spellEnd"/>
            <w:r w:rsidR="00CE4267" w:rsidRPr="00901CAE">
              <w:rPr>
                <w:color w:val="000000"/>
              </w:rPr>
              <w:t xml:space="preserve"> One 2009</w:t>
            </w:r>
            <w:r w:rsidR="00CE4267">
              <w:rPr>
                <w:color w:val="000000"/>
              </w:rPr>
              <w:t xml:space="preserve">; </w:t>
            </w:r>
            <w:r w:rsidR="00CE4267" w:rsidRPr="00901CAE">
              <w:rPr>
                <w:color w:val="000000"/>
              </w:rPr>
              <w:t>4</w:t>
            </w:r>
            <w:r w:rsidR="00CE4267">
              <w:rPr>
                <w:color w:val="000000"/>
              </w:rPr>
              <w:t>(8):</w:t>
            </w:r>
            <w:r w:rsidR="00CE4267" w:rsidRPr="00901CAE">
              <w:rPr>
                <w:color w:val="000000"/>
              </w:rPr>
              <w:t>e6532.</w:t>
            </w:r>
          </w:p>
          <w:p w14:paraId="57847FEC" w14:textId="77777777" w:rsidR="00CE4267" w:rsidRDefault="002A78F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16</w:t>
            </w:r>
            <w:r w:rsidR="00CE4267">
              <w:rPr>
                <w:color w:val="000000"/>
              </w:rPr>
              <w:t xml:space="preserve">. </w:t>
            </w:r>
            <w:proofErr w:type="spellStart"/>
            <w:r w:rsidR="00CE4267">
              <w:rPr>
                <w:color w:val="000000"/>
              </w:rPr>
              <w:t>Sozhamannan</w:t>
            </w:r>
            <w:proofErr w:type="spellEnd"/>
            <w:r w:rsidR="00CE4267" w:rsidRPr="00C16240">
              <w:rPr>
                <w:color w:val="000000"/>
              </w:rPr>
              <w:t xml:space="preserve"> S</w:t>
            </w:r>
            <w:r w:rsidR="00CE4267">
              <w:rPr>
                <w:color w:val="000000"/>
              </w:rPr>
              <w:t xml:space="preserve">, </w:t>
            </w:r>
            <w:proofErr w:type="spellStart"/>
            <w:r w:rsidR="00CE4267">
              <w:rPr>
                <w:color w:val="000000"/>
              </w:rPr>
              <w:t>McKinstry</w:t>
            </w:r>
            <w:proofErr w:type="spellEnd"/>
            <w:r w:rsidR="00CE4267" w:rsidRPr="00C16240">
              <w:rPr>
                <w:color w:val="000000"/>
              </w:rPr>
              <w:t xml:space="preserve"> M</w:t>
            </w:r>
            <w:r w:rsidR="00CE4267">
              <w:rPr>
                <w:color w:val="000000"/>
              </w:rPr>
              <w:t>, Lentz S</w:t>
            </w:r>
            <w:r w:rsidR="00CE4267" w:rsidRPr="00C16240">
              <w:rPr>
                <w:color w:val="000000"/>
              </w:rPr>
              <w:t>M</w:t>
            </w:r>
            <w:r w:rsidR="00CE4267">
              <w:rPr>
                <w:color w:val="000000"/>
              </w:rPr>
              <w:t xml:space="preserve">, </w:t>
            </w:r>
            <w:proofErr w:type="spellStart"/>
            <w:r w:rsidR="00CE4267" w:rsidRPr="00C16240">
              <w:rPr>
                <w:color w:val="000000"/>
              </w:rPr>
              <w:t>Jal</w:t>
            </w:r>
            <w:r w:rsidR="00CE4267">
              <w:rPr>
                <w:color w:val="000000"/>
              </w:rPr>
              <w:t>asvuori</w:t>
            </w:r>
            <w:proofErr w:type="spellEnd"/>
            <w:r w:rsidR="00CE4267" w:rsidRPr="00C16240">
              <w:rPr>
                <w:color w:val="000000"/>
              </w:rPr>
              <w:t xml:space="preserve"> M</w:t>
            </w:r>
            <w:r w:rsidR="00CE4267">
              <w:rPr>
                <w:color w:val="000000"/>
              </w:rPr>
              <w:t>, McAfee</w:t>
            </w:r>
            <w:r w:rsidR="00CE4267" w:rsidRPr="00C16240">
              <w:rPr>
                <w:color w:val="000000"/>
              </w:rPr>
              <w:t xml:space="preserve"> F</w:t>
            </w:r>
            <w:r w:rsidR="00CE4267">
              <w:rPr>
                <w:color w:val="000000"/>
              </w:rPr>
              <w:t>, Smith</w:t>
            </w:r>
            <w:r w:rsidR="00CE4267" w:rsidRPr="00C16240">
              <w:rPr>
                <w:color w:val="000000"/>
              </w:rPr>
              <w:t xml:space="preserve"> A</w:t>
            </w:r>
            <w:r w:rsidR="00CE4267">
              <w:rPr>
                <w:color w:val="000000"/>
              </w:rPr>
              <w:t>, Dabbs</w:t>
            </w:r>
            <w:r w:rsidR="00CE4267" w:rsidRPr="00C16240">
              <w:rPr>
                <w:color w:val="000000"/>
              </w:rPr>
              <w:t xml:space="preserve"> J</w:t>
            </w:r>
            <w:r w:rsidR="00CE4267">
              <w:rPr>
                <w:color w:val="000000"/>
              </w:rPr>
              <w:t>, Ackermann H-W, Bamford JK</w:t>
            </w:r>
            <w:r w:rsidR="00CE4267" w:rsidRPr="00C16240">
              <w:rPr>
                <w:color w:val="000000"/>
              </w:rPr>
              <w:t>H</w:t>
            </w:r>
            <w:r w:rsidR="00CE4267">
              <w:rPr>
                <w:color w:val="000000"/>
              </w:rPr>
              <w:t xml:space="preserve">, </w:t>
            </w:r>
            <w:proofErr w:type="spellStart"/>
            <w:r w:rsidR="00CE4267">
              <w:rPr>
                <w:color w:val="000000"/>
              </w:rPr>
              <w:t>Mateczun</w:t>
            </w:r>
            <w:proofErr w:type="spellEnd"/>
            <w:r w:rsidR="00CE4267">
              <w:rPr>
                <w:color w:val="000000"/>
              </w:rPr>
              <w:t xml:space="preserve"> A,</w:t>
            </w:r>
            <w:r w:rsidR="00CE4267" w:rsidRPr="00C16240">
              <w:rPr>
                <w:color w:val="000000"/>
              </w:rPr>
              <w:t xml:space="preserve"> et al. Molecular characterization of a variant of </w:t>
            </w:r>
            <w:r w:rsidR="00CE4267" w:rsidRPr="00C16240">
              <w:rPr>
                <w:i/>
                <w:color w:val="000000"/>
              </w:rPr>
              <w:t>Bacillus anthracis</w:t>
            </w:r>
            <w:r w:rsidR="00CE4267" w:rsidRPr="00C16240">
              <w:rPr>
                <w:color w:val="000000"/>
              </w:rPr>
              <w:t xml:space="preserve">-specific phage AP50 with improved </w:t>
            </w:r>
            <w:proofErr w:type="spellStart"/>
            <w:r w:rsidR="00CE4267" w:rsidRPr="00C16240">
              <w:rPr>
                <w:color w:val="000000"/>
              </w:rPr>
              <w:t>bacteriolytic</w:t>
            </w:r>
            <w:proofErr w:type="spellEnd"/>
            <w:r w:rsidR="00CE4267" w:rsidRPr="00C16240">
              <w:rPr>
                <w:color w:val="000000"/>
              </w:rPr>
              <w:t xml:space="preserve"> activity. Appl. Environ. </w:t>
            </w:r>
            <w:proofErr w:type="spellStart"/>
            <w:r w:rsidR="00CE4267" w:rsidRPr="00C16240">
              <w:rPr>
                <w:color w:val="000000"/>
              </w:rPr>
              <w:t>Microbiol</w:t>
            </w:r>
            <w:proofErr w:type="spellEnd"/>
            <w:r w:rsidR="00CE4267" w:rsidRPr="00C16240">
              <w:rPr>
                <w:color w:val="000000"/>
              </w:rPr>
              <w:t>. 2008</w:t>
            </w:r>
            <w:r w:rsidR="00CE4267">
              <w:rPr>
                <w:color w:val="000000"/>
              </w:rPr>
              <w:t xml:space="preserve">; </w:t>
            </w:r>
            <w:r w:rsidR="00CE4267" w:rsidRPr="00C16240">
              <w:rPr>
                <w:color w:val="000000"/>
              </w:rPr>
              <w:t>74</w:t>
            </w:r>
            <w:r w:rsidR="00CE4267">
              <w:rPr>
                <w:color w:val="000000"/>
              </w:rPr>
              <w:t>(21):6792-</w:t>
            </w:r>
            <w:r w:rsidR="00CE4267" w:rsidRPr="00C16240">
              <w:rPr>
                <w:color w:val="000000"/>
              </w:rPr>
              <w:t>6.</w:t>
            </w:r>
          </w:p>
          <w:p w14:paraId="112C636B" w14:textId="77777777" w:rsidR="002F3419" w:rsidRDefault="002A78F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17</w:t>
            </w:r>
            <w:r w:rsidR="00CE4267">
              <w:rPr>
                <w:color w:val="000000"/>
              </w:rPr>
              <w:t xml:space="preserve">. </w:t>
            </w:r>
            <w:proofErr w:type="spellStart"/>
            <w:r w:rsidR="002F3419">
              <w:rPr>
                <w:color w:val="000000"/>
              </w:rPr>
              <w:t>Stanisich</w:t>
            </w:r>
            <w:proofErr w:type="spellEnd"/>
            <w:r w:rsidR="002F3419">
              <w:rPr>
                <w:color w:val="000000"/>
              </w:rPr>
              <w:t xml:space="preserve"> V</w:t>
            </w:r>
            <w:r w:rsidR="002F3419" w:rsidRPr="002F3419">
              <w:rPr>
                <w:color w:val="000000"/>
              </w:rPr>
              <w:t>A. The properties and host range of male-specific bacteriophages of</w:t>
            </w:r>
            <w:r w:rsidR="002F3419">
              <w:rPr>
                <w:color w:val="000000"/>
              </w:rPr>
              <w:t xml:space="preserve"> </w:t>
            </w:r>
            <w:r w:rsidR="002F3419" w:rsidRPr="002F3419">
              <w:rPr>
                <w:i/>
                <w:color w:val="000000"/>
              </w:rPr>
              <w:t>Pseudomonas aeruginosa</w:t>
            </w:r>
            <w:r w:rsidR="002F3419" w:rsidRPr="002F3419">
              <w:rPr>
                <w:color w:val="000000"/>
              </w:rPr>
              <w:t>. J</w:t>
            </w:r>
            <w:r w:rsidR="002F3419">
              <w:rPr>
                <w:color w:val="000000"/>
              </w:rPr>
              <w:t>.</w:t>
            </w:r>
            <w:r w:rsidR="002F3419" w:rsidRPr="002F3419">
              <w:rPr>
                <w:color w:val="000000"/>
              </w:rPr>
              <w:t xml:space="preserve"> Gen</w:t>
            </w:r>
            <w:r w:rsidR="002F3419">
              <w:rPr>
                <w:color w:val="000000"/>
              </w:rPr>
              <w:t>.</w:t>
            </w:r>
            <w:r w:rsidR="002F3419" w:rsidRPr="002F3419">
              <w:rPr>
                <w:color w:val="000000"/>
              </w:rPr>
              <w:t xml:space="preserve"> </w:t>
            </w:r>
            <w:proofErr w:type="spellStart"/>
            <w:r w:rsidR="002F3419" w:rsidRPr="002F3419">
              <w:rPr>
                <w:color w:val="000000"/>
              </w:rPr>
              <w:t>Microbiol</w:t>
            </w:r>
            <w:proofErr w:type="spellEnd"/>
            <w:r w:rsidR="002F3419">
              <w:rPr>
                <w:color w:val="000000"/>
              </w:rPr>
              <w:t xml:space="preserve">. </w:t>
            </w:r>
            <w:r w:rsidR="002F3419" w:rsidRPr="002F3419">
              <w:rPr>
                <w:color w:val="000000"/>
              </w:rPr>
              <w:t>1974</w:t>
            </w:r>
            <w:r w:rsidR="002F3419">
              <w:rPr>
                <w:color w:val="000000"/>
              </w:rPr>
              <w:t>; 84(2): 332-</w:t>
            </w:r>
            <w:r w:rsidR="002F3419" w:rsidRPr="002F3419">
              <w:rPr>
                <w:color w:val="000000"/>
              </w:rPr>
              <w:t>42.</w:t>
            </w:r>
            <w:r w:rsidR="00CE4267">
              <w:rPr>
                <w:color w:val="000000"/>
              </w:rPr>
              <w:t xml:space="preserve"> </w:t>
            </w:r>
          </w:p>
          <w:p w14:paraId="6EEEBBD0" w14:textId="77777777" w:rsidR="00CE4267" w:rsidRDefault="002A78F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18</w:t>
            </w:r>
            <w:r w:rsidR="00CE4267">
              <w:rPr>
                <w:color w:val="000000"/>
              </w:rPr>
              <w:t xml:space="preserve">. </w:t>
            </w:r>
            <w:proofErr w:type="spellStart"/>
            <w:r w:rsidR="00CE4267">
              <w:rPr>
                <w:color w:val="000000"/>
              </w:rPr>
              <w:t>Strömsten</w:t>
            </w:r>
            <w:proofErr w:type="spellEnd"/>
            <w:r w:rsidR="00CE4267">
              <w:rPr>
                <w:color w:val="000000"/>
              </w:rPr>
              <w:t xml:space="preserve"> N</w:t>
            </w:r>
            <w:r w:rsidR="00CE4267" w:rsidRPr="00A541F1">
              <w:rPr>
                <w:color w:val="000000"/>
              </w:rPr>
              <w:t>J</w:t>
            </w:r>
            <w:r w:rsidR="00CE4267">
              <w:rPr>
                <w:color w:val="000000"/>
              </w:rPr>
              <w:t>, Benson SD, Burnett R</w:t>
            </w:r>
            <w:r w:rsidR="00CE4267" w:rsidRPr="00A541F1">
              <w:rPr>
                <w:color w:val="000000"/>
              </w:rPr>
              <w:t>M</w:t>
            </w:r>
            <w:r w:rsidR="00CE4267">
              <w:rPr>
                <w:color w:val="000000"/>
              </w:rPr>
              <w:t>, Bamford D</w:t>
            </w:r>
            <w:r w:rsidR="00CE4267" w:rsidRPr="00A541F1">
              <w:rPr>
                <w:color w:val="000000"/>
              </w:rPr>
              <w:t>H</w:t>
            </w:r>
            <w:r w:rsidR="00CE4267">
              <w:rPr>
                <w:color w:val="000000"/>
              </w:rPr>
              <w:t>, Bamford J</w:t>
            </w:r>
            <w:r w:rsidR="00CE4267" w:rsidRPr="00A541F1">
              <w:rPr>
                <w:color w:val="000000"/>
              </w:rPr>
              <w:t xml:space="preserve">K. The </w:t>
            </w:r>
            <w:r w:rsidR="00CE4267" w:rsidRPr="00A541F1">
              <w:rPr>
                <w:i/>
                <w:color w:val="000000"/>
              </w:rPr>
              <w:t>Bacillus thuringiensis</w:t>
            </w:r>
            <w:r w:rsidR="00CE4267" w:rsidRPr="00A541F1">
              <w:rPr>
                <w:color w:val="000000"/>
              </w:rPr>
              <w:t xml:space="preserve"> linear double-stranded DNA phage Bam35, which is highly similar to the </w:t>
            </w:r>
            <w:r w:rsidR="00CE4267" w:rsidRPr="00A541F1">
              <w:rPr>
                <w:i/>
                <w:color w:val="000000"/>
              </w:rPr>
              <w:t xml:space="preserve">Bacillus cereus </w:t>
            </w:r>
            <w:r w:rsidR="00CE4267" w:rsidRPr="00A541F1">
              <w:rPr>
                <w:color w:val="000000"/>
              </w:rPr>
              <w:t xml:space="preserve">linear plasmid pBClin15, has a prophage state. J. </w:t>
            </w:r>
            <w:proofErr w:type="spellStart"/>
            <w:r w:rsidR="00CE4267" w:rsidRPr="00A541F1">
              <w:rPr>
                <w:color w:val="000000"/>
              </w:rPr>
              <w:t>Bacteriol</w:t>
            </w:r>
            <w:proofErr w:type="spellEnd"/>
            <w:r w:rsidR="00CE4267" w:rsidRPr="00A541F1">
              <w:rPr>
                <w:color w:val="000000"/>
              </w:rPr>
              <w:t>. 2003</w:t>
            </w:r>
            <w:r w:rsidR="00CE4267">
              <w:rPr>
                <w:color w:val="000000"/>
              </w:rPr>
              <w:t>;</w:t>
            </w:r>
            <w:r w:rsidR="00CE4267" w:rsidRPr="00A541F1">
              <w:rPr>
                <w:color w:val="000000"/>
              </w:rPr>
              <w:t xml:space="preserve"> 185</w:t>
            </w:r>
            <w:r w:rsidR="00CE4267">
              <w:rPr>
                <w:color w:val="000000"/>
              </w:rPr>
              <w:t>(23):</w:t>
            </w:r>
            <w:r w:rsidR="00CE4267" w:rsidRPr="00A541F1">
              <w:rPr>
                <w:color w:val="000000"/>
              </w:rPr>
              <w:t>6985</w:t>
            </w:r>
            <w:r w:rsidR="00CE4267">
              <w:rPr>
                <w:color w:val="000000"/>
              </w:rPr>
              <w:t>-</w:t>
            </w:r>
            <w:r w:rsidR="00CE4267" w:rsidRPr="00A541F1">
              <w:rPr>
                <w:color w:val="000000"/>
              </w:rPr>
              <w:t>9.</w:t>
            </w:r>
          </w:p>
          <w:p w14:paraId="57A80064" w14:textId="77777777" w:rsidR="00543466" w:rsidRDefault="002A78F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19</w:t>
            </w:r>
            <w:r w:rsidR="00CE4267">
              <w:rPr>
                <w:color w:val="000000"/>
              </w:rPr>
              <w:t xml:space="preserve">. </w:t>
            </w:r>
            <w:proofErr w:type="spellStart"/>
            <w:r w:rsidR="00CE4267">
              <w:rPr>
                <w:color w:val="000000"/>
              </w:rPr>
              <w:t>V</w:t>
            </w:r>
            <w:r w:rsidR="00CE4267" w:rsidRPr="00C16240">
              <w:rPr>
                <w:color w:val="000000"/>
              </w:rPr>
              <w:t>erheust</w:t>
            </w:r>
            <w:proofErr w:type="spellEnd"/>
            <w:r w:rsidR="00CE4267" w:rsidRPr="00C16240">
              <w:rPr>
                <w:color w:val="000000"/>
              </w:rPr>
              <w:t xml:space="preserve"> C, </w:t>
            </w:r>
            <w:proofErr w:type="spellStart"/>
            <w:r w:rsidR="00CE4267" w:rsidRPr="00C16240">
              <w:rPr>
                <w:color w:val="000000"/>
              </w:rPr>
              <w:t>Fornelos</w:t>
            </w:r>
            <w:proofErr w:type="spellEnd"/>
            <w:r w:rsidR="00CE4267" w:rsidRPr="00C16240">
              <w:rPr>
                <w:color w:val="000000"/>
              </w:rPr>
              <w:t xml:space="preserve"> N, </w:t>
            </w:r>
            <w:proofErr w:type="spellStart"/>
            <w:r w:rsidR="00CE4267" w:rsidRPr="00C16240">
              <w:rPr>
                <w:color w:val="000000"/>
              </w:rPr>
              <w:t>Mahillon</w:t>
            </w:r>
            <w:proofErr w:type="spellEnd"/>
            <w:r w:rsidR="00CE4267" w:rsidRPr="00C16240">
              <w:rPr>
                <w:color w:val="000000"/>
              </w:rPr>
              <w:t xml:space="preserve"> J. GIL16, a new Gram-positive</w:t>
            </w:r>
            <w:r w:rsidR="00CE4267">
              <w:rPr>
                <w:color w:val="000000"/>
              </w:rPr>
              <w:t xml:space="preserve"> </w:t>
            </w:r>
            <w:proofErr w:type="spellStart"/>
            <w:r w:rsidR="00CE4267" w:rsidRPr="00C16240">
              <w:rPr>
                <w:color w:val="000000"/>
              </w:rPr>
              <w:t>tectiviral</w:t>
            </w:r>
            <w:proofErr w:type="spellEnd"/>
            <w:r w:rsidR="00CE4267" w:rsidRPr="00C16240">
              <w:rPr>
                <w:color w:val="000000"/>
              </w:rPr>
              <w:t xml:space="preserve"> phage related to the </w:t>
            </w:r>
            <w:r w:rsidR="00CE4267" w:rsidRPr="00C16240">
              <w:rPr>
                <w:i/>
                <w:color w:val="000000"/>
              </w:rPr>
              <w:t>Bacillus thuringiensis</w:t>
            </w:r>
            <w:r w:rsidR="00CE4267" w:rsidRPr="00C16240">
              <w:rPr>
                <w:color w:val="000000"/>
              </w:rPr>
              <w:t xml:space="preserve"> GIL01 and the </w:t>
            </w:r>
            <w:r w:rsidR="00CE4267" w:rsidRPr="00C16240">
              <w:rPr>
                <w:i/>
                <w:color w:val="000000"/>
              </w:rPr>
              <w:t>Bacillus cereus</w:t>
            </w:r>
            <w:r w:rsidR="00CE4267" w:rsidRPr="00C16240">
              <w:rPr>
                <w:color w:val="000000"/>
              </w:rPr>
              <w:t xml:space="preserve"> pBClin15 elements. J. </w:t>
            </w:r>
            <w:proofErr w:type="spellStart"/>
            <w:r w:rsidR="00CE4267" w:rsidRPr="00C16240">
              <w:rPr>
                <w:color w:val="000000"/>
              </w:rPr>
              <w:t>Bacteriol</w:t>
            </w:r>
            <w:proofErr w:type="spellEnd"/>
            <w:r w:rsidR="00CE4267" w:rsidRPr="00C16240">
              <w:rPr>
                <w:color w:val="000000"/>
              </w:rPr>
              <w:t xml:space="preserve">. </w:t>
            </w:r>
            <w:r w:rsidR="00CE4267">
              <w:rPr>
                <w:color w:val="000000"/>
              </w:rPr>
              <w:t>2005;</w:t>
            </w:r>
            <w:r w:rsidR="00CE4267" w:rsidRPr="00C16240">
              <w:rPr>
                <w:color w:val="000000"/>
              </w:rPr>
              <w:t xml:space="preserve"> 187</w:t>
            </w:r>
            <w:r w:rsidR="00CE4267">
              <w:rPr>
                <w:color w:val="000000"/>
              </w:rPr>
              <w:t>(6):1966-</w:t>
            </w:r>
            <w:r w:rsidR="00CE4267" w:rsidRPr="00C16240">
              <w:rPr>
                <w:color w:val="000000"/>
              </w:rPr>
              <w:t>73</w:t>
            </w:r>
            <w:r w:rsidR="00CE4267">
              <w:rPr>
                <w:color w:val="000000"/>
              </w:rPr>
              <w:t>.</w:t>
            </w:r>
          </w:p>
          <w:p w14:paraId="6323D079" w14:textId="77777777" w:rsidR="00543466" w:rsidRDefault="002A78F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20</w:t>
            </w:r>
            <w:r w:rsidR="00CE4267">
              <w:rPr>
                <w:color w:val="000000"/>
              </w:rPr>
              <w:t xml:space="preserve">. </w:t>
            </w:r>
            <w:proofErr w:type="spellStart"/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>Verheust</w:t>
            </w:r>
            <w:proofErr w:type="spellEnd"/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 xml:space="preserve"> C, Jensen G, </w:t>
            </w:r>
            <w:proofErr w:type="spellStart"/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>Mahillon</w:t>
            </w:r>
            <w:proofErr w:type="spellEnd"/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 xml:space="preserve"> J. pGIL01, a linear </w:t>
            </w:r>
            <w:proofErr w:type="spellStart"/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>tectiviral</w:t>
            </w:r>
            <w:proofErr w:type="spellEnd"/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 xml:space="preserve"> plasmid</w:t>
            </w:r>
            <w:r w:rsidR="00CE4267">
              <w:rPr>
                <w:color w:val="000000"/>
              </w:rPr>
              <w:t xml:space="preserve"> </w:t>
            </w:r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 xml:space="preserve">prophage originating from </w:t>
            </w:r>
            <w:r w:rsidR="00CE4267" w:rsidRPr="00830FD2">
              <w:rPr>
                <w:rFonts w:eastAsia="Times"/>
                <w:i/>
                <w:color w:val="000000"/>
                <w:szCs w:val="20"/>
                <w:lang w:eastAsia="en-GB"/>
              </w:rPr>
              <w:t>Bacillus thuringiensis</w:t>
            </w:r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 xml:space="preserve"> </w:t>
            </w:r>
            <w:proofErr w:type="spellStart"/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>serovar</w:t>
            </w:r>
            <w:proofErr w:type="spellEnd"/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 xml:space="preserve"> </w:t>
            </w:r>
            <w:proofErr w:type="spellStart"/>
            <w:r w:rsidR="00CE4267" w:rsidRPr="00830FD2">
              <w:rPr>
                <w:rFonts w:eastAsia="Times"/>
                <w:i/>
                <w:color w:val="000000"/>
                <w:szCs w:val="20"/>
                <w:lang w:eastAsia="en-GB"/>
              </w:rPr>
              <w:t>israelensis</w:t>
            </w:r>
            <w:proofErr w:type="spellEnd"/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>. Microbiology</w:t>
            </w:r>
            <w:r w:rsidR="00CE4267">
              <w:rPr>
                <w:color w:val="000000"/>
              </w:rPr>
              <w:t xml:space="preserve">. 2003; </w:t>
            </w:r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>149</w:t>
            </w:r>
            <w:r w:rsidR="00CE4267">
              <w:rPr>
                <w:color w:val="000000"/>
              </w:rPr>
              <w:t>(</w:t>
            </w:r>
            <w:r w:rsidR="00CE4267" w:rsidRPr="00830FD2">
              <w:rPr>
                <w:color w:val="000000"/>
              </w:rPr>
              <w:t>Pt 8</w:t>
            </w:r>
            <w:r w:rsidR="00CE4267">
              <w:rPr>
                <w:color w:val="000000"/>
              </w:rPr>
              <w:t>):2083-</w:t>
            </w:r>
            <w:r w:rsidR="00CE4267" w:rsidRPr="00830FD2">
              <w:rPr>
                <w:rFonts w:eastAsia="Times"/>
                <w:color w:val="000000"/>
                <w:szCs w:val="20"/>
                <w:lang w:eastAsia="en-GB"/>
              </w:rPr>
              <w:t>92</w:t>
            </w:r>
            <w:r w:rsidR="00CE4267">
              <w:rPr>
                <w:color w:val="000000"/>
              </w:rPr>
              <w:t>.</w:t>
            </w:r>
          </w:p>
          <w:p w14:paraId="70018B1E" w14:textId="77777777" w:rsidR="002F3419" w:rsidRDefault="002A78F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21</w:t>
            </w:r>
            <w:r w:rsidR="00CE4267">
              <w:rPr>
                <w:color w:val="000000"/>
              </w:rPr>
              <w:t xml:space="preserve">. </w:t>
            </w:r>
            <w:r w:rsidR="002F3419">
              <w:rPr>
                <w:color w:val="000000"/>
              </w:rPr>
              <w:t>Wong F</w:t>
            </w:r>
            <w:r w:rsidR="002F3419" w:rsidRPr="002F3419">
              <w:rPr>
                <w:color w:val="000000"/>
              </w:rPr>
              <w:t>H</w:t>
            </w:r>
            <w:r w:rsidR="002F3419">
              <w:rPr>
                <w:color w:val="000000"/>
              </w:rPr>
              <w:t>, Bryan L</w:t>
            </w:r>
            <w:r w:rsidR="002F3419" w:rsidRPr="002F3419">
              <w:rPr>
                <w:color w:val="000000"/>
              </w:rPr>
              <w:t>E. Characteristics of PR5, a lipid-containing plasmid</w:t>
            </w:r>
            <w:r w:rsidR="002F3419">
              <w:rPr>
                <w:color w:val="000000"/>
              </w:rPr>
              <w:t>-</w:t>
            </w:r>
            <w:r w:rsidR="002F3419" w:rsidRPr="002F3419">
              <w:rPr>
                <w:color w:val="000000"/>
              </w:rPr>
              <w:t>dependent</w:t>
            </w:r>
            <w:r w:rsidR="002F3419">
              <w:rPr>
                <w:color w:val="000000"/>
              </w:rPr>
              <w:t xml:space="preserve"> </w:t>
            </w:r>
            <w:r w:rsidR="002F3419" w:rsidRPr="002F3419">
              <w:rPr>
                <w:color w:val="000000"/>
              </w:rPr>
              <w:t>phage. Can</w:t>
            </w:r>
            <w:r w:rsidR="002F3419">
              <w:rPr>
                <w:color w:val="000000"/>
              </w:rPr>
              <w:t>.</w:t>
            </w:r>
            <w:r w:rsidR="002F3419" w:rsidRPr="002F3419">
              <w:rPr>
                <w:color w:val="000000"/>
              </w:rPr>
              <w:t xml:space="preserve"> J</w:t>
            </w:r>
            <w:r w:rsidR="002F3419">
              <w:rPr>
                <w:color w:val="000000"/>
              </w:rPr>
              <w:t>.</w:t>
            </w:r>
            <w:r w:rsidR="002F3419" w:rsidRPr="002F3419">
              <w:rPr>
                <w:color w:val="000000"/>
              </w:rPr>
              <w:t xml:space="preserve"> </w:t>
            </w:r>
            <w:proofErr w:type="spellStart"/>
            <w:r w:rsidR="002F3419" w:rsidRPr="002F3419">
              <w:rPr>
                <w:color w:val="000000"/>
              </w:rPr>
              <w:t>Microbiol</w:t>
            </w:r>
            <w:proofErr w:type="spellEnd"/>
            <w:r w:rsidR="002F3419">
              <w:rPr>
                <w:color w:val="000000"/>
              </w:rPr>
              <w:t>.</w:t>
            </w:r>
            <w:r w:rsidR="002F3419" w:rsidRPr="002F3419">
              <w:rPr>
                <w:color w:val="000000"/>
              </w:rPr>
              <w:t xml:space="preserve"> 1978</w:t>
            </w:r>
            <w:r w:rsidR="002F3419">
              <w:rPr>
                <w:color w:val="000000"/>
              </w:rPr>
              <w:t xml:space="preserve">; </w:t>
            </w:r>
            <w:r w:rsidR="002F3419" w:rsidRPr="002F3419">
              <w:rPr>
                <w:color w:val="000000"/>
              </w:rPr>
              <w:t>24</w:t>
            </w:r>
            <w:r w:rsidR="002F3419">
              <w:rPr>
                <w:color w:val="000000"/>
              </w:rPr>
              <w:t>(7): 875-</w:t>
            </w:r>
            <w:r w:rsidR="002F3419" w:rsidRPr="002F3419">
              <w:rPr>
                <w:color w:val="000000"/>
              </w:rPr>
              <w:t>82.</w:t>
            </w:r>
          </w:p>
          <w:p w14:paraId="064303F3" w14:textId="77777777" w:rsidR="00C16240" w:rsidRDefault="002A78F7" w:rsidP="001D6CBE">
            <w:pPr>
              <w:ind w:left="567" w:hanging="567"/>
              <w:jc w:val="both"/>
              <w:rPr>
                <w:color w:val="000000"/>
              </w:rPr>
            </w:pPr>
            <w:r>
              <w:rPr>
                <w:color w:val="000000"/>
              </w:rPr>
              <w:t>22</w:t>
            </w:r>
            <w:r w:rsidR="00CE4267">
              <w:rPr>
                <w:color w:val="000000"/>
              </w:rPr>
              <w:t xml:space="preserve">. </w:t>
            </w:r>
            <w:r w:rsidR="00684985">
              <w:rPr>
                <w:color w:val="000000"/>
              </w:rPr>
              <w:t>Yu MX, Slater MR, Ackermann H-</w:t>
            </w:r>
            <w:r w:rsidR="00684985" w:rsidRPr="00684985">
              <w:rPr>
                <w:color w:val="000000"/>
              </w:rPr>
              <w:t xml:space="preserve">W. Isolation and characterization of </w:t>
            </w:r>
            <w:proofErr w:type="spellStart"/>
            <w:r w:rsidR="00684985" w:rsidRPr="00684985">
              <w:rPr>
                <w:i/>
                <w:color w:val="000000"/>
              </w:rPr>
              <w:t>Thermus</w:t>
            </w:r>
            <w:proofErr w:type="spellEnd"/>
            <w:r w:rsidR="00684985">
              <w:rPr>
                <w:i/>
                <w:color w:val="000000"/>
              </w:rPr>
              <w:t xml:space="preserve"> </w:t>
            </w:r>
            <w:r w:rsidR="00684985" w:rsidRPr="00684985">
              <w:rPr>
                <w:color w:val="000000"/>
              </w:rPr>
              <w:t xml:space="preserve">bacteriophages. Arch. </w:t>
            </w:r>
            <w:proofErr w:type="spellStart"/>
            <w:r w:rsidR="00684985" w:rsidRPr="00684985">
              <w:rPr>
                <w:color w:val="000000"/>
              </w:rPr>
              <w:t>Virol</w:t>
            </w:r>
            <w:proofErr w:type="spellEnd"/>
            <w:r w:rsidR="00684985" w:rsidRPr="00684985">
              <w:rPr>
                <w:color w:val="000000"/>
              </w:rPr>
              <w:t>. 2006</w:t>
            </w:r>
            <w:r w:rsidR="00684985">
              <w:rPr>
                <w:color w:val="000000"/>
              </w:rPr>
              <w:t>; 151</w:t>
            </w:r>
            <w:r w:rsidR="00CB6BEE">
              <w:rPr>
                <w:color w:val="000000"/>
              </w:rPr>
              <w:t>(4)</w:t>
            </w:r>
            <w:r w:rsidR="00684985">
              <w:rPr>
                <w:color w:val="000000"/>
              </w:rPr>
              <w:t>: 663-</w:t>
            </w:r>
            <w:r w:rsidR="00684985" w:rsidRPr="00684985">
              <w:rPr>
                <w:color w:val="000000"/>
              </w:rPr>
              <w:t>79.</w:t>
            </w:r>
          </w:p>
          <w:p w14:paraId="53FB331B" w14:textId="77777777" w:rsidR="006C4A0C" w:rsidRPr="00C61931" w:rsidRDefault="006C4A0C" w:rsidP="001D6CBE">
            <w:pPr>
              <w:rPr>
                <w:color w:val="000000"/>
              </w:rPr>
            </w:pPr>
          </w:p>
        </w:tc>
      </w:tr>
    </w:tbl>
    <w:p w14:paraId="62F55BD0" w14:textId="77777777" w:rsidR="00AC0E72" w:rsidRDefault="00AC0E72" w:rsidP="00AC0E72"/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C0E72" w:rsidRPr="001E492D" w14:paraId="28A3F96C" w14:textId="77777777" w:rsidTr="000C6D7D">
        <w:trPr>
          <w:trHeight w:val="1575"/>
        </w:trPr>
        <w:tc>
          <w:tcPr>
            <w:tcW w:w="9228" w:type="dxa"/>
          </w:tcPr>
          <w:p w14:paraId="79D026E8" w14:textId="77777777" w:rsidR="00AC0E72" w:rsidRDefault="00AC0E72" w:rsidP="00D2300C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b/>
              </w:rPr>
              <w:t>Annex</w:t>
            </w:r>
            <w:r w:rsidRPr="001E492D">
              <w:rPr>
                <w:b/>
              </w:rPr>
              <w:t>:</w:t>
            </w:r>
            <w:r w:rsidRPr="0026788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7553BDC4" w14:textId="134BB572" w:rsidR="001E59C1" w:rsidRPr="00B91D87" w:rsidRDefault="006B2EE7" w:rsidP="0009678A">
            <w:pPr>
              <w:pStyle w:val="BodyTextIndent"/>
              <w:spacing w:after="120"/>
              <w:ind w:left="567" w:firstLine="0"/>
              <w:rPr>
                <w:rFonts w:ascii="Arial" w:hAnsi="Arial" w:cs="Arial"/>
                <w:color w:val="0000FF"/>
                <w:sz w:val="20"/>
              </w:rPr>
            </w:pPr>
            <w:r w:rsidRPr="00F657DF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</w:tc>
      </w:tr>
    </w:tbl>
    <w:p w14:paraId="35A46965" w14:textId="77777777" w:rsidR="00991A82" w:rsidRDefault="00991A82" w:rsidP="00AC0E72">
      <w:pPr>
        <w:rPr>
          <w:lang w:val="en-GB"/>
        </w:rPr>
        <w:sectPr w:rsidR="00991A82" w:rsidSect="00991A82">
          <w:headerReference w:type="default" r:id="rId11"/>
          <w:footerReference w:type="default" r:id="rId12"/>
          <w:pgSz w:w="11909" w:h="16834" w:code="9"/>
          <w:pgMar w:top="1296" w:right="1008" w:bottom="1440" w:left="1440" w:header="706" w:footer="706" w:gutter="0"/>
          <w:cols w:space="708"/>
          <w:docGrid w:linePitch="360"/>
        </w:sectPr>
      </w:pPr>
    </w:p>
    <w:p w14:paraId="7F6C1444" w14:textId="77777777" w:rsidR="00604E9D" w:rsidRDefault="000E1D0E" w:rsidP="0087325B">
      <w:pPr>
        <w:jc w:val="both"/>
        <w:outlineLvl w:val="0"/>
        <w:rPr>
          <w:b/>
        </w:rPr>
      </w:pPr>
      <w:r>
        <w:rPr>
          <w:b/>
        </w:rPr>
        <w:t>Summary o</w:t>
      </w:r>
      <w:r w:rsidR="009F61A7">
        <w:rPr>
          <w:b/>
        </w:rPr>
        <w:t>f</w:t>
      </w:r>
      <w:r w:rsidR="009F61A7" w:rsidRPr="009F61A7">
        <w:t xml:space="preserve"> </w:t>
      </w:r>
      <w:r w:rsidR="009F61A7" w:rsidRPr="009F61A7">
        <w:rPr>
          <w:b/>
        </w:rPr>
        <w:t xml:space="preserve">the </w:t>
      </w:r>
      <w:proofErr w:type="spellStart"/>
      <w:r w:rsidRPr="000E1D0E">
        <w:rPr>
          <w:b/>
        </w:rPr>
        <w:t>TaxoProp</w:t>
      </w:r>
      <w:proofErr w:type="spellEnd"/>
    </w:p>
    <w:p w14:paraId="705266F7" w14:textId="77777777" w:rsidR="00455C1C" w:rsidRDefault="00455C1C" w:rsidP="00604E9D">
      <w:pPr>
        <w:jc w:val="both"/>
        <w:rPr>
          <w:b/>
        </w:rPr>
      </w:pPr>
    </w:p>
    <w:p w14:paraId="24451216" w14:textId="7D1DD4C8" w:rsidR="009358B2" w:rsidRDefault="000E1D0E" w:rsidP="00432696">
      <w:pPr>
        <w:jc w:val="both"/>
      </w:pPr>
      <w:r>
        <w:t>T</w:t>
      </w:r>
      <w:r w:rsidR="00455C1C" w:rsidRPr="00455C1C">
        <w:t xml:space="preserve">he </w:t>
      </w:r>
      <w:r w:rsidRPr="00455C1C">
        <w:t>distinctive morphological feature</w:t>
      </w:r>
      <w:r>
        <w:t xml:space="preserve"> of </w:t>
      </w:r>
      <w:r w:rsidR="00F677F0">
        <w:t xml:space="preserve">particles produced by </w:t>
      </w:r>
      <w:r>
        <w:t xml:space="preserve">the phages belonging to the </w:t>
      </w:r>
      <w:r w:rsidR="00455C1C" w:rsidRPr="00455C1C">
        <w:t xml:space="preserve">family </w:t>
      </w:r>
      <w:proofErr w:type="spellStart"/>
      <w:r w:rsidR="00455C1C" w:rsidRPr="000E1D0E">
        <w:rPr>
          <w:i/>
        </w:rPr>
        <w:t>Tectiviridae</w:t>
      </w:r>
      <w:proofErr w:type="spellEnd"/>
      <w:r w:rsidR="00455C1C" w:rsidRPr="00455C1C">
        <w:t xml:space="preserve"> is that they </w:t>
      </w:r>
      <w:r w:rsidR="0063340A">
        <w:t xml:space="preserve">are </w:t>
      </w:r>
      <w:r w:rsidR="00455C1C" w:rsidRPr="00455C1C">
        <w:t xml:space="preserve">tail-less </w:t>
      </w:r>
      <w:r w:rsidRPr="000E1D0E">
        <w:t>with a double-layer capsid</w:t>
      </w:r>
      <w:r w:rsidR="0021017C">
        <w:t>.</w:t>
      </w:r>
      <w:r w:rsidRPr="000E1D0E">
        <w:t xml:space="preserve"> </w:t>
      </w:r>
      <w:r w:rsidR="0021017C">
        <w:t>T</w:t>
      </w:r>
      <w:r w:rsidRPr="000E1D0E">
        <w:t xml:space="preserve">he </w:t>
      </w:r>
      <w:r w:rsidR="00F677F0">
        <w:t>≈</w:t>
      </w:r>
      <w:r w:rsidRPr="000E1D0E">
        <w:t>15</w:t>
      </w:r>
      <w:r w:rsidR="00C446B6">
        <w:t xml:space="preserve"> </w:t>
      </w:r>
      <w:r w:rsidRPr="000E1D0E">
        <w:t>kb linear dsDNA</w:t>
      </w:r>
      <w:r w:rsidR="00C446B6">
        <w:t xml:space="preserve"> genome</w:t>
      </w:r>
      <w:r w:rsidRPr="000E1D0E">
        <w:t xml:space="preserve"> is located within a lipid-containing membrane covered by </w:t>
      </w:r>
      <w:r w:rsidR="0021017C">
        <w:t>the</w:t>
      </w:r>
      <w:r w:rsidRPr="000E1D0E">
        <w:t xml:space="preserve"> rigid icosahedral protein</w:t>
      </w:r>
      <w:r w:rsidR="007A6923">
        <w:t xml:space="preserve"> capsid</w:t>
      </w:r>
      <w:r w:rsidRPr="000E1D0E">
        <w:t>.</w:t>
      </w:r>
      <w:r>
        <w:t xml:space="preserve"> </w:t>
      </w:r>
      <w:r w:rsidR="00F677F0">
        <w:t>Currently, phages producing such particles are</w:t>
      </w:r>
      <w:r w:rsidR="009F61A7">
        <w:t xml:space="preserve"> group</w:t>
      </w:r>
      <w:r w:rsidR="00F677F0">
        <w:t>ed</w:t>
      </w:r>
      <w:r w:rsidR="009F61A7">
        <w:t xml:space="preserve"> </w:t>
      </w:r>
      <w:r w:rsidR="00F677F0">
        <w:t>in</w:t>
      </w:r>
      <w:r w:rsidR="0063340A">
        <w:t xml:space="preserve"> the genus </w:t>
      </w:r>
      <w:proofErr w:type="spellStart"/>
      <w:r w:rsidR="0063340A">
        <w:rPr>
          <w:i/>
        </w:rPr>
        <w:t>Tectivirus</w:t>
      </w:r>
      <w:proofErr w:type="spellEnd"/>
      <w:r w:rsidR="00F677F0">
        <w:t>, despite a lack of genome sequence similarity</w:t>
      </w:r>
      <w:r w:rsidR="009F61A7">
        <w:t xml:space="preserve">. </w:t>
      </w:r>
      <w:r w:rsidR="009F61A7" w:rsidRPr="009F61A7">
        <w:t xml:space="preserve">The list of approved species in the genus </w:t>
      </w:r>
      <w:proofErr w:type="spellStart"/>
      <w:r w:rsidR="009F61A7" w:rsidRPr="009F61A7">
        <w:rPr>
          <w:i/>
        </w:rPr>
        <w:t>Tectivirus</w:t>
      </w:r>
      <w:proofErr w:type="spellEnd"/>
      <w:r w:rsidR="009F61A7">
        <w:rPr>
          <w:i/>
        </w:rPr>
        <w:t xml:space="preserve"> </w:t>
      </w:r>
      <w:r w:rsidR="009F61A7" w:rsidRPr="009F61A7">
        <w:t xml:space="preserve">includes </w:t>
      </w:r>
      <w:r w:rsidR="009F61A7" w:rsidRPr="009F61A7">
        <w:rPr>
          <w:i/>
        </w:rPr>
        <w:t>Salmonella</w:t>
      </w:r>
      <w:r w:rsidR="009F61A7" w:rsidRPr="009F61A7">
        <w:t xml:space="preserve"> </w:t>
      </w:r>
      <w:r w:rsidR="009F61A7" w:rsidRPr="009F61A7">
        <w:rPr>
          <w:i/>
        </w:rPr>
        <w:t>virus</w:t>
      </w:r>
      <w:r w:rsidR="009F61A7" w:rsidRPr="009F61A7">
        <w:t xml:space="preserve"> </w:t>
      </w:r>
      <w:r w:rsidR="009F61A7" w:rsidRPr="009F61A7">
        <w:rPr>
          <w:i/>
        </w:rPr>
        <w:t>PRD1</w:t>
      </w:r>
      <w:r w:rsidR="009F61A7">
        <w:t xml:space="preserve">, </w:t>
      </w:r>
      <w:r w:rsidR="009F61A7" w:rsidRPr="009F61A7">
        <w:rPr>
          <w:i/>
        </w:rPr>
        <w:t>Bacillus virus</w:t>
      </w:r>
      <w:r w:rsidR="009F61A7" w:rsidRPr="009F61A7">
        <w:t xml:space="preserve"> </w:t>
      </w:r>
      <w:r w:rsidR="009F61A7" w:rsidRPr="00FD22E2">
        <w:rPr>
          <w:i/>
        </w:rPr>
        <w:t>Bam35</w:t>
      </w:r>
      <w:r w:rsidR="009F61A7">
        <w:t xml:space="preserve">, </w:t>
      </w:r>
      <w:r w:rsidR="009F61A7" w:rsidRPr="009F61A7">
        <w:rPr>
          <w:i/>
        </w:rPr>
        <w:t>Bacillus virus</w:t>
      </w:r>
      <w:r w:rsidR="009F61A7">
        <w:t xml:space="preserve"> </w:t>
      </w:r>
      <w:r w:rsidR="009F61A7" w:rsidRPr="00FD22E2">
        <w:rPr>
          <w:i/>
        </w:rPr>
        <w:t>AP50</w:t>
      </w:r>
      <w:r w:rsidR="00FD22E2">
        <w:t xml:space="preserve">, </w:t>
      </w:r>
      <w:proofErr w:type="spellStart"/>
      <w:r w:rsidR="009F61A7" w:rsidRPr="009F61A7">
        <w:rPr>
          <w:i/>
        </w:rPr>
        <w:t>Thermus</w:t>
      </w:r>
      <w:proofErr w:type="spellEnd"/>
      <w:r w:rsidR="009F61A7" w:rsidRPr="009F61A7">
        <w:rPr>
          <w:i/>
        </w:rPr>
        <w:t xml:space="preserve"> virus P37-14</w:t>
      </w:r>
      <w:r w:rsidR="00F677F0">
        <w:t>,</w:t>
      </w:r>
      <w:r w:rsidR="00FD22E2">
        <w:rPr>
          <w:i/>
        </w:rPr>
        <w:t xml:space="preserve"> </w:t>
      </w:r>
      <w:r w:rsidR="00FD22E2">
        <w:t xml:space="preserve">and </w:t>
      </w:r>
      <w:proofErr w:type="spellStart"/>
      <w:r w:rsidR="009F61A7" w:rsidRPr="009F61A7">
        <w:rPr>
          <w:i/>
        </w:rPr>
        <w:t>Alicyclobacillus</w:t>
      </w:r>
      <w:proofErr w:type="spellEnd"/>
      <w:r w:rsidR="009F61A7" w:rsidRPr="009F61A7">
        <w:rPr>
          <w:i/>
        </w:rPr>
        <w:t xml:space="preserve"> virus NS11</w:t>
      </w:r>
      <w:r w:rsidR="00FD22E2">
        <w:rPr>
          <w:i/>
        </w:rPr>
        <w:t xml:space="preserve"> </w:t>
      </w:r>
      <w:r w:rsidR="00FD22E2">
        <w:t xml:space="preserve">(the latter two have not been sequenced). However, there are several </w:t>
      </w:r>
      <w:r w:rsidR="00432696">
        <w:t>novel and c</w:t>
      </w:r>
      <w:r w:rsidR="00CF2007">
        <w:t>omplete</w:t>
      </w:r>
      <w:r w:rsidR="00293AB3">
        <w:t>ly</w:t>
      </w:r>
      <w:r w:rsidR="00CF2007">
        <w:t xml:space="preserve"> s</w:t>
      </w:r>
      <w:r w:rsidR="00FD22E2">
        <w:t xml:space="preserve">equenced </w:t>
      </w:r>
      <w:r w:rsidR="00293AB3">
        <w:t xml:space="preserve">phages </w:t>
      </w:r>
      <w:r w:rsidR="00FD22E2">
        <w:t>that have been proposed as members o</w:t>
      </w:r>
      <w:r w:rsidR="007F4C49">
        <w:t xml:space="preserve">f </w:t>
      </w:r>
      <w:r w:rsidR="00FD22E2">
        <w:t xml:space="preserve">the </w:t>
      </w:r>
      <w:r w:rsidR="00FD22E2" w:rsidRPr="00455C1C">
        <w:t xml:space="preserve">family </w:t>
      </w:r>
      <w:proofErr w:type="spellStart"/>
      <w:r w:rsidR="00FD22E2" w:rsidRPr="000E1D0E">
        <w:rPr>
          <w:i/>
        </w:rPr>
        <w:t>Tectiviridae</w:t>
      </w:r>
      <w:proofErr w:type="spellEnd"/>
      <w:r w:rsidR="00FD22E2">
        <w:t xml:space="preserve"> [</w:t>
      </w:r>
      <w:r w:rsidR="007F4C49">
        <w:t>7, 8, 9,</w:t>
      </w:r>
      <w:r w:rsidR="00147593">
        <w:t xml:space="preserve"> 10, 14</w:t>
      </w:r>
      <w:r w:rsidR="007F4C49">
        <w:t>,</w:t>
      </w:r>
      <w:r w:rsidR="00147593">
        <w:t xml:space="preserve"> 19</w:t>
      </w:r>
      <w:r w:rsidR="007F4C49">
        <w:t xml:space="preserve">, </w:t>
      </w:r>
      <w:proofErr w:type="gramStart"/>
      <w:r w:rsidR="00147593">
        <w:t>20</w:t>
      </w:r>
      <w:proofErr w:type="gramEnd"/>
      <w:r w:rsidR="00FD22E2">
        <w:t>]</w:t>
      </w:r>
      <w:r w:rsidR="007F4C49">
        <w:t xml:space="preserve">. These </w:t>
      </w:r>
      <w:r w:rsidR="00293AB3">
        <w:t xml:space="preserve">phages </w:t>
      </w:r>
      <w:r w:rsidR="007F4C49">
        <w:t xml:space="preserve">can be </w:t>
      </w:r>
      <w:r w:rsidR="007F4C49" w:rsidRPr="007F4C49">
        <w:t>subdivided in</w:t>
      </w:r>
      <w:r w:rsidR="007F4C49">
        <w:t>to</w:t>
      </w:r>
      <w:r w:rsidR="007F4C49" w:rsidRPr="007F4C49">
        <w:t xml:space="preserve"> two groups: </w:t>
      </w:r>
      <w:r w:rsidR="007F4C49">
        <w:t xml:space="preserve">lytic </w:t>
      </w:r>
      <w:r w:rsidR="007F4C49" w:rsidRPr="007F4C49">
        <w:t>phage</w:t>
      </w:r>
      <w:r w:rsidR="007F4C49">
        <w:t>s</w:t>
      </w:r>
      <w:r w:rsidR="007F4C49" w:rsidRPr="007F4C49">
        <w:t xml:space="preserve"> infect</w:t>
      </w:r>
      <w:r w:rsidR="007F4C49">
        <w:t xml:space="preserve">ing </w:t>
      </w:r>
      <w:r w:rsidR="007F4C49" w:rsidRPr="007F4C49">
        <w:t>Gram-negative bacteria</w:t>
      </w:r>
      <w:r w:rsidR="007F4C49">
        <w:t xml:space="preserve"> (i.e.</w:t>
      </w:r>
      <w:r w:rsidR="00293AB3">
        <w:t>,</w:t>
      </w:r>
      <w:r w:rsidR="007F4C49">
        <w:t xml:space="preserve"> </w:t>
      </w:r>
      <w:r w:rsidR="00293AB3">
        <w:t xml:space="preserve">members of </w:t>
      </w:r>
      <w:proofErr w:type="spellStart"/>
      <w:r w:rsidR="007F4C49" w:rsidRPr="007F4C49">
        <w:rPr>
          <w:i/>
        </w:rPr>
        <w:t>Enterobacteriaceae</w:t>
      </w:r>
      <w:proofErr w:type="spellEnd"/>
      <w:r w:rsidR="007F4C49">
        <w:t>) (Table 1)</w:t>
      </w:r>
      <w:r w:rsidR="007F4C49" w:rsidRPr="007F4C49">
        <w:t xml:space="preserve">, </w:t>
      </w:r>
      <w:r w:rsidR="007F4C49">
        <w:t xml:space="preserve">and </w:t>
      </w:r>
      <w:r w:rsidR="007F4C49" w:rsidRPr="007F4C49">
        <w:t>temperate</w:t>
      </w:r>
      <w:r w:rsidR="007F4C49">
        <w:t xml:space="preserve"> ones infecting </w:t>
      </w:r>
      <w:r w:rsidR="007F4C49" w:rsidRPr="007F4C49">
        <w:t>Gram-positive bacteria</w:t>
      </w:r>
      <w:r w:rsidR="007F4C49">
        <w:t xml:space="preserve"> (i.e.</w:t>
      </w:r>
      <w:r w:rsidR="00293AB3">
        <w:t>,</w:t>
      </w:r>
      <w:r w:rsidR="007F4C49">
        <w:t xml:space="preserve"> </w:t>
      </w:r>
      <w:r w:rsidR="007F4C49" w:rsidRPr="007F4C49">
        <w:rPr>
          <w:i/>
        </w:rPr>
        <w:t xml:space="preserve">Bacillus cereus </w:t>
      </w:r>
      <w:proofErr w:type="spellStart"/>
      <w:r w:rsidR="007F4C49" w:rsidRPr="007F4C49">
        <w:rPr>
          <w:i/>
        </w:rPr>
        <w:t>sensu</w:t>
      </w:r>
      <w:proofErr w:type="spellEnd"/>
      <w:r w:rsidR="007F4C49" w:rsidRPr="007F4C49">
        <w:rPr>
          <w:i/>
        </w:rPr>
        <w:t xml:space="preserve"> </w:t>
      </w:r>
      <w:proofErr w:type="spellStart"/>
      <w:r w:rsidR="007F4C49" w:rsidRPr="007F4C49">
        <w:rPr>
          <w:i/>
        </w:rPr>
        <w:t>lato</w:t>
      </w:r>
      <w:proofErr w:type="spellEnd"/>
      <w:r w:rsidR="007F4C49">
        <w:t xml:space="preserve">) (Table 2). </w:t>
      </w:r>
      <w:r w:rsidR="00147593">
        <w:t xml:space="preserve">Moreover, </w:t>
      </w:r>
      <w:r w:rsidR="007D2097">
        <w:t xml:space="preserve">different studies have proposed that the family </w:t>
      </w:r>
      <w:proofErr w:type="spellStart"/>
      <w:r w:rsidR="007D2097">
        <w:rPr>
          <w:i/>
        </w:rPr>
        <w:t>Tectiviridae</w:t>
      </w:r>
      <w:proofErr w:type="spellEnd"/>
      <w:r w:rsidR="007D2097">
        <w:t xml:space="preserve"> </w:t>
      </w:r>
      <w:r w:rsidR="00293AB3">
        <w:t xml:space="preserve">includes </w:t>
      </w:r>
      <w:r w:rsidR="007D2097">
        <w:t xml:space="preserve">at least </w:t>
      </w:r>
      <w:r w:rsidR="007D2097" w:rsidRPr="0080498E">
        <w:t>t</w:t>
      </w:r>
      <w:r w:rsidR="00611A06" w:rsidRPr="0080498E">
        <w:t>w</w:t>
      </w:r>
      <w:r w:rsidR="007D2097" w:rsidRPr="0080498E">
        <w:t>o</w:t>
      </w:r>
      <w:r w:rsidR="007D2097">
        <w:t xml:space="preserve"> separated genera [9, 14]. Hence, a</w:t>
      </w:r>
      <w:r w:rsidR="009358B2">
        <w:t xml:space="preserve"> reexamination of the members of the genus </w:t>
      </w:r>
      <w:proofErr w:type="spellStart"/>
      <w:r w:rsidR="009358B2">
        <w:rPr>
          <w:i/>
        </w:rPr>
        <w:t>Tectivirus</w:t>
      </w:r>
      <w:proofErr w:type="spellEnd"/>
      <w:r w:rsidR="009358B2">
        <w:t xml:space="preserve">, along with an assessment of the </w:t>
      </w:r>
      <w:r w:rsidR="00293AB3">
        <w:t xml:space="preserve">completely </w:t>
      </w:r>
      <w:r w:rsidR="009358B2">
        <w:t xml:space="preserve">sequenced genomes of candidate </w:t>
      </w:r>
      <w:proofErr w:type="spellStart"/>
      <w:r w:rsidR="009358B2">
        <w:t>tectiviruses</w:t>
      </w:r>
      <w:proofErr w:type="spellEnd"/>
      <w:r w:rsidR="009358B2">
        <w:t xml:space="preserve"> available to date, </w:t>
      </w:r>
      <w:r w:rsidR="009358B2" w:rsidRPr="009358B2">
        <w:t xml:space="preserve">exposes </w:t>
      </w:r>
      <w:r w:rsidR="009358B2">
        <w:t xml:space="preserve">the necessity to </w:t>
      </w:r>
      <w:r w:rsidR="00C56941">
        <w:t xml:space="preserve">include </w:t>
      </w:r>
      <w:r w:rsidR="00AB389B">
        <w:t xml:space="preserve">in </w:t>
      </w:r>
      <w:r w:rsidR="009358B2">
        <w:t xml:space="preserve">the </w:t>
      </w:r>
      <w:r w:rsidR="009358B2" w:rsidRPr="00455C1C">
        <w:t xml:space="preserve">family </w:t>
      </w:r>
      <w:proofErr w:type="spellStart"/>
      <w:r w:rsidR="009358B2" w:rsidRPr="000E1D0E">
        <w:rPr>
          <w:i/>
        </w:rPr>
        <w:t>Tectiviridae</w:t>
      </w:r>
      <w:proofErr w:type="spellEnd"/>
      <w:r w:rsidR="009358B2">
        <w:t xml:space="preserve"> </w:t>
      </w:r>
      <w:r w:rsidR="007A6923">
        <w:t xml:space="preserve">two </w:t>
      </w:r>
      <w:r w:rsidR="00C56941">
        <w:t xml:space="preserve">new </w:t>
      </w:r>
      <w:r w:rsidR="007A6923">
        <w:t xml:space="preserve">genera </w:t>
      </w:r>
      <w:r w:rsidR="009358B2">
        <w:t xml:space="preserve">(Fig. 1). </w:t>
      </w:r>
      <w:r w:rsidR="00432696">
        <w:t>DNA sequence identity</w:t>
      </w:r>
      <w:r w:rsidR="00432696" w:rsidRPr="009358B2">
        <w:t xml:space="preserve"> </w:t>
      </w:r>
      <w:r w:rsidR="00432696">
        <w:t xml:space="preserve">comparisons </w:t>
      </w:r>
      <w:r w:rsidR="009358B2">
        <w:t>(Table</w:t>
      </w:r>
      <w:r w:rsidR="007A6923">
        <w:t xml:space="preserve">s </w:t>
      </w:r>
      <w:r w:rsidR="00432696">
        <w:t xml:space="preserve">1 and 2), </w:t>
      </w:r>
      <w:r w:rsidR="009358B2">
        <w:t xml:space="preserve">phylogenetic </w:t>
      </w:r>
      <w:r w:rsidR="00432696">
        <w:t>analyses (Fig.</w:t>
      </w:r>
      <w:r w:rsidR="009358B2">
        <w:t xml:space="preserve"> 1 and 2)</w:t>
      </w:r>
      <w:r w:rsidR="00F354BB">
        <w:t xml:space="preserve">, including proteins </w:t>
      </w:r>
      <w:r w:rsidR="001C5A98">
        <w:t xml:space="preserve">present in </w:t>
      </w:r>
      <w:r w:rsidR="001C5A98">
        <w:lastRenderedPageBreak/>
        <w:t>members of</w:t>
      </w:r>
      <w:r w:rsidR="00F354BB">
        <w:t xml:space="preserve"> both group of phages [9, </w:t>
      </w:r>
      <w:r w:rsidR="00326480">
        <w:t xml:space="preserve">13, </w:t>
      </w:r>
      <w:r w:rsidR="00F354BB">
        <w:t>14]</w:t>
      </w:r>
      <w:r w:rsidR="00432696">
        <w:t xml:space="preserve">, and genome alignments (Fig. 3) </w:t>
      </w:r>
      <w:r w:rsidR="009358B2" w:rsidRPr="009358B2">
        <w:t>all indicate that the proposed gen</w:t>
      </w:r>
      <w:r w:rsidR="009358B2">
        <w:t>era</w:t>
      </w:r>
      <w:r w:rsidR="009358B2" w:rsidRPr="009358B2">
        <w:t xml:space="preserve">, </w:t>
      </w:r>
      <w:proofErr w:type="spellStart"/>
      <w:r w:rsidR="00432696" w:rsidRPr="00432696">
        <w:rPr>
          <w:i/>
        </w:rPr>
        <w:t>Alphatectivirus</w:t>
      </w:r>
      <w:proofErr w:type="spellEnd"/>
      <w:r w:rsidR="00432696" w:rsidRPr="00432696">
        <w:rPr>
          <w:i/>
        </w:rPr>
        <w:t xml:space="preserve"> </w:t>
      </w:r>
      <w:r w:rsidR="009358B2">
        <w:t xml:space="preserve">and </w:t>
      </w:r>
      <w:bookmarkStart w:id="6" w:name="_Hlk484027038"/>
      <w:proofErr w:type="spellStart"/>
      <w:r w:rsidR="009358B2" w:rsidRPr="009358B2">
        <w:rPr>
          <w:i/>
        </w:rPr>
        <w:t>B</w:t>
      </w:r>
      <w:r w:rsidR="00432696">
        <w:rPr>
          <w:i/>
        </w:rPr>
        <w:t>eta</w:t>
      </w:r>
      <w:r w:rsidR="00432696" w:rsidRPr="00432696">
        <w:rPr>
          <w:i/>
        </w:rPr>
        <w:t>tectivirus</w:t>
      </w:r>
      <w:bookmarkEnd w:id="6"/>
      <w:proofErr w:type="spellEnd"/>
      <w:r w:rsidR="009358B2" w:rsidRPr="009358B2">
        <w:t xml:space="preserve">, </w:t>
      </w:r>
      <w:r w:rsidR="009358B2">
        <w:t xml:space="preserve">are </w:t>
      </w:r>
      <w:r w:rsidR="009358B2" w:rsidRPr="009358B2">
        <w:t xml:space="preserve">cohesive and distinct from </w:t>
      </w:r>
      <w:r w:rsidR="009358B2">
        <w:t>each o</w:t>
      </w:r>
      <w:r w:rsidR="009358B2" w:rsidRPr="009358B2">
        <w:t>ther.</w:t>
      </w:r>
    </w:p>
    <w:p w14:paraId="08D38F51" w14:textId="77777777" w:rsidR="003F56D1" w:rsidRDefault="003F56D1">
      <w:pPr>
        <w:rPr>
          <w:b/>
        </w:rPr>
      </w:pPr>
    </w:p>
    <w:p w14:paraId="372DC82E" w14:textId="77777777" w:rsidR="0002310B" w:rsidRDefault="0002310B" w:rsidP="00F9505C">
      <w:pPr>
        <w:jc w:val="both"/>
        <w:rPr>
          <w:b/>
        </w:rPr>
      </w:pPr>
    </w:p>
    <w:p w14:paraId="72655790" w14:textId="77777777" w:rsidR="003F56D1" w:rsidRDefault="003F56D1" w:rsidP="0087325B">
      <w:pPr>
        <w:jc w:val="both"/>
        <w:outlineLvl w:val="0"/>
        <w:rPr>
          <w:i/>
          <w:iCs/>
        </w:rPr>
      </w:pPr>
      <w:r>
        <w:rPr>
          <w:b/>
        </w:rPr>
        <w:t>a)</w:t>
      </w:r>
      <w:r w:rsidRPr="00B01919">
        <w:rPr>
          <w:b/>
        </w:rPr>
        <w:t xml:space="preserve"> </w:t>
      </w:r>
      <w:proofErr w:type="spellStart"/>
      <w:r w:rsidR="004B371D" w:rsidRPr="004B371D">
        <w:rPr>
          <w:b/>
          <w:i/>
        </w:rPr>
        <w:t>Alphatectivirus</w:t>
      </w:r>
      <w:proofErr w:type="spellEnd"/>
      <w:r w:rsidR="004B371D" w:rsidRPr="004B371D">
        <w:rPr>
          <w:b/>
        </w:rPr>
        <w:t xml:space="preserve"> </w:t>
      </w:r>
      <w:r>
        <w:t>(t</w:t>
      </w:r>
      <w:r w:rsidRPr="00B512BC">
        <w:t>he existing genus</w:t>
      </w:r>
      <w:r>
        <w:t xml:space="preserve"> </w:t>
      </w:r>
      <w:proofErr w:type="spellStart"/>
      <w:r>
        <w:rPr>
          <w:i/>
        </w:rPr>
        <w:t>Tectivirus</w:t>
      </w:r>
      <w:proofErr w:type="spellEnd"/>
      <w:r w:rsidRPr="00B512BC">
        <w:t xml:space="preserve"> to be renamed </w:t>
      </w:r>
      <w:proofErr w:type="spellStart"/>
      <w:r w:rsidR="004B371D" w:rsidRPr="004B371D">
        <w:rPr>
          <w:i/>
          <w:iCs/>
        </w:rPr>
        <w:t>Alphatectivirus</w:t>
      </w:r>
      <w:proofErr w:type="spellEnd"/>
      <w:r>
        <w:rPr>
          <w:iCs/>
        </w:rPr>
        <w:t>)</w:t>
      </w:r>
    </w:p>
    <w:p w14:paraId="34DD1AC3" w14:textId="77777777" w:rsidR="003A2A1A" w:rsidRDefault="003A2A1A" w:rsidP="00F9505C">
      <w:pPr>
        <w:jc w:val="both"/>
        <w:rPr>
          <w:b/>
        </w:rPr>
      </w:pPr>
    </w:p>
    <w:p w14:paraId="2158709A" w14:textId="74A1A889" w:rsidR="00EC3325" w:rsidRPr="00A123B2" w:rsidRDefault="00A123B2" w:rsidP="00EC3325">
      <w:pPr>
        <w:pStyle w:val="BodyTextIndent"/>
        <w:ind w:left="0" w:firstLine="0"/>
        <w:jc w:val="both"/>
      </w:pPr>
      <w:r w:rsidRPr="009D5229">
        <w:rPr>
          <w:b/>
        </w:rPr>
        <w:t>Genus demarcation:</w:t>
      </w:r>
      <w:r w:rsidRPr="009D5229">
        <w:t xml:space="preserve"> BLASTN (Table 1)</w:t>
      </w:r>
      <w:r w:rsidR="001866BB" w:rsidRPr="009D5229">
        <w:t xml:space="preserve">, </w:t>
      </w:r>
      <w:r w:rsidRPr="009D5229">
        <w:t>phylogenetic analyses (Fig. 1</w:t>
      </w:r>
      <w:r w:rsidR="001866BB" w:rsidRPr="009D5229">
        <w:t xml:space="preserve"> and 2</w:t>
      </w:r>
      <w:r w:rsidRPr="009D5229">
        <w:t>)</w:t>
      </w:r>
      <w:r w:rsidR="00A55097">
        <w:t>,</w:t>
      </w:r>
      <w:r w:rsidRPr="009D5229">
        <w:t xml:space="preserve"> </w:t>
      </w:r>
      <w:r w:rsidR="001866BB" w:rsidRPr="009D5229">
        <w:t>and genome</w:t>
      </w:r>
      <w:r w:rsidR="001866BB">
        <w:t xml:space="preserve"> alignments (Fig. 3A) </w:t>
      </w:r>
      <w:r w:rsidRPr="00A123B2">
        <w:t>all indicate that the proposed genus,</w:t>
      </w:r>
      <w:r w:rsidR="00BF3C6C">
        <w:rPr>
          <w:i/>
        </w:rPr>
        <w:t xml:space="preserve"> </w:t>
      </w:r>
      <w:proofErr w:type="spellStart"/>
      <w:r w:rsidR="001866BB" w:rsidRPr="004B371D">
        <w:rPr>
          <w:i/>
          <w:iCs/>
        </w:rPr>
        <w:t>Alphatectivirus</w:t>
      </w:r>
      <w:proofErr w:type="spellEnd"/>
      <w:r w:rsidRPr="00A123B2">
        <w:t>, is cohesive and distinct from other genera. On average</w:t>
      </w:r>
      <w:r w:rsidR="00A55097">
        <w:t>,</w:t>
      </w:r>
      <w:r w:rsidRPr="00A123B2">
        <w:t xml:space="preserve"> the genomes of members of this genus are </w:t>
      </w:r>
      <w:r>
        <w:t>14</w:t>
      </w:r>
      <w:r w:rsidRPr="00A123B2">
        <w:t xml:space="preserve">.9 kb </w:t>
      </w:r>
      <w:r w:rsidR="00A55097">
        <w:t xml:space="preserve">in length </w:t>
      </w:r>
      <w:r w:rsidRPr="00A123B2">
        <w:t>(</w:t>
      </w:r>
      <w:r>
        <w:t>48</w:t>
      </w:r>
      <w:r w:rsidRPr="00A123B2">
        <w:t xml:space="preserve">.2 </w:t>
      </w:r>
      <w:proofErr w:type="spellStart"/>
      <w:r w:rsidRPr="00A123B2">
        <w:t>mol</w:t>
      </w:r>
      <w:proofErr w:type="spellEnd"/>
      <w:r w:rsidRPr="00A123B2">
        <w:t xml:space="preserve">% G+C) and encode approximately </w:t>
      </w:r>
      <w:r>
        <w:t>32</w:t>
      </w:r>
      <w:r w:rsidRPr="00A123B2">
        <w:t xml:space="preserve"> </w:t>
      </w:r>
      <w:r w:rsidR="0080498E">
        <w:t xml:space="preserve">putative </w:t>
      </w:r>
      <w:r w:rsidRPr="00A123B2">
        <w:t xml:space="preserve">proteins and 0 </w:t>
      </w:r>
      <w:proofErr w:type="spellStart"/>
      <w:proofErr w:type="gramStart"/>
      <w:r w:rsidRPr="00A123B2">
        <w:t>tRNAs</w:t>
      </w:r>
      <w:proofErr w:type="spellEnd"/>
      <w:proofErr w:type="gramEnd"/>
      <w:r w:rsidRPr="00A123B2">
        <w:t xml:space="preserve">. </w:t>
      </w:r>
      <w:r w:rsidR="00EC3325">
        <w:t>These lytic viruses show strong similarity to each other in their genome</w:t>
      </w:r>
      <w:r w:rsidR="00C446B6">
        <w:t>s</w:t>
      </w:r>
      <w:r w:rsidR="00EC3325">
        <w:t xml:space="preserve"> (Fig. 1 and 3</w:t>
      </w:r>
      <w:r w:rsidR="00182924">
        <w:t>A</w:t>
      </w:r>
      <w:r w:rsidR="00EC3325">
        <w:t xml:space="preserve">) and amino acid sequences of their major capsid, </w:t>
      </w:r>
      <w:r w:rsidR="00EC3325" w:rsidRPr="00EC3325">
        <w:t>DNA packaging ATPase</w:t>
      </w:r>
      <w:r w:rsidR="00EC3325">
        <w:t>, DNA polymerase B</w:t>
      </w:r>
      <w:r w:rsidR="00A55097">
        <w:t>,</w:t>
      </w:r>
      <w:r w:rsidR="00EC3325">
        <w:t xml:space="preserve"> and </w:t>
      </w:r>
      <w:r w:rsidR="005D5974">
        <w:t xml:space="preserve">lysis-related </w:t>
      </w:r>
      <w:r w:rsidR="007B0D38">
        <w:t>(</w:t>
      </w:r>
      <w:proofErr w:type="spellStart"/>
      <w:r w:rsidR="007B0D38">
        <w:t>endolysin</w:t>
      </w:r>
      <w:proofErr w:type="spellEnd"/>
      <w:r w:rsidR="007B0D38">
        <w:t xml:space="preserve">) </w:t>
      </w:r>
      <w:r w:rsidR="00EC3325" w:rsidRPr="00EC3325">
        <w:t>proteins</w:t>
      </w:r>
      <w:r w:rsidR="00CE541D">
        <w:t xml:space="preserve"> </w:t>
      </w:r>
      <w:r w:rsidR="00EC3325">
        <w:t xml:space="preserve">(Fig. 2). </w:t>
      </w:r>
    </w:p>
    <w:p w14:paraId="58E47B8A" w14:textId="77777777" w:rsidR="00A123B2" w:rsidRDefault="00A123B2" w:rsidP="00F9505C">
      <w:pPr>
        <w:pStyle w:val="BodyTextIndent"/>
        <w:ind w:left="0" w:firstLine="0"/>
        <w:jc w:val="both"/>
        <w:rPr>
          <w:rFonts w:ascii="Times New Roman" w:hAnsi="Times New Roman"/>
          <w:szCs w:val="24"/>
        </w:rPr>
      </w:pPr>
    </w:p>
    <w:p w14:paraId="506454CB" w14:textId="2E801F55" w:rsidR="00F02174" w:rsidRDefault="003F56D1" w:rsidP="00F02174">
      <w:pPr>
        <w:contextualSpacing/>
        <w:jc w:val="both"/>
      </w:pPr>
      <w:r>
        <w:rPr>
          <w:b/>
        </w:rPr>
        <w:t>T</w:t>
      </w:r>
      <w:r w:rsidRPr="00B94D03">
        <w:rPr>
          <w:b/>
        </w:rPr>
        <w:t>ype species:</w:t>
      </w:r>
      <w:r>
        <w:t xml:space="preserve"> </w:t>
      </w:r>
      <w:r w:rsidRPr="00B81B75">
        <w:rPr>
          <w:i/>
        </w:rPr>
        <w:t>Pseudomonas virus PRD1</w:t>
      </w:r>
      <w:r w:rsidR="009F35F1">
        <w:rPr>
          <w:i/>
        </w:rPr>
        <w:t xml:space="preserve"> </w:t>
      </w:r>
      <w:r w:rsidR="009F35F1">
        <w:t>(</w:t>
      </w:r>
      <w:r>
        <w:t xml:space="preserve">the existing type species </w:t>
      </w:r>
      <w:r w:rsidRPr="00B81B75">
        <w:rPr>
          <w:i/>
        </w:rPr>
        <w:t>Salmonella</w:t>
      </w:r>
      <w:r w:rsidRPr="00B81B75">
        <w:t xml:space="preserve"> </w:t>
      </w:r>
      <w:r w:rsidRPr="00DD3A5E">
        <w:rPr>
          <w:i/>
        </w:rPr>
        <w:t>virus</w:t>
      </w:r>
      <w:r w:rsidRPr="00B81B75">
        <w:t xml:space="preserve"> </w:t>
      </w:r>
      <w:r w:rsidRPr="00DD3A5E">
        <w:rPr>
          <w:i/>
        </w:rPr>
        <w:t>PRD1</w:t>
      </w:r>
      <w:r>
        <w:t xml:space="preserve"> to be renamed </w:t>
      </w:r>
      <w:r w:rsidRPr="00B81B75">
        <w:rPr>
          <w:i/>
        </w:rPr>
        <w:t>Pseudomonas virus PRD1</w:t>
      </w:r>
      <w:r w:rsidR="00F9505C">
        <w:t xml:space="preserve"> since</w:t>
      </w:r>
      <w:r>
        <w:t xml:space="preserve"> the original host used to isolate this virus was </w:t>
      </w:r>
      <w:r w:rsidR="00C446B6">
        <w:t xml:space="preserve">a </w:t>
      </w:r>
      <w:r>
        <w:rPr>
          <w:i/>
        </w:rPr>
        <w:t xml:space="preserve">Pseudomonas </w:t>
      </w:r>
      <w:r>
        <w:t>sp</w:t>
      </w:r>
      <w:r w:rsidR="004C6DA5">
        <w:t>.</w:t>
      </w:r>
      <w:r w:rsidR="009F35F1">
        <w:t>)</w:t>
      </w:r>
      <w:r w:rsidR="009F35F1" w:rsidRPr="009F35F1">
        <w:t>.</w:t>
      </w:r>
      <w:r>
        <w:t xml:space="preserve"> </w:t>
      </w:r>
      <w:proofErr w:type="spellStart"/>
      <w:r w:rsidR="00A55097">
        <w:t>Enterobacteria</w:t>
      </w:r>
      <w:proofErr w:type="spellEnd"/>
      <w:r w:rsidR="00A55097">
        <w:t xml:space="preserve"> phage </w:t>
      </w:r>
      <w:r w:rsidR="00EC3325">
        <w:t>PRD1 was the first described member of this genus</w:t>
      </w:r>
      <w:r w:rsidR="00F02174">
        <w:t xml:space="preserve"> and many biological, genomic, proteomic and structural data </w:t>
      </w:r>
      <w:r w:rsidR="00A55097">
        <w:t xml:space="preserve">are </w:t>
      </w:r>
      <w:r w:rsidR="00F02174">
        <w:t>available.</w:t>
      </w:r>
    </w:p>
    <w:p w14:paraId="3415CCA9" w14:textId="77777777" w:rsidR="00F02174" w:rsidRDefault="00F02174" w:rsidP="00F02174">
      <w:pPr>
        <w:contextualSpacing/>
        <w:jc w:val="both"/>
      </w:pPr>
    </w:p>
    <w:p w14:paraId="43592BDD" w14:textId="77777777" w:rsidR="00F02174" w:rsidRDefault="003F56D1" w:rsidP="00F9505C">
      <w:pPr>
        <w:contextualSpacing/>
        <w:jc w:val="both"/>
      </w:pPr>
      <w:r w:rsidRPr="008417F6">
        <w:rPr>
          <w:b/>
        </w:rPr>
        <w:t>Genus name:</w:t>
      </w:r>
      <w:r w:rsidR="0039180A">
        <w:t xml:space="preserve"> </w:t>
      </w:r>
      <w:proofErr w:type="spellStart"/>
      <w:r w:rsidR="00F02174" w:rsidRPr="00F02174">
        <w:rPr>
          <w:i/>
        </w:rPr>
        <w:t>Alphatectivirus</w:t>
      </w:r>
      <w:proofErr w:type="spellEnd"/>
      <w:r w:rsidR="00F02174">
        <w:t>;</w:t>
      </w:r>
      <w:r w:rsidR="00F02174" w:rsidRPr="00F02174">
        <w:t xml:space="preserve"> </w:t>
      </w:r>
      <w:r w:rsidR="00F02174">
        <w:t xml:space="preserve">from </w:t>
      </w:r>
      <w:r w:rsidR="00F02174">
        <w:rPr>
          <w:i/>
        </w:rPr>
        <w:t>alpha</w:t>
      </w:r>
      <w:r w:rsidR="00F02174">
        <w:t xml:space="preserve">, the first letter of the Greek alphabet, indicating first genus of this family and from Latin </w:t>
      </w:r>
      <w:proofErr w:type="spellStart"/>
      <w:r w:rsidR="00F02174">
        <w:rPr>
          <w:i/>
        </w:rPr>
        <w:t>tectus</w:t>
      </w:r>
      <w:proofErr w:type="spellEnd"/>
      <w:r w:rsidR="00F02174">
        <w:rPr>
          <w:i/>
        </w:rPr>
        <w:t xml:space="preserve">, </w:t>
      </w:r>
      <w:r w:rsidR="00F02174">
        <w:t>meaning “covered”</w:t>
      </w:r>
      <w:r w:rsidR="00F02174" w:rsidRPr="00F02174">
        <w:t>.</w:t>
      </w:r>
    </w:p>
    <w:p w14:paraId="4EF4872A" w14:textId="77777777" w:rsidR="00F02174" w:rsidRPr="00F02174" w:rsidRDefault="00F02174" w:rsidP="00F9505C">
      <w:pPr>
        <w:contextualSpacing/>
        <w:jc w:val="both"/>
      </w:pPr>
    </w:p>
    <w:p w14:paraId="15F233D9" w14:textId="6109FEA4" w:rsidR="00024DA0" w:rsidRDefault="00024DA0" w:rsidP="00024DA0">
      <w:pPr>
        <w:jc w:val="both"/>
      </w:pPr>
      <w:r w:rsidRPr="005F7C97">
        <w:rPr>
          <w:b/>
        </w:rPr>
        <w:t>Species demarcation:</w:t>
      </w:r>
      <w:r w:rsidRPr="005F7C97">
        <w:t xml:space="preserve"> We have chosen 95% DNA sequence identity as the criterion for demarcation of species in this new genus. The members of the proposed species differ from </w:t>
      </w:r>
      <w:r>
        <w:t>each other</w:t>
      </w:r>
      <w:r w:rsidRPr="005F7C97">
        <w:t xml:space="preserve"> by </w:t>
      </w:r>
      <w:r>
        <w:t xml:space="preserve">less </w:t>
      </w:r>
      <w:r w:rsidRPr="005F7C97">
        <w:t>than 5% at the DNA level</w:t>
      </w:r>
      <w:r w:rsidR="00807247">
        <w:t>,</w:t>
      </w:r>
      <w:r w:rsidRPr="005F7C97">
        <w:t xml:space="preserve"> as confirmed with</w:t>
      </w:r>
      <w:r>
        <w:t xml:space="preserve"> the BLASTN algorithm</w:t>
      </w:r>
      <w:r w:rsidR="00DE17C0">
        <w:t>,</w:t>
      </w:r>
      <w:r>
        <w:t xml:space="preserve"> and are considered as isolates.</w:t>
      </w:r>
    </w:p>
    <w:p w14:paraId="60FDDB92" w14:textId="77777777" w:rsidR="00DE17C0" w:rsidRPr="005F7C97" w:rsidRDefault="00DE17C0" w:rsidP="00024DA0">
      <w:pPr>
        <w:jc w:val="both"/>
      </w:pPr>
    </w:p>
    <w:p w14:paraId="47E67409" w14:textId="77777777" w:rsidR="003F56D1" w:rsidRPr="003922D5" w:rsidRDefault="003F56D1" w:rsidP="0087325B">
      <w:pPr>
        <w:pStyle w:val="ListParagraph"/>
        <w:ind w:left="0"/>
        <w:jc w:val="both"/>
        <w:outlineLvl w:val="0"/>
        <w:rPr>
          <w:i/>
        </w:rPr>
      </w:pPr>
      <w:r w:rsidRPr="000D32F6">
        <w:rPr>
          <w:b/>
        </w:rPr>
        <w:t>Table 1.</w:t>
      </w:r>
      <w:r>
        <w:t xml:space="preserve"> P</w:t>
      </w:r>
      <w:r w:rsidR="003922D5">
        <w:t xml:space="preserve">roperties of the phages in genus </w:t>
      </w:r>
      <w:proofErr w:type="spellStart"/>
      <w:r w:rsidR="00CB36A3" w:rsidRPr="004B371D">
        <w:rPr>
          <w:i/>
          <w:iCs/>
        </w:rPr>
        <w:t>Alphatectivirus</w:t>
      </w:r>
      <w:proofErr w:type="spellEnd"/>
      <w:r w:rsidR="003922D5" w:rsidRPr="003922D5">
        <w:rPr>
          <w:i/>
        </w:rPr>
        <w:t>.</w:t>
      </w:r>
    </w:p>
    <w:p w14:paraId="6EFE5E39" w14:textId="77777777" w:rsidR="003F56D1" w:rsidRDefault="003F56D1" w:rsidP="003F56D1">
      <w:pPr>
        <w:pStyle w:val="ListParagraph"/>
        <w:ind w:left="0"/>
        <w:jc w:val="both"/>
      </w:pPr>
    </w:p>
    <w:tbl>
      <w:tblPr>
        <w:tblW w:w="93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6"/>
        <w:gridCol w:w="1418"/>
        <w:gridCol w:w="1417"/>
        <w:gridCol w:w="1134"/>
        <w:gridCol w:w="709"/>
        <w:gridCol w:w="992"/>
        <w:gridCol w:w="851"/>
        <w:gridCol w:w="1134"/>
      </w:tblGrid>
      <w:tr w:rsidR="003F56D1" w:rsidRPr="00B55F7D" w14:paraId="58CF7803" w14:textId="77777777" w:rsidTr="00455C1C">
        <w:trPr>
          <w:jc w:val="center"/>
        </w:trPr>
        <w:tc>
          <w:tcPr>
            <w:tcW w:w="1696" w:type="dxa"/>
            <w:shd w:val="clear" w:color="auto" w:fill="auto"/>
            <w:vAlign w:val="center"/>
          </w:tcPr>
          <w:p w14:paraId="2F71B28F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Phage Name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7DBE98C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proofErr w:type="spellStart"/>
            <w:r w:rsidRPr="00B55F7D">
              <w:rPr>
                <w:lang w:eastAsia="en-CA"/>
              </w:rPr>
              <w:t>GenBank</w:t>
            </w:r>
            <w:proofErr w:type="spellEnd"/>
            <w:r w:rsidRPr="00B55F7D">
              <w:rPr>
                <w:lang w:eastAsia="en-CA"/>
              </w:rPr>
              <w:t xml:space="preserve"> acc</w:t>
            </w:r>
            <w:r>
              <w:rPr>
                <w:lang w:eastAsia="en-CA"/>
              </w:rPr>
              <w:t>.</w:t>
            </w:r>
            <w:r w:rsidRPr="00B55F7D">
              <w:rPr>
                <w:lang w:eastAsia="en-CA"/>
              </w:rPr>
              <w:t xml:space="preserve"> No.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A9B7249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proofErr w:type="spellStart"/>
            <w:r w:rsidRPr="00B55F7D">
              <w:rPr>
                <w:lang w:eastAsia="en-CA"/>
              </w:rPr>
              <w:t>RefSeq</w:t>
            </w:r>
            <w:proofErr w:type="spellEnd"/>
            <w:r w:rsidRPr="00B55F7D">
              <w:rPr>
                <w:lang w:eastAsia="en-CA"/>
              </w:rPr>
              <w:t xml:space="preserve"> No.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87C0682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Genome length (</w:t>
            </w:r>
            <w:proofErr w:type="spellStart"/>
            <w:r w:rsidRPr="00B55F7D">
              <w:rPr>
                <w:lang w:eastAsia="en-CA"/>
              </w:rPr>
              <w:t>bp</w:t>
            </w:r>
            <w:proofErr w:type="spellEnd"/>
            <w:r w:rsidRPr="00B55F7D">
              <w:rPr>
                <w:lang w:eastAsia="en-CA"/>
              </w:rPr>
              <w:t>)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19124E3E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%</w:t>
            </w:r>
            <w:r>
              <w:rPr>
                <w:lang w:eastAsia="en-CA"/>
              </w:rPr>
              <w:t xml:space="preserve"> </w:t>
            </w:r>
            <w:r w:rsidRPr="00B55F7D">
              <w:rPr>
                <w:lang w:eastAsia="en-CA"/>
              </w:rPr>
              <w:t>G+C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E507005" w14:textId="19F3664D" w:rsidR="003F56D1" w:rsidRPr="00B55F7D" w:rsidRDefault="0080498E" w:rsidP="0080498E">
            <w:pPr>
              <w:jc w:val="center"/>
              <w:rPr>
                <w:lang w:eastAsia="en-CA"/>
              </w:rPr>
            </w:pPr>
            <w:r w:rsidRPr="0080498E">
              <w:rPr>
                <w:lang w:eastAsia="en-CA"/>
              </w:rPr>
              <w:t>No. of CDSs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EE6654E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 xml:space="preserve">No. </w:t>
            </w:r>
            <w:proofErr w:type="spellStart"/>
            <w:r w:rsidRPr="00B55F7D">
              <w:rPr>
                <w:lang w:eastAsia="en-CA"/>
              </w:rPr>
              <w:t>tRNA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14:paraId="07C933FC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 xml:space="preserve">% </w:t>
            </w:r>
            <w:bookmarkStart w:id="7" w:name="_Hlk484026797"/>
            <w:r w:rsidRPr="00B55F7D">
              <w:rPr>
                <w:lang w:eastAsia="en-CA"/>
              </w:rPr>
              <w:t>DNA</w:t>
            </w:r>
          </w:p>
          <w:p w14:paraId="4CDC0B6F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sequence</w:t>
            </w:r>
          </w:p>
          <w:p w14:paraId="30AF86B4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identity</w:t>
            </w:r>
            <w:bookmarkEnd w:id="7"/>
            <w:r w:rsidRPr="00B55F7D">
              <w:rPr>
                <w:vertAlign w:val="superscript"/>
                <w:lang w:eastAsia="en-CA"/>
              </w:rPr>
              <w:t>*</w:t>
            </w:r>
          </w:p>
        </w:tc>
      </w:tr>
      <w:tr w:rsidR="003F56D1" w:rsidRPr="00B55F7D" w14:paraId="2483FF0D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2A3BF604" w14:textId="4AF18F42" w:rsidR="003F56D1" w:rsidRPr="00DE17C0" w:rsidRDefault="00DE17C0" w:rsidP="00455C1C">
            <w:proofErr w:type="spellStart"/>
            <w:r>
              <w:t>Enterobacteria</w:t>
            </w:r>
            <w:proofErr w:type="spellEnd"/>
            <w:r>
              <w:t xml:space="preserve"> phage</w:t>
            </w:r>
            <w:r w:rsidR="003F56D1" w:rsidRPr="0021017C">
              <w:t xml:space="preserve"> PRD1 </w:t>
            </w:r>
            <w:r w:rsidR="003F56D1" w:rsidRPr="00DE17C0">
              <w:rPr>
                <w:vertAlign w:val="superscript"/>
              </w:rPr>
              <w:t>§</w:t>
            </w:r>
          </w:p>
        </w:tc>
        <w:tc>
          <w:tcPr>
            <w:tcW w:w="1418" w:type="dxa"/>
            <w:shd w:val="clear" w:color="000000" w:fill="FFFFFF"/>
          </w:tcPr>
          <w:p w14:paraId="5959B2A5" w14:textId="77777777" w:rsidR="003F56D1" w:rsidRPr="00B55F7D" w:rsidRDefault="003F56D1" w:rsidP="00455C1C">
            <w:pPr>
              <w:jc w:val="center"/>
            </w:pPr>
            <w:r w:rsidRPr="00B55F7D">
              <w:t>AY848689</w:t>
            </w:r>
          </w:p>
        </w:tc>
        <w:tc>
          <w:tcPr>
            <w:tcW w:w="1417" w:type="dxa"/>
          </w:tcPr>
          <w:p w14:paraId="612750CF" w14:textId="77777777" w:rsidR="003F56D1" w:rsidRPr="00B55F7D" w:rsidRDefault="003F56D1" w:rsidP="00455C1C">
            <w:pPr>
              <w:jc w:val="center"/>
            </w:pPr>
            <w:r w:rsidRPr="00B55F7D">
              <w:t>NC_001421</w:t>
            </w:r>
          </w:p>
        </w:tc>
        <w:tc>
          <w:tcPr>
            <w:tcW w:w="1134" w:type="dxa"/>
          </w:tcPr>
          <w:p w14:paraId="3C54127B" w14:textId="77777777" w:rsidR="003F56D1" w:rsidRPr="00B55F7D" w:rsidRDefault="003F56D1" w:rsidP="00455C1C">
            <w:pPr>
              <w:jc w:val="center"/>
              <w:rPr>
                <w:lang w:val="en-CA" w:eastAsia="en-CA"/>
              </w:rPr>
            </w:pPr>
            <w:r w:rsidRPr="00B55F7D">
              <w:t>14927</w:t>
            </w:r>
          </w:p>
        </w:tc>
        <w:tc>
          <w:tcPr>
            <w:tcW w:w="709" w:type="dxa"/>
          </w:tcPr>
          <w:p w14:paraId="0055C723" w14:textId="77777777" w:rsidR="003F56D1" w:rsidRPr="00B55F7D" w:rsidRDefault="003F56D1" w:rsidP="00455C1C">
            <w:pPr>
              <w:jc w:val="center"/>
            </w:pPr>
            <w:r w:rsidRPr="00B55F7D">
              <w:t>48.1</w:t>
            </w:r>
          </w:p>
        </w:tc>
        <w:tc>
          <w:tcPr>
            <w:tcW w:w="992" w:type="dxa"/>
          </w:tcPr>
          <w:p w14:paraId="75C54402" w14:textId="77777777" w:rsidR="003F56D1" w:rsidRPr="00B55F7D" w:rsidRDefault="003F56D1" w:rsidP="00455C1C">
            <w:pPr>
              <w:jc w:val="center"/>
            </w:pPr>
            <w:r w:rsidRPr="00B55F7D">
              <w:t>31</w:t>
            </w:r>
          </w:p>
        </w:tc>
        <w:tc>
          <w:tcPr>
            <w:tcW w:w="851" w:type="dxa"/>
          </w:tcPr>
          <w:p w14:paraId="2BCEE6B5" w14:textId="77777777" w:rsidR="003F56D1" w:rsidRPr="00B55F7D" w:rsidRDefault="003F56D1" w:rsidP="00455C1C">
            <w:pPr>
              <w:jc w:val="center"/>
            </w:pPr>
            <w:r w:rsidRPr="00B55F7D">
              <w:t>0</w:t>
            </w:r>
          </w:p>
        </w:tc>
        <w:tc>
          <w:tcPr>
            <w:tcW w:w="1134" w:type="dxa"/>
            <w:shd w:val="clear" w:color="auto" w:fill="auto"/>
          </w:tcPr>
          <w:p w14:paraId="3B7577DC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100</w:t>
            </w:r>
          </w:p>
        </w:tc>
      </w:tr>
      <w:tr w:rsidR="003F56D1" w:rsidRPr="00B55F7D" w14:paraId="7E8459FE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76DC5E2D" w14:textId="77777777" w:rsidR="003F56D1" w:rsidRPr="00B55F7D" w:rsidRDefault="003F56D1" w:rsidP="00455C1C">
            <w:proofErr w:type="spellStart"/>
            <w:r w:rsidRPr="00B55F7D">
              <w:t>Enterobacteria</w:t>
            </w:r>
            <w:proofErr w:type="spellEnd"/>
            <w:r w:rsidRPr="00B55F7D">
              <w:t xml:space="preserve"> phage PR5 </w:t>
            </w:r>
            <w:r w:rsidRPr="00B55F7D">
              <w:rPr>
                <w:vertAlign w:val="superscript"/>
              </w:rPr>
              <w:t>†</w:t>
            </w:r>
          </w:p>
        </w:tc>
        <w:tc>
          <w:tcPr>
            <w:tcW w:w="1418" w:type="dxa"/>
            <w:shd w:val="clear" w:color="000000" w:fill="FFFFFF"/>
          </w:tcPr>
          <w:p w14:paraId="7F15D6FC" w14:textId="77777777" w:rsidR="003F56D1" w:rsidRPr="00B55F7D" w:rsidRDefault="003F56D1" w:rsidP="00455C1C">
            <w:pPr>
              <w:jc w:val="center"/>
            </w:pPr>
            <w:r w:rsidRPr="00B55F7D">
              <w:t>AY848687</w:t>
            </w:r>
          </w:p>
        </w:tc>
        <w:tc>
          <w:tcPr>
            <w:tcW w:w="1417" w:type="dxa"/>
            <w:shd w:val="clear" w:color="auto" w:fill="auto"/>
          </w:tcPr>
          <w:p w14:paraId="03E57E75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-</w:t>
            </w:r>
          </w:p>
        </w:tc>
        <w:tc>
          <w:tcPr>
            <w:tcW w:w="1134" w:type="dxa"/>
          </w:tcPr>
          <w:p w14:paraId="1630FA31" w14:textId="77777777" w:rsidR="003F56D1" w:rsidRPr="00B55F7D" w:rsidRDefault="003F56D1" w:rsidP="00455C1C">
            <w:pPr>
              <w:jc w:val="center"/>
              <w:rPr>
                <w:lang w:val="en-CA" w:eastAsia="en-CA"/>
              </w:rPr>
            </w:pPr>
            <w:r w:rsidRPr="00B55F7D">
              <w:rPr>
                <w:lang w:eastAsia="en-CA"/>
              </w:rPr>
              <w:t>14939</w:t>
            </w:r>
          </w:p>
        </w:tc>
        <w:tc>
          <w:tcPr>
            <w:tcW w:w="709" w:type="dxa"/>
          </w:tcPr>
          <w:p w14:paraId="6FFAD94D" w14:textId="77777777" w:rsidR="003F56D1" w:rsidRPr="00B55F7D" w:rsidRDefault="003F56D1" w:rsidP="00455C1C">
            <w:pPr>
              <w:jc w:val="center"/>
            </w:pPr>
            <w:r w:rsidRPr="00B55F7D">
              <w:t>48.2</w:t>
            </w:r>
          </w:p>
        </w:tc>
        <w:tc>
          <w:tcPr>
            <w:tcW w:w="992" w:type="dxa"/>
          </w:tcPr>
          <w:p w14:paraId="056F6553" w14:textId="77777777" w:rsidR="003F56D1" w:rsidRPr="00B55F7D" w:rsidRDefault="003F56D1" w:rsidP="00455C1C">
            <w:pPr>
              <w:jc w:val="center"/>
            </w:pPr>
            <w:r w:rsidRPr="00B55F7D">
              <w:t>31</w:t>
            </w:r>
          </w:p>
        </w:tc>
        <w:tc>
          <w:tcPr>
            <w:tcW w:w="851" w:type="dxa"/>
            <w:shd w:val="clear" w:color="auto" w:fill="auto"/>
          </w:tcPr>
          <w:p w14:paraId="1D8EC87E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0</w:t>
            </w:r>
          </w:p>
        </w:tc>
        <w:tc>
          <w:tcPr>
            <w:tcW w:w="1134" w:type="dxa"/>
            <w:shd w:val="clear" w:color="auto" w:fill="auto"/>
          </w:tcPr>
          <w:p w14:paraId="09AE4B1D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98</w:t>
            </w:r>
          </w:p>
        </w:tc>
      </w:tr>
      <w:tr w:rsidR="003F56D1" w:rsidRPr="00B55F7D" w14:paraId="2FBF3FF6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367D69E6" w14:textId="77777777" w:rsidR="003F56D1" w:rsidRPr="00B55F7D" w:rsidRDefault="003F56D1" w:rsidP="00455C1C">
            <w:proofErr w:type="spellStart"/>
            <w:r w:rsidRPr="00B55F7D">
              <w:t>Enterobacteria</w:t>
            </w:r>
            <w:proofErr w:type="spellEnd"/>
            <w:r w:rsidRPr="00B55F7D">
              <w:t xml:space="preserve"> phage PR772 </w:t>
            </w:r>
            <w:r w:rsidRPr="00B55F7D">
              <w:rPr>
                <w:vertAlign w:val="superscript"/>
              </w:rPr>
              <w:t>†</w:t>
            </w:r>
          </w:p>
        </w:tc>
        <w:tc>
          <w:tcPr>
            <w:tcW w:w="1418" w:type="dxa"/>
            <w:shd w:val="clear" w:color="000000" w:fill="FFFFFF"/>
          </w:tcPr>
          <w:p w14:paraId="04546384" w14:textId="77777777" w:rsidR="003F56D1" w:rsidRPr="00B55F7D" w:rsidRDefault="003F56D1" w:rsidP="00455C1C">
            <w:pPr>
              <w:jc w:val="center"/>
            </w:pPr>
            <w:r w:rsidRPr="00B55F7D">
              <w:t>AY848688</w:t>
            </w:r>
          </w:p>
        </w:tc>
        <w:tc>
          <w:tcPr>
            <w:tcW w:w="1417" w:type="dxa"/>
          </w:tcPr>
          <w:p w14:paraId="347A72F4" w14:textId="77777777" w:rsidR="003F56D1" w:rsidRPr="00B55F7D" w:rsidRDefault="003F56D1" w:rsidP="00455C1C">
            <w:pPr>
              <w:jc w:val="center"/>
            </w:pPr>
            <w:r w:rsidRPr="00B55F7D">
              <w:t>-</w:t>
            </w:r>
          </w:p>
        </w:tc>
        <w:tc>
          <w:tcPr>
            <w:tcW w:w="1134" w:type="dxa"/>
          </w:tcPr>
          <w:p w14:paraId="5898D6BA" w14:textId="77777777" w:rsidR="003F56D1" w:rsidRPr="00B55F7D" w:rsidRDefault="003F56D1" w:rsidP="00455C1C">
            <w:pPr>
              <w:jc w:val="center"/>
            </w:pPr>
            <w:r w:rsidRPr="00B55F7D">
              <w:t>14942</w:t>
            </w:r>
          </w:p>
        </w:tc>
        <w:tc>
          <w:tcPr>
            <w:tcW w:w="709" w:type="dxa"/>
          </w:tcPr>
          <w:p w14:paraId="7A728079" w14:textId="77777777" w:rsidR="003F56D1" w:rsidRPr="00B55F7D" w:rsidRDefault="003F56D1" w:rsidP="00455C1C">
            <w:pPr>
              <w:jc w:val="center"/>
            </w:pPr>
            <w:r w:rsidRPr="00B55F7D">
              <w:t>48.6</w:t>
            </w:r>
          </w:p>
        </w:tc>
        <w:tc>
          <w:tcPr>
            <w:tcW w:w="992" w:type="dxa"/>
          </w:tcPr>
          <w:p w14:paraId="15B7992C" w14:textId="77777777" w:rsidR="003F56D1" w:rsidRPr="00B55F7D" w:rsidRDefault="003F56D1" w:rsidP="00455C1C">
            <w:pPr>
              <w:jc w:val="center"/>
            </w:pPr>
            <w:r w:rsidRPr="00B55F7D">
              <w:t>31</w:t>
            </w:r>
          </w:p>
        </w:tc>
        <w:tc>
          <w:tcPr>
            <w:tcW w:w="851" w:type="dxa"/>
          </w:tcPr>
          <w:p w14:paraId="3F7BE029" w14:textId="77777777" w:rsidR="003F56D1" w:rsidRPr="00B55F7D" w:rsidRDefault="003F56D1" w:rsidP="00455C1C">
            <w:pPr>
              <w:jc w:val="center"/>
            </w:pPr>
            <w:r w:rsidRPr="00B55F7D">
              <w:t>0</w:t>
            </w:r>
          </w:p>
        </w:tc>
        <w:tc>
          <w:tcPr>
            <w:tcW w:w="1134" w:type="dxa"/>
            <w:shd w:val="clear" w:color="auto" w:fill="auto"/>
          </w:tcPr>
          <w:p w14:paraId="0E53610F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97</w:t>
            </w:r>
          </w:p>
        </w:tc>
      </w:tr>
      <w:tr w:rsidR="003F56D1" w:rsidRPr="00B55F7D" w14:paraId="3B35504F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57058D18" w14:textId="77777777" w:rsidR="003F56D1" w:rsidRPr="00B55F7D" w:rsidRDefault="003F56D1" w:rsidP="00455C1C">
            <w:proofErr w:type="spellStart"/>
            <w:r w:rsidRPr="00B55F7D">
              <w:t>Enterobacteria</w:t>
            </w:r>
            <w:proofErr w:type="spellEnd"/>
            <w:r w:rsidRPr="00B55F7D">
              <w:t xml:space="preserve"> phage L17 </w:t>
            </w:r>
            <w:r w:rsidRPr="00B55F7D">
              <w:rPr>
                <w:vertAlign w:val="superscript"/>
              </w:rPr>
              <w:t>†</w:t>
            </w:r>
          </w:p>
        </w:tc>
        <w:tc>
          <w:tcPr>
            <w:tcW w:w="1418" w:type="dxa"/>
            <w:shd w:val="clear" w:color="000000" w:fill="FFFFFF"/>
          </w:tcPr>
          <w:p w14:paraId="0B02AB90" w14:textId="77777777" w:rsidR="003F56D1" w:rsidRPr="00B55F7D" w:rsidRDefault="003F56D1" w:rsidP="00455C1C">
            <w:pPr>
              <w:jc w:val="center"/>
            </w:pPr>
            <w:r w:rsidRPr="00B55F7D">
              <w:t>AY848684</w:t>
            </w:r>
          </w:p>
        </w:tc>
        <w:tc>
          <w:tcPr>
            <w:tcW w:w="1417" w:type="dxa"/>
          </w:tcPr>
          <w:p w14:paraId="007C5EA0" w14:textId="77777777" w:rsidR="003F56D1" w:rsidRPr="00B55F7D" w:rsidRDefault="003F56D1" w:rsidP="00455C1C">
            <w:pPr>
              <w:jc w:val="center"/>
            </w:pPr>
            <w:r w:rsidRPr="00B55F7D">
              <w:t>-</w:t>
            </w:r>
          </w:p>
        </w:tc>
        <w:tc>
          <w:tcPr>
            <w:tcW w:w="1134" w:type="dxa"/>
          </w:tcPr>
          <w:p w14:paraId="3E46D327" w14:textId="77777777" w:rsidR="003F56D1" w:rsidRPr="00B55F7D" w:rsidRDefault="003F56D1" w:rsidP="00455C1C">
            <w:pPr>
              <w:jc w:val="center"/>
            </w:pPr>
            <w:r w:rsidRPr="00B55F7D">
              <w:t>14935</w:t>
            </w:r>
          </w:p>
        </w:tc>
        <w:tc>
          <w:tcPr>
            <w:tcW w:w="709" w:type="dxa"/>
          </w:tcPr>
          <w:p w14:paraId="3E1F4D65" w14:textId="77777777" w:rsidR="003F56D1" w:rsidRPr="00B55F7D" w:rsidRDefault="003F56D1" w:rsidP="00455C1C">
            <w:pPr>
              <w:jc w:val="center"/>
            </w:pPr>
            <w:r w:rsidRPr="00B55F7D">
              <w:t>48.3</w:t>
            </w:r>
          </w:p>
        </w:tc>
        <w:tc>
          <w:tcPr>
            <w:tcW w:w="992" w:type="dxa"/>
          </w:tcPr>
          <w:p w14:paraId="51E8F2E8" w14:textId="77777777" w:rsidR="003F56D1" w:rsidRPr="00B55F7D" w:rsidRDefault="003F56D1" w:rsidP="00455C1C">
            <w:pPr>
              <w:jc w:val="center"/>
            </w:pPr>
            <w:r w:rsidRPr="00B55F7D">
              <w:t>31</w:t>
            </w:r>
          </w:p>
        </w:tc>
        <w:tc>
          <w:tcPr>
            <w:tcW w:w="851" w:type="dxa"/>
          </w:tcPr>
          <w:p w14:paraId="70BB989A" w14:textId="77777777" w:rsidR="003F56D1" w:rsidRPr="00B55F7D" w:rsidRDefault="003F56D1" w:rsidP="00455C1C">
            <w:pPr>
              <w:jc w:val="center"/>
            </w:pPr>
            <w:r w:rsidRPr="00B55F7D">
              <w:t>0</w:t>
            </w:r>
          </w:p>
        </w:tc>
        <w:tc>
          <w:tcPr>
            <w:tcW w:w="1134" w:type="dxa"/>
            <w:shd w:val="clear" w:color="auto" w:fill="auto"/>
          </w:tcPr>
          <w:p w14:paraId="67DA427B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96</w:t>
            </w:r>
          </w:p>
        </w:tc>
      </w:tr>
      <w:tr w:rsidR="003F56D1" w:rsidRPr="00B55F7D" w14:paraId="12DC5796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0756C88F" w14:textId="77777777" w:rsidR="003F56D1" w:rsidRPr="00B55F7D" w:rsidRDefault="003F56D1" w:rsidP="00455C1C">
            <w:proofErr w:type="spellStart"/>
            <w:r w:rsidRPr="00B55F7D">
              <w:t>Enterobacteria</w:t>
            </w:r>
            <w:proofErr w:type="spellEnd"/>
            <w:r w:rsidRPr="00B55F7D">
              <w:t xml:space="preserve"> phage PR3 </w:t>
            </w:r>
            <w:r w:rsidRPr="00B55F7D">
              <w:rPr>
                <w:vertAlign w:val="superscript"/>
              </w:rPr>
              <w:t>†</w:t>
            </w:r>
          </w:p>
        </w:tc>
        <w:tc>
          <w:tcPr>
            <w:tcW w:w="1418" w:type="dxa"/>
            <w:shd w:val="clear" w:color="000000" w:fill="FFFFFF"/>
          </w:tcPr>
          <w:p w14:paraId="2758D1F8" w14:textId="77777777" w:rsidR="003F56D1" w:rsidRPr="00B55F7D" w:rsidRDefault="003F56D1" w:rsidP="00455C1C">
            <w:pPr>
              <w:jc w:val="center"/>
            </w:pPr>
            <w:r w:rsidRPr="00B55F7D">
              <w:t>AY848685</w:t>
            </w:r>
          </w:p>
        </w:tc>
        <w:tc>
          <w:tcPr>
            <w:tcW w:w="1417" w:type="dxa"/>
          </w:tcPr>
          <w:p w14:paraId="157BDD87" w14:textId="77777777" w:rsidR="003F56D1" w:rsidRPr="00B55F7D" w:rsidRDefault="003F56D1" w:rsidP="00455C1C">
            <w:pPr>
              <w:jc w:val="center"/>
            </w:pPr>
            <w:r w:rsidRPr="00B55F7D">
              <w:t>-</w:t>
            </w:r>
          </w:p>
        </w:tc>
        <w:tc>
          <w:tcPr>
            <w:tcW w:w="1134" w:type="dxa"/>
          </w:tcPr>
          <w:p w14:paraId="4BEE53FE" w14:textId="77777777" w:rsidR="003F56D1" w:rsidRPr="00B55F7D" w:rsidRDefault="003F56D1" w:rsidP="00455C1C">
            <w:pPr>
              <w:jc w:val="center"/>
            </w:pPr>
            <w:r w:rsidRPr="00B55F7D">
              <w:t>14937</w:t>
            </w:r>
          </w:p>
        </w:tc>
        <w:tc>
          <w:tcPr>
            <w:tcW w:w="709" w:type="dxa"/>
          </w:tcPr>
          <w:p w14:paraId="111909D9" w14:textId="77777777" w:rsidR="003F56D1" w:rsidRPr="00B55F7D" w:rsidRDefault="003F56D1" w:rsidP="00455C1C">
            <w:pPr>
              <w:jc w:val="center"/>
            </w:pPr>
            <w:r w:rsidRPr="00B55F7D">
              <w:t>48.2</w:t>
            </w:r>
          </w:p>
        </w:tc>
        <w:tc>
          <w:tcPr>
            <w:tcW w:w="992" w:type="dxa"/>
          </w:tcPr>
          <w:p w14:paraId="089B83C1" w14:textId="77777777" w:rsidR="003F56D1" w:rsidRPr="00B55F7D" w:rsidRDefault="003F56D1" w:rsidP="00455C1C">
            <w:pPr>
              <w:jc w:val="center"/>
            </w:pPr>
            <w:r w:rsidRPr="00B55F7D">
              <w:t>31</w:t>
            </w:r>
          </w:p>
        </w:tc>
        <w:tc>
          <w:tcPr>
            <w:tcW w:w="851" w:type="dxa"/>
          </w:tcPr>
          <w:p w14:paraId="511A4640" w14:textId="77777777" w:rsidR="003F56D1" w:rsidRPr="00B55F7D" w:rsidRDefault="003F56D1" w:rsidP="00455C1C">
            <w:pPr>
              <w:jc w:val="center"/>
            </w:pPr>
            <w:r w:rsidRPr="00B55F7D">
              <w:t>0</w:t>
            </w:r>
          </w:p>
        </w:tc>
        <w:tc>
          <w:tcPr>
            <w:tcW w:w="1134" w:type="dxa"/>
            <w:shd w:val="clear" w:color="auto" w:fill="auto"/>
          </w:tcPr>
          <w:p w14:paraId="7805D57F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B55F7D">
              <w:rPr>
                <w:lang w:eastAsia="en-CA"/>
              </w:rPr>
              <w:t>96</w:t>
            </w:r>
          </w:p>
        </w:tc>
      </w:tr>
      <w:tr w:rsidR="003F56D1" w:rsidRPr="00B55F7D" w14:paraId="2783EB15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2A18BF14" w14:textId="77777777" w:rsidR="003F56D1" w:rsidRPr="00B55F7D" w:rsidRDefault="003F56D1" w:rsidP="00455C1C">
            <w:proofErr w:type="spellStart"/>
            <w:r w:rsidRPr="00B55F7D">
              <w:t>Enterobacteria</w:t>
            </w:r>
            <w:proofErr w:type="spellEnd"/>
            <w:r w:rsidRPr="00B55F7D">
              <w:t xml:space="preserve"> phage PR4 </w:t>
            </w:r>
            <w:r w:rsidRPr="008417F6">
              <w:rPr>
                <w:color w:val="000000" w:themeColor="text1"/>
                <w:vertAlign w:val="superscript"/>
              </w:rPr>
              <w:t>#</w:t>
            </w:r>
          </w:p>
        </w:tc>
        <w:tc>
          <w:tcPr>
            <w:tcW w:w="1418" w:type="dxa"/>
            <w:shd w:val="clear" w:color="000000" w:fill="FFFFFF"/>
          </w:tcPr>
          <w:p w14:paraId="126734D7" w14:textId="77777777" w:rsidR="003F56D1" w:rsidRPr="00B55F7D" w:rsidRDefault="003F56D1" w:rsidP="00455C1C">
            <w:pPr>
              <w:jc w:val="center"/>
            </w:pPr>
            <w:r w:rsidRPr="00B55F7D">
              <w:t>AY848686</w:t>
            </w:r>
          </w:p>
        </w:tc>
        <w:tc>
          <w:tcPr>
            <w:tcW w:w="1417" w:type="dxa"/>
          </w:tcPr>
          <w:p w14:paraId="1C62D607" w14:textId="77777777" w:rsidR="003F56D1" w:rsidRPr="00B55F7D" w:rsidRDefault="003F56D1" w:rsidP="00455C1C">
            <w:pPr>
              <w:jc w:val="center"/>
            </w:pPr>
            <w:r w:rsidRPr="00B55F7D">
              <w:t>-</w:t>
            </w:r>
          </w:p>
        </w:tc>
        <w:tc>
          <w:tcPr>
            <w:tcW w:w="1134" w:type="dxa"/>
          </w:tcPr>
          <w:p w14:paraId="16B98DAE" w14:textId="77777777" w:rsidR="003F56D1" w:rsidRPr="00B55F7D" w:rsidRDefault="003F56D1" w:rsidP="00455C1C">
            <w:pPr>
              <w:jc w:val="center"/>
            </w:pPr>
            <w:r w:rsidRPr="00B55F7D">
              <w:t>14954</w:t>
            </w:r>
          </w:p>
        </w:tc>
        <w:tc>
          <w:tcPr>
            <w:tcW w:w="709" w:type="dxa"/>
          </w:tcPr>
          <w:p w14:paraId="677D1C75" w14:textId="77777777" w:rsidR="003F56D1" w:rsidRPr="00B55F7D" w:rsidRDefault="003F56D1" w:rsidP="00455C1C">
            <w:pPr>
              <w:jc w:val="center"/>
            </w:pPr>
            <w:r w:rsidRPr="00B55F7D">
              <w:t>48.3</w:t>
            </w:r>
          </w:p>
        </w:tc>
        <w:tc>
          <w:tcPr>
            <w:tcW w:w="992" w:type="dxa"/>
          </w:tcPr>
          <w:p w14:paraId="45B9A2F3" w14:textId="77777777" w:rsidR="003F56D1" w:rsidRPr="00B55F7D" w:rsidRDefault="003F56D1" w:rsidP="00455C1C">
            <w:pPr>
              <w:jc w:val="center"/>
            </w:pPr>
            <w:r w:rsidRPr="00B55F7D">
              <w:t>34</w:t>
            </w:r>
          </w:p>
        </w:tc>
        <w:tc>
          <w:tcPr>
            <w:tcW w:w="851" w:type="dxa"/>
          </w:tcPr>
          <w:p w14:paraId="7DAD1413" w14:textId="77777777" w:rsidR="003F56D1" w:rsidRPr="00B55F7D" w:rsidRDefault="003F56D1" w:rsidP="00455C1C">
            <w:pPr>
              <w:jc w:val="center"/>
            </w:pPr>
            <w:r w:rsidRPr="00B55F7D">
              <w:t>0</w:t>
            </w:r>
          </w:p>
        </w:tc>
        <w:tc>
          <w:tcPr>
            <w:tcW w:w="1134" w:type="dxa"/>
            <w:shd w:val="clear" w:color="auto" w:fill="auto"/>
          </w:tcPr>
          <w:p w14:paraId="73E807E6" w14:textId="77777777" w:rsidR="003F56D1" w:rsidRPr="00B55F7D" w:rsidRDefault="003F56D1" w:rsidP="00455C1C">
            <w:pPr>
              <w:jc w:val="center"/>
              <w:rPr>
                <w:lang w:eastAsia="en-CA"/>
              </w:rPr>
            </w:pPr>
            <w:r w:rsidRPr="000D35CA">
              <w:rPr>
                <w:lang w:eastAsia="en-CA"/>
              </w:rPr>
              <w:t>93</w:t>
            </w:r>
          </w:p>
        </w:tc>
      </w:tr>
    </w:tbl>
    <w:p w14:paraId="0ADE4718" w14:textId="63C5D349" w:rsidR="003F56D1" w:rsidRPr="00B63149" w:rsidRDefault="003F56D1" w:rsidP="003F56D1">
      <w:pPr>
        <w:rPr>
          <w:color w:val="000000" w:themeColor="text1"/>
          <w:lang w:eastAsia="en-CA"/>
        </w:rPr>
      </w:pPr>
      <w:r w:rsidRPr="00B63149">
        <w:rPr>
          <w:color w:val="000000" w:themeColor="text1"/>
          <w:vertAlign w:val="superscript"/>
          <w:lang w:eastAsia="en-CA"/>
        </w:rPr>
        <w:t>*</w:t>
      </w:r>
      <w:r w:rsidRPr="005D6D3A">
        <w:rPr>
          <w:color w:val="000000" w:themeColor="text1"/>
          <w:vertAlign w:val="superscript"/>
          <w:lang w:eastAsia="en-CA"/>
        </w:rPr>
        <w:t xml:space="preserve"> </w:t>
      </w:r>
      <w:r w:rsidRPr="00B63149">
        <w:rPr>
          <w:color w:val="000000" w:themeColor="text1"/>
          <w:lang w:eastAsia="en-CA"/>
        </w:rPr>
        <w:t xml:space="preserve">Determined </w:t>
      </w:r>
      <w:r w:rsidR="0080498E">
        <w:rPr>
          <w:color w:val="000000" w:themeColor="text1"/>
          <w:lang w:eastAsia="en-CA"/>
        </w:rPr>
        <w:t>by</w:t>
      </w:r>
      <w:r w:rsidR="0080498E" w:rsidRPr="00B63149">
        <w:rPr>
          <w:color w:val="000000" w:themeColor="text1"/>
          <w:lang w:eastAsia="en-CA"/>
        </w:rPr>
        <w:t xml:space="preserve"> </w:t>
      </w:r>
      <w:r w:rsidRPr="008A4EC2">
        <w:rPr>
          <w:color w:val="000000" w:themeColor="text1"/>
          <w:lang w:eastAsia="en-CA"/>
        </w:rPr>
        <w:t>NCBI</w:t>
      </w:r>
      <w:r>
        <w:rPr>
          <w:color w:val="000000" w:themeColor="text1"/>
          <w:lang w:eastAsia="en-CA"/>
        </w:rPr>
        <w:t xml:space="preserve"> </w:t>
      </w:r>
      <w:r w:rsidRPr="00B63149">
        <w:rPr>
          <w:color w:val="000000" w:themeColor="text1"/>
          <w:lang w:eastAsia="en-CA"/>
        </w:rPr>
        <w:t>BLASTN</w:t>
      </w:r>
      <w:r w:rsidR="00C61930">
        <w:rPr>
          <w:color w:val="000000" w:themeColor="text1"/>
          <w:lang w:eastAsia="en-CA"/>
        </w:rPr>
        <w:t>, using the AY848689 sequence as reference.</w:t>
      </w:r>
    </w:p>
    <w:p w14:paraId="0C5A1B9E" w14:textId="652FF761" w:rsidR="003F56D1" w:rsidRPr="00B63149" w:rsidRDefault="003F56D1" w:rsidP="003F56D1">
      <w:pPr>
        <w:rPr>
          <w:color w:val="000000" w:themeColor="text1"/>
        </w:rPr>
      </w:pPr>
      <w:r w:rsidRPr="00B63149">
        <w:rPr>
          <w:color w:val="000000" w:themeColor="text1"/>
          <w:vertAlign w:val="superscript"/>
        </w:rPr>
        <w:t xml:space="preserve">§ </w:t>
      </w:r>
      <w:r w:rsidRPr="00B63149">
        <w:rPr>
          <w:color w:val="000000" w:themeColor="text1"/>
          <w:lang w:eastAsia="en-CA"/>
        </w:rPr>
        <w:t>T</w:t>
      </w:r>
      <w:r w:rsidR="00563D4B">
        <w:rPr>
          <w:color w:val="000000" w:themeColor="text1"/>
          <w:lang w:eastAsia="en-CA"/>
        </w:rPr>
        <w:t>he type species t</w:t>
      </w:r>
      <w:r w:rsidRPr="00B63149">
        <w:rPr>
          <w:color w:val="000000" w:themeColor="text1"/>
          <w:lang w:eastAsia="en-CA"/>
        </w:rPr>
        <w:t xml:space="preserve">o be renamed </w:t>
      </w:r>
      <w:r w:rsidRPr="007D69F9">
        <w:rPr>
          <w:i/>
          <w:color w:val="000000" w:themeColor="text1"/>
          <w:lang w:eastAsia="en-CA"/>
        </w:rPr>
        <w:t>Pseudomonas virus PRD1</w:t>
      </w:r>
      <w:r w:rsidR="00CB1BF9">
        <w:rPr>
          <w:i/>
          <w:color w:val="000000" w:themeColor="text1"/>
          <w:lang w:eastAsia="en-CA"/>
        </w:rPr>
        <w:t>.</w:t>
      </w:r>
    </w:p>
    <w:p w14:paraId="77E24334" w14:textId="56DD69CC" w:rsidR="003F56D1" w:rsidRDefault="003F56D1" w:rsidP="003F56D1">
      <w:pPr>
        <w:rPr>
          <w:color w:val="000000" w:themeColor="text1"/>
        </w:rPr>
      </w:pPr>
      <w:r w:rsidRPr="00B63149">
        <w:rPr>
          <w:color w:val="000000" w:themeColor="text1"/>
          <w:vertAlign w:val="superscript"/>
        </w:rPr>
        <w:t>†</w:t>
      </w:r>
      <w:r w:rsidRPr="00B63149">
        <w:rPr>
          <w:color w:val="000000" w:themeColor="text1"/>
        </w:rPr>
        <w:t xml:space="preserve"> Should be considered a strain of </w:t>
      </w:r>
      <w:proofErr w:type="spellStart"/>
      <w:r w:rsidR="00DE17C0">
        <w:rPr>
          <w:color w:val="000000" w:themeColor="text1"/>
        </w:rPr>
        <w:t>Enterobacteria</w:t>
      </w:r>
      <w:proofErr w:type="spellEnd"/>
      <w:r w:rsidR="00DE17C0">
        <w:rPr>
          <w:color w:val="000000" w:themeColor="text1"/>
        </w:rPr>
        <w:t xml:space="preserve"> phage PRD</w:t>
      </w:r>
      <w:r w:rsidR="0009678A">
        <w:rPr>
          <w:color w:val="000000" w:themeColor="text1"/>
        </w:rPr>
        <w:t>1</w:t>
      </w:r>
      <w:r w:rsidR="00DE17C0">
        <w:rPr>
          <w:color w:val="000000" w:themeColor="text1"/>
        </w:rPr>
        <w:t xml:space="preserve"> within the species </w:t>
      </w:r>
      <w:r w:rsidRPr="0058379E">
        <w:rPr>
          <w:i/>
          <w:color w:val="000000" w:themeColor="text1"/>
        </w:rPr>
        <w:t>Salmonella virus PRD1</w:t>
      </w:r>
      <w:r>
        <w:rPr>
          <w:i/>
          <w:color w:val="000000" w:themeColor="text1"/>
        </w:rPr>
        <w:t xml:space="preserve"> </w:t>
      </w:r>
      <w:r w:rsidRPr="00B63149">
        <w:rPr>
          <w:color w:val="000000" w:themeColor="text1"/>
        </w:rPr>
        <w:t>within this genus</w:t>
      </w:r>
      <w:r w:rsidR="00CB1BF9">
        <w:rPr>
          <w:color w:val="000000" w:themeColor="text1"/>
        </w:rPr>
        <w:t>.</w:t>
      </w:r>
    </w:p>
    <w:p w14:paraId="3E3914AE" w14:textId="1E8210B6" w:rsidR="003F56D1" w:rsidRPr="008417F6" w:rsidRDefault="003F56D1" w:rsidP="003F56D1">
      <w:pPr>
        <w:rPr>
          <w:color w:val="000000" w:themeColor="text1"/>
          <w:lang w:eastAsia="en-CA"/>
        </w:rPr>
      </w:pPr>
      <w:r w:rsidRPr="008417F6">
        <w:rPr>
          <w:color w:val="000000" w:themeColor="text1"/>
          <w:vertAlign w:val="superscript"/>
        </w:rPr>
        <w:t>#</w:t>
      </w:r>
      <w:r w:rsidRPr="008417F6">
        <w:rPr>
          <w:color w:val="000000" w:themeColor="text1"/>
        </w:rPr>
        <w:t xml:space="preserve"> </w:t>
      </w:r>
      <w:proofErr w:type="gramStart"/>
      <w:r w:rsidR="00DE17C0">
        <w:rPr>
          <w:color w:val="000000" w:themeColor="text1"/>
        </w:rPr>
        <w:t>Represents</w:t>
      </w:r>
      <w:proofErr w:type="gramEnd"/>
      <w:r w:rsidR="00DE17C0">
        <w:rPr>
          <w:color w:val="000000" w:themeColor="text1"/>
        </w:rPr>
        <w:t xml:space="preserve"> a n</w:t>
      </w:r>
      <w:r w:rsidRPr="008417F6">
        <w:rPr>
          <w:color w:val="000000" w:themeColor="text1"/>
        </w:rPr>
        <w:t>ew species</w:t>
      </w:r>
      <w:r w:rsidR="00CB1BF9">
        <w:rPr>
          <w:color w:val="000000" w:themeColor="text1"/>
        </w:rPr>
        <w:t>.</w:t>
      </w:r>
    </w:p>
    <w:p w14:paraId="2EDB3B8B" w14:textId="77777777" w:rsidR="003F56D1" w:rsidRDefault="003F56D1" w:rsidP="003F56D1"/>
    <w:p w14:paraId="2B87FF4A" w14:textId="77777777" w:rsidR="002B4BE1" w:rsidRPr="002B4BE1" w:rsidRDefault="00247972" w:rsidP="0087325B">
      <w:pPr>
        <w:jc w:val="both"/>
        <w:outlineLvl w:val="0"/>
        <w:rPr>
          <w:b/>
          <w:i/>
        </w:rPr>
      </w:pPr>
      <w:r>
        <w:rPr>
          <w:b/>
        </w:rPr>
        <w:lastRenderedPageBreak/>
        <w:t>b</w:t>
      </w:r>
      <w:r w:rsidR="002B4BE1">
        <w:rPr>
          <w:b/>
        </w:rPr>
        <w:t>)</w:t>
      </w:r>
      <w:r w:rsidR="002B4BE1" w:rsidRPr="00B01919">
        <w:rPr>
          <w:b/>
        </w:rPr>
        <w:t xml:space="preserve"> </w:t>
      </w:r>
      <w:proofErr w:type="spellStart"/>
      <w:r w:rsidR="00CB36A3" w:rsidRPr="00CB36A3">
        <w:rPr>
          <w:b/>
          <w:i/>
        </w:rPr>
        <w:t>Betatectivirus</w:t>
      </w:r>
      <w:proofErr w:type="spellEnd"/>
      <w:r w:rsidR="00CB36A3" w:rsidRPr="00CB36A3">
        <w:rPr>
          <w:b/>
          <w:i/>
        </w:rPr>
        <w:t xml:space="preserve"> </w:t>
      </w:r>
      <w:r w:rsidR="002B4BE1" w:rsidRPr="002B4BE1">
        <w:t>(new genus)</w:t>
      </w:r>
      <w:r w:rsidR="002B4BE1" w:rsidRPr="002B4BE1">
        <w:rPr>
          <w:b/>
          <w:i/>
        </w:rPr>
        <w:t xml:space="preserve"> </w:t>
      </w:r>
    </w:p>
    <w:p w14:paraId="1B5991C7" w14:textId="77777777" w:rsidR="003F56D1" w:rsidRDefault="003F56D1" w:rsidP="00604E9D">
      <w:pPr>
        <w:jc w:val="both"/>
        <w:rPr>
          <w:b/>
        </w:rPr>
      </w:pPr>
    </w:p>
    <w:p w14:paraId="563A353E" w14:textId="78CB97FC" w:rsidR="004C10CF" w:rsidRPr="004C10CF" w:rsidRDefault="002B4BE1" w:rsidP="004C10CF">
      <w:pPr>
        <w:pStyle w:val="BodyTextIndent"/>
        <w:ind w:left="0" w:firstLine="0"/>
        <w:jc w:val="both"/>
      </w:pPr>
      <w:r w:rsidRPr="00A123B2">
        <w:rPr>
          <w:b/>
        </w:rPr>
        <w:t>Genus demarcation:</w:t>
      </w:r>
      <w:r w:rsidRPr="00A123B2">
        <w:t xml:space="preserve"> </w:t>
      </w:r>
      <w:r w:rsidR="007B0D38">
        <w:t>BLASTN (Table 2</w:t>
      </w:r>
      <w:r w:rsidR="00CB36A3">
        <w:t xml:space="preserve">), </w:t>
      </w:r>
      <w:r w:rsidR="00CB36A3" w:rsidRPr="00A123B2">
        <w:t>phylogenetic analyses (</w:t>
      </w:r>
      <w:r w:rsidR="00CB36A3" w:rsidRPr="009D5229">
        <w:t>Fig. 1</w:t>
      </w:r>
      <w:r w:rsidR="00CB36A3">
        <w:t xml:space="preserve"> and 2</w:t>
      </w:r>
      <w:r w:rsidR="00CB36A3" w:rsidRPr="00A123B2">
        <w:t>)</w:t>
      </w:r>
      <w:r w:rsidR="00DE17C0">
        <w:t>,</w:t>
      </w:r>
      <w:r w:rsidR="00CB36A3" w:rsidRPr="00A123B2">
        <w:t xml:space="preserve"> </w:t>
      </w:r>
      <w:r w:rsidR="00CB36A3">
        <w:t xml:space="preserve">and genome alignments (Fig. 3B) </w:t>
      </w:r>
      <w:r w:rsidRPr="00A123B2">
        <w:t>all indicate that the proposed genus,</w:t>
      </w:r>
      <w:r w:rsidRPr="00A123B2">
        <w:rPr>
          <w:i/>
        </w:rPr>
        <w:t xml:space="preserve"> </w:t>
      </w:r>
      <w:proofErr w:type="spellStart"/>
      <w:r w:rsidR="00CB36A3" w:rsidRPr="00CB36A3">
        <w:rPr>
          <w:i/>
        </w:rPr>
        <w:t>Betatectivirus</w:t>
      </w:r>
      <w:proofErr w:type="spellEnd"/>
      <w:r w:rsidRPr="00A123B2">
        <w:t>, is cohesive and distinct from other genera. On average</w:t>
      </w:r>
      <w:r w:rsidR="00DE17C0">
        <w:t>,</w:t>
      </w:r>
      <w:r w:rsidRPr="00A123B2">
        <w:t xml:space="preserve"> the genomes of members of this genus are </w:t>
      </w:r>
      <w:r>
        <w:t>14.7</w:t>
      </w:r>
      <w:r w:rsidRPr="00A123B2">
        <w:t xml:space="preserve"> kb </w:t>
      </w:r>
      <w:r w:rsidR="00DE17C0">
        <w:t xml:space="preserve">in length </w:t>
      </w:r>
      <w:r w:rsidRPr="00A123B2">
        <w:t>(</w:t>
      </w:r>
      <w:r>
        <w:t>39.1</w:t>
      </w:r>
      <w:r w:rsidRPr="00A123B2">
        <w:t xml:space="preserve"> </w:t>
      </w:r>
      <w:proofErr w:type="spellStart"/>
      <w:r w:rsidRPr="00A123B2">
        <w:t>mol</w:t>
      </w:r>
      <w:proofErr w:type="spellEnd"/>
      <w:r w:rsidRPr="00A123B2">
        <w:t xml:space="preserve">% G+C) and encode approximately </w:t>
      </w:r>
      <w:r>
        <w:t>30</w:t>
      </w:r>
      <w:r w:rsidRPr="00A123B2">
        <w:t xml:space="preserve"> </w:t>
      </w:r>
      <w:r w:rsidR="00F641B2">
        <w:t xml:space="preserve">putative </w:t>
      </w:r>
      <w:r w:rsidRPr="00A123B2">
        <w:t xml:space="preserve">proteins and 0 </w:t>
      </w:r>
      <w:proofErr w:type="spellStart"/>
      <w:proofErr w:type="gramStart"/>
      <w:r w:rsidRPr="00A123B2">
        <w:t>tRNAs</w:t>
      </w:r>
      <w:proofErr w:type="spellEnd"/>
      <w:proofErr w:type="gramEnd"/>
      <w:r w:rsidRPr="00A123B2">
        <w:t xml:space="preserve">. </w:t>
      </w:r>
      <w:r w:rsidR="004C10CF" w:rsidRPr="004C10CF">
        <w:t xml:space="preserve">These </w:t>
      </w:r>
      <w:r w:rsidR="00B05CC5">
        <w:t xml:space="preserve">temperate </w:t>
      </w:r>
      <w:r w:rsidR="004C10CF" w:rsidRPr="004C10CF">
        <w:t>viruses show strong similarity to each other in their genome (Fig. 1 and 3</w:t>
      </w:r>
      <w:r w:rsidR="00182924">
        <w:t>B</w:t>
      </w:r>
      <w:r w:rsidR="004C10CF" w:rsidRPr="004C10CF">
        <w:t xml:space="preserve">) and amino acid sequences of their major capsid, DNA packaging ATPase, DNA polymerase B </w:t>
      </w:r>
      <w:r w:rsidR="004C10CF">
        <w:t xml:space="preserve">(except </w:t>
      </w:r>
      <w:r w:rsidR="004C10CF" w:rsidRPr="0080498E">
        <w:t>Bacillus</w:t>
      </w:r>
      <w:r w:rsidR="004C10CF">
        <w:t xml:space="preserve"> phage Wip1)</w:t>
      </w:r>
      <w:r w:rsidR="00DE17C0">
        <w:t>,</w:t>
      </w:r>
      <w:r w:rsidR="004C10CF">
        <w:t xml:space="preserve"> </w:t>
      </w:r>
      <w:r w:rsidR="004C10CF" w:rsidRPr="004C10CF">
        <w:t xml:space="preserve">and </w:t>
      </w:r>
      <w:r w:rsidR="007F09D4" w:rsidRPr="007F09D4">
        <w:t xml:space="preserve">lysis-related </w:t>
      </w:r>
      <w:r w:rsidR="007B0D38">
        <w:t>(</w:t>
      </w:r>
      <w:proofErr w:type="spellStart"/>
      <w:r w:rsidR="007B0D38">
        <w:t>endolysin</w:t>
      </w:r>
      <w:proofErr w:type="spellEnd"/>
      <w:r w:rsidR="007B0D38">
        <w:t xml:space="preserve">) </w:t>
      </w:r>
      <w:r w:rsidR="007F09D4" w:rsidRPr="007F09D4">
        <w:t xml:space="preserve">proteins </w:t>
      </w:r>
      <w:r w:rsidR="004C10CF" w:rsidRPr="004C10CF">
        <w:t>(Fig. 2)</w:t>
      </w:r>
      <w:r w:rsidR="00B05CC5">
        <w:t>.</w:t>
      </w:r>
    </w:p>
    <w:p w14:paraId="12195CF9" w14:textId="77777777" w:rsidR="004C10CF" w:rsidRPr="004C10CF" w:rsidRDefault="004C10CF" w:rsidP="004C10CF">
      <w:pPr>
        <w:pStyle w:val="BodyTextIndent"/>
      </w:pPr>
    </w:p>
    <w:p w14:paraId="721080F0" w14:textId="1D523A58" w:rsidR="002B4BE1" w:rsidRPr="004A7E5B" w:rsidRDefault="002B4BE1" w:rsidP="002B4BE1">
      <w:pPr>
        <w:contextualSpacing/>
        <w:jc w:val="both"/>
      </w:pPr>
      <w:r w:rsidRPr="008417F6">
        <w:rPr>
          <w:b/>
        </w:rPr>
        <w:t>Type species:</w:t>
      </w:r>
      <w:r w:rsidRPr="008417F6">
        <w:t xml:space="preserve"> </w:t>
      </w:r>
      <w:r w:rsidRPr="008417F6">
        <w:rPr>
          <w:i/>
        </w:rPr>
        <w:t>Bacillus virus Bam35</w:t>
      </w:r>
      <w:r w:rsidR="001D1ED9">
        <w:t>.</w:t>
      </w:r>
      <w:r w:rsidR="004A7E5B">
        <w:t xml:space="preserve"> </w:t>
      </w:r>
      <w:r w:rsidR="00DE17C0">
        <w:t>M</w:t>
      </w:r>
      <w:r w:rsidR="004A7E5B">
        <w:t>any biological, genomic, proteomi</w:t>
      </w:r>
      <w:r w:rsidR="001D1ED9">
        <w:t>c</w:t>
      </w:r>
      <w:r w:rsidR="00DE17C0">
        <w:t>,</w:t>
      </w:r>
      <w:r w:rsidR="001D1ED9">
        <w:t xml:space="preserve"> and structural data </w:t>
      </w:r>
      <w:r w:rsidR="00DE17C0">
        <w:t xml:space="preserve">are </w:t>
      </w:r>
      <w:r w:rsidR="001D1ED9">
        <w:t>available for this virus.</w:t>
      </w:r>
    </w:p>
    <w:p w14:paraId="7E2F7823" w14:textId="77777777" w:rsidR="002B4BE1" w:rsidRPr="008417F6" w:rsidRDefault="002B4BE1" w:rsidP="002B4BE1">
      <w:pPr>
        <w:contextualSpacing/>
        <w:jc w:val="both"/>
      </w:pPr>
    </w:p>
    <w:p w14:paraId="7E20C7C7" w14:textId="77777777" w:rsidR="00F02174" w:rsidRDefault="002B4BE1" w:rsidP="002B4BE1">
      <w:pPr>
        <w:contextualSpacing/>
        <w:jc w:val="both"/>
      </w:pPr>
      <w:r w:rsidRPr="008417F6">
        <w:rPr>
          <w:b/>
        </w:rPr>
        <w:t>Genus name:</w:t>
      </w:r>
      <w:r w:rsidR="009732DF">
        <w:t xml:space="preserve"> </w:t>
      </w:r>
      <w:proofErr w:type="spellStart"/>
      <w:r w:rsidR="00F02174" w:rsidRPr="00F02174">
        <w:rPr>
          <w:i/>
        </w:rPr>
        <w:t>Betatectivirus</w:t>
      </w:r>
      <w:proofErr w:type="spellEnd"/>
      <w:r w:rsidR="00F02174">
        <w:t xml:space="preserve">; from </w:t>
      </w:r>
      <w:r w:rsidR="00F02174">
        <w:rPr>
          <w:i/>
        </w:rPr>
        <w:t>beta</w:t>
      </w:r>
      <w:r w:rsidR="00F02174">
        <w:t>, the second</w:t>
      </w:r>
      <w:r w:rsidR="00F02174" w:rsidRPr="00F02174">
        <w:t xml:space="preserve"> letter of the </w:t>
      </w:r>
      <w:r w:rsidR="00F02174">
        <w:t>Greek alphabet, indicating second</w:t>
      </w:r>
      <w:r w:rsidR="00F02174" w:rsidRPr="00F02174">
        <w:t xml:space="preserve"> genus of this family and from Latin </w:t>
      </w:r>
      <w:proofErr w:type="spellStart"/>
      <w:r w:rsidR="00F02174" w:rsidRPr="00563D4B">
        <w:rPr>
          <w:i/>
        </w:rPr>
        <w:t>tectus</w:t>
      </w:r>
      <w:proofErr w:type="spellEnd"/>
      <w:r w:rsidR="00F02174" w:rsidRPr="00F02174">
        <w:t>, meaning “covered”.</w:t>
      </w:r>
    </w:p>
    <w:p w14:paraId="4A9D213E" w14:textId="77777777" w:rsidR="00F02174" w:rsidRDefault="00F02174" w:rsidP="002B4BE1">
      <w:pPr>
        <w:contextualSpacing/>
        <w:jc w:val="both"/>
      </w:pPr>
    </w:p>
    <w:p w14:paraId="09111C6C" w14:textId="6AE4A7E5" w:rsidR="003922D5" w:rsidRPr="005F7C97" w:rsidRDefault="003922D5" w:rsidP="003922D5">
      <w:pPr>
        <w:jc w:val="both"/>
      </w:pPr>
      <w:r w:rsidRPr="005F7C97">
        <w:rPr>
          <w:b/>
        </w:rPr>
        <w:t>Species demarcation:</w:t>
      </w:r>
      <w:r w:rsidRPr="005F7C97">
        <w:t xml:space="preserve"> We have chosen 95% DNA sequence identity as the criterion for demarcation of species in this new genus. The members of the proposed species differ from </w:t>
      </w:r>
      <w:r>
        <w:t>each other</w:t>
      </w:r>
      <w:r w:rsidRPr="005F7C97">
        <w:t xml:space="preserve"> by </w:t>
      </w:r>
      <w:r>
        <w:t xml:space="preserve">less </w:t>
      </w:r>
      <w:r w:rsidRPr="005F7C97">
        <w:t>than 5% at the DNA level</w:t>
      </w:r>
      <w:r w:rsidR="0080498E">
        <w:t>,</w:t>
      </w:r>
      <w:r w:rsidRPr="005F7C97">
        <w:t xml:space="preserve"> as confirmed with</w:t>
      </w:r>
      <w:r>
        <w:t xml:space="preserve"> the BLASTN algorithm</w:t>
      </w:r>
      <w:r w:rsidR="00DE17C0">
        <w:t>,</w:t>
      </w:r>
      <w:r>
        <w:t xml:space="preserve"> and are considered as isolates.</w:t>
      </w:r>
    </w:p>
    <w:p w14:paraId="707C06FD" w14:textId="77777777" w:rsidR="0011448A" w:rsidRDefault="0011448A" w:rsidP="002B4BE1">
      <w:pPr>
        <w:contextualSpacing/>
        <w:jc w:val="both"/>
        <w:rPr>
          <w:b/>
        </w:rPr>
      </w:pPr>
    </w:p>
    <w:p w14:paraId="61251B1C" w14:textId="77777777" w:rsidR="002B4BE1" w:rsidRPr="003922D5" w:rsidRDefault="002B4BE1" w:rsidP="0087325B">
      <w:pPr>
        <w:contextualSpacing/>
        <w:jc w:val="both"/>
        <w:outlineLvl w:val="0"/>
      </w:pPr>
      <w:r>
        <w:rPr>
          <w:b/>
        </w:rPr>
        <w:t>Table 2</w:t>
      </w:r>
      <w:r w:rsidRPr="008417F6">
        <w:rPr>
          <w:b/>
        </w:rPr>
        <w:t>.</w:t>
      </w:r>
      <w:r w:rsidRPr="008417F6">
        <w:t xml:space="preserve"> Propert</w:t>
      </w:r>
      <w:r w:rsidR="003922D5">
        <w:t xml:space="preserve">ies of the phages in genus </w:t>
      </w:r>
      <w:proofErr w:type="spellStart"/>
      <w:r w:rsidR="00CB36A3" w:rsidRPr="00CB36A3">
        <w:rPr>
          <w:i/>
        </w:rPr>
        <w:t>Betatectivirus</w:t>
      </w:r>
      <w:proofErr w:type="spellEnd"/>
      <w:r w:rsidR="003922D5">
        <w:t>.</w:t>
      </w:r>
    </w:p>
    <w:p w14:paraId="678DDD1B" w14:textId="77777777" w:rsidR="003922D5" w:rsidRDefault="003922D5" w:rsidP="002B4BE1">
      <w:pPr>
        <w:contextualSpacing/>
        <w:jc w:val="both"/>
      </w:pPr>
    </w:p>
    <w:tbl>
      <w:tblPr>
        <w:tblW w:w="93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6"/>
        <w:gridCol w:w="1418"/>
        <w:gridCol w:w="1417"/>
        <w:gridCol w:w="1134"/>
        <w:gridCol w:w="709"/>
        <w:gridCol w:w="992"/>
        <w:gridCol w:w="851"/>
        <w:gridCol w:w="1134"/>
      </w:tblGrid>
      <w:tr w:rsidR="002B4BE1" w:rsidRPr="005A2B52" w14:paraId="497F4009" w14:textId="77777777" w:rsidTr="00455C1C">
        <w:trPr>
          <w:jc w:val="center"/>
        </w:trPr>
        <w:tc>
          <w:tcPr>
            <w:tcW w:w="1696" w:type="dxa"/>
            <w:shd w:val="clear" w:color="auto" w:fill="auto"/>
            <w:vAlign w:val="center"/>
          </w:tcPr>
          <w:p w14:paraId="48685024" w14:textId="77777777" w:rsidR="002B4BE1" w:rsidRPr="005A2B52" w:rsidRDefault="002B4BE1" w:rsidP="00455C1C">
            <w:pPr>
              <w:jc w:val="center"/>
              <w:rPr>
                <w:lang w:eastAsia="en-CA"/>
              </w:rPr>
            </w:pPr>
            <w:r w:rsidRPr="005A2B52">
              <w:rPr>
                <w:lang w:eastAsia="en-CA"/>
              </w:rPr>
              <w:t>Phage Name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4D74E2A" w14:textId="77777777" w:rsidR="002B4BE1" w:rsidRPr="005A2B52" w:rsidRDefault="002B4BE1" w:rsidP="00455C1C">
            <w:pPr>
              <w:jc w:val="center"/>
              <w:rPr>
                <w:lang w:eastAsia="en-CA"/>
              </w:rPr>
            </w:pPr>
            <w:proofErr w:type="spellStart"/>
            <w:r w:rsidRPr="005A2B52">
              <w:rPr>
                <w:lang w:eastAsia="en-CA"/>
              </w:rPr>
              <w:t>GenBank</w:t>
            </w:r>
            <w:proofErr w:type="spellEnd"/>
            <w:r w:rsidRPr="005A2B52">
              <w:rPr>
                <w:lang w:eastAsia="en-CA"/>
              </w:rPr>
              <w:t xml:space="preserve"> acc. No.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2DEA056" w14:textId="77777777" w:rsidR="002B4BE1" w:rsidRPr="005A2B52" w:rsidRDefault="002B4BE1" w:rsidP="00455C1C">
            <w:pPr>
              <w:jc w:val="center"/>
              <w:rPr>
                <w:lang w:eastAsia="en-CA"/>
              </w:rPr>
            </w:pPr>
            <w:proofErr w:type="spellStart"/>
            <w:r w:rsidRPr="005A2B52">
              <w:rPr>
                <w:lang w:eastAsia="en-CA"/>
              </w:rPr>
              <w:t>RefSeq</w:t>
            </w:r>
            <w:proofErr w:type="spellEnd"/>
            <w:r w:rsidRPr="005A2B52">
              <w:rPr>
                <w:lang w:eastAsia="en-CA"/>
              </w:rPr>
              <w:t xml:space="preserve"> No.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1B9DF7B" w14:textId="77777777" w:rsidR="002B4BE1" w:rsidRPr="005A2B52" w:rsidRDefault="002B4BE1" w:rsidP="00455C1C">
            <w:pPr>
              <w:jc w:val="center"/>
              <w:rPr>
                <w:lang w:eastAsia="en-CA"/>
              </w:rPr>
            </w:pPr>
            <w:r w:rsidRPr="005A2B52">
              <w:rPr>
                <w:lang w:eastAsia="en-CA"/>
              </w:rPr>
              <w:t>Genome length (</w:t>
            </w:r>
            <w:proofErr w:type="spellStart"/>
            <w:r w:rsidRPr="005A2B52">
              <w:rPr>
                <w:lang w:eastAsia="en-CA"/>
              </w:rPr>
              <w:t>bp</w:t>
            </w:r>
            <w:proofErr w:type="spellEnd"/>
            <w:r w:rsidRPr="005A2B52">
              <w:rPr>
                <w:lang w:eastAsia="en-CA"/>
              </w:rPr>
              <w:t>)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2BF3C29" w14:textId="77777777" w:rsidR="002B4BE1" w:rsidRPr="005A2B52" w:rsidRDefault="002B4BE1" w:rsidP="00455C1C">
            <w:pPr>
              <w:jc w:val="center"/>
              <w:rPr>
                <w:lang w:eastAsia="en-CA"/>
              </w:rPr>
            </w:pPr>
            <w:r w:rsidRPr="005A2B52">
              <w:rPr>
                <w:lang w:eastAsia="en-CA"/>
              </w:rPr>
              <w:t>% G+C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D73DFDD" w14:textId="76513E65" w:rsidR="002B4BE1" w:rsidRPr="005A2B52" w:rsidRDefault="002B4BE1" w:rsidP="0080498E">
            <w:pPr>
              <w:jc w:val="center"/>
              <w:rPr>
                <w:lang w:eastAsia="en-CA"/>
              </w:rPr>
            </w:pPr>
            <w:r w:rsidRPr="0080498E">
              <w:rPr>
                <w:lang w:eastAsia="en-CA"/>
              </w:rPr>
              <w:t xml:space="preserve">No. </w:t>
            </w:r>
            <w:r w:rsidR="0080498E" w:rsidRPr="0080498E">
              <w:rPr>
                <w:lang w:eastAsia="en-CA"/>
              </w:rPr>
              <w:t>of</w:t>
            </w:r>
            <w:r w:rsidR="0080498E">
              <w:rPr>
                <w:highlight w:val="yellow"/>
                <w:lang w:eastAsia="en-CA"/>
              </w:rPr>
              <w:t xml:space="preserve"> </w:t>
            </w:r>
            <w:r w:rsidR="0080498E">
              <w:rPr>
                <w:lang w:eastAsia="en-CA"/>
              </w:rPr>
              <w:t xml:space="preserve">CDSs 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515FFB93" w14:textId="77777777" w:rsidR="002B4BE1" w:rsidRPr="005A2B52" w:rsidRDefault="002B4BE1" w:rsidP="00455C1C">
            <w:pPr>
              <w:jc w:val="center"/>
              <w:rPr>
                <w:lang w:eastAsia="en-CA"/>
              </w:rPr>
            </w:pPr>
            <w:r w:rsidRPr="005A2B52">
              <w:rPr>
                <w:lang w:eastAsia="en-CA"/>
              </w:rPr>
              <w:t xml:space="preserve">No. </w:t>
            </w:r>
            <w:proofErr w:type="spellStart"/>
            <w:r w:rsidRPr="005A2B52">
              <w:rPr>
                <w:lang w:eastAsia="en-CA"/>
              </w:rPr>
              <w:t>tRNA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14:paraId="6A430B85" w14:textId="77777777" w:rsidR="002B4BE1" w:rsidRPr="005A2B52" w:rsidRDefault="002B4BE1" w:rsidP="00455C1C">
            <w:pPr>
              <w:jc w:val="center"/>
              <w:rPr>
                <w:lang w:eastAsia="en-CA"/>
              </w:rPr>
            </w:pPr>
            <w:r w:rsidRPr="005A2B52">
              <w:rPr>
                <w:lang w:eastAsia="en-CA"/>
              </w:rPr>
              <w:t>% DNA</w:t>
            </w:r>
          </w:p>
          <w:p w14:paraId="291DD458" w14:textId="77777777" w:rsidR="002B4BE1" w:rsidRPr="005A2B52" w:rsidRDefault="002B4BE1" w:rsidP="00455C1C">
            <w:pPr>
              <w:jc w:val="center"/>
              <w:rPr>
                <w:lang w:eastAsia="en-CA"/>
              </w:rPr>
            </w:pPr>
            <w:r w:rsidRPr="005A2B52">
              <w:rPr>
                <w:lang w:eastAsia="en-CA"/>
              </w:rPr>
              <w:t>sequence</w:t>
            </w:r>
          </w:p>
          <w:p w14:paraId="78680470" w14:textId="77777777" w:rsidR="002B4BE1" w:rsidRPr="005A2B52" w:rsidRDefault="002B4BE1" w:rsidP="00455C1C">
            <w:pPr>
              <w:jc w:val="center"/>
              <w:rPr>
                <w:lang w:eastAsia="en-CA"/>
              </w:rPr>
            </w:pPr>
            <w:r w:rsidRPr="005A2B52">
              <w:rPr>
                <w:lang w:eastAsia="en-CA"/>
              </w:rPr>
              <w:t>identity</w:t>
            </w:r>
            <w:r w:rsidRPr="005A2B52">
              <w:rPr>
                <w:vertAlign w:val="superscript"/>
                <w:lang w:eastAsia="en-CA"/>
              </w:rPr>
              <w:t>*</w:t>
            </w:r>
          </w:p>
        </w:tc>
      </w:tr>
      <w:tr w:rsidR="002B4BE1" w:rsidRPr="005A2B52" w14:paraId="6D0524AC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31C88325" w14:textId="3592A771" w:rsidR="002B4BE1" w:rsidRPr="00563D4B" w:rsidRDefault="002B4BE1" w:rsidP="00DE17C0">
            <w:r w:rsidRPr="00563D4B">
              <w:t xml:space="preserve">Bacillus </w:t>
            </w:r>
            <w:r w:rsidR="00DE17C0">
              <w:t>phage</w:t>
            </w:r>
            <w:r w:rsidRPr="00563D4B">
              <w:t xml:space="preserve"> Bam35</w:t>
            </w:r>
            <w:r w:rsidR="00182924">
              <w:t>c</w:t>
            </w:r>
          </w:p>
        </w:tc>
        <w:tc>
          <w:tcPr>
            <w:tcW w:w="1418" w:type="dxa"/>
            <w:shd w:val="clear" w:color="000000" w:fill="FFFFFF"/>
          </w:tcPr>
          <w:p w14:paraId="745BEF2A" w14:textId="77777777" w:rsidR="002B4BE1" w:rsidRPr="008417F6" w:rsidRDefault="002B4BE1" w:rsidP="00455C1C">
            <w:r w:rsidRPr="008417F6">
              <w:t>AY257527</w:t>
            </w:r>
          </w:p>
        </w:tc>
        <w:tc>
          <w:tcPr>
            <w:tcW w:w="1417" w:type="dxa"/>
          </w:tcPr>
          <w:p w14:paraId="05F31E77" w14:textId="77777777" w:rsidR="002B4BE1" w:rsidRPr="008417F6" w:rsidRDefault="002B4BE1" w:rsidP="00455C1C">
            <w:pPr>
              <w:jc w:val="center"/>
            </w:pPr>
            <w:r w:rsidRPr="008417F6">
              <w:t>NC_005258</w:t>
            </w:r>
          </w:p>
        </w:tc>
        <w:tc>
          <w:tcPr>
            <w:tcW w:w="1134" w:type="dxa"/>
          </w:tcPr>
          <w:p w14:paraId="5AE4669D" w14:textId="77777777" w:rsidR="002B4BE1" w:rsidRPr="008417F6" w:rsidRDefault="002B4BE1" w:rsidP="00455C1C">
            <w:pPr>
              <w:jc w:val="center"/>
              <w:rPr>
                <w:lang w:val="en-CA" w:eastAsia="en-CA"/>
              </w:rPr>
            </w:pPr>
            <w:r w:rsidRPr="008417F6">
              <w:rPr>
                <w:lang w:val="en-CA" w:eastAsia="en-CA"/>
              </w:rPr>
              <w:t>14935</w:t>
            </w:r>
          </w:p>
        </w:tc>
        <w:tc>
          <w:tcPr>
            <w:tcW w:w="709" w:type="dxa"/>
          </w:tcPr>
          <w:p w14:paraId="07417566" w14:textId="77777777" w:rsidR="002B4BE1" w:rsidRPr="008417F6" w:rsidRDefault="002B4BE1" w:rsidP="00455C1C">
            <w:pPr>
              <w:jc w:val="center"/>
            </w:pPr>
            <w:r w:rsidRPr="008417F6">
              <w:t>39.7</w:t>
            </w:r>
          </w:p>
        </w:tc>
        <w:tc>
          <w:tcPr>
            <w:tcW w:w="992" w:type="dxa"/>
          </w:tcPr>
          <w:p w14:paraId="75416DCB" w14:textId="77777777" w:rsidR="002B4BE1" w:rsidRPr="008417F6" w:rsidRDefault="002B4BE1" w:rsidP="00455C1C">
            <w:pPr>
              <w:jc w:val="center"/>
            </w:pPr>
            <w:r w:rsidRPr="008417F6">
              <w:t>32</w:t>
            </w:r>
          </w:p>
        </w:tc>
        <w:tc>
          <w:tcPr>
            <w:tcW w:w="851" w:type="dxa"/>
          </w:tcPr>
          <w:p w14:paraId="6A1DF73C" w14:textId="77777777" w:rsidR="002B4BE1" w:rsidRPr="008417F6" w:rsidRDefault="002B4BE1" w:rsidP="00455C1C">
            <w:pPr>
              <w:jc w:val="center"/>
            </w:pPr>
            <w:r w:rsidRPr="008417F6">
              <w:t>0</w:t>
            </w:r>
          </w:p>
        </w:tc>
        <w:tc>
          <w:tcPr>
            <w:tcW w:w="1134" w:type="dxa"/>
            <w:shd w:val="clear" w:color="auto" w:fill="auto"/>
          </w:tcPr>
          <w:p w14:paraId="1AA2A79E" w14:textId="77777777" w:rsidR="002B4BE1" w:rsidRPr="008417F6" w:rsidRDefault="002B4BE1" w:rsidP="00455C1C">
            <w:pPr>
              <w:jc w:val="center"/>
              <w:rPr>
                <w:lang w:eastAsia="en-CA"/>
              </w:rPr>
            </w:pPr>
            <w:r w:rsidRPr="008417F6">
              <w:rPr>
                <w:lang w:eastAsia="en-CA"/>
              </w:rPr>
              <w:t>100</w:t>
            </w:r>
          </w:p>
        </w:tc>
      </w:tr>
      <w:tr w:rsidR="002B4BE1" w:rsidRPr="005A2B52" w14:paraId="259F09EB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795CD73D" w14:textId="77777777" w:rsidR="002B4BE1" w:rsidRPr="008417F6" w:rsidRDefault="002B4BE1" w:rsidP="00455C1C">
            <w:r w:rsidRPr="008417F6">
              <w:t xml:space="preserve">Bacillus phage pGIL01 </w:t>
            </w:r>
            <w:r w:rsidRPr="008417F6">
              <w:rPr>
                <w:vertAlign w:val="superscript"/>
              </w:rPr>
              <w:t>†</w:t>
            </w:r>
          </w:p>
        </w:tc>
        <w:tc>
          <w:tcPr>
            <w:tcW w:w="1418" w:type="dxa"/>
            <w:shd w:val="clear" w:color="000000" w:fill="FFFFFF"/>
          </w:tcPr>
          <w:p w14:paraId="79BA29A1" w14:textId="77777777" w:rsidR="002B4BE1" w:rsidRPr="008417F6" w:rsidRDefault="002B4BE1" w:rsidP="00455C1C">
            <w:r w:rsidRPr="008417F6">
              <w:t>AJ536073</w:t>
            </w:r>
          </w:p>
        </w:tc>
        <w:tc>
          <w:tcPr>
            <w:tcW w:w="1417" w:type="dxa"/>
            <w:shd w:val="clear" w:color="auto" w:fill="auto"/>
          </w:tcPr>
          <w:p w14:paraId="75DC0A09" w14:textId="77777777" w:rsidR="002B4BE1" w:rsidRPr="008417F6" w:rsidRDefault="002B4BE1" w:rsidP="00455C1C">
            <w:pPr>
              <w:jc w:val="center"/>
              <w:rPr>
                <w:lang w:eastAsia="en-CA"/>
              </w:rPr>
            </w:pPr>
            <w:r w:rsidRPr="008417F6">
              <w:rPr>
                <w:lang w:eastAsia="en-CA"/>
              </w:rPr>
              <w:t>-</w:t>
            </w:r>
          </w:p>
        </w:tc>
        <w:tc>
          <w:tcPr>
            <w:tcW w:w="1134" w:type="dxa"/>
          </w:tcPr>
          <w:p w14:paraId="1579E18D" w14:textId="77777777" w:rsidR="002B4BE1" w:rsidRPr="008417F6" w:rsidRDefault="002B4BE1" w:rsidP="00455C1C">
            <w:pPr>
              <w:jc w:val="center"/>
              <w:rPr>
                <w:lang w:val="en-CA" w:eastAsia="en-CA"/>
              </w:rPr>
            </w:pPr>
            <w:r w:rsidRPr="008417F6">
              <w:rPr>
                <w:lang w:val="en-CA" w:eastAsia="en-CA"/>
              </w:rPr>
              <w:t>14931</w:t>
            </w:r>
          </w:p>
        </w:tc>
        <w:tc>
          <w:tcPr>
            <w:tcW w:w="709" w:type="dxa"/>
          </w:tcPr>
          <w:p w14:paraId="7FCE8F72" w14:textId="77777777" w:rsidR="002B4BE1" w:rsidRPr="008417F6" w:rsidRDefault="002B4BE1" w:rsidP="00455C1C">
            <w:pPr>
              <w:jc w:val="center"/>
            </w:pPr>
            <w:r w:rsidRPr="008417F6">
              <w:t>39.7</w:t>
            </w:r>
          </w:p>
        </w:tc>
        <w:tc>
          <w:tcPr>
            <w:tcW w:w="992" w:type="dxa"/>
          </w:tcPr>
          <w:p w14:paraId="32621595" w14:textId="77777777" w:rsidR="002B4BE1" w:rsidRPr="008417F6" w:rsidRDefault="002B4BE1" w:rsidP="00455C1C">
            <w:pPr>
              <w:jc w:val="center"/>
            </w:pPr>
            <w:r w:rsidRPr="008417F6">
              <w:t>30</w:t>
            </w:r>
          </w:p>
        </w:tc>
        <w:tc>
          <w:tcPr>
            <w:tcW w:w="851" w:type="dxa"/>
            <w:shd w:val="clear" w:color="auto" w:fill="auto"/>
          </w:tcPr>
          <w:p w14:paraId="77E2B0B2" w14:textId="77777777" w:rsidR="002B4BE1" w:rsidRPr="008417F6" w:rsidRDefault="002B4BE1" w:rsidP="00455C1C">
            <w:pPr>
              <w:jc w:val="center"/>
              <w:rPr>
                <w:lang w:eastAsia="en-CA"/>
              </w:rPr>
            </w:pPr>
            <w:r w:rsidRPr="008417F6">
              <w:rPr>
                <w:lang w:eastAsia="en-CA"/>
              </w:rPr>
              <w:t>0</w:t>
            </w:r>
          </w:p>
        </w:tc>
        <w:tc>
          <w:tcPr>
            <w:tcW w:w="1134" w:type="dxa"/>
            <w:shd w:val="clear" w:color="auto" w:fill="auto"/>
          </w:tcPr>
          <w:p w14:paraId="4EA18603" w14:textId="77777777" w:rsidR="002B4BE1" w:rsidRPr="008417F6" w:rsidRDefault="002B4BE1" w:rsidP="00455C1C">
            <w:pPr>
              <w:jc w:val="center"/>
              <w:rPr>
                <w:lang w:eastAsia="en-CA"/>
              </w:rPr>
            </w:pPr>
            <w:r w:rsidRPr="008417F6">
              <w:rPr>
                <w:lang w:eastAsia="en-CA"/>
              </w:rPr>
              <w:t>99</w:t>
            </w:r>
          </w:p>
        </w:tc>
      </w:tr>
      <w:tr w:rsidR="002B4BE1" w:rsidRPr="005A2B52" w14:paraId="5C7453DC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614C3444" w14:textId="77777777" w:rsidR="002B4BE1" w:rsidRPr="008417F6" w:rsidRDefault="002B4BE1" w:rsidP="00455C1C">
            <w:r w:rsidRPr="008417F6">
              <w:t xml:space="preserve">Bacillus phage </w:t>
            </w:r>
            <w:r>
              <w:t>p</w:t>
            </w:r>
            <w:r w:rsidRPr="008417F6">
              <w:t xml:space="preserve">GIL02 </w:t>
            </w:r>
            <w:r w:rsidRPr="008417F6">
              <w:rPr>
                <w:vertAlign w:val="superscript"/>
              </w:rPr>
              <w:t>†</w:t>
            </w:r>
          </w:p>
        </w:tc>
        <w:tc>
          <w:tcPr>
            <w:tcW w:w="1418" w:type="dxa"/>
            <w:shd w:val="clear" w:color="000000" w:fill="FFFFFF"/>
          </w:tcPr>
          <w:p w14:paraId="437E01E0" w14:textId="77777777" w:rsidR="002B4BE1" w:rsidRPr="008417F6" w:rsidRDefault="002B4BE1" w:rsidP="00455C1C">
            <w:r w:rsidRPr="008417F6">
              <w:t>CP013282</w:t>
            </w:r>
          </w:p>
        </w:tc>
        <w:tc>
          <w:tcPr>
            <w:tcW w:w="1417" w:type="dxa"/>
          </w:tcPr>
          <w:p w14:paraId="541ABACD" w14:textId="77777777" w:rsidR="002B4BE1" w:rsidRPr="008417F6" w:rsidRDefault="002B4BE1" w:rsidP="00455C1C">
            <w:pPr>
              <w:jc w:val="center"/>
            </w:pPr>
            <w:r w:rsidRPr="008417F6">
              <w:t>-</w:t>
            </w:r>
          </w:p>
        </w:tc>
        <w:tc>
          <w:tcPr>
            <w:tcW w:w="1134" w:type="dxa"/>
          </w:tcPr>
          <w:p w14:paraId="207D2ECE" w14:textId="77777777" w:rsidR="002B4BE1" w:rsidRPr="008417F6" w:rsidRDefault="002B4BE1" w:rsidP="00455C1C">
            <w:pPr>
              <w:jc w:val="center"/>
            </w:pPr>
            <w:r w:rsidRPr="008417F6">
              <w:t>14961</w:t>
            </w:r>
          </w:p>
        </w:tc>
        <w:tc>
          <w:tcPr>
            <w:tcW w:w="709" w:type="dxa"/>
          </w:tcPr>
          <w:p w14:paraId="7D7950A0" w14:textId="77777777" w:rsidR="002B4BE1" w:rsidRPr="008417F6" w:rsidRDefault="002B4BE1" w:rsidP="00455C1C">
            <w:pPr>
              <w:jc w:val="center"/>
            </w:pPr>
            <w:r w:rsidRPr="008417F6">
              <w:t>39.7</w:t>
            </w:r>
          </w:p>
        </w:tc>
        <w:tc>
          <w:tcPr>
            <w:tcW w:w="992" w:type="dxa"/>
          </w:tcPr>
          <w:p w14:paraId="32170861" w14:textId="77777777" w:rsidR="002B4BE1" w:rsidRPr="008417F6" w:rsidRDefault="002B4BE1" w:rsidP="00455C1C">
            <w:pPr>
              <w:jc w:val="center"/>
            </w:pPr>
            <w:r w:rsidRPr="008417F6">
              <w:t>30</w:t>
            </w:r>
            <w:r w:rsidRPr="008417F6">
              <w:rPr>
                <w:vertAlign w:val="superscript"/>
              </w:rPr>
              <w:t>‡</w:t>
            </w:r>
          </w:p>
        </w:tc>
        <w:tc>
          <w:tcPr>
            <w:tcW w:w="851" w:type="dxa"/>
          </w:tcPr>
          <w:p w14:paraId="38A94DA0" w14:textId="77777777" w:rsidR="002B4BE1" w:rsidRPr="008417F6" w:rsidRDefault="002B4BE1" w:rsidP="00455C1C">
            <w:pPr>
              <w:jc w:val="center"/>
            </w:pPr>
            <w:r w:rsidRPr="008417F6">
              <w:t>0</w:t>
            </w:r>
          </w:p>
        </w:tc>
        <w:tc>
          <w:tcPr>
            <w:tcW w:w="1134" w:type="dxa"/>
            <w:shd w:val="clear" w:color="auto" w:fill="auto"/>
          </w:tcPr>
          <w:p w14:paraId="5213CB8A" w14:textId="77777777" w:rsidR="002B4BE1" w:rsidRPr="008417F6" w:rsidRDefault="002B4BE1" w:rsidP="00455C1C">
            <w:pPr>
              <w:jc w:val="center"/>
              <w:rPr>
                <w:lang w:eastAsia="en-CA"/>
              </w:rPr>
            </w:pPr>
            <w:r w:rsidRPr="008417F6">
              <w:rPr>
                <w:lang w:eastAsia="en-CA"/>
              </w:rPr>
              <w:t>99</w:t>
            </w:r>
          </w:p>
        </w:tc>
      </w:tr>
      <w:tr w:rsidR="002B4BE1" w:rsidRPr="005A2B52" w14:paraId="283DF62F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75C1F9E2" w14:textId="77777777" w:rsidR="002B4BE1" w:rsidRPr="008417F6" w:rsidRDefault="002B4BE1" w:rsidP="00455C1C">
            <w:r w:rsidRPr="008417F6">
              <w:t xml:space="preserve">Bacillus phage GIL16c </w:t>
            </w:r>
            <w:r w:rsidRPr="008417F6">
              <w:rPr>
                <w:vertAlign w:val="superscript"/>
              </w:rPr>
              <w:t>#</w:t>
            </w:r>
          </w:p>
        </w:tc>
        <w:tc>
          <w:tcPr>
            <w:tcW w:w="1418" w:type="dxa"/>
            <w:shd w:val="clear" w:color="000000" w:fill="FFFFFF"/>
          </w:tcPr>
          <w:p w14:paraId="2D9C4093" w14:textId="77777777" w:rsidR="002B4BE1" w:rsidRPr="008417F6" w:rsidRDefault="002B4BE1" w:rsidP="00455C1C">
            <w:r w:rsidRPr="008417F6">
              <w:t>AY701338</w:t>
            </w:r>
          </w:p>
        </w:tc>
        <w:tc>
          <w:tcPr>
            <w:tcW w:w="1417" w:type="dxa"/>
          </w:tcPr>
          <w:p w14:paraId="5E66096A" w14:textId="77777777" w:rsidR="002B4BE1" w:rsidRPr="008417F6" w:rsidRDefault="002B4BE1" w:rsidP="00455C1C">
            <w:pPr>
              <w:jc w:val="center"/>
            </w:pPr>
            <w:r w:rsidRPr="008417F6">
              <w:t>NC_006945</w:t>
            </w:r>
          </w:p>
        </w:tc>
        <w:tc>
          <w:tcPr>
            <w:tcW w:w="1134" w:type="dxa"/>
          </w:tcPr>
          <w:p w14:paraId="0B840253" w14:textId="77777777" w:rsidR="002B4BE1" w:rsidRPr="008417F6" w:rsidRDefault="002B4BE1" w:rsidP="00455C1C">
            <w:pPr>
              <w:jc w:val="center"/>
            </w:pPr>
            <w:r w:rsidRPr="008417F6">
              <w:t>14844</w:t>
            </w:r>
          </w:p>
        </w:tc>
        <w:tc>
          <w:tcPr>
            <w:tcW w:w="709" w:type="dxa"/>
          </w:tcPr>
          <w:p w14:paraId="6259E352" w14:textId="77777777" w:rsidR="002B4BE1" w:rsidRPr="008417F6" w:rsidRDefault="002B4BE1" w:rsidP="00455C1C">
            <w:pPr>
              <w:jc w:val="center"/>
            </w:pPr>
            <w:r w:rsidRPr="008417F6">
              <w:t>40.1</w:t>
            </w:r>
          </w:p>
        </w:tc>
        <w:tc>
          <w:tcPr>
            <w:tcW w:w="992" w:type="dxa"/>
          </w:tcPr>
          <w:p w14:paraId="2D72B155" w14:textId="77777777" w:rsidR="002B4BE1" w:rsidRPr="008417F6" w:rsidRDefault="002B4BE1" w:rsidP="00455C1C">
            <w:pPr>
              <w:jc w:val="center"/>
            </w:pPr>
            <w:r w:rsidRPr="008417F6">
              <w:t>31</w:t>
            </w:r>
          </w:p>
        </w:tc>
        <w:tc>
          <w:tcPr>
            <w:tcW w:w="851" w:type="dxa"/>
          </w:tcPr>
          <w:p w14:paraId="2409DCFA" w14:textId="77777777" w:rsidR="002B4BE1" w:rsidRPr="008417F6" w:rsidRDefault="002B4BE1" w:rsidP="00455C1C">
            <w:pPr>
              <w:jc w:val="center"/>
            </w:pPr>
            <w:r w:rsidRPr="008417F6">
              <w:t>0</w:t>
            </w:r>
          </w:p>
        </w:tc>
        <w:tc>
          <w:tcPr>
            <w:tcW w:w="1134" w:type="dxa"/>
            <w:shd w:val="clear" w:color="auto" w:fill="auto"/>
          </w:tcPr>
          <w:p w14:paraId="296F2728" w14:textId="77777777" w:rsidR="002B4BE1" w:rsidRPr="008417F6" w:rsidRDefault="002B4BE1" w:rsidP="00455C1C">
            <w:pPr>
              <w:jc w:val="center"/>
              <w:rPr>
                <w:lang w:eastAsia="en-CA"/>
              </w:rPr>
            </w:pPr>
            <w:r w:rsidRPr="005A2B52">
              <w:rPr>
                <w:lang w:eastAsia="en-CA"/>
              </w:rPr>
              <w:t>87</w:t>
            </w:r>
          </w:p>
        </w:tc>
      </w:tr>
      <w:tr w:rsidR="002B4BE1" w:rsidRPr="005A2B52" w14:paraId="4DB38E8B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6C1A3BF1" w14:textId="1E251546" w:rsidR="002B4BE1" w:rsidRPr="005A2B52" w:rsidRDefault="002B4BE1" w:rsidP="00182924">
            <w:r w:rsidRPr="005A2B52">
              <w:t xml:space="preserve">Bacillus </w:t>
            </w:r>
            <w:r w:rsidR="00182924">
              <w:t xml:space="preserve">phage </w:t>
            </w:r>
            <w:r w:rsidRPr="005A2B52">
              <w:t xml:space="preserve">AP50 </w:t>
            </w:r>
            <w:r w:rsidRPr="008417F6">
              <w:rPr>
                <w:vertAlign w:val="superscript"/>
              </w:rPr>
              <w:t>#</w:t>
            </w:r>
          </w:p>
        </w:tc>
        <w:tc>
          <w:tcPr>
            <w:tcW w:w="1418" w:type="dxa"/>
            <w:shd w:val="clear" w:color="000000" w:fill="FFFFFF"/>
          </w:tcPr>
          <w:p w14:paraId="457A88B5" w14:textId="77777777" w:rsidR="002B4BE1" w:rsidRPr="005A2B52" w:rsidRDefault="002B4BE1" w:rsidP="00455C1C">
            <w:pPr>
              <w:jc w:val="center"/>
            </w:pPr>
            <w:r w:rsidRPr="005A2B52">
              <w:t>EU408779</w:t>
            </w:r>
          </w:p>
        </w:tc>
        <w:tc>
          <w:tcPr>
            <w:tcW w:w="1417" w:type="dxa"/>
          </w:tcPr>
          <w:p w14:paraId="08DB60D9" w14:textId="77777777" w:rsidR="002B4BE1" w:rsidRPr="005A2B52" w:rsidRDefault="002B4BE1" w:rsidP="00455C1C">
            <w:pPr>
              <w:jc w:val="center"/>
            </w:pPr>
            <w:r w:rsidRPr="005A2B52">
              <w:t>NC_011523</w:t>
            </w:r>
          </w:p>
        </w:tc>
        <w:tc>
          <w:tcPr>
            <w:tcW w:w="1134" w:type="dxa"/>
          </w:tcPr>
          <w:p w14:paraId="631F172F" w14:textId="77777777" w:rsidR="002B4BE1" w:rsidRPr="005A2B52" w:rsidRDefault="002B4BE1" w:rsidP="00455C1C">
            <w:pPr>
              <w:jc w:val="center"/>
            </w:pPr>
            <w:r w:rsidRPr="005A2B52">
              <w:t>14398</w:t>
            </w:r>
          </w:p>
        </w:tc>
        <w:tc>
          <w:tcPr>
            <w:tcW w:w="709" w:type="dxa"/>
          </w:tcPr>
          <w:p w14:paraId="3AC94250" w14:textId="77777777" w:rsidR="002B4BE1" w:rsidRPr="005A2B52" w:rsidRDefault="002B4BE1" w:rsidP="00455C1C">
            <w:pPr>
              <w:jc w:val="center"/>
            </w:pPr>
            <w:r w:rsidRPr="005A2B52">
              <w:t>38.7</w:t>
            </w:r>
          </w:p>
        </w:tc>
        <w:tc>
          <w:tcPr>
            <w:tcW w:w="992" w:type="dxa"/>
          </w:tcPr>
          <w:p w14:paraId="5601C18A" w14:textId="77777777" w:rsidR="002B4BE1" w:rsidRPr="005A2B52" w:rsidRDefault="002B4BE1" w:rsidP="00455C1C">
            <w:pPr>
              <w:jc w:val="center"/>
            </w:pPr>
            <w:r w:rsidRPr="005A2B52">
              <w:t>31</w:t>
            </w:r>
          </w:p>
        </w:tc>
        <w:tc>
          <w:tcPr>
            <w:tcW w:w="851" w:type="dxa"/>
          </w:tcPr>
          <w:p w14:paraId="1C6ABA1B" w14:textId="77777777" w:rsidR="002B4BE1" w:rsidRPr="005A2B52" w:rsidRDefault="002B4BE1" w:rsidP="00455C1C">
            <w:pPr>
              <w:jc w:val="center"/>
            </w:pPr>
            <w:r w:rsidRPr="005A2B52">
              <w:t>0</w:t>
            </w:r>
          </w:p>
        </w:tc>
        <w:tc>
          <w:tcPr>
            <w:tcW w:w="1134" w:type="dxa"/>
            <w:shd w:val="clear" w:color="auto" w:fill="auto"/>
          </w:tcPr>
          <w:p w14:paraId="457251A9" w14:textId="77777777" w:rsidR="002B4BE1" w:rsidRPr="005A2B52" w:rsidRDefault="002B4BE1" w:rsidP="00455C1C">
            <w:pPr>
              <w:jc w:val="center"/>
              <w:rPr>
                <w:lang w:eastAsia="en-CA"/>
              </w:rPr>
            </w:pPr>
            <w:r w:rsidRPr="005A2B52">
              <w:rPr>
                <w:lang w:eastAsia="en-CA"/>
              </w:rPr>
              <w:t>77</w:t>
            </w:r>
          </w:p>
        </w:tc>
      </w:tr>
      <w:tr w:rsidR="002B4BE1" w:rsidRPr="005A2B52" w14:paraId="5582ACDE" w14:textId="77777777" w:rsidTr="00455C1C">
        <w:trPr>
          <w:jc w:val="center"/>
        </w:trPr>
        <w:tc>
          <w:tcPr>
            <w:tcW w:w="1696" w:type="dxa"/>
            <w:shd w:val="clear" w:color="auto" w:fill="auto"/>
          </w:tcPr>
          <w:p w14:paraId="7C7055A4" w14:textId="77777777" w:rsidR="002B4BE1" w:rsidRPr="005A2B52" w:rsidRDefault="002B4BE1" w:rsidP="00455C1C">
            <w:r w:rsidRPr="005A2B52">
              <w:t xml:space="preserve">Bacillus phage Wip1 </w:t>
            </w:r>
            <w:r w:rsidRPr="008417F6">
              <w:rPr>
                <w:vertAlign w:val="superscript"/>
              </w:rPr>
              <w:t>#</w:t>
            </w:r>
          </w:p>
        </w:tc>
        <w:tc>
          <w:tcPr>
            <w:tcW w:w="1418" w:type="dxa"/>
            <w:shd w:val="clear" w:color="000000" w:fill="FFFFFF"/>
          </w:tcPr>
          <w:p w14:paraId="7C926B09" w14:textId="77777777" w:rsidR="002B4BE1" w:rsidRPr="005A2B52" w:rsidRDefault="002B4BE1" w:rsidP="00455C1C">
            <w:pPr>
              <w:jc w:val="center"/>
            </w:pPr>
            <w:r w:rsidRPr="005A2B52">
              <w:t>KF188458</w:t>
            </w:r>
          </w:p>
        </w:tc>
        <w:tc>
          <w:tcPr>
            <w:tcW w:w="1417" w:type="dxa"/>
          </w:tcPr>
          <w:p w14:paraId="18213F38" w14:textId="77777777" w:rsidR="002B4BE1" w:rsidRPr="005A2B52" w:rsidRDefault="002B4BE1" w:rsidP="00455C1C">
            <w:pPr>
              <w:jc w:val="center"/>
            </w:pPr>
            <w:r w:rsidRPr="005A2B52">
              <w:t>NC_022094</w:t>
            </w:r>
          </w:p>
        </w:tc>
        <w:tc>
          <w:tcPr>
            <w:tcW w:w="1134" w:type="dxa"/>
          </w:tcPr>
          <w:p w14:paraId="4E830010" w14:textId="77777777" w:rsidR="002B4BE1" w:rsidRPr="005A2B52" w:rsidRDefault="002B4BE1" w:rsidP="00455C1C">
            <w:pPr>
              <w:jc w:val="center"/>
            </w:pPr>
            <w:r w:rsidRPr="005A2B52">
              <w:t>14319</w:t>
            </w:r>
          </w:p>
        </w:tc>
        <w:tc>
          <w:tcPr>
            <w:tcW w:w="709" w:type="dxa"/>
          </w:tcPr>
          <w:p w14:paraId="12A652E9" w14:textId="77777777" w:rsidR="002B4BE1" w:rsidRPr="005A2B52" w:rsidRDefault="002B4BE1" w:rsidP="00455C1C">
            <w:pPr>
              <w:jc w:val="center"/>
            </w:pPr>
            <w:r w:rsidRPr="005A2B52">
              <w:t>36.9</w:t>
            </w:r>
          </w:p>
        </w:tc>
        <w:tc>
          <w:tcPr>
            <w:tcW w:w="992" w:type="dxa"/>
          </w:tcPr>
          <w:p w14:paraId="11C77A1B" w14:textId="77777777" w:rsidR="002B4BE1" w:rsidRPr="005A2B52" w:rsidRDefault="002B4BE1" w:rsidP="00455C1C">
            <w:pPr>
              <w:jc w:val="center"/>
            </w:pPr>
            <w:r w:rsidRPr="005A2B52">
              <w:t>27</w:t>
            </w:r>
          </w:p>
        </w:tc>
        <w:tc>
          <w:tcPr>
            <w:tcW w:w="851" w:type="dxa"/>
          </w:tcPr>
          <w:p w14:paraId="2CA41FE6" w14:textId="77777777" w:rsidR="002B4BE1" w:rsidRPr="005A2B52" w:rsidRDefault="002B4BE1" w:rsidP="00455C1C">
            <w:pPr>
              <w:jc w:val="center"/>
            </w:pPr>
            <w:r w:rsidRPr="005A2B52">
              <w:t>0</w:t>
            </w:r>
          </w:p>
        </w:tc>
        <w:tc>
          <w:tcPr>
            <w:tcW w:w="1134" w:type="dxa"/>
            <w:shd w:val="clear" w:color="auto" w:fill="auto"/>
          </w:tcPr>
          <w:p w14:paraId="2F6875F9" w14:textId="77777777" w:rsidR="002B4BE1" w:rsidRPr="005A2B52" w:rsidRDefault="002B4BE1" w:rsidP="00455C1C">
            <w:pPr>
              <w:jc w:val="center"/>
              <w:rPr>
                <w:lang w:eastAsia="en-CA"/>
              </w:rPr>
            </w:pPr>
            <w:r w:rsidRPr="005A2B52">
              <w:rPr>
                <w:lang w:eastAsia="en-CA"/>
              </w:rPr>
              <w:t>67</w:t>
            </w:r>
          </w:p>
        </w:tc>
      </w:tr>
    </w:tbl>
    <w:p w14:paraId="112EB192" w14:textId="48BE6480" w:rsidR="002B4BE1" w:rsidRPr="008417F6" w:rsidRDefault="002B4BE1" w:rsidP="002B4BE1">
      <w:pPr>
        <w:jc w:val="both"/>
        <w:rPr>
          <w:color w:val="000000" w:themeColor="text1"/>
          <w:lang w:eastAsia="en-CA"/>
        </w:rPr>
      </w:pPr>
      <w:r w:rsidRPr="008417F6">
        <w:rPr>
          <w:color w:val="000000" w:themeColor="text1"/>
          <w:vertAlign w:val="superscript"/>
          <w:lang w:eastAsia="en-CA"/>
        </w:rPr>
        <w:t>*</w:t>
      </w:r>
      <w:r w:rsidRPr="008417F6">
        <w:rPr>
          <w:color w:val="000000" w:themeColor="text1"/>
          <w:lang w:eastAsia="en-CA"/>
        </w:rPr>
        <w:t xml:space="preserve"> Determined </w:t>
      </w:r>
      <w:r w:rsidR="00803306">
        <w:rPr>
          <w:color w:val="000000" w:themeColor="text1"/>
          <w:lang w:eastAsia="en-CA"/>
        </w:rPr>
        <w:t>by</w:t>
      </w:r>
      <w:r w:rsidR="00803306" w:rsidRPr="008417F6">
        <w:rPr>
          <w:color w:val="000000" w:themeColor="text1"/>
          <w:lang w:eastAsia="en-CA"/>
        </w:rPr>
        <w:t xml:space="preserve"> </w:t>
      </w:r>
      <w:r w:rsidRPr="008A4EC2">
        <w:rPr>
          <w:color w:val="000000" w:themeColor="text1"/>
          <w:lang w:eastAsia="en-CA"/>
        </w:rPr>
        <w:t>NCBI</w:t>
      </w:r>
      <w:r>
        <w:rPr>
          <w:color w:val="000000" w:themeColor="text1"/>
          <w:lang w:eastAsia="en-CA"/>
        </w:rPr>
        <w:t xml:space="preserve"> </w:t>
      </w:r>
      <w:r w:rsidRPr="008417F6">
        <w:rPr>
          <w:color w:val="000000" w:themeColor="text1"/>
          <w:lang w:eastAsia="en-CA"/>
        </w:rPr>
        <w:t>BLASTN</w:t>
      </w:r>
      <w:r w:rsidR="00803306">
        <w:rPr>
          <w:color w:val="000000" w:themeColor="text1"/>
          <w:lang w:eastAsia="en-CA"/>
        </w:rPr>
        <w:t xml:space="preserve">, using the </w:t>
      </w:r>
      <w:r w:rsidR="00803306" w:rsidRPr="008417F6">
        <w:t>AY257527</w:t>
      </w:r>
      <w:r w:rsidR="00803306">
        <w:t xml:space="preserve"> </w:t>
      </w:r>
      <w:r w:rsidR="00803306">
        <w:rPr>
          <w:color w:val="000000" w:themeColor="text1"/>
          <w:lang w:eastAsia="en-CA"/>
        </w:rPr>
        <w:t>sequence as reference.</w:t>
      </w:r>
    </w:p>
    <w:p w14:paraId="475ED740" w14:textId="21EC7A11" w:rsidR="002B4BE1" w:rsidRPr="008417F6" w:rsidRDefault="002B4BE1" w:rsidP="002B4BE1">
      <w:pPr>
        <w:jc w:val="both"/>
        <w:rPr>
          <w:color w:val="000000" w:themeColor="text1"/>
        </w:rPr>
      </w:pPr>
      <w:r w:rsidRPr="008417F6">
        <w:rPr>
          <w:color w:val="000000" w:themeColor="text1"/>
          <w:vertAlign w:val="superscript"/>
        </w:rPr>
        <w:t>†</w:t>
      </w:r>
      <w:r w:rsidRPr="008417F6">
        <w:rPr>
          <w:color w:val="000000" w:themeColor="text1"/>
        </w:rPr>
        <w:t xml:space="preserve"> Should be considered a strain of </w:t>
      </w:r>
      <w:r w:rsidR="00DE17C0">
        <w:rPr>
          <w:color w:val="000000" w:themeColor="text1"/>
        </w:rPr>
        <w:t>Bacillus phage Bam35</w:t>
      </w:r>
      <w:r w:rsidR="00894656">
        <w:rPr>
          <w:color w:val="000000" w:themeColor="text1"/>
        </w:rPr>
        <w:t>c</w:t>
      </w:r>
      <w:r w:rsidR="00DE17C0">
        <w:rPr>
          <w:color w:val="000000" w:themeColor="text1"/>
        </w:rPr>
        <w:t xml:space="preserve"> within the species </w:t>
      </w:r>
      <w:r w:rsidRPr="008417F6">
        <w:rPr>
          <w:i/>
        </w:rPr>
        <w:t>Bacillus virus Bam35</w:t>
      </w:r>
      <w:r w:rsidRPr="008417F6">
        <w:rPr>
          <w:color w:val="000000" w:themeColor="text1"/>
        </w:rPr>
        <w:t xml:space="preserve"> within this genus</w:t>
      </w:r>
      <w:r w:rsidR="008B3EEE">
        <w:rPr>
          <w:color w:val="000000" w:themeColor="text1"/>
        </w:rPr>
        <w:t>.</w:t>
      </w:r>
    </w:p>
    <w:p w14:paraId="1C748858" w14:textId="021ECA9D" w:rsidR="002B4BE1" w:rsidRPr="008417F6" w:rsidRDefault="002B4BE1" w:rsidP="002B4BE1">
      <w:pPr>
        <w:jc w:val="both"/>
        <w:rPr>
          <w:color w:val="000000" w:themeColor="text1"/>
        </w:rPr>
      </w:pPr>
      <w:r w:rsidRPr="008417F6">
        <w:rPr>
          <w:color w:val="000000" w:themeColor="text1"/>
          <w:vertAlign w:val="superscript"/>
        </w:rPr>
        <w:t xml:space="preserve">‡ </w:t>
      </w:r>
      <w:r w:rsidRPr="008417F6">
        <w:rPr>
          <w:color w:val="000000" w:themeColor="text1"/>
        </w:rPr>
        <w:t>There are only 21</w:t>
      </w:r>
      <w:r>
        <w:rPr>
          <w:color w:val="000000" w:themeColor="text1"/>
        </w:rPr>
        <w:t xml:space="preserve"> </w:t>
      </w:r>
      <w:r w:rsidR="007B0D38">
        <w:rPr>
          <w:color w:val="000000" w:themeColor="text1"/>
        </w:rPr>
        <w:t>CDSs</w:t>
      </w:r>
      <w:r w:rsidRPr="008417F6">
        <w:rPr>
          <w:color w:val="000000" w:themeColor="text1"/>
        </w:rPr>
        <w:t xml:space="preserve"> indicated in the </w:t>
      </w:r>
      <w:proofErr w:type="spellStart"/>
      <w:r>
        <w:rPr>
          <w:color w:val="000000" w:themeColor="text1"/>
        </w:rPr>
        <w:t>GenBank</w:t>
      </w:r>
      <w:proofErr w:type="spellEnd"/>
      <w:r>
        <w:rPr>
          <w:color w:val="000000" w:themeColor="text1"/>
        </w:rPr>
        <w:t xml:space="preserve"> </w:t>
      </w:r>
      <w:r w:rsidRPr="008417F6">
        <w:rPr>
          <w:color w:val="000000" w:themeColor="text1"/>
        </w:rPr>
        <w:t>sequence annotation</w:t>
      </w:r>
      <w:r w:rsidR="008B3EEE">
        <w:rPr>
          <w:color w:val="000000" w:themeColor="text1"/>
        </w:rPr>
        <w:t>.</w:t>
      </w:r>
    </w:p>
    <w:p w14:paraId="3D9F667E" w14:textId="1338E641" w:rsidR="002B4BE1" w:rsidRPr="008417F6" w:rsidRDefault="002B4BE1" w:rsidP="002B4BE1">
      <w:pPr>
        <w:jc w:val="both"/>
        <w:rPr>
          <w:color w:val="000000" w:themeColor="text1"/>
          <w:lang w:eastAsia="en-CA"/>
        </w:rPr>
      </w:pPr>
      <w:r w:rsidRPr="008417F6">
        <w:rPr>
          <w:color w:val="000000" w:themeColor="text1"/>
          <w:vertAlign w:val="superscript"/>
        </w:rPr>
        <w:t>#</w:t>
      </w:r>
      <w:r w:rsidRPr="008417F6">
        <w:rPr>
          <w:color w:val="000000" w:themeColor="text1"/>
        </w:rPr>
        <w:t xml:space="preserve"> </w:t>
      </w:r>
      <w:proofErr w:type="gramStart"/>
      <w:r w:rsidR="00DE17C0">
        <w:rPr>
          <w:color w:val="000000" w:themeColor="text1"/>
        </w:rPr>
        <w:t>Represents</w:t>
      </w:r>
      <w:proofErr w:type="gramEnd"/>
      <w:r w:rsidR="00DE17C0">
        <w:rPr>
          <w:color w:val="000000" w:themeColor="text1"/>
        </w:rPr>
        <w:t xml:space="preserve"> a n</w:t>
      </w:r>
      <w:r w:rsidRPr="008417F6">
        <w:rPr>
          <w:color w:val="000000" w:themeColor="text1"/>
        </w:rPr>
        <w:t>ew species</w:t>
      </w:r>
      <w:r w:rsidR="008B3EEE">
        <w:rPr>
          <w:color w:val="000000" w:themeColor="text1"/>
        </w:rPr>
        <w:t>.</w:t>
      </w:r>
    </w:p>
    <w:p w14:paraId="272BD767" w14:textId="77777777" w:rsidR="003F56D1" w:rsidRDefault="003F56D1" w:rsidP="00604E9D">
      <w:pPr>
        <w:jc w:val="both"/>
        <w:rPr>
          <w:b/>
        </w:rPr>
      </w:pPr>
    </w:p>
    <w:p w14:paraId="57F345E9" w14:textId="77777777" w:rsidR="00996A73" w:rsidRDefault="00996A73" w:rsidP="00996A73">
      <w:pPr>
        <w:jc w:val="both"/>
        <w:rPr>
          <w:b/>
        </w:rPr>
      </w:pPr>
      <w:r>
        <w:rPr>
          <w:b/>
        </w:rPr>
        <w:t>c)</w:t>
      </w:r>
      <w:r w:rsidRPr="00B01919">
        <w:rPr>
          <w:b/>
        </w:rPr>
        <w:t xml:space="preserve"> </w:t>
      </w:r>
      <w:r w:rsidR="00962EE6">
        <w:rPr>
          <w:b/>
        </w:rPr>
        <w:t xml:space="preserve">Deleted </w:t>
      </w:r>
      <w:r>
        <w:rPr>
          <w:b/>
        </w:rPr>
        <w:t xml:space="preserve">species </w:t>
      </w:r>
      <w:r w:rsidR="00962EE6">
        <w:rPr>
          <w:b/>
        </w:rPr>
        <w:t>from</w:t>
      </w:r>
      <w:r>
        <w:rPr>
          <w:b/>
        </w:rPr>
        <w:t xml:space="preserve"> the family </w:t>
      </w:r>
      <w:proofErr w:type="spellStart"/>
      <w:r>
        <w:rPr>
          <w:b/>
          <w:i/>
        </w:rPr>
        <w:t>Tectiviridae</w:t>
      </w:r>
      <w:proofErr w:type="spellEnd"/>
    </w:p>
    <w:p w14:paraId="2ACDDE07" w14:textId="77777777" w:rsidR="009464D1" w:rsidRDefault="009464D1" w:rsidP="00996A73">
      <w:pPr>
        <w:jc w:val="both"/>
        <w:rPr>
          <w:b/>
        </w:rPr>
      </w:pPr>
    </w:p>
    <w:p w14:paraId="36CB78FA" w14:textId="5AF7BB58" w:rsidR="00EA02AA" w:rsidRPr="00962EE6" w:rsidRDefault="000069BB" w:rsidP="00962EE6">
      <w:pPr>
        <w:jc w:val="both"/>
        <w:rPr>
          <w:rFonts w:eastAsia="Times"/>
          <w:lang w:eastAsia="en-GB"/>
        </w:rPr>
      </w:pPr>
      <w:r>
        <w:rPr>
          <w:rFonts w:eastAsia="Times"/>
          <w:lang w:eastAsia="en-GB"/>
        </w:rPr>
        <w:t xml:space="preserve">The approved species in the family </w:t>
      </w:r>
      <w:proofErr w:type="spellStart"/>
      <w:r>
        <w:rPr>
          <w:rFonts w:eastAsia="Times"/>
          <w:i/>
          <w:lang w:eastAsia="en-GB"/>
        </w:rPr>
        <w:t>Tectiviridae</w:t>
      </w:r>
      <w:proofErr w:type="spellEnd"/>
      <w:r>
        <w:rPr>
          <w:rFonts w:eastAsia="Times"/>
          <w:i/>
          <w:lang w:eastAsia="en-GB"/>
        </w:rPr>
        <w:t xml:space="preserve"> </w:t>
      </w:r>
      <w:r w:rsidR="00293966">
        <w:rPr>
          <w:rFonts w:eastAsia="Times"/>
          <w:lang w:eastAsia="en-GB"/>
        </w:rPr>
        <w:t xml:space="preserve">that were previously assigned to the genus </w:t>
      </w:r>
      <w:proofErr w:type="spellStart"/>
      <w:r w:rsidR="00293966" w:rsidRPr="00293966">
        <w:rPr>
          <w:rFonts w:eastAsia="Times"/>
          <w:i/>
          <w:lang w:eastAsia="en-GB"/>
        </w:rPr>
        <w:t>Tectivirus</w:t>
      </w:r>
      <w:proofErr w:type="spellEnd"/>
      <w:r w:rsidR="00293966">
        <w:rPr>
          <w:rFonts w:eastAsia="Times"/>
          <w:lang w:eastAsia="en-GB"/>
        </w:rPr>
        <w:t xml:space="preserve"> </w:t>
      </w:r>
      <w:r w:rsidRPr="00293966">
        <w:rPr>
          <w:rFonts w:eastAsia="Times"/>
          <w:lang w:eastAsia="en-GB"/>
        </w:rPr>
        <w:t>have</w:t>
      </w:r>
      <w:r>
        <w:rPr>
          <w:rFonts w:eastAsia="Times"/>
          <w:lang w:eastAsia="en-GB"/>
        </w:rPr>
        <w:t xml:space="preserve"> been re</w:t>
      </w:r>
      <w:r w:rsidR="00C17D32">
        <w:rPr>
          <w:rFonts w:eastAsia="Times"/>
          <w:lang w:eastAsia="en-GB"/>
        </w:rPr>
        <w:t>assigned</w:t>
      </w:r>
      <w:r w:rsidR="00293966">
        <w:rPr>
          <w:rFonts w:eastAsia="Times"/>
          <w:lang w:eastAsia="en-GB"/>
        </w:rPr>
        <w:t xml:space="preserve">, in the present proposal, </w:t>
      </w:r>
      <w:r w:rsidR="00DE17C0">
        <w:rPr>
          <w:rFonts w:eastAsia="Times"/>
          <w:lang w:eastAsia="en-GB"/>
        </w:rPr>
        <w:t xml:space="preserve">to </w:t>
      </w:r>
      <w:r>
        <w:rPr>
          <w:rFonts w:eastAsia="Times"/>
          <w:lang w:eastAsia="en-GB"/>
        </w:rPr>
        <w:t xml:space="preserve">the genera </w:t>
      </w:r>
      <w:proofErr w:type="spellStart"/>
      <w:r w:rsidR="00CB36A3" w:rsidRPr="00CB36A3">
        <w:rPr>
          <w:rFonts w:eastAsia="Times"/>
          <w:i/>
          <w:lang w:eastAsia="en-GB"/>
        </w:rPr>
        <w:t>Alphatectivirus</w:t>
      </w:r>
      <w:proofErr w:type="spellEnd"/>
      <w:r>
        <w:rPr>
          <w:rFonts w:eastAsia="Times"/>
          <w:lang w:eastAsia="en-GB"/>
        </w:rPr>
        <w:t xml:space="preserve"> or </w:t>
      </w:r>
      <w:proofErr w:type="spellStart"/>
      <w:r w:rsidR="00CB36A3" w:rsidRPr="00CB36A3">
        <w:rPr>
          <w:rFonts w:eastAsia="Times"/>
          <w:i/>
          <w:lang w:eastAsia="en-GB"/>
        </w:rPr>
        <w:t>Betatectivirus</w:t>
      </w:r>
      <w:proofErr w:type="spellEnd"/>
      <w:r>
        <w:rPr>
          <w:rFonts w:eastAsia="Times"/>
          <w:lang w:eastAsia="en-GB"/>
        </w:rPr>
        <w:t xml:space="preserve">, </w:t>
      </w:r>
      <w:r w:rsidR="00CB36A3">
        <w:rPr>
          <w:rFonts w:eastAsia="Times"/>
          <w:lang w:eastAsia="en-GB"/>
        </w:rPr>
        <w:t>except for</w:t>
      </w:r>
      <w:r>
        <w:rPr>
          <w:rFonts w:eastAsia="Times"/>
          <w:lang w:eastAsia="en-GB"/>
        </w:rPr>
        <w:t xml:space="preserve"> </w:t>
      </w:r>
      <w:proofErr w:type="spellStart"/>
      <w:r w:rsidRPr="00293966">
        <w:rPr>
          <w:rFonts w:eastAsia="Times"/>
          <w:i/>
          <w:lang w:eastAsia="en-GB"/>
        </w:rPr>
        <w:t>Thermus</w:t>
      </w:r>
      <w:proofErr w:type="spellEnd"/>
      <w:r w:rsidRPr="00293966">
        <w:rPr>
          <w:rFonts w:eastAsia="Times"/>
          <w:i/>
          <w:lang w:eastAsia="en-GB"/>
        </w:rPr>
        <w:t xml:space="preserve"> virus P37-14</w:t>
      </w:r>
      <w:r w:rsidR="00293966">
        <w:rPr>
          <w:rFonts w:eastAsia="Times"/>
          <w:lang w:eastAsia="en-GB"/>
        </w:rPr>
        <w:t>.</w:t>
      </w:r>
      <w:r w:rsidR="00EA02AA">
        <w:rPr>
          <w:rFonts w:eastAsia="Times"/>
          <w:lang w:eastAsia="en-GB"/>
        </w:rPr>
        <w:t xml:space="preserve"> Th</w:t>
      </w:r>
      <w:r w:rsidR="00DE17C0">
        <w:rPr>
          <w:rFonts w:eastAsia="Times"/>
          <w:lang w:eastAsia="en-GB"/>
        </w:rPr>
        <w:t>e</w:t>
      </w:r>
      <w:r w:rsidR="00EA02AA">
        <w:rPr>
          <w:rFonts w:eastAsia="Times"/>
          <w:lang w:eastAsia="en-GB"/>
        </w:rPr>
        <w:t xml:space="preserve"> phage </w:t>
      </w:r>
      <w:r w:rsidR="00DE17C0">
        <w:rPr>
          <w:rFonts w:eastAsia="Times"/>
          <w:lang w:eastAsia="en-GB"/>
        </w:rPr>
        <w:t xml:space="preserve">of the latter species </w:t>
      </w:r>
      <w:r w:rsidR="00EA02AA">
        <w:rPr>
          <w:rFonts w:eastAsia="Times"/>
          <w:lang w:eastAsia="en-GB"/>
        </w:rPr>
        <w:t>has not yet been sequenced, making its proper classification difficult. Also,</w:t>
      </w:r>
      <w:r w:rsidR="00EA02AA" w:rsidRPr="00EA02AA">
        <w:rPr>
          <w:rFonts w:eastAsia="Times"/>
          <w:i/>
          <w:lang w:eastAsia="en-GB"/>
        </w:rPr>
        <w:t xml:space="preserve"> </w:t>
      </w:r>
      <w:r w:rsidR="00A062BA">
        <w:rPr>
          <w:rFonts w:eastAsia="Times"/>
          <w:lang w:eastAsia="en-GB"/>
        </w:rPr>
        <w:t xml:space="preserve">no member of </w:t>
      </w:r>
      <w:proofErr w:type="spellStart"/>
      <w:r w:rsidR="00EA02AA" w:rsidRPr="001D1DD4">
        <w:rPr>
          <w:rFonts w:eastAsia="Times"/>
          <w:i/>
          <w:lang w:eastAsia="en-GB"/>
        </w:rPr>
        <w:t>Alicyclobacillus</w:t>
      </w:r>
      <w:proofErr w:type="spellEnd"/>
      <w:r w:rsidR="00EA02AA" w:rsidRPr="001D1DD4">
        <w:rPr>
          <w:rFonts w:eastAsia="Times"/>
          <w:i/>
          <w:lang w:eastAsia="en-GB"/>
        </w:rPr>
        <w:t xml:space="preserve"> virus </w:t>
      </w:r>
      <w:r w:rsidR="00EA02AA" w:rsidRPr="001D1DD4">
        <w:rPr>
          <w:rFonts w:eastAsia="Times"/>
          <w:i/>
          <w:lang w:eastAsia="en-GB"/>
        </w:rPr>
        <w:lastRenderedPageBreak/>
        <w:t>NS11</w:t>
      </w:r>
      <w:r w:rsidR="00EA02AA">
        <w:rPr>
          <w:rFonts w:eastAsia="Times"/>
          <w:lang w:eastAsia="en-GB"/>
        </w:rPr>
        <w:t xml:space="preserve"> (previously located in the list of unassigned species in the family </w:t>
      </w:r>
      <w:proofErr w:type="spellStart"/>
      <w:r w:rsidR="00EA02AA">
        <w:rPr>
          <w:rFonts w:eastAsia="Times"/>
          <w:i/>
          <w:lang w:eastAsia="en-GB"/>
        </w:rPr>
        <w:t>Tectiviridae</w:t>
      </w:r>
      <w:proofErr w:type="spellEnd"/>
      <w:r w:rsidR="00EA02AA">
        <w:rPr>
          <w:rFonts w:eastAsia="Times"/>
          <w:lang w:eastAsia="en-GB"/>
        </w:rPr>
        <w:t xml:space="preserve">) has been sequenced and </w:t>
      </w:r>
      <w:r w:rsidR="00A062BA">
        <w:rPr>
          <w:rFonts w:eastAsia="Times"/>
          <w:lang w:eastAsia="en-GB"/>
        </w:rPr>
        <w:t>none are</w:t>
      </w:r>
      <w:r w:rsidR="00EA02AA">
        <w:rPr>
          <w:rFonts w:eastAsia="Times"/>
          <w:lang w:eastAsia="en-GB"/>
        </w:rPr>
        <w:t xml:space="preserve"> </w:t>
      </w:r>
      <w:r w:rsidR="00EA02AA" w:rsidRPr="00EA02AA">
        <w:rPr>
          <w:rFonts w:eastAsia="Times"/>
          <w:lang w:eastAsia="en-GB"/>
        </w:rPr>
        <w:t>available anymore.</w:t>
      </w:r>
      <w:r w:rsidR="00EA02AA">
        <w:rPr>
          <w:rFonts w:eastAsia="Times"/>
          <w:lang w:eastAsia="en-GB"/>
        </w:rPr>
        <w:t xml:space="preserve"> </w:t>
      </w:r>
      <w:r w:rsidR="00962EE6">
        <w:rPr>
          <w:rFonts w:eastAsia="Times"/>
          <w:lang w:eastAsia="en-GB"/>
        </w:rPr>
        <w:t>Therefore,</w:t>
      </w:r>
      <w:r w:rsidR="00563D4B">
        <w:rPr>
          <w:rFonts w:eastAsia="Times"/>
          <w:lang w:eastAsia="en-GB"/>
        </w:rPr>
        <w:t xml:space="preserve"> the species</w:t>
      </w:r>
      <w:r w:rsidR="00962EE6">
        <w:rPr>
          <w:rFonts w:eastAsia="Times"/>
          <w:lang w:eastAsia="en-GB"/>
        </w:rPr>
        <w:t xml:space="preserve"> </w:t>
      </w:r>
      <w:proofErr w:type="spellStart"/>
      <w:r w:rsidR="00962EE6" w:rsidRPr="00293966">
        <w:rPr>
          <w:rFonts w:eastAsia="Times"/>
          <w:i/>
          <w:lang w:eastAsia="en-GB"/>
        </w:rPr>
        <w:t>Thermus</w:t>
      </w:r>
      <w:proofErr w:type="spellEnd"/>
      <w:r w:rsidR="00962EE6" w:rsidRPr="00293966">
        <w:rPr>
          <w:rFonts w:eastAsia="Times"/>
          <w:i/>
          <w:lang w:eastAsia="en-GB"/>
        </w:rPr>
        <w:t xml:space="preserve"> virus P37-14</w:t>
      </w:r>
      <w:r w:rsidR="00962EE6">
        <w:rPr>
          <w:rFonts w:eastAsia="Times"/>
          <w:lang w:eastAsia="en-GB"/>
        </w:rPr>
        <w:t xml:space="preserve"> and </w:t>
      </w:r>
      <w:proofErr w:type="spellStart"/>
      <w:r w:rsidR="00962EE6" w:rsidRPr="001D1DD4">
        <w:rPr>
          <w:rFonts w:eastAsia="Times"/>
          <w:i/>
          <w:lang w:eastAsia="en-GB"/>
        </w:rPr>
        <w:t>Alicyclobacillus</w:t>
      </w:r>
      <w:proofErr w:type="spellEnd"/>
      <w:r w:rsidR="00962EE6" w:rsidRPr="001D1DD4">
        <w:rPr>
          <w:rFonts w:eastAsia="Times"/>
          <w:i/>
          <w:lang w:eastAsia="en-GB"/>
        </w:rPr>
        <w:t xml:space="preserve"> virus NS11</w:t>
      </w:r>
      <w:r w:rsidR="00962EE6">
        <w:rPr>
          <w:rFonts w:eastAsia="Times"/>
          <w:lang w:eastAsia="en-GB"/>
        </w:rPr>
        <w:t xml:space="preserve"> will be </w:t>
      </w:r>
      <w:r w:rsidR="00A062BA">
        <w:rPr>
          <w:rFonts w:eastAsia="Times"/>
          <w:lang w:eastAsia="en-GB"/>
        </w:rPr>
        <w:t>abolished</w:t>
      </w:r>
      <w:r w:rsidR="00962EE6">
        <w:rPr>
          <w:rFonts w:eastAsia="Times"/>
          <w:lang w:eastAsia="en-GB"/>
        </w:rPr>
        <w:t>.</w:t>
      </w:r>
    </w:p>
    <w:p w14:paraId="36ECDEC5" w14:textId="77777777" w:rsidR="00962EE6" w:rsidRDefault="00962EE6" w:rsidP="00996A73">
      <w:pPr>
        <w:jc w:val="both"/>
        <w:rPr>
          <w:rFonts w:eastAsia="Times"/>
          <w:lang w:eastAsia="en-GB"/>
        </w:rPr>
      </w:pPr>
    </w:p>
    <w:p w14:paraId="382AFE23" w14:textId="77777777" w:rsidR="00962EE6" w:rsidRPr="000069BB" w:rsidRDefault="00962EE6" w:rsidP="00996A73">
      <w:pPr>
        <w:jc w:val="both"/>
        <w:rPr>
          <w:rFonts w:eastAsia="Times"/>
          <w:lang w:eastAsia="en-GB"/>
        </w:rPr>
      </w:pPr>
    </w:p>
    <w:p w14:paraId="646464FF" w14:textId="77777777" w:rsidR="00C70D21" w:rsidRDefault="00F9399D" w:rsidP="00CF2007">
      <w:pPr>
        <w:jc w:val="both"/>
        <w:rPr>
          <w:rFonts w:eastAsia="Times"/>
          <w:lang w:eastAsia="en-GB"/>
        </w:rPr>
      </w:pPr>
      <w:r w:rsidRPr="00126312">
        <w:rPr>
          <w:rFonts w:eastAsia="Times"/>
          <w:b/>
          <w:color w:val="000000"/>
          <w:lang w:eastAsia="en-GB"/>
        </w:rPr>
        <w:t xml:space="preserve">Fig. </w:t>
      </w:r>
      <w:r>
        <w:rPr>
          <w:rFonts w:eastAsia="Times"/>
          <w:b/>
          <w:color w:val="000000"/>
          <w:lang w:eastAsia="en-GB"/>
        </w:rPr>
        <w:t>1</w:t>
      </w:r>
      <w:r w:rsidRPr="00126312">
        <w:rPr>
          <w:rFonts w:eastAsia="Times"/>
          <w:b/>
          <w:color w:val="000000"/>
          <w:lang w:eastAsia="en-GB"/>
        </w:rPr>
        <w:t>.</w:t>
      </w:r>
      <w:r w:rsidRPr="00126312">
        <w:rPr>
          <w:rFonts w:eastAsia="Times"/>
          <w:color w:val="000000"/>
          <w:lang w:eastAsia="en-GB"/>
        </w:rPr>
        <w:t xml:space="preserve"> </w:t>
      </w:r>
      <w:r w:rsidR="00CF2007" w:rsidRPr="00CF2007">
        <w:rPr>
          <w:rFonts w:eastAsia="Times"/>
          <w:color w:val="000000"/>
          <w:lang w:eastAsia="en-GB"/>
        </w:rPr>
        <w:t>Maximum likelihood tree showing the genetic</w:t>
      </w:r>
      <w:r w:rsidR="00CF2007">
        <w:rPr>
          <w:rFonts w:eastAsia="Times"/>
          <w:color w:val="000000"/>
          <w:lang w:eastAsia="en-GB"/>
        </w:rPr>
        <w:t xml:space="preserve"> </w:t>
      </w:r>
      <w:r w:rsidR="00CF2007" w:rsidRPr="00CF2007">
        <w:rPr>
          <w:rFonts w:eastAsia="Times"/>
          <w:color w:val="000000"/>
          <w:lang w:eastAsia="en-GB"/>
        </w:rPr>
        <w:t xml:space="preserve">relationships among the </w:t>
      </w:r>
      <w:r w:rsidR="0033210F">
        <w:rPr>
          <w:rFonts w:eastAsia="Times"/>
          <w:color w:val="000000"/>
          <w:lang w:eastAsia="en-GB"/>
        </w:rPr>
        <w:t>complete</w:t>
      </w:r>
      <w:r w:rsidR="00C458F0">
        <w:rPr>
          <w:rFonts w:eastAsia="Times"/>
          <w:color w:val="000000"/>
          <w:lang w:eastAsia="en-GB"/>
        </w:rPr>
        <w:t xml:space="preserve"> </w:t>
      </w:r>
      <w:r w:rsidR="0033210F">
        <w:rPr>
          <w:rFonts w:eastAsia="Times"/>
          <w:color w:val="000000"/>
          <w:lang w:eastAsia="en-GB"/>
        </w:rPr>
        <w:t xml:space="preserve">sequenced </w:t>
      </w:r>
      <w:proofErr w:type="spellStart"/>
      <w:r w:rsidR="0033210F">
        <w:rPr>
          <w:rFonts w:eastAsia="Times"/>
          <w:color w:val="000000"/>
          <w:lang w:eastAsia="en-GB"/>
        </w:rPr>
        <w:t>tectivirus</w:t>
      </w:r>
      <w:r w:rsidR="008758C1">
        <w:rPr>
          <w:rFonts w:eastAsia="Times"/>
          <w:color w:val="000000"/>
          <w:lang w:eastAsia="en-GB"/>
        </w:rPr>
        <w:t>es</w:t>
      </w:r>
      <w:proofErr w:type="spellEnd"/>
      <w:r w:rsidR="00CF2007">
        <w:rPr>
          <w:rFonts w:eastAsia="Times"/>
          <w:color w:val="000000"/>
          <w:lang w:eastAsia="en-GB"/>
        </w:rPr>
        <w:t>. Sequences were aligned using MUSCLE [</w:t>
      </w:r>
      <w:r w:rsidR="00EA0E95">
        <w:rPr>
          <w:rFonts w:eastAsia="Times"/>
          <w:color w:val="000000"/>
          <w:lang w:eastAsia="en-GB"/>
        </w:rPr>
        <w:t>4</w:t>
      </w:r>
      <w:r w:rsidR="00CF2007">
        <w:rPr>
          <w:rFonts w:eastAsia="Times"/>
          <w:color w:val="000000"/>
          <w:lang w:eastAsia="en-GB"/>
        </w:rPr>
        <w:t xml:space="preserve">] and the </w:t>
      </w:r>
      <w:r w:rsidR="00CF2007" w:rsidRPr="00CF2007">
        <w:rPr>
          <w:rFonts w:eastAsia="Times"/>
          <w:color w:val="000000"/>
          <w:lang w:eastAsia="en-GB"/>
        </w:rPr>
        <w:t>general time-reversible plus gamma model of nucleotide substitution was used to build the phylogenetic tree</w:t>
      </w:r>
      <w:r w:rsidR="00CF2007">
        <w:rPr>
          <w:rFonts w:eastAsia="Times"/>
          <w:color w:val="000000"/>
          <w:lang w:eastAsia="en-GB"/>
        </w:rPr>
        <w:t xml:space="preserve"> </w:t>
      </w:r>
      <w:r w:rsidR="00CF2007" w:rsidRPr="00CF2007">
        <w:rPr>
          <w:rFonts w:eastAsia="Times"/>
          <w:color w:val="000000"/>
          <w:lang w:eastAsia="en-GB"/>
        </w:rPr>
        <w:t xml:space="preserve">based on </w:t>
      </w:r>
      <w:r w:rsidR="00CF2007">
        <w:rPr>
          <w:rFonts w:eastAsia="Times"/>
          <w:color w:val="000000"/>
          <w:lang w:eastAsia="en-GB"/>
        </w:rPr>
        <w:t xml:space="preserve">complete </w:t>
      </w:r>
      <w:r w:rsidR="008758C1">
        <w:rPr>
          <w:rFonts w:eastAsia="Times"/>
          <w:color w:val="000000"/>
          <w:lang w:eastAsia="en-GB"/>
        </w:rPr>
        <w:t>nucleotide sequences</w:t>
      </w:r>
      <w:r w:rsidR="00CF2007" w:rsidRPr="00CF2007">
        <w:rPr>
          <w:rFonts w:eastAsia="Times"/>
          <w:color w:val="000000"/>
          <w:lang w:eastAsia="en-GB"/>
        </w:rPr>
        <w:t xml:space="preserve">. </w:t>
      </w:r>
      <w:r w:rsidR="00CF2007">
        <w:rPr>
          <w:rFonts w:eastAsia="Times"/>
          <w:color w:val="000000"/>
          <w:lang w:eastAsia="en-GB"/>
        </w:rPr>
        <w:t>The tree was constructed using MEGA 6</w:t>
      </w:r>
      <w:r w:rsidR="008758C1">
        <w:rPr>
          <w:rFonts w:eastAsia="Times"/>
          <w:color w:val="000000"/>
          <w:lang w:eastAsia="en-GB"/>
        </w:rPr>
        <w:t xml:space="preserve"> [</w:t>
      </w:r>
      <w:r w:rsidR="00EA0E95">
        <w:rPr>
          <w:rFonts w:eastAsia="Times"/>
          <w:color w:val="000000"/>
          <w:lang w:eastAsia="en-GB"/>
        </w:rPr>
        <w:t>5</w:t>
      </w:r>
      <w:r w:rsidR="008758C1">
        <w:rPr>
          <w:rFonts w:eastAsia="Times"/>
          <w:color w:val="000000"/>
          <w:lang w:eastAsia="en-GB"/>
        </w:rPr>
        <w:t>]</w:t>
      </w:r>
      <w:r w:rsidR="00CF2007">
        <w:rPr>
          <w:rFonts w:eastAsia="Times"/>
          <w:color w:val="000000"/>
          <w:lang w:eastAsia="en-GB"/>
        </w:rPr>
        <w:t xml:space="preserve">. </w:t>
      </w:r>
      <w:r w:rsidR="00CF2007" w:rsidRPr="00CF2007">
        <w:rPr>
          <w:rFonts w:eastAsia="Times"/>
          <w:color w:val="000000"/>
          <w:lang w:eastAsia="en-GB"/>
        </w:rPr>
        <w:t xml:space="preserve">Bootstrap values (1,000 iterations) above </w:t>
      </w:r>
      <w:r w:rsidR="00CF2007">
        <w:rPr>
          <w:rFonts w:eastAsia="Times"/>
          <w:color w:val="000000"/>
          <w:lang w:eastAsia="en-GB"/>
        </w:rPr>
        <w:t>75</w:t>
      </w:r>
      <w:r w:rsidR="00CF2007" w:rsidRPr="00CF2007">
        <w:rPr>
          <w:rFonts w:eastAsia="Times"/>
          <w:color w:val="000000"/>
          <w:lang w:eastAsia="en-GB"/>
        </w:rPr>
        <w:t xml:space="preserve">% are indicated for each node. The </w:t>
      </w:r>
      <w:r w:rsidR="00CF2007">
        <w:rPr>
          <w:rFonts w:eastAsia="Times"/>
          <w:color w:val="000000"/>
          <w:lang w:eastAsia="en-GB"/>
        </w:rPr>
        <w:t>green</w:t>
      </w:r>
      <w:r w:rsidR="00CF2007" w:rsidRPr="00CF2007">
        <w:rPr>
          <w:rFonts w:eastAsia="Times"/>
          <w:color w:val="000000"/>
          <w:lang w:eastAsia="en-GB"/>
        </w:rPr>
        <w:t xml:space="preserve"> </w:t>
      </w:r>
      <w:r w:rsidR="00C70D21">
        <w:rPr>
          <w:rFonts w:eastAsia="Times"/>
          <w:color w:val="000000"/>
          <w:lang w:eastAsia="en-GB"/>
        </w:rPr>
        <w:t xml:space="preserve">and blue </w:t>
      </w:r>
      <w:r w:rsidR="00CF2007" w:rsidRPr="00CF2007">
        <w:rPr>
          <w:rFonts w:eastAsia="Times"/>
          <w:color w:val="000000"/>
          <w:lang w:eastAsia="en-GB"/>
        </w:rPr>
        <w:t>box</w:t>
      </w:r>
      <w:r w:rsidR="00C70D21">
        <w:rPr>
          <w:rFonts w:eastAsia="Times"/>
          <w:color w:val="000000"/>
          <w:lang w:eastAsia="en-GB"/>
        </w:rPr>
        <w:t>es</w:t>
      </w:r>
      <w:r w:rsidR="00CF2007" w:rsidRPr="00CF2007">
        <w:rPr>
          <w:rFonts w:eastAsia="Times"/>
          <w:color w:val="000000"/>
          <w:lang w:eastAsia="en-GB"/>
        </w:rPr>
        <w:t xml:space="preserve"> </w:t>
      </w:r>
      <w:r w:rsidR="00C70D21">
        <w:rPr>
          <w:rFonts w:eastAsia="Times"/>
          <w:color w:val="000000"/>
          <w:lang w:eastAsia="en-GB"/>
        </w:rPr>
        <w:t>highlight</w:t>
      </w:r>
      <w:r w:rsidR="00CF2007">
        <w:rPr>
          <w:rFonts w:eastAsia="Times"/>
          <w:color w:val="000000"/>
          <w:lang w:eastAsia="en-GB"/>
        </w:rPr>
        <w:t xml:space="preserve"> phages belonging to</w:t>
      </w:r>
      <w:r w:rsidR="00C70D21">
        <w:rPr>
          <w:rFonts w:eastAsia="Times"/>
          <w:color w:val="000000"/>
          <w:lang w:eastAsia="en-GB"/>
        </w:rPr>
        <w:t xml:space="preserve"> genera</w:t>
      </w:r>
      <w:r w:rsidR="00CF2007">
        <w:rPr>
          <w:rFonts w:eastAsia="Times"/>
          <w:color w:val="000000"/>
          <w:lang w:eastAsia="en-GB"/>
        </w:rPr>
        <w:t xml:space="preserve"> </w:t>
      </w:r>
      <w:proofErr w:type="spellStart"/>
      <w:r w:rsidR="00EA0E95" w:rsidRPr="00EA0E95">
        <w:rPr>
          <w:rFonts w:eastAsia="Times"/>
          <w:b/>
          <w:i/>
          <w:color w:val="538135" w:themeColor="accent6" w:themeShade="BF"/>
          <w:lang w:eastAsia="en-GB"/>
        </w:rPr>
        <w:t>Alphatectivirus</w:t>
      </w:r>
      <w:proofErr w:type="spellEnd"/>
      <w:r w:rsidR="00CF2007">
        <w:rPr>
          <w:rFonts w:eastAsia="Times"/>
          <w:color w:val="000000"/>
          <w:lang w:eastAsia="en-GB"/>
        </w:rPr>
        <w:t xml:space="preserve"> and </w:t>
      </w:r>
      <w:proofErr w:type="spellStart"/>
      <w:r w:rsidR="00EA0E95" w:rsidRPr="00EA0E95">
        <w:rPr>
          <w:rFonts w:eastAsia="Times"/>
          <w:b/>
          <w:i/>
          <w:color w:val="2F5496" w:themeColor="accent5" w:themeShade="BF"/>
          <w:lang w:eastAsia="en-GB"/>
        </w:rPr>
        <w:t>Betatectivirus</w:t>
      </w:r>
      <w:proofErr w:type="spellEnd"/>
      <w:r w:rsidR="00C70D21">
        <w:rPr>
          <w:rFonts w:eastAsia="Times"/>
          <w:lang w:eastAsia="en-GB"/>
        </w:rPr>
        <w:t xml:space="preserve">, respectively. </w:t>
      </w:r>
      <w:proofErr w:type="spellStart"/>
      <w:r w:rsidR="00C70D21" w:rsidRPr="00C70D21">
        <w:rPr>
          <w:rFonts w:eastAsia="Times"/>
          <w:lang w:eastAsia="en-GB"/>
        </w:rPr>
        <w:t>GenBank</w:t>
      </w:r>
      <w:proofErr w:type="spellEnd"/>
      <w:r w:rsidR="00C70D21">
        <w:rPr>
          <w:rFonts w:eastAsia="Times"/>
          <w:lang w:eastAsia="en-GB"/>
        </w:rPr>
        <w:t xml:space="preserve"> accession numbers are given in brackets.</w:t>
      </w:r>
    </w:p>
    <w:p w14:paraId="4F272328" w14:textId="77777777" w:rsidR="009B6E61" w:rsidRDefault="009B6E61" w:rsidP="00CF2007">
      <w:pPr>
        <w:jc w:val="both"/>
        <w:rPr>
          <w:rFonts w:eastAsia="Times"/>
          <w:lang w:eastAsia="en-GB"/>
        </w:rPr>
      </w:pPr>
    </w:p>
    <w:p w14:paraId="5FD4D5B7" w14:textId="77777777" w:rsidR="008F2711" w:rsidRDefault="008F2711" w:rsidP="00CF2007">
      <w:pPr>
        <w:jc w:val="both"/>
        <w:rPr>
          <w:rFonts w:eastAsia="Times"/>
          <w:lang w:eastAsia="en-GB"/>
        </w:rPr>
      </w:pPr>
    </w:p>
    <w:p w14:paraId="6660EC7D" w14:textId="30E40E36" w:rsidR="009B6E61" w:rsidRDefault="009B6E61" w:rsidP="008F2711">
      <w:pPr>
        <w:jc w:val="center"/>
        <w:rPr>
          <w:rFonts w:eastAsia="Times"/>
          <w:lang w:eastAsia="en-GB"/>
        </w:rPr>
      </w:pPr>
      <w:r w:rsidRPr="009B6E61">
        <w:rPr>
          <w:rFonts w:eastAsia="Times"/>
          <w:noProof/>
          <w:lang w:val="en-GB" w:eastAsia="en-GB"/>
        </w:rPr>
        <w:drawing>
          <wp:inline distT="0" distB="0" distL="0" distR="0" wp14:anchorId="2FE46DD4" wp14:editId="0B7A972C">
            <wp:extent cx="6007735" cy="308937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3089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D6FF9" w14:textId="77777777" w:rsidR="009B6E61" w:rsidRDefault="009B6E61" w:rsidP="00CF2007">
      <w:pPr>
        <w:jc w:val="both"/>
        <w:rPr>
          <w:rFonts w:eastAsia="Times"/>
          <w:lang w:eastAsia="en-GB"/>
        </w:rPr>
      </w:pPr>
    </w:p>
    <w:p w14:paraId="2E9D60E6" w14:textId="77777777" w:rsidR="009B6E61" w:rsidRDefault="009B6E61" w:rsidP="00CF2007">
      <w:pPr>
        <w:jc w:val="both"/>
        <w:rPr>
          <w:rFonts w:eastAsia="Times"/>
          <w:lang w:eastAsia="en-GB"/>
        </w:rPr>
      </w:pPr>
    </w:p>
    <w:p w14:paraId="669B2F4B" w14:textId="77777777" w:rsidR="009B6E61" w:rsidRDefault="009B6E61" w:rsidP="008F2711">
      <w:pPr>
        <w:jc w:val="both"/>
        <w:rPr>
          <w:rFonts w:eastAsia="Times"/>
          <w:lang w:eastAsia="en-GB"/>
        </w:rPr>
      </w:pPr>
    </w:p>
    <w:p w14:paraId="7A837422" w14:textId="56254C10" w:rsidR="00C458F0" w:rsidRDefault="00C458F0" w:rsidP="008F2711">
      <w:pPr>
        <w:jc w:val="both"/>
        <w:rPr>
          <w:rFonts w:eastAsia="Times"/>
          <w:lang w:eastAsia="en-GB"/>
        </w:rPr>
      </w:pPr>
    </w:p>
    <w:p w14:paraId="082FA976" w14:textId="77777777" w:rsidR="008F2711" w:rsidRDefault="008F2711" w:rsidP="00C458F0">
      <w:pPr>
        <w:jc w:val="both"/>
        <w:rPr>
          <w:rFonts w:eastAsia="Times"/>
          <w:b/>
          <w:color w:val="000000"/>
          <w:lang w:eastAsia="en-GB"/>
        </w:rPr>
      </w:pPr>
    </w:p>
    <w:p w14:paraId="2784CC84" w14:textId="77777777" w:rsidR="008F2711" w:rsidRDefault="008F2711" w:rsidP="00C458F0">
      <w:pPr>
        <w:jc w:val="both"/>
        <w:rPr>
          <w:rFonts w:eastAsia="Times"/>
          <w:b/>
          <w:color w:val="000000"/>
          <w:lang w:eastAsia="en-GB"/>
        </w:rPr>
      </w:pPr>
    </w:p>
    <w:p w14:paraId="200B32F7" w14:textId="2994AF3D" w:rsidR="00C458F0" w:rsidRDefault="00C458F0" w:rsidP="00C458F0">
      <w:pPr>
        <w:jc w:val="both"/>
        <w:rPr>
          <w:b/>
        </w:rPr>
      </w:pPr>
      <w:r w:rsidRPr="00126312">
        <w:rPr>
          <w:rFonts w:eastAsia="Times"/>
          <w:b/>
          <w:color w:val="000000"/>
          <w:lang w:eastAsia="en-GB"/>
        </w:rPr>
        <w:t xml:space="preserve">Fig. </w:t>
      </w:r>
      <w:r>
        <w:rPr>
          <w:rFonts w:eastAsia="Times"/>
          <w:b/>
          <w:color w:val="000000"/>
          <w:lang w:eastAsia="en-GB"/>
        </w:rPr>
        <w:t>2</w:t>
      </w:r>
      <w:r w:rsidRPr="00126312">
        <w:rPr>
          <w:rFonts w:eastAsia="Times"/>
          <w:b/>
          <w:color w:val="000000"/>
          <w:lang w:eastAsia="en-GB"/>
        </w:rPr>
        <w:t>.</w:t>
      </w:r>
      <w:r w:rsidRPr="00126312">
        <w:rPr>
          <w:rFonts w:eastAsia="Times"/>
          <w:color w:val="000000"/>
          <w:lang w:eastAsia="en-GB"/>
        </w:rPr>
        <w:t xml:space="preserve"> Phylogenetic analysis of (</w:t>
      </w:r>
      <w:r w:rsidRPr="00712B15">
        <w:rPr>
          <w:rFonts w:eastAsia="Times"/>
          <w:b/>
          <w:color w:val="000000"/>
          <w:lang w:eastAsia="en-GB"/>
        </w:rPr>
        <w:t>A</w:t>
      </w:r>
      <w:r w:rsidRPr="00126312">
        <w:rPr>
          <w:rFonts w:eastAsia="Times"/>
          <w:color w:val="000000"/>
          <w:lang w:eastAsia="en-GB"/>
        </w:rPr>
        <w:t xml:space="preserve">) </w:t>
      </w:r>
      <w:r>
        <w:rPr>
          <w:rFonts w:eastAsia="Times"/>
          <w:color w:val="000000"/>
          <w:lang w:eastAsia="en-GB"/>
        </w:rPr>
        <w:t>m</w:t>
      </w:r>
      <w:r w:rsidRPr="005C6CEC">
        <w:rPr>
          <w:rFonts w:eastAsia="Times"/>
          <w:color w:val="000000"/>
          <w:lang w:eastAsia="en-GB"/>
        </w:rPr>
        <w:t>ajor capsid proteins</w:t>
      </w:r>
      <w:r>
        <w:rPr>
          <w:rFonts w:eastAsia="Times"/>
          <w:color w:val="000000"/>
          <w:lang w:eastAsia="en-GB"/>
        </w:rPr>
        <w:t xml:space="preserve">, </w:t>
      </w:r>
      <w:r w:rsidRPr="00126312">
        <w:rPr>
          <w:rFonts w:eastAsia="Times"/>
          <w:color w:val="000000"/>
          <w:lang w:eastAsia="en-GB"/>
        </w:rPr>
        <w:t>(</w:t>
      </w:r>
      <w:r w:rsidRPr="00712B15">
        <w:rPr>
          <w:rFonts w:eastAsia="Times"/>
          <w:b/>
          <w:color w:val="000000"/>
          <w:lang w:eastAsia="en-GB"/>
        </w:rPr>
        <w:t>B</w:t>
      </w:r>
      <w:r w:rsidRPr="00126312">
        <w:rPr>
          <w:rFonts w:eastAsia="Times"/>
          <w:color w:val="000000"/>
          <w:lang w:eastAsia="en-GB"/>
        </w:rPr>
        <w:t xml:space="preserve">) </w:t>
      </w:r>
      <w:r w:rsidRPr="005C6CEC">
        <w:rPr>
          <w:rFonts w:eastAsia="Times"/>
          <w:color w:val="000000"/>
          <w:lang w:eastAsia="en-GB"/>
        </w:rPr>
        <w:t>DNA packaging ATPase proteins</w:t>
      </w:r>
      <w:r>
        <w:rPr>
          <w:rFonts w:eastAsia="Times"/>
          <w:color w:val="000000"/>
          <w:lang w:eastAsia="en-GB"/>
        </w:rPr>
        <w:t xml:space="preserve">, </w:t>
      </w:r>
      <w:r w:rsidRPr="00126312">
        <w:rPr>
          <w:rFonts w:eastAsia="Times"/>
          <w:color w:val="000000"/>
          <w:lang w:eastAsia="en-GB"/>
        </w:rPr>
        <w:t>(</w:t>
      </w:r>
      <w:r>
        <w:rPr>
          <w:rFonts w:eastAsia="Times"/>
          <w:b/>
          <w:color w:val="000000"/>
          <w:lang w:eastAsia="en-GB"/>
        </w:rPr>
        <w:t>C</w:t>
      </w:r>
      <w:r w:rsidRPr="00126312">
        <w:rPr>
          <w:rFonts w:eastAsia="Times"/>
          <w:color w:val="000000"/>
          <w:lang w:eastAsia="en-GB"/>
        </w:rPr>
        <w:t>)</w:t>
      </w:r>
      <w:r>
        <w:rPr>
          <w:rFonts w:eastAsia="Times"/>
          <w:color w:val="000000"/>
          <w:lang w:eastAsia="en-GB"/>
        </w:rPr>
        <w:t xml:space="preserve"> DNA polymerase B </w:t>
      </w:r>
      <w:r w:rsidRPr="005C6CEC">
        <w:rPr>
          <w:rFonts w:eastAsia="Times"/>
          <w:color w:val="000000"/>
          <w:lang w:eastAsia="en-GB"/>
        </w:rPr>
        <w:t>proteins</w:t>
      </w:r>
      <w:r>
        <w:rPr>
          <w:rFonts w:eastAsia="Times"/>
          <w:color w:val="000000"/>
          <w:lang w:eastAsia="en-GB"/>
        </w:rPr>
        <w:t xml:space="preserve">, </w:t>
      </w:r>
      <w:r w:rsidRPr="00126312">
        <w:rPr>
          <w:rFonts w:eastAsia="Times"/>
          <w:color w:val="000000"/>
          <w:lang w:eastAsia="en-GB"/>
        </w:rPr>
        <w:t>and (</w:t>
      </w:r>
      <w:r>
        <w:rPr>
          <w:rFonts w:eastAsia="Times"/>
          <w:b/>
          <w:color w:val="000000"/>
          <w:lang w:eastAsia="en-GB"/>
        </w:rPr>
        <w:t>D</w:t>
      </w:r>
      <w:r w:rsidRPr="00126312">
        <w:rPr>
          <w:rFonts w:eastAsia="Times"/>
          <w:color w:val="000000"/>
          <w:lang w:eastAsia="en-GB"/>
        </w:rPr>
        <w:t xml:space="preserve">) </w:t>
      </w:r>
      <w:r>
        <w:rPr>
          <w:rFonts w:eastAsia="Times"/>
          <w:color w:val="000000"/>
          <w:lang w:eastAsia="en-GB"/>
        </w:rPr>
        <w:t>l</w:t>
      </w:r>
      <w:r w:rsidRPr="005C6CEC">
        <w:rPr>
          <w:rFonts w:eastAsia="Times"/>
          <w:color w:val="000000"/>
          <w:lang w:eastAsia="en-GB"/>
        </w:rPr>
        <w:t xml:space="preserve">ytic enzymes </w:t>
      </w:r>
      <w:r w:rsidRPr="00126312">
        <w:rPr>
          <w:rFonts w:eastAsia="Times"/>
          <w:color w:val="000000"/>
          <w:lang w:eastAsia="en-GB"/>
        </w:rPr>
        <w:t xml:space="preserve">of </w:t>
      </w:r>
      <w:proofErr w:type="spellStart"/>
      <w:r>
        <w:rPr>
          <w:rFonts w:eastAsia="Times"/>
          <w:color w:val="000000"/>
          <w:lang w:eastAsia="en-GB"/>
        </w:rPr>
        <w:t>tectivirus</w:t>
      </w:r>
      <w:proofErr w:type="spellEnd"/>
      <w:r w:rsidRPr="00126312">
        <w:rPr>
          <w:rFonts w:eastAsia="Times"/>
          <w:color w:val="000000"/>
          <w:lang w:eastAsia="en-GB"/>
        </w:rPr>
        <w:t xml:space="preserve">-related </w:t>
      </w:r>
      <w:r>
        <w:rPr>
          <w:rFonts w:eastAsia="Times"/>
          <w:color w:val="000000"/>
          <w:lang w:eastAsia="en-GB"/>
        </w:rPr>
        <w:t xml:space="preserve">phages. </w:t>
      </w:r>
      <w:r w:rsidRPr="005C6CEC">
        <w:rPr>
          <w:rFonts w:eastAsia="Times"/>
          <w:color w:val="000000"/>
          <w:lang w:eastAsia="en-GB"/>
        </w:rPr>
        <w:t xml:space="preserve">The tree was </w:t>
      </w:r>
      <w:r>
        <w:rPr>
          <w:rFonts w:eastAsia="Times"/>
          <w:color w:val="000000"/>
          <w:lang w:eastAsia="en-GB"/>
        </w:rPr>
        <w:t xml:space="preserve">constructed </w:t>
      </w:r>
      <w:r w:rsidRPr="00126312">
        <w:rPr>
          <w:rFonts w:eastAsia="Times"/>
          <w:color w:val="000000"/>
          <w:lang w:eastAsia="en-GB"/>
        </w:rPr>
        <w:t xml:space="preserve">using “one click” </w:t>
      </w:r>
      <w:r>
        <w:rPr>
          <w:rFonts w:eastAsia="Times"/>
          <w:color w:val="000000"/>
          <w:lang w:eastAsia="en-GB"/>
        </w:rPr>
        <w:t xml:space="preserve">mode </w:t>
      </w:r>
      <w:r w:rsidRPr="00126312">
        <w:rPr>
          <w:rFonts w:eastAsia="Times"/>
          <w:color w:val="000000"/>
          <w:lang w:eastAsia="en-GB"/>
        </w:rPr>
        <w:t xml:space="preserve">at phylogeny.fr </w:t>
      </w:r>
      <w:r>
        <w:rPr>
          <w:rFonts w:eastAsia="Times"/>
          <w:color w:val="000000"/>
          <w:lang w:eastAsia="en-GB"/>
        </w:rPr>
        <w:t xml:space="preserve">website </w:t>
      </w:r>
      <w:r w:rsidRPr="00126312">
        <w:rPr>
          <w:rFonts w:eastAsia="Times"/>
          <w:color w:val="000000"/>
          <w:lang w:eastAsia="en-GB"/>
        </w:rPr>
        <w:t>[</w:t>
      </w:r>
      <w:r w:rsidR="00383ADD">
        <w:rPr>
          <w:rFonts w:eastAsia="Times"/>
          <w:color w:val="000000"/>
          <w:lang w:eastAsia="en-GB"/>
        </w:rPr>
        <w:t>3</w:t>
      </w:r>
      <w:r w:rsidRPr="00126312">
        <w:rPr>
          <w:rFonts w:eastAsia="Times"/>
          <w:color w:val="000000"/>
          <w:lang w:eastAsia="en-GB"/>
        </w:rPr>
        <w:t xml:space="preserve">]. </w:t>
      </w:r>
      <w:r>
        <w:rPr>
          <w:rFonts w:eastAsia="Times"/>
          <w:color w:val="000000"/>
          <w:lang w:eastAsia="en-GB"/>
        </w:rPr>
        <w:t>In this mode “</w:t>
      </w:r>
      <w:r w:rsidRPr="00126312">
        <w:rPr>
          <w:rFonts w:eastAsia="Times"/>
          <w:color w:val="000000"/>
          <w:lang w:eastAsia="en-GB"/>
        </w:rPr>
        <w:t xml:space="preserve">the pipeline is already set up to run and connect programs recognized for their accuracy and speed (MUSCLE for multiple alignment and </w:t>
      </w:r>
      <w:proofErr w:type="spellStart"/>
      <w:r w:rsidRPr="00126312">
        <w:rPr>
          <w:rFonts w:eastAsia="Times"/>
          <w:color w:val="000000"/>
          <w:lang w:eastAsia="en-GB"/>
        </w:rPr>
        <w:t>PhyML</w:t>
      </w:r>
      <w:proofErr w:type="spellEnd"/>
      <w:r w:rsidRPr="00126312">
        <w:rPr>
          <w:rFonts w:eastAsia="Times"/>
          <w:color w:val="000000"/>
          <w:lang w:eastAsia="en-GB"/>
        </w:rPr>
        <w:t xml:space="preserve"> for phylogeny) to reconstruct a robust phylogenetic tree from a set of sequences</w:t>
      </w:r>
      <w:r>
        <w:rPr>
          <w:rFonts w:eastAsia="Times"/>
          <w:color w:val="000000"/>
          <w:lang w:eastAsia="en-GB"/>
        </w:rPr>
        <w:t>”</w:t>
      </w:r>
      <w:r w:rsidRPr="00126312">
        <w:rPr>
          <w:rFonts w:eastAsia="Times"/>
          <w:color w:val="000000"/>
          <w:lang w:eastAsia="en-GB"/>
        </w:rPr>
        <w:t xml:space="preserve">. It also includes the use of </w:t>
      </w:r>
      <w:proofErr w:type="spellStart"/>
      <w:r w:rsidRPr="00126312">
        <w:rPr>
          <w:rFonts w:eastAsia="Times"/>
          <w:color w:val="000000"/>
          <w:lang w:eastAsia="en-GB"/>
        </w:rPr>
        <w:t>Gblocks</w:t>
      </w:r>
      <w:proofErr w:type="spellEnd"/>
      <w:r w:rsidRPr="00126312">
        <w:rPr>
          <w:rFonts w:eastAsia="Times"/>
          <w:color w:val="000000"/>
          <w:lang w:eastAsia="en-GB"/>
        </w:rPr>
        <w:t xml:space="preserve"> to eliminate poorly aligned positions </w:t>
      </w:r>
      <w:r>
        <w:rPr>
          <w:rFonts w:eastAsia="Times"/>
          <w:color w:val="000000"/>
          <w:lang w:eastAsia="en-GB"/>
        </w:rPr>
        <w:t>and divergent regions. “</w:t>
      </w:r>
      <w:r w:rsidRPr="00126312">
        <w:rPr>
          <w:rFonts w:eastAsia="Times"/>
          <w:color w:val="000000"/>
          <w:lang w:eastAsia="en-GB"/>
        </w:rPr>
        <w:t>The usual bootstrapping procedure is replaced by a new confidence index that is much faster to compute</w:t>
      </w:r>
      <w:r>
        <w:rPr>
          <w:rFonts w:eastAsia="Times"/>
          <w:color w:val="000000"/>
          <w:lang w:eastAsia="en-GB"/>
        </w:rPr>
        <w:t>”</w:t>
      </w:r>
      <w:r w:rsidRPr="00126312">
        <w:rPr>
          <w:rFonts w:eastAsia="Times"/>
          <w:color w:val="000000"/>
          <w:lang w:eastAsia="en-GB"/>
        </w:rPr>
        <w:t>. See</w:t>
      </w:r>
      <w:r w:rsidR="00383ADD">
        <w:rPr>
          <w:rFonts w:eastAsia="Times"/>
          <w:color w:val="000000"/>
          <w:lang w:eastAsia="en-GB"/>
        </w:rPr>
        <w:t xml:space="preserve"> [1</w:t>
      </w:r>
      <w:r>
        <w:rPr>
          <w:rFonts w:eastAsia="Times"/>
          <w:color w:val="000000"/>
          <w:lang w:eastAsia="en-GB"/>
        </w:rPr>
        <w:t>] for details</w:t>
      </w:r>
      <w:r w:rsidRPr="00126312">
        <w:rPr>
          <w:rFonts w:eastAsia="Times"/>
          <w:color w:val="000000"/>
          <w:lang w:eastAsia="en-GB"/>
        </w:rPr>
        <w:t>.</w:t>
      </w:r>
      <w:r w:rsidRPr="00126312">
        <w:rPr>
          <w:rFonts w:eastAsia="Times"/>
          <w:lang w:eastAsia="en-GB"/>
        </w:rPr>
        <w:t xml:space="preserve"> </w:t>
      </w:r>
      <w:r w:rsidRPr="006D7D57">
        <w:rPr>
          <w:rFonts w:eastAsia="Times"/>
          <w:lang w:eastAsia="en-GB"/>
        </w:rPr>
        <w:t xml:space="preserve">N.B. </w:t>
      </w:r>
      <w:r>
        <w:rPr>
          <w:rFonts w:eastAsia="Times"/>
          <w:lang w:eastAsia="en-GB"/>
        </w:rPr>
        <w:t xml:space="preserve"> The members of</w:t>
      </w:r>
      <w:r w:rsidRPr="00C0608C">
        <w:rPr>
          <w:rFonts w:eastAsia="Times"/>
          <w:lang w:eastAsia="en-GB"/>
        </w:rPr>
        <w:t xml:space="preserve"> genus</w:t>
      </w:r>
      <w:r>
        <w:rPr>
          <w:rFonts w:eastAsia="Times"/>
          <w:lang w:eastAsia="en-GB"/>
        </w:rPr>
        <w:t xml:space="preserve"> </w:t>
      </w:r>
      <w:proofErr w:type="spellStart"/>
      <w:r w:rsidR="00383ADD" w:rsidRPr="00383ADD">
        <w:rPr>
          <w:rFonts w:eastAsia="Times"/>
          <w:b/>
          <w:i/>
          <w:color w:val="538135" w:themeColor="accent6" w:themeShade="BF"/>
          <w:lang w:eastAsia="en-GB"/>
        </w:rPr>
        <w:t>Alphatectivirus</w:t>
      </w:r>
      <w:proofErr w:type="spellEnd"/>
      <w:r w:rsidRPr="00C42514">
        <w:rPr>
          <w:rFonts w:eastAsia="Times"/>
          <w:color w:val="538135" w:themeColor="accent6" w:themeShade="BF"/>
          <w:lang w:eastAsia="en-GB"/>
        </w:rPr>
        <w:t xml:space="preserve"> </w:t>
      </w:r>
      <w:r>
        <w:rPr>
          <w:rFonts w:eastAsia="Times"/>
          <w:lang w:eastAsia="en-GB"/>
        </w:rPr>
        <w:t xml:space="preserve">are boxed in green while the members of genus </w:t>
      </w:r>
      <w:proofErr w:type="spellStart"/>
      <w:r w:rsidR="00383ADD" w:rsidRPr="00383ADD">
        <w:rPr>
          <w:rFonts w:eastAsia="Times"/>
          <w:b/>
          <w:i/>
          <w:color w:val="2F5496" w:themeColor="accent5" w:themeShade="BF"/>
          <w:lang w:eastAsia="en-GB"/>
        </w:rPr>
        <w:t>Betatectivirus</w:t>
      </w:r>
      <w:proofErr w:type="spellEnd"/>
      <w:r>
        <w:rPr>
          <w:rFonts w:eastAsia="Times"/>
          <w:lang w:eastAsia="en-GB"/>
        </w:rPr>
        <w:t xml:space="preserve"> are boxed in blue. </w:t>
      </w:r>
      <w:r w:rsidRPr="00855721">
        <w:rPr>
          <w:rFonts w:eastAsia="Times"/>
          <w:lang w:eastAsia="en-GB"/>
        </w:rPr>
        <w:t xml:space="preserve">Bacillus </w:t>
      </w:r>
      <w:r w:rsidR="00855721" w:rsidRPr="00855721">
        <w:rPr>
          <w:rFonts w:eastAsia="Times"/>
          <w:lang w:eastAsia="en-GB"/>
        </w:rPr>
        <w:t>phage</w:t>
      </w:r>
      <w:r w:rsidRPr="00855721">
        <w:rPr>
          <w:rFonts w:eastAsia="Times"/>
          <w:lang w:eastAsia="en-GB"/>
        </w:rPr>
        <w:t xml:space="preserve"> phi29</w:t>
      </w:r>
      <w:r>
        <w:rPr>
          <w:rFonts w:eastAsia="Times"/>
          <w:lang w:eastAsia="en-GB"/>
        </w:rPr>
        <w:t xml:space="preserve"> and </w:t>
      </w:r>
      <w:r w:rsidRPr="00855721">
        <w:rPr>
          <w:rFonts w:eastAsia="Times"/>
          <w:lang w:eastAsia="en-GB"/>
        </w:rPr>
        <w:t xml:space="preserve">Bacillus </w:t>
      </w:r>
      <w:r w:rsidR="00855721" w:rsidRPr="00855721">
        <w:rPr>
          <w:rFonts w:eastAsia="Times"/>
          <w:lang w:eastAsia="en-GB"/>
        </w:rPr>
        <w:t>phage</w:t>
      </w:r>
      <w:r w:rsidRPr="00855721">
        <w:rPr>
          <w:rFonts w:eastAsia="Times"/>
          <w:lang w:eastAsia="en-GB"/>
        </w:rPr>
        <w:t xml:space="preserve"> GA</w:t>
      </w:r>
      <w:r w:rsidR="00855721" w:rsidRPr="00855721">
        <w:rPr>
          <w:rFonts w:eastAsia="Times"/>
          <w:lang w:eastAsia="en-GB"/>
        </w:rPr>
        <w:t>-</w:t>
      </w:r>
      <w:r w:rsidRPr="00855721">
        <w:rPr>
          <w:rFonts w:eastAsia="Times"/>
          <w:lang w:eastAsia="en-GB"/>
        </w:rPr>
        <w:t>1</w:t>
      </w:r>
      <w:r>
        <w:rPr>
          <w:rFonts w:eastAsia="Times"/>
          <w:lang w:eastAsia="en-GB"/>
        </w:rPr>
        <w:t xml:space="preserve"> were used as outgroups in trees A-C. </w:t>
      </w:r>
    </w:p>
    <w:p w14:paraId="68AEF5E2" w14:textId="77777777" w:rsidR="00C80389" w:rsidRDefault="00C80389">
      <w:pPr>
        <w:rPr>
          <w:b/>
        </w:rPr>
      </w:pPr>
    </w:p>
    <w:p w14:paraId="0317C1A0" w14:textId="77777777" w:rsidR="008F2711" w:rsidRDefault="008F2711">
      <w:pPr>
        <w:rPr>
          <w:b/>
        </w:rPr>
      </w:pPr>
    </w:p>
    <w:p w14:paraId="416BB911" w14:textId="77777777" w:rsidR="008F2711" w:rsidRDefault="008F2711">
      <w:pPr>
        <w:rPr>
          <w:b/>
        </w:rPr>
      </w:pPr>
    </w:p>
    <w:p w14:paraId="1B1BDC3C" w14:textId="77777777" w:rsidR="005C6CEC" w:rsidRPr="00BD70A3" w:rsidRDefault="005C6CEC" w:rsidP="0087325B">
      <w:pPr>
        <w:jc w:val="both"/>
        <w:outlineLvl w:val="0"/>
        <w:rPr>
          <w:b/>
          <w:sz w:val="22"/>
        </w:rPr>
      </w:pPr>
      <w:r w:rsidRPr="00BD70A3">
        <w:rPr>
          <w:b/>
          <w:sz w:val="22"/>
        </w:rPr>
        <w:lastRenderedPageBreak/>
        <w:t>A) Major capsid proteins</w:t>
      </w:r>
    </w:p>
    <w:p w14:paraId="16DCAA50" w14:textId="77777777" w:rsidR="005C6CEC" w:rsidRDefault="005C6CEC" w:rsidP="005C6CEC">
      <w:pPr>
        <w:jc w:val="both"/>
        <w:rPr>
          <w:b/>
        </w:rPr>
      </w:pPr>
    </w:p>
    <w:p w14:paraId="790634D8" w14:textId="7CF1BDDB" w:rsidR="008F2711" w:rsidRDefault="008F2711" w:rsidP="008F2711">
      <w:pPr>
        <w:jc w:val="center"/>
        <w:rPr>
          <w:b/>
        </w:rPr>
      </w:pPr>
      <w:r w:rsidRPr="008F2711">
        <w:rPr>
          <w:noProof/>
          <w:lang w:val="en-GB" w:eastAsia="en-GB"/>
        </w:rPr>
        <w:drawing>
          <wp:inline distT="0" distB="0" distL="0" distR="0" wp14:anchorId="41E9C4CF" wp14:editId="40189AA2">
            <wp:extent cx="6007735" cy="3463201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3463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2635B4" w14:textId="77777777" w:rsidR="008F2711" w:rsidRDefault="008F2711" w:rsidP="005C6CEC">
      <w:pPr>
        <w:jc w:val="both"/>
        <w:rPr>
          <w:b/>
        </w:rPr>
      </w:pPr>
    </w:p>
    <w:p w14:paraId="1AE748AF" w14:textId="77777777" w:rsidR="008F2711" w:rsidRDefault="008F2711" w:rsidP="005C6CEC">
      <w:pPr>
        <w:jc w:val="both"/>
        <w:rPr>
          <w:b/>
        </w:rPr>
      </w:pPr>
    </w:p>
    <w:p w14:paraId="35DC12A7" w14:textId="77777777" w:rsidR="008F2711" w:rsidRPr="00F9399D" w:rsidRDefault="008F2711" w:rsidP="005C6CEC">
      <w:pPr>
        <w:jc w:val="both"/>
        <w:rPr>
          <w:b/>
        </w:rPr>
      </w:pPr>
    </w:p>
    <w:p w14:paraId="2A7E819A" w14:textId="26A18668" w:rsidR="005C6CEC" w:rsidRPr="00F9399D" w:rsidRDefault="005C6CEC" w:rsidP="006022EC">
      <w:pPr>
        <w:jc w:val="center"/>
        <w:rPr>
          <w:b/>
        </w:rPr>
      </w:pPr>
    </w:p>
    <w:p w14:paraId="523EAFCF" w14:textId="77777777" w:rsidR="005C6CEC" w:rsidRDefault="005C6CEC" w:rsidP="00604E9D">
      <w:pPr>
        <w:jc w:val="both"/>
        <w:rPr>
          <w:b/>
        </w:rPr>
      </w:pPr>
    </w:p>
    <w:p w14:paraId="6ACA410D" w14:textId="77777777" w:rsidR="005C6CEC" w:rsidRPr="006022EC" w:rsidRDefault="005C6CEC" w:rsidP="0087325B">
      <w:pPr>
        <w:jc w:val="both"/>
        <w:outlineLvl w:val="0"/>
        <w:rPr>
          <w:b/>
          <w:sz w:val="22"/>
        </w:rPr>
      </w:pPr>
      <w:r w:rsidRPr="006022EC">
        <w:rPr>
          <w:b/>
          <w:sz w:val="22"/>
        </w:rPr>
        <w:t>B) DNA packaging ATPase proteins</w:t>
      </w:r>
    </w:p>
    <w:p w14:paraId="6C2E7087" w14:textId="77777777" w:rsidR="005C6CEC" w:rsidRDefault="005C6CEC" w:rsidP="005C6CEC">
      <w:pPr>
        <w:jc w:val="both"/>
        <w:rPr>
          <w:b/>
        </w:rPr>
      </w:pPr>
    </w:p>
    <w:p w14:paraId="1DADF995" w14:textId="77777777" w:rsidR="008F2711" w:rsidRDefault="008F2711" w:rsidP="005C6CEC">
      <w:pPr>
        <w:jc w:val="both"/>
        <w:rPr>
          <w:b/>
        </w:rPr>
      </w:pPr>
    </w:p>
    <w:p w14:paraId="1D62562D" w14:textId="0BA9574A" w:rsidR="008F2711" w:rsidRDefault="008F2711" w:rsidP="005C6CEC">
      <w:pPr>
        <w:jc w:val="both"/>
        <w:rPr>
          <w:b/>
        </w:rPr>
      </w:pPr>
      <w:r w:rsidRPr="008F2711">
        <w:rPr>
          <w:noProof/>
          <w:lang w:val="en-GB" w:eastAsia="en-GB"/>
        </w:rPr>
        <w:drawing>
          <wp:inline distT="0" distB="0" distL="0" distR="0" wp14:anchorId="3EFDCEDB" wp14:editId="42FD1506">
            <wp:extent cx="6007735" cy="32172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321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90CE05" w14:textId="77777777" w:rsidR="008F2711" w:rsidRDefault="008F2711" w:rsidP="005C6CEC">
      <w:pPr>
        <w:jc w:val="both"/>
        <w:rPr>
          <w:b/>
        </w:rPr>
      </w:pPr>
    </w:p>
    <w:p w14:paraId="2E3C6F35" w14:textId="77777777" w:rsidR="008F2711" w:rsidRPr="00F9399D" w:rsidRDefault="008F2711" w:rsidP="005C6CEC">
      <w:pPr>
        <w:jc w:val="both"/>
        <w:rPr>
          <w:b/>
        </w:rPr>
      </w:pPr>
    </w:p>
    <w:p w14:paraId="4C9FDEF5" w14:textId="4BFA07F2" w:rsidR="005C6CEC" w:rsidRPr="00F9399D" w:rsidRDefault="005C6CEC" w:rsidP="006022EC">
      <w:pPr>
        <w:jc w:val="center"/>
        <w:rPr>
          <w:b/>
        </w:rPr>
      </w:pPr>
    </w:p>
    <w:p w14:paraId="29F9CE24" w14:textId="77777777" w:rsidR="00F9399D" w:rsidRPr="006022EC" w:rsidRDefault="005C6CEC" w:rsidP="0087325B">
      <w:pPr>
        <w:jc w:val="both"/>
        <w:outlineLvl w:val="0"/>
        <w:rPr>
          <w:b/>
          <w:sz w:val="22"/>
        </w:rPr>
      </w:pPr>
      <w:r w:rsidRPr="006022EC">
        <w:rPr>
          <w:b/>
          <w:sz w:val="22"/>
        </w:rPr>
        <w:lastRenderedPageBreak/>
        <w:t>C</w:t>
      </w:r>
      <w:r w:rsidR="00F9399D" w:rsidRPr="006022EC">
        <w:rPr>
          <w:b/>
          <w:sz w:val="22"/>
        </w:rPr>
        <w:t>) DNA polymerase B proteins</w:t>
      </w:r>
    </w:p>
    <w:p w14:paraId="6F661477" w14:textId="77777777" w:rsidR="00F9399D" w:rsidRDefault="00F9399D" w:rsidP="00604E9D">
      <w:pPr>
        <w:jc w:val="both"/>
        <w:rPr>
          <w:b/>
        </w:rPr>
      </w:pPr>
    </w:p>
    <w:p w14:paraId="520FA5AE" w14:textId="77777777" w:rsidR="008F2711" w:rsidRDefault="008F2711" w:rsidP="00604E9D">
      <w:pPr>
        <w:jc w:val="both"/>
        <w:rPr>
          <w:b/>
        </w:rPr>
      </w:pPr>
    </w:p>
    <w:p w14:paraId="2A698CD6" w14:textId="7F95EB0F" w:rsidR="008F2711" w:rsidRDefault="008F2711" w:rsidP="00604E9D">
      <w:pPr>
        <w:jc w:val="both"/>
        <w:rPr>
          <w:b/>
        </w:rPr>
      </w:pPr>
      <w:r w:rsidRPr="008F2711">
        <w:rPr>
          <w:noProof/>
          <w:lang w:val="en-GB" w:eastAsia="en-GB"/>
        </w:rPr>
        <w:drawing>
          <wp:inline distT="0" distB="0" distL="0" distR="0" wp14:anchorId="19202B49" wp14:editId="7F454F19">
            <wp:extent cx="6007735" cy="321259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3212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C770E" w14:textId="77777777" w:rsidR="008F2711" w:rsidRDefault="008F2711" w:rsidP="00604E9D">
      <w:pPr>
        <w:jc w:val="both"/>
        <w:rPr>
          <w:b/>
        </w:rPr>
      </w:pPr>
    </w:p>
    <w:p w14:paraId="6CE03D22" w14:textId="77777777" w:rsidR="008F2711" w:rsidRDefault="008F2711" w:rsidP="00604E9D">
      <w:pPr>
        <w:jc w:val="both"/>
        <w:rPr>
          <w:b/>
        </w:rPr>
      </w:pPr>
    </w:p>
    <w:p w14:paraId="71963483" w14:textId="77777777" w:rsidR="008F2711" w:rsidRPr="00F9399D" w:rsidRDefault="008F2711" w:rsidP="00604E9D">
      <w:pPr>
        <w:jc w:val="both"/>
        <w:rPr>
          <w:b/>
        </w:rPr>
      </w:pPr>
    </w:p>
    <w:p w14:paraId="3A2C0DD2" w14:textId="2F1D229F" w:rsidR="00F9399D" w:rsidRPr="00F9399D" w:rsidRDefault="00F9399D" w:rsidP="00416982">
      <w:pPr>
        <w:jc w:val="center"/>
        <w:rPr>
          <w:b/>
        </w:rPr>
      </w:pPr>
    </w:p>
    <w:p w14:paraId="471AFD0B" w14:textId="77777777" w:rsidR="00F9399D" w:rsidRPr="00F9399D" w:rsidRDefault="00F9399D" w:rsidP="00604E9D">
      <w:pPr>
        <w:jc w:val="both"/>
        <w:rPr>
          <w:b/>
        </w:rPr>
      </w:pPr>
    </w:p>
    <w:p w14:paraId="268E5534" w14:textId="77777777" w:rsidR="00AF0AE0" w:rsidRPr="00F9399D" w:rsidRDefault="00AF0AE0" w:rsidP="00604E9D">
      <w:pPr>
        <w:jc w:val="both"/>
        <w:rPr>
          <w:b/>
        </w:rPr>
      </w:pPr>
    </w:p>
    <w:p w14:paraId="3D676224" w14:textId="77777777" w:rsidR="00F9399D" w:rsidRPr="00D633D5" w:rsidRDefault="00F9399D" w:rsidP="0087325B">
      <w:pPr>
        <w:jc w:val="both"/>
        <w:outlineLvl w:val="0"/>
        <w:rPr>
          <w:b/>
          <w:sz w:val="22"/>
          <w:lang w:val="es-ES_tradnl"/>
        </w:rPr>
      </w:pPr>
      <w:r w:rsidRPr="00D633D5">
        <w:rPr>
          <w:b/>
          <w:sz w:val="22"/>
          <w:lang w:val="es-ES_tradnl"/>
        </w:rPr>
        <w:t xml:space="preserve">D) </w:t>
      </w:r>
      <w:proofErr w:type="spellStart"/>
      <w:r w:rsidRPr="00D633D5">
        <w:rPr>
          <w:b/>
          <w:sz w:val="22"/>
          <w:lang w:val="es-ES_tradnl"/>
        </w:rPr>
        <w:t>Lytic</w:t>
      </w:r>
      <w:proofErr w:type="spellEnd"/>
      <w:r w:rsidRPr="00D633D5">
        <w:rPr>
          <w:b/>
          <w:sz w:val="22"/>
          <w:lang w:val="es-ES_tradnl"/>
        </w:rPr>
        <w:t xml:space="preserve"> </w:t>
      </w:r>
      <w:proofErr w:type="spellStart"/>
      <w:r w:rsidRPr="00D633D5">
        <w:rPr>
          <w:b/>
          <w:sz w:val="22"/>
          <w:lang w:val="es-ES_tradnl"/>
        </w:rPr>
        <w:t>enzymes</w:t>
      </w:r>
      <w:proofErr w:type="spellEnd"/>
      <w:r w:rsidRPr="00D633D5">
        <w:rPr>
          <w:b/>
          <w:sz w:val="22"/>
          <w:lang w:val="es-ES_tradnl"/>
        </w:rPr>
        <w:t xml:space="preserve"> (</w:t>
      </w:r>
      <w:r w:rsidR="00D633D5" w:rsidRPr="00D633D5">
        <w:rPr>
          <w:b/>
          <w:i/>
          <w:iCs/>
          <w:sz w:val="22"/>
          <w:lang w:val="es-ES_tradnl"/>
        </w:rPr>
        <w:t>N</w:t>
      </w:r>
      <w:r w:rsidR="00D633D5" w:rsidRPr="00D633D5">
        <w:rPr>
          <w:b/>
          <w:sz w:val="22"/>
          <w:lang w:val="es-ES_tradnl"/>
        </w:rPr>
        <w:t>-</w:t>
      </w:r>
      <w:proofErr w:type="spellStart"/>
      <w:r w:rsidR="00D633D5" w:rsidRPr="00D633D5">
        <w:rPr>
          <w:b/>
          <w:sz w:val="22"/>
          <w:lang w:val="es-ES_tradnl"/>
        </w:rPr>
        <w:t>acetyl</w:t>
      </w:r>
      <w:proofErr w:type="spellEnd"/>
      <w:r w:rsidR="00D633D5" w:rsidRPr="00D633D5">
        <w:rPr>
          <w:b/>
          <w:sz w:val="22"/>
          <w:lang w:val="es-ES_tradnl"/>
        </w:rPr>
        <w:t>-</w:t>
      </w:r>
      <w:proofErr w:type="spellStart"/>
      <w:r w:rsidR="00D633D5" w:rsidRPr="00D633D5">
        <w:rPr>
          <w:b/>
          <w:sz w:val="22"/>
          <w:lang w:val="es-ES_tradnl"/>
        </w:rPr>
        <w:t>muramidase</w:t>
      </w:r>
      <w:r w:rsidR="004C6DA5">
        <w:rPr>
          <w:b/>
          <w:sz w:val="22"/>
          <w:lang w:val="es-ES_tradnl"/>
        </w:rPr>
        <w:t>s</w:t>
      </w:r>
      <w:proofErr w:type="spellEnd"/>
      <w:r w:rsidR="00D633D5" w:rsidRPr="00D633D5">
        <w:rPr>
          <w:b/>
          <w:sz w:val="22"/>
          <w:lang w:val="es-ES_tradnl"/>
        </w:rPr>
        <w:t>)</w:t>
      </w:r>
    </w:p>
    <w:p w14:paraId="422CC609" w14:textId="77777777" w:rsidR="00F9399D" w:rsidRPr="00D633D5" w:rsidRDefault="00F9399D" w:rsidP="00F9399D">
      <w:pPr>
        <w:jc w:val="both"/>
        <w:rPr>
          <w:b/>
          <w:lang w:val="es-ES_tradnl"/>
        </w:rPr>
      </w:pPr>
    </w:p>
    <w:p w14:paraId="4AB621A2" w14:textId="77777777" w:rsidR="0024763A" w:rsidRPr="00D633D5" w:rsidRDefault="0024763A" w:rsidP="00F9399D">
      <w:pPr>
        <w:jc w:val="both"/>
        <w:rPr>
          <w:b/>
          <w:lang w:val="es-ES_tradnl"/>
        </w:rPr>
      </w:pPr>
    </w:p>
    <w:p w14:paraId="48351FF0" w14:textId="59F22966" w:rsidR="00F9399D" w:rsidRDefault="008F2711" w:rsidP="009B0824">
      <w:pPr>
        <w:jc w:val="center"/>
        <w:rPr>
          <w:b/>
        </w:rPr>
      </w:pPr>
      <w:r w:rsidRPr="008F2711">
        <w:rPr>
          <w:noProof/>
          <w:lang w:val="en-GB" w:eastAsia="en-GB"/>
        </w:rPr>
        <w:drawing>
          <wp:inline distT="0" distB="0" distL="0" distR="0" wp14:anchorId="66792DC9" wp14:editId="34A90F77">
            <wp:extent cx="6007735" cy="2984121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2984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171D18" w14:textId="77777777" w:rsidR="00D214AB" w:rsidRDefault="00D214AB" w:rsidP="00F9399D">
      <w:pPr>
        <w:jc w:val="both"/>
        <w:rPr>
          <w:b/>
        </w:rPr>
      </w:pPr>
    </w:p>
    <w:p w14:paraId="46C3F291" w14:textId="77777777" w:rsidR="00D214AB" w:rsidRDefault="00D214AB" w:rsidP="00F9399D">
      <w:pPr>
        <w:jc w:val="both"/>
        <w:rPr>
          <w:b/>
        </w:rPr>
      </w:pPr>
    </w:p>
    <w:p w14:paraId="663D7E23" w14:textId="77777777" w:rsidR="00D214AB" w:rsidRDefault="00D214AB" w:rsidP="00F9399D">
      <w:pPr>
        <w:jc w:val="both"/>
        <w:rPr>
          <w:b/>
        </w:rPr>
      </w:pPr>
    </w:p>
    <w:p w14:paraId="21CBE25E" w14:textId="0FADDDD3" w:rsidR="00FC7FA2" w:rsidRPr="003715F5" w:rsidRDefault="00B344F6" w:rsidP="003715F5">
      <w:pPr>
        <w:jc w:val="both"/>
      </w:pPr>
      <w:r>
        <w:rPr>
          <w:b/>
          <w:lang w:val="en-GB"/>
        </w:rPr>
        <w:lastRenderedPageBreak/>
        <w:t>Fig 3</w:t>
      </w:r>
      <w:r w:rsidR="00D214AB" w:rsidRPr="00F133DD">
        <w:rPr>
          <w:b/>
          <w:lang w:val="en-GB"/>
        </w:rPr>
        <w:t>.</w:t>
      </w:r>
      <w:r w:rsidR="00D214AB">
        <w:rPr>
          <w:lang w:val="en-GB"/>
        </w:rPr>
        <w:t xml:space="preserve"> </w:t>
      </w:r>
      <w:r w:rsidR="00FC7FA2">
        <w:rPr>
          <w:lang w:val="en-GB"/>
        </w:rPr>
        <w:t>Progressive MAUVE [2</w:t>
      </w:r>
      <w:r w:rsidR="00FC7FA2" w:rsidRPr="00FC7FA2">
        <w:rPr>
          <w:lang w:val="en-GB"/>
        </w:rPr>
        <w:t xml:space="preserve">] alignment of </w:t>
      </w:r>
      <w:r w:rsidR="00FC7FA2" w:rsidRPr="00FC7FA2">
        <w:t xml:space="preserve">the annotated genomes of members of the </w:t>
      </w:r>
      <w:r w:rsidR="00FC7FA2">
        <w:t>gen</w:t>
      </w:r>
      <w:r w:rsidR="003715F5">
        <w:t>era</w:t>
      </w:r>
      <w:r w:rsidR="00FC7FA2">
        <w:t xml:space="preserve"> </w:t>
      </w:r>
      <w:r w:rsidR="003715F5">
        <w:t>(</w:t>
      </w:r>
      <w:r w:rsidR="003715F5" w:rsidRPr="003715F5">
        <w:rPr>
          <w:b/>
        </w:rPr>
        <w:t>A</w:t>
      </w:r>
      <w:r w:rsidR="003715F5">
        <w:t xml:space="preserve">) </w:t>
      </w:r>
      <w:proofErr w:type="spellStart"/>
      <w:r w:rsidR="00383ADD" w:rsidRPr="00383ADD">
        <w:rPr>
          <w:i/>
        </w:rPr>
        <w:t>Alphatectivirus</w:t>
      </w:r>
      <w:proofErr w:type="spellEnd"/>
      <w:r w:rsidR="00FC7FA2">
        <w:rPr>
          <w:i/>
        </w:rPr>
        <w:t xml:space="preserve"> </w:t>
      </w:r>
      <w:r w:rsidR="003715F5">
        <w:t>and (</w:t>
      </w:r>
      <w:r w:rsidR="003715F5" w:rsidRPr="003715F5">
        <w:rPr>
          <w:b/>
        </w:rPr>
        <w:t>B</w:t>
      </w:r>
      <w:r w:rsidR="003715F5">
        <w:t xml:space="preserve">) </w:t>
      </w:r>
      <w:proofErr w:type="spellStart"/>
      <w:r w:rsidR="00383ADD">
        <w:rPr>
          <w:i/>
        </w:rPr>
        <w:t>Betatectivirus</w:t>
      </w:r>
      <w:proofErr w:type="spellEnd"/>
      <w:r w:rsidR="003715F5">
        <w:t>.</w:t>
      </w:r>
      <w:r w:rsidR="003715F5">
        <w:rPr>
          <w:i/>
        </w:rPr>
        <w:t xml:space="preserve"> </w:t>
      </w:r>
      <w:r w:rsidR="003715F5">
        <w:rPr>
          <w:lang w:val="en-GB"/>
        </w:rPr>
        <w:t xml:space="preserve">Progressive MAUVE </w:t>
      </w:r>
      <w:r w:rsidR="00FC7FA2" w:rsidRPr="00FC7FA2">
        <w:t>uses a sum-of-pairs breakpoint score, which</w:t>
      </w:r>
      <w:r w:rsidR="003715F5">
        <w:t xml:space="preserve"> </w:t>
      </w:r>
      <w:r w:rsidR="00FC7FA2" w:rsidRPr="00FC7FA2">
        <w:t>facilitates accurate detection of rearrangement breakpoints when genomes have unequal gene content</w:t>
      </w:r>
      <w:r w:rsidR="003715F5">
        <w:t xml:space="preserve"> </w:t>
      </w:r>
      <w:r w:rsidR="003715F5">
        <w:rPr>
          <w:lang w:val="en-GB"/>
        </w:rPr>
        <w:t>[2</w:t>
      </w:r>
      <w:r w:rsidR="003715F5" w:rsidRPr="00FC7FA2">
        <w:rPr>
          <w:lang w:val="en-GB"/>
        </w:rPr>
        <w:t>]</w:t>
      </w:r>
      <w:r w:rsidR="00FC7FA2" w:rsidRPr="00FC7FA2">
        <w:t>.</w:t>
      </w:r>
      <w:r w:rsidR="003715F5">
        <w:t xml:space="preserve"> </w:t>
      </w:r>
      <w:r w:rsidR="00FC7FA2" w:rsidRPr="00FC7FA2">
        <w:t xml:space="preserve">Each genome is </w:t>
      </w:r>
      <w:r w:rsidR="00FC7FA2">
        <w:t>displayed</w:t>
      </w:r>
      <w:r w:rsidR="00FC7FA2" w:rsidRPr="00FC7FA2">
        <w:t xml:space="preserve"> horizontally</w:t>
      </w:r>
      <w:r w:rsidR="003715F5">
        <w:t xml:space="preserve"> </w:t>
      </w:r>
      <w:r w:rsidR="003715F5" w:rsidRPr="003715F5">
        <w:t>with annotated coding regions shown as white boxes</w:t>
      </w:r>
      <w:r w:rsidR="003715F5">
        <w:t xml:space="preserve"> </w:t>
      </w:r>
      <w:r w:rsidR="00FC7FA2" w:rsidRPr="00FC7FA2">
        <w:t>and homologous segments are shown as colored blocks that are connected across genomes.</w:t>
      </w:r>
      <w:r w:rsidR="003715F5">
        <w:t xml:space="preserve"> NB. (</w:t>
      </w:r>
      <w:r w:rsidR="003715F5" w:rsidRPr="003715F5">
        <w:rPr>
          <w:b/>
        </w:rPr>
        <w:t>A</w:t>
      </w:r>
      <w:r w:rsidR="003715F5">
        <w:t>) F</w:t>
      </w:r>
      <w:r w:rsidR="003715F5" w:rsidRPr="00FC7FA2">
        <w:t>rom top to bottom:</w:t>
      </w:r>
      <w:r w:rsidR="003715F5">
        <w:t xml:space="preserve"> </w:t>
      </w:r>
      <w:proofErr w:type="spellStart"/>
      <w:r w:rsidR="00A062BA">
        <w:t>Enterobacteria</w:t>
      </w:r>
      <w:proofErr w:type="spellEnd"/>
      <w:r w:rsidR="00A062BA">
        <w:t xml:space="preserve"> phage</w:t>
      </w:r>
      <w:r w:rsidR="003715F5" w:rsidRPr="00C623BA">
        <w:t xml:space="preserve"> PRD1</w:t>
      </w:r>
      <w:r w:rsidR="003715F5">
        <w:t xml:space="preserve">, </w:t>
      </w:r>
      <w:proofErr w:type="spellStart"/>
      <w:r w:rsidR="003715F5">
        <w:t>Enterobacteria</w:t>
      </w:r>
      <w:proofErr w:type="spellEnd"/>
      <w:r w:rsidR="003715F5">
        <w:t xml:space="preserve"> phage PR5, </w:t>
      </w:r>
      <w:proofErr w:type="spellStart"/>
      <w:r w:rsidR="003715F5">
        <w:t>Enterobacteria</w:t>
      </w:r>
      <w:proofErr w:type="spellEnd"/>
      <w:r w:rsidR="003715F5">
        <w:t xml:space="preserve"> phage PR772, </w:t>
      </w:r>
      <w:proofErr w:type="spellStart"/>
      <w:r w:rsidR="003715F5">
        <w:t>Enterobacteria</w:t>
      </w:r>
      <w:proofErr w:type="spellEnd"/>
      <w:r w:rsidR="003715F5">
        <w:t xml:space="preserve"> phage L17, </w:t>
      </w:r>
      <w:proofErr w:type="spellStart"/>
      <w:r w:rsidR="003715F5">
        <w:t>Enterobacteria</w:t>
      </w:r>
      <w:proofErr w:type="spellEnd"/>
      <w:r w:rsidR="003715F5">
        <w:t xml:space="preserve"> phage PR3 and </w:t>
      </w:r>
      <w:proofErr w:type="spellStart"/>
      <w:r w:rsidR="003715F5">
        <w:t>Enterobacteria</w:t>
      </w:r>
      <w:proofErr w:type="spellEnd"/>
      <w:r w:rsidR="003715F5">
        <w:t xml:space="preserve"> phage PR4. </w:t>
      </w:r>
      <w:r w:rsidR="003715F5" w:rsidRPr="003715F5">
        <w:t>(</w:t>
      </w:r>
      <w:r w:rsidR="003715F5" w:rsidRPr="003715F5">
        <w:rPr>
          <w:b/>
        </w:rPr>
        <w:t>B</w:t>
      </w:r>
      <w:r w:rsidR="003715F5" w:rsidRPr="003715F5">
        <w:t>)</w:t>
      </w:r>
      <w:r w:rsidR="00F15483">
        <w:t xml:space="preserve"> F</w:t>
      </w:r>
      <w:r w:rsidR="00F15483" w:rsidRPr="00FC7FA2">
        <w:t>rom top to bottom:</w:t>
      </w:r>
      <w:r w:rsidR="00F15483">
        <w:t xml:space="preserve"> </w:t>
      </w:r>
      <w:r w:rsidR="003715F5" w:rsidRPr="00C623BA">
        <w:t xml:space="preserve">Bacillus </w:t>
      </w:r>
      <w:r w:rsidR="00A062BA">
        <w:t>phage</w:t>
      </w:r>
      <w:r w:rsidR="00A062BA" w:rsidRPr="00C623BA">
        <w:t xml:space="preserve"> </w:t>
      </w:r>
      <w:r w:rsidR="003715F5" w:rsidRPr="00C623BA">
        <w:t>Bam35</w:t>
      </w:r>
      <w:r w:rsidR="00182924">
        <w:t>c</w:t>
      </w:r>
      <w:r w:rsidR="003715F5" w:rsidRPr="003715F5">
        <w:t xml:space="preserve">, Bacillus phage pGIL01, </w:t>
      </w:r>
      <w:r w:rsidR="003715F5">
        <w:t xml:space="preserve">Bacillus phage GIL16c, </w:t>
      </w:r>
      <w:r w:rsidR="003715F5" w:rsidRPr="00C623BA">
        <w:t xml:space="preserve">Bacillus </w:t>
      </w:r>
      <w:r w:rsidR="00A062BA">
        <w:t>phage</w:t>
      </w:r>
      <w:r w:rsidR="00A062BA" w:rsidRPr="00C623BA">
        <w:t xml:space="preserve"> </w:t>
      </w:r>
      <w:r w:rsidR="003715F5" w:rsidRPr="00C623BA">
        <w:t>AP50</w:t>
      </w:r>
      <w:r w:rsidR="00A062BA">
        <w:t>,</w:t>
      </w:r>
      <w:r w:rsidR="003715F5">
        <w:t xml:space="preserve"> and Bacillus phage Wip1. Bacillus phage pGIL02 was not included in the alignment since the</w:t>
      </w:r>
      <w:r w:rsidR="004C6DA5">
        <w:t xml:space="preserve"> </w:t>
      </w:r>
      <w:r w:rsidR="00DD6E77">
        <w:t>annotated deposited</w:t>
      </w:r>
      <w:r w:rsidR="004C6DA5">
        <w:t xml:space="preserve"> sequence</w:t>
      </w:r>
      <w:r w:rsidR="003715F5">
        <w:t xml:space="preserve"> </w:t>
      </w:r>
      <w:r w:rsidR="00037BAA">
        <w:t>(</w:t>
      </w:r>
      <w:r w:rsidR="00037BAA" w:rsidRPr="008417F6">
        <w:t>CP013282</w:t>
      </w:r>
      <w:r w:rsidR="00037BAA">
        <w:t xml:space="preserve">) </w:t>
      </w:r>
      <w:r w:rsidR="003715F5">
        <w:t xml:space="preserve">contains numerous errors. </w:t>
      </w:r>
    </w:p>
    <w:p w14:paraId="25B7E99F" w14:textId="77777777" w:rsidR="00D214AB" w:rsidRDefault="00D214AB" w:rsidP="00F9399D">
      <w:pPr>
        <w:jc w:val="both"/>
        <w:rPr>
          <w:b/>
        </w:rPr>
      </w:pPr>
    </w:p>
    <w:p w14:paraId="1B8A3874" w14:textId="77777777" w:rsidR="003715F5" w:rsidRPr="003715F5" w:rsidRDefault="003715F5" w:rsidP="0087325B">
      <w:pPr>
        <w:jc w:val="both"/>
        <w:outlineLvl w:val="0"/>
        <w:rPr>
          <w:b/>
          <w:i/>
          <w:sz w:val="22"/>
        </w:rPr>
      </w:pPr>
      <w:r w:rsidRPr="00BD70A3">
        <w:rPr>
          <w:b/>
          <w:sz w:val="22"/>
        </w:rPr>
        <w:t xml:space="preserve">A) </w:t>
      </w:r>
      <w:r>
        <w:rPr>
          <w:b/>
          <w:sz w:val="22"/>
        </w:rPr>
        <w:t xml:space="preserve">Members of genus </w:t>
      </w:r>
      <w:proofErr w:type="spellStart"/>
      <w:r w:rsidR="00383ADD" w:rsidRPr="00383ADD">
        <w:rPr>
          <w:b/>
          <w:i/>
          <w:sz w:val="22"/>
        </w:rPr>
        <w:t>Alphatectivirus</w:t>
      </w:r>
      <w:proofErr w:type="spellEnd"/>
    </w:p>
    <w:p w14:paraId="20A47CC1" w14:textId="77777777" w:rsidR="00AA6B2C" w:rsidRDefault="00AA6B2C" w:rsidP="00F9399D">
      <w:pPr>
        <w:jc w:val="both"/>
        <w:rPr>
          <w:b/>
        </w:rPr>
      </w:pPr>
    </w:p>
    <w:p w14:paraId="62A68172" w14:textId="5E00666F" w:rsidR="00605250" w:rsidRDefault="00605250" w:rsidP="00F9399D">
      <w:pPr>
        <w:jc w:val="both"/>
        <w:rPr>
          <w:b/>
        </w:rPr>
      </w:pPr>
      <w:r w:rsidRPr="00605250">
        <w:rPr>
          <w:noProof/>
          <w:lang w:val="en-GB" w:eastAsia="en-GB"/>
        </w:rPr>
        <w:drawing>
          <wp:inline distT="0" distB="0" distL="0" distR="0" wp14:anchorId="19D8D942" wp14:editId="38536CAA">
            <wp:extent cx="6007735" cy="295980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2959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7818A5" w14:textId="77777777" w:rsidR="00AA6B2C" w:rsidRDefault="00AA6B2C" w:rsidP="00F9399D">
      <w:pPr>
        <w:jc w:val="both"/>
        <w:rPr>
          <w:b/>
        </w:rPr>
      </w:pPr>
    </w:p>
    <w:p w14:paraId="7C564F39" w14:textId="77777777" w:rsidR="003715F5" w:rsidRPr="003715F5" w:rsidRDefault="003715F5" w:rsidP="0087325B">
      <w:pPr>
        <w:jc w:val="both"/>
        <w:outlineLvl w:val="0"/>
        <w:rPr>
          <w:b/>
          <w:i/>
          <w:sz w:val="22"/>
        </w:rPr>
      </w:pPr>
      <w:r>
        <w:rPr>
          <w:b/>
          <w:sz w:val="22"/>
        </w:rPr>
        <w:t>B</w:t>
      </w:r>
      <w:r w:rsidRPr="00BD70A3">
        <w:rPr>
          <w:b/>
          <w:sz w:val="22"/>
        </w:rPr>
        <w:t xml:space="preserve">) </w:t>
      </w:r>
      <w:r>
        <w:rPr>
          <w:b/>
          <w:sz w:val="22"/>
        </w:rPr>
        <w:t xml:space="preserve">Members of genus </w:t>
      </w:r>
      <w:proofErr w:type="spellStart"/>
      <w:r>
        <w:rPr>
          <w:b/>
          <w:i/>
          <w:sz w:val="22"/>
        </w:rPr>
        <w:t>B</w:t>
      </w:r>
      <w:r w:rsidR="00383ADD">
        <w:rPr>
          <w:b/>
          <w:i/>
          <w:sz w:val="22"/>
        </w:rPr>
        <w:t>et</w:t>
      </w:r>
      <w:r>
        <w:rPr>
          <w:b/>
          <w:i/>
          <w:sz w:val="22"/>
        </w:rPr>
        <w:t>a</w:t>
      </w:r>
      <w:r w:rsidR="00383ADD">
        <w:rPr>
          <w:b/>
          <w:i/>
          <w:sz w:val="22"/>
        </w:rPr>
        <w:t>tectivirus</w:t>
      </w:r>
      <w:proofErr w:type="spellEnd"/>
    </w:p>
    <w:p w14:paraId="162A4362" w14:textId="77777777" w:rsidR="00AA6B2C" w:rsidRDefault="00AA6B2C" w:rsidP="00F9399D">
      <w:pPr>
        <w:jc w:val="both"/>
        <w:rPr>
          <w:b/>
        </w:rPr>
      </w:pPr>
    </w:p>
    <w:p w14:paraId="6E67BBE0" w14:textId="6823E19D" w:rsidR="00AA6B2C" w:rsidRPr="00F9399D" w:rsidRDefault="00605250" w:rsidP="00F9399D">
      <w:pPr>
        <w:jc w:val="both"/>
        <w:rPr>
          <w:b/>
        </w:rPr>
      </w:pPr>
      <w:r w:rsidRPr="00605250">
        <w:rPr>
          <w:noProof/>
          <w:lang w:val="en-GB" w:eastAsia="en-GB"/>
        </w:rPr>
        <w:drawing>
          <wp:inline distT="0" distB="0" distL="0" distR="0" wp14:anchorId="19EE2D96" wp14:editId="47E46304">
            <wp:extent cx="6007735" cy="29609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296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A6B2C" w:rsidRPr="00F9399D" w:rsidSect="00991A82"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D43191" w14:textId="77777777" w:rsidR="005D3294" w:rsidRDefault="005D3294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6919437C" w14:textId="77777777" w:rsidR="005D3294" w:rsidRDefault="005D3294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CF9F0A" w14:textId="2B5FEF79" w:rsidR="00803306" w:rsidRPr="002E52B9" w:rsidRDefault="00803306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43E3C">
      <w:rPr>
        <w:rFonts w:ascii="Arial" w:hAnsi="Arial" w:cs="Arial"/>
        <w:noProof/>
        <w:color w:val="808080"/>
        <w:sz w:val="20"/>
      </w:rPr>
      <w:t>9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43E3C">
      <w:rPr>
        <w:rFonts w:ascii="Arial" w:hAnsi="Arial" w:cs="Arial"/>
        <w:noProof/>
        <w:color w:val="808080"/>
        <w:sz w:val="20"/>
      </w:rPr>
      <w:t>9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9A1C557" w14:textId="77777777" w:rsidR="005D3294" w:rsidRDefault="005D3294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E76729A" w14:textId="77777777" w:rsidR="005D3294" w:rsidRDefault="005D3294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AD652E" w14:textId="77777777" w:rsidR="00803306" w:rsidRPr="00F369A4" w:rsidRDefault="00803306" w:rsidP="00802D02">
    <w:pPr>
      <w:pStyle w:val="Header"/>
      <w:jc w:val="right"/>
      <w:rPr>
        <w:rFonts w:ascii="Calibri" w:hAnsi="Calibri"/>
        <w:sz w:val="22"/>
        <w:szCs w:val="22"/>
      </w:rPr>
    </w:pPr>
    <w:r w:rsidRPr="00F369A4">
      <w:rPr>
        <w:rFonts w:ascii="Calibri" w:hAnsi="Calibri"/>
        <w:sz w:val="22"/>
        <w:szCs w:val="22"/>
      </w:rPr>
      <w:t>1</w:t>
    </w:r>
    <w:r>
      <w:rPr>
        <w:rFonts w:ascii="Calibri" w:hAnsi="Calibri"/>
        <w:sz w:val="22"/>
        <w:szCs w:val="22"/>
      </w:rPr>
      <w:t>8</w:t>
    </w:r>
    <w:r w:rsidRPr="00F369A4">
      <w:rPr>
        <w:rFonts w:ascii="Calibri" w:hAnsi="Calibri"/>
        <w:sz w:val="22"/>
        <w:szCs w:val="22"/>
      </w:rPr>
      <w:t>Feb2017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2939"/>
    <w:rsid w:val="00004F39"/>
    <w:rsid w:val="000069BB"/>
    <w:rsid w:val="00007F38"/>
    <w:rsid w:val="00016519"/>
    <w:rsid w:val="0002310B"/>
    <w:rsid w:val="00024051"/>
    <w:rsid w:val="00024DA0"/>
    <w:rsid w:val="00026FB7"/>
    <w:rsid w:val="000315E5"/>
    <w:rsid w:val="0003352B"/>
    <w:rsid w:val="00034DE5"/>
    <w:rsid w:val="000360CB"/>
    <w:rsid w:val="00037BAA"/>
    <w:rsid w:val="000420CB"/>
    <w:rsid w:val="0004304B"/>
    <w:rsid w:val="00050591"/>
    <w:rsid w:val="00062DD9"/>
    <w:rsid w:val="00072CC5"/>
    <w:rsid w:val="00082D01"/>
    <w:rsid w:val="00093DD3"/>
    <w:rsid w:val="0009678A"/>
    <w:rsid w:val="000A1C6C"/>
    <w:rsid w:val="000A6DE3"/>
    <w:rsid w:val="000A7F1C"/>
    <w:rsid w:val="000C0126"/>
    <w:rsid w:val="000C2E83"/>
    <w:rsid w:val="000C32A9"/>
    <w:rsid w:val="000C6D7D"/>
    <w:rsid w:val="000D2F03"/>
    <w:rsid w:val="000E1D0E"/>
    <w:rsid w:val="000F56D8"/>
    <w:rsid w:val="000F5890"/>
    <w:rsid w:val="000F5A87"/>
    <w:rsid w:val="000F5CC7"/>
    <w:rsid w:val="00100092"/>
    <w:rsid w:val="00104A4B"/>
    <w:rsid w:val="0010595F"/>
    <w:rsid w:val="00106995"/>
    <w:rsid w:val="0011448A"/>
    <w:rsid w:val="00114BD4"/>
    <w:rsid w:val="0012008F"/>
    <w:rsid w:val="0012796D"/>
    <w:rsid w:val="001421EF"/>
    <w:rsid w:val="00147593"/>
    <w:rsid w:val="001551A8"/>
    <w:rsid w:val="001578A6"/>
    <w:rsid w:val="00165C23"/>
    <w:rsid w:val="001664DF"/>
    <w:rsid w:val="0017329D"/>
    <w:rsid w:val="00173983"/>
    <w:rsid w:val="00176F65"/>
    <w:rsid w:val="0017739A"/>
    <w:rsid w:val="001811B7"/>
    <w:rsid w:val="00182924"/>
    <w:rsid w:val="00185699"/>
    <w:rsid w:val="001866BB"/>
    <w:rsid w:val="001946B2"/>
    <w:rsid w:val="00195B08"/>
    <w:rsid w:val="001A1E20"/>
    <w:rsid w:val="001C27ED"/>
    <w:rsid w:val="001C5A98"/>
    <w:rsid w:val="001C5EE1"/>
    <w:rsid w:val="001D1DD4"/>
    <w:rsid w:val="001D1ED9"/>
    <w:rsid w:val="001D6CBE"/>
    <w:rsid w:val="001E59C1"/>
    <w:rsid w:val="001E5C94"/>
    <w:rsid w:val="001E7FD5"/>
    <w:rsid w:val="001F4031"/>
    <w:rsid w:val="00202BB3"/>
    <w:rsid w:val="00205EBC"/>
    <w:rsid w:val="0021017C"/>
    <w:rsid w:val="00210B49"/>
    <w:rsid w:val="00212269"/>
    <w:rsid w:val="002129A8"/>
    <w:rsid w:val="0022566F"/>
    <w:rsid w:val="00235D4F"/>
    <w:rsid w:val="002361B7"/>
    <w:rsid w:val="00236673"/>
    <w:rsid w:val="00242364"/>
    <w:rsid w:val="0024763A"/>
    <w:rsid w:val="00247972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2060"/>
    <w:rsid w:val="002930D6"/>
    <w:rsid w:val="00293966"/>
    <w:rsid w:val="00293AB3"/>
    <w:rsid w:val="00295698"/>
    <w:rsid w:val="002978A6"/>
    <w:rsid w:val="002A4018"/>
    <w:rsid w:val="002A78F7"/>
    <w:rsid w:val="002A7D6D"/>
    <w:rsid w:val="002B4BE1"/>
    <w:rsid w:val="002B75AB"/>
    <w:rsid w:val="002D791F"/>
    <w:rsid w:val="002E36D5"/>
    <w:rsid w:val="002F3419"/>
    <w:rsid w:val="002F72C9"/>
    <w:rsid w:val="00304104"/>
    <w:rsid w:val="00306A5E"/>
    <w:rsid w:val="00315AEE"/>
    <w:rsid w:val="00323384"/>
    <w:rsid w:val="00326480"/>
    <w:rsid w:val="0033210F"/>
    <w:rsid w:val="003345C6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15F5"/>
    <w:rsid w:val="00377A06"/>
    <w:rsid w:val="0038322D"/>
    <w:rsid w:val="00383ADD"/>
    <w:rsid w:val="0039180A"/>
    <w:rsid w:val="003922D5"/>
    <w:rsid w:val="003A0BE4"/>
    <w:rsid w:val="003A2A1A"/>
    <w:rsid w:val="003A48CF"/>
    <w:rsid w:val="003A4E70"/>
    <w:rsid w:val="003A6C76"/>
    <w:rsid w:val="003B1954"/>
    <w:rsid w:val="003B7125"/>
    <w:rsid w:val="003D08E5"/>
    <w:rsid w:val="003E02C3"/>
    <w:rsid w:val="003E3AB2"/>
    <w:rsid w:val="003E5452"/>
    <w:rsid w:val="003E7EEC"/>
    <w:rsid w:val="003F0180"/>
    <w:rsid w:val="003F1343"/>
    <w:rsid w:val="003F56D1"/>
    <w:rsid w:val="003F5FDD"/>
    <w:rsid w:val="00402B0B"/>
    <w:rsid w:val="00402F45"/>
    <w:rsid w:val="0040340C"/>
    <w:rsid w:val="00404ECA"/>
    <w:rsid w:val="0040616E"/>
    <w:rsid w:val="00413670"/>
    <w:rsid w:val="004152C9"/>
    <w:rsid w:val="00416982"/>
    <w:rsid w:val="00422FF0"/>
    <w:rsid w:val="00430642"/>
    <w:rsid w:val="00432696"/>
    <w:rsid w:val="004435EC"/>
    <w:rsid w:val="00444E1E"/>
    <w:rsid w:val="00447321"/>
    <w:rsid w:val="0044774D"/>
    <w:rsid w:val="00447F02"/>
    <w:rsid w:val="00455C1C"/>
    <w:rsid w:val="0047500D"/>
    <w:rsid w:val="00476656"/>
    <w:rsid w:val="00481324"/>
    <w:rsid w:val="004937AC"/>
    <w:rsid w:val="00494623"/>
    <w:rsid w:val="004A350D"/>
    <w:rsid w:val="004A3DAC"/>
    <w:rsid w:val="004A4BFE"/>
    <w:rsid w:val="004A6F2D"/>
    <w:rsid w:val="004A7E5B"/>
    <w:rsid w:val="004B0C50"/>
    <w:rsid w:val="004B371D"/>
    <w:rsid w:val="004B5D02"/>
    <w:rsid w:val="004C10CF"/>
    <w:rsid w:val="004C30A2"/>
    <w:rsid w:val="004C6DA5"/>
    <w:rsid w:val="004C7BA9"/>
    <w:rsid w:val="004D1DAD"/>
    <w:rsid w:val="004D21E1"/>
    <w:rsid w:val="004D5AE7"/>
    <w:rsid w:val="004D748F"/>
    <w:rsid w:val="004F23EA"/>
    <w:rsid w:val="004F415F"/>
    <w:rsid w:val="004F771E"/>
    <w:rsid w:val="0050228B"/>
    <w:rsid w:val="00503E8B"/>
    <w:rsid w:val="00505D9F"/>
    <w:rsid w:val="0050662A"/>
    <w:rsid w:val="00510433"/>
    <w:rsid w:val="00516D9F"/>
    <w:rsid w:val="005201AD"/>
    <w:rsid w:val="00521073"/>
    <w:rsid w:val="00522E71"/>
    <w:rsid w:val="00530EFE"/>
    <w:rsid w:val="00534EED"/>
    <w:rsid w:val="005368BD"/>
    <w:rsid w:val="00543466"/>
    <w:rsid w:val="00543E3C"/>
    <w:rsid w:val="00552661"/>
    <w:rsid w:val="005622E8"/>
    <w:rsid w:val="00563D4B"/>
    <w:rsid w:val="00581ED1"/>
    <w:rsid w:val="0059120F"/>
    <w:rsid w:val="005929A4"/>
    <w:rsid w:val="005953F1"/>
    <w:rsid w:val="005B600C"/>
    <w:rsid w:val="005C6CEC"/>
    <w:rsid w:val="005C71C2"/>
    <w:rsid w:val="005D0BFD"/>
    <w:rsid w:val="005D19C9"/>
    <w:rsid w:val="005D3294"/>
    <w:rsid w:val="005D5974"/>
    <w:rsid w:val="005D7EC4"/>
    <w:rsid w:val="005D7F24"/>
    <w:rsid w:val="005F041B"/>
    <w:rsid w:val="005F3347"/>
    <w:rsid w:val="005F4309"/>
    <w:rsid w:val="005F53C1"/>
    <w:rsid w:val="00600A4E"/>
    <w:rsid w:val="006022EC"/>
    <w:rsid w:val="00603CFD"/>
    <w:rsid w:val="00604E9D"/>
    <w:rsid w:val="00605250"/>
    <w:rsid w:val="006071CA"/>
    <w:rsid w:val="00611A06"/>
    <w:rsid w:val="0061592E"/>
    <w:rsid w:val="00616487"/>
    <w:rsid w:val="006175C8"/>
    <w:rsid w:val="00617B84"/>
    <w:rsid w:val="00623274"/>
    <w:rsid w:val="00630B4E"/>
    <w:rsid w:val="0063340A"/>
    <w:rsid w:val="00633947"/>
    <w:rsid w:val="00635404"/>
    <w:rsid w:val="00636B14"/>
    <w:rsid w:val="00637004"/>
    <w:rsid w:val="00637223"/>
    <w:rsid w:val="00650171"/>
    <w:rsid w:val="00652DE6"/>
    <w:rsid w:val="00681325"/>
    <w:rsid w:val="00684985"/>
    <w:rsid w:val="00692BE3"/>
    <w:rsid w:val="0069409C"/>
    <w:rsid w:val="006A1735"/>
    <w:rsid w:val="006B080D"/>
    <w:rsid w:val="006B2EE7"/>
    <w:rsid w:val="006C23FA"/>
    <w:rsid w:val="006C3F4D"/>
    <w:rsid w:val="006C4A0C"/>
    <w:rsid w:val="006D1B4E"/>
    <w:rsid w:val="006D59EF"/>
    <w:rsid w:val="006E028D"/>
    <w:rsid w:val="006E0B7B"/>
    <w:rsid w:val="006F1ADE"/>
    <w:rsid w:val="006F44A4"/>
    <w:rsid w:val="007016DD"/>
    <w:rsid w:val="00702CCD"/>
    <w:rsid w:val="00703BCD"/>
    <w:rsid w:val="00704198"/>
    <w:rsid w:val="007135C0"/>
    <w:rsid w:val="00715B64"/>
    <w:rsid w:val="00720D17"/>
    <w:rsid w:val="00724281"/>
    <w:rsid w:val="00724490"/>
    <w:rsid w:val="00736F49"/>
    <w:rsid w:val="007410D2"/>
    <w:rsid w:val="007446E4"/>
    <w:rsid w:val="00746025"/>
    <w:rsid w:val="00751194"/>
    <w:rsid w:val="00752D7B"/>
    <w:rsid w:val="00757E7D"/>
    <w:rsid w:val="007602A2"/>
    <w:rsid w:val="0076759D"/>
    <w:rsid w:val="00774CB4"/>
    <w:rsid w:val="007772C2"/>
    <w:rsid w:val="00780513"/>
    <w:rsid w:val="007869D5"/>
    <w:rsid w:val="007878DB"/>
    <w:rsid w:val="00792B22"/>
    <w:rsid w:val="0079318D"/>
    <w:rsid w:val="007A5735"/>
    <w:rsid w:val="007A6923"/>
    <w:rsid w:val="007B0D38"/>
    <w:rsid w:val="007C1657"/>
    <w:rsid w:val="007C3F81"/>
    <w:rsid w:val="007C793A"/>
    <w:rsid w:val="007C7E0E"/>
    <w:rsid w:val="007D2097"/>
    <w:rsid w:val="007D246C"/>
    <w:rsid w:val="007D4C57"/>
    <w:rsid w:val="007D6DB6"/>
    <w:rsid w:val="007E115D"/>
    <w:rsid w:val="007E6C07"/>
    <w:rsid w:val="007E7DF0"/>
    <w:rsid w:val="007F09D4"/>
    <w:rsid w:val="007F4C49"/>
    <w:rsid w:val="007F5109"/>
    <w:rsid w:val="0080060B"/>
    <w:rsid w:val="00800BFD"/>
    <w:rsid w:val="00801148"/>
    <w:rsid w:val="00802D02"/>
    <w:rsid w:val="00803306"/>
    <w:rsid w:val="0080498E"/>
    <w:rsid w:val="008071B6"/>
    <w:rsid w:val="00807247"/>
    <w:rsid w:val="008277F3"/>
    <w:rsid w:val="008279CE"/>
    <w:rsid w:val="00830785"/>
    <w:rsid w:val="00830FD2"/>
    <w:rsid w:val="00835B67"/>
    <w:rsid w:val="008418CD"/>
    <w:rsid w:val="008442CB"/>
    <w:rsid w:val="00855721"/>
    <w:rsid w:val="008655D6"/>
    <w:rsid w:val="0087325B"/>
    <w:rsid w:val="008758C1"/>
    <w:rsid w:val="008762E5"/>
    <w:rsid w:val="00890FAF"/>
    <w:rsid w:val="00891C67"/>
    <w:rsid w:val="00894656"/>
    <w:rsid w:val="008A3FA3"/>
    <w:rsid w:val="008A79A8"/>
    <w:rsid w:val="008B3EEE"/>
    <w:rsid w:val="008B6D5E"/>
    <w:rsid w:val="008C2CC4"/>
    <w:rsid w:val="008C7B86"/>
    <w:rsid w:val="008E10B7"/>
    <w:rsid w:val="008E2333"/>
    <w:rsid w:val="008E4E0F"/>
    <w:rsid w:val="008E736E"/>
    <w:rsid w:val="008F03D2"/>
    <w:rsid w:val="008F2711"/>
    <w:rsid w:val="008F4957"/>
    <w:rsid w:val="008F5FB1"/>
    <w:rsid w:val="008F6DE4"/>
    <w:rsid w:val="00901CAE"/>
    <w:rsid w:val="00904927"/>
    <w:rsid w:val="009062EF"/>
    <w:rsid w:val="00920E1D"/>
    <w:rsid w:val="00926A4D"/>
    <w:rsid w:val="009358B2"/>
    <w:rsid w:val="0093622B"/>
    <w:rsid w:val="00944274"/>
    <w:rsid w:val="009464D1"/>
    <w:rsid w:val="009529C6"/>
    <w:rsid w:val="009551D6"/>
    <w:rsid w:val="009564E3"/>
    <w:rsid w:val="009578B5"/>
    <w:rsid w:val="009579D5"/>
    <w:rsid w:val="00962EE6"/>
    <w:rsid w:val="0096368E"/>
    <w:rsid w:val="00963FA9"/>
    <w:rsid w:val="00965805"/>
    <w:rsid w:val="009732DF"/>
    <w:rsid w:val="00973680"/>
    <w:rsid w:val="009761BE"/>
    <w:rsid w:val="0097786D"/>
    <w:rsid w:val="009845DD"/>
    <w:rsid w:val="009864D7"/>
    <w:rsid w:val="00986F6A"/>
    <w:rsid w:val="00987C77"/>
    <w:rsid w:val="009903E2"/>
    <w:rsid w:val="00991A82"/>
    <w:rsid w:val="0099268F"/>
    <w:rsid w:val="00995425"/>
    <w:rsid w:val="00996A73"/>
    <w:rsid w:val="009A3320"/>
    <w:rsid w:val="009A3DE5"/>
    <w:rsid w:val="009A5D88"/>
    <w:rsid w:val="009A6C98"/>
    <w:rsid w:val="009B0824"/>
    <w:rsid w:val="009B1712"/>
    <w:rsid w:val="009B5B45"/>
    <w:rsid w:val="009B6E61"/>
    <w:rsid w:val="009C1EBB"/>
    <w:rsid w:val="009C463B"/>
    <w:rsid w:val="009D29FA"/>
    <w:rsid w:val="009D5229"/>
    <w:rsid w:val="009D692E"/>
    <w:rsid w:val="009D7D7A"/>
    <w:rsid w:val="009E036E"/>
    <w:rsid w:val="009E6957"/>
    <w:rsid w:val="009F09AC"/>
    <w:rsid w:val="009F35F1"/>
    <w:rsid w:val="009F602F"/>
    <w:rsid w:val="009F61A7"/>
    <w:rsid w:val="00A00845"/>
    <w:rsid w:val="00A03AA4"/>
    <w:rsid w:val="00A062BA"/>
    <w:rsid w:val="00A11ACF"/>
    <w:rsid w:val="00A123B2"/>
    <w:rsid w:val="00A14DC3"/>
    <w:rsid w:val="00A22057"/>
    <w:rsid w:val="00A26EB0"/>
    <w:rsid w:val="00A27567"/>
    <w:rsid w:val="00A36B4E"/>
    <w:rsid w:val="00A45911"/>
    <w:rsid w:val="00A52629"/>
    <w:rsid w:val="00A541F1"/>
    <w:rsid w:val="00A55097"/>
    <w:rsid w:val="00A56BC8"/>
    <w:rsid w:val="00A724DF"/>
    <w:rsid w:val="00A77BC1"/>
    <w:rsid w:val="00A80214"/>
    <w:rsid w:val="00A84D14"/>
    <w:rsid w:val="00A91DF9"/>
    <w:rsid w:val="00A95EAC"/>
    <w:rsid w:val="00AA1E2F"/>
    <w:rsid w:val="00AA308A"/>
    <w:rsid w:val="00AA3952"/>
    <w:rsid w:val="00AA6B2C"/>
    <w:rsid w:val="00AB389B"/>
    <w:rsid w:val="00AC01A5"/>
    <w:rsid w:val="00AC0E72"/>
    <w:rsid w:val="00AD11F4"/>
    <w:rsid w:val="00AD3814"/>
    <w:rsid w:val="00AD7AB4"/>
    <w:rsid w:val="00AE2858"/>
    <w:rsid w:val="00AF0AE0"/>
    <w:rsid w:val="00AF63CD"/>
    <w:rsid w:val="00AF65C7"/>
    <w:rsid w:val="00B04CD6"/>
    <w:rsid w:val="00B05CC5"/>
    <w:rsid w:val="00B12A01"/>
    <w:rsid w:val="00B12D76"/>
    <w:rsid w:val="00B216A1"/>
    <w:rsid w:val="00B2254A"/>
    <w:rsid w:val="00B234D0"/>
    <w:rsid w:val="00B344F6"/>
    <w:rsid w:val="00B34F6A"/>
    <w:rsid w:val="00B45888"/>
    <w:rsid w:val="00B5488B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276E"/>
    <w:rsid w:val="00BD4541"/>
    <w:rsid w:val="00BD47D7"/>
    <w:rsid w:val="00BD70A3"/>
    <w:rsid w:val="00BE06F9"/>
    <w:rsid w:val="00BE18E9"/>
    <w:rsid w:val="00BF3C6C"/>
    <w:rsid w:val="00BF433A"/>
    <w:rsid w:val="00BF7AA8"/>
    <w:rsid w:val="00C0608C"/>
    <w:rsid w:val="00C06EE4"/>
    <w:rsid w:val="00C12C1B"/>
    <w:rsid w:val="00C15EC4"/>
    <w:rsid w:val="00C16240"/>
    <w:rsid w:val="00C165C2"/>
    <w:rsid w:val="00C17D32"/>
    <w:rsid w:val="00C245DB"/>
    <w:rsid w:val="00C3224F"/>
    <w:rsid w:val="00C330CB"/>
    <w:rsid w:val="00C42514"/>
    <w:rsid w:val="00C446B6"/>
    <w:rsid w:val="00C44DF4"/>
    <w:rsid w:val="00C458F0"/>
    <w:rsid w:val="00C46C65"/>
    <w:rsid w:val="00C55862"/>
    <w:rsid w:val="00C56941"/>
    <w:rsid w:val="00C61930"/>
    <w:rsid w:val="00C623BA"/>
    <w:rsid w:val="00C64F92"/>
    <w:rsid w:val="00C67A98"/>
    <w:rsid w:val="00C67E4A"/>
    <w:rsid w:val="00C70D21"/>
    <w:rsid w:val="00C75039"/>
    <w:rsid w:val="00C762C9"/>
    <w:rsid w:val="00C80265"/>
    <w:rsid w:val="00C80389"/>
    <w:rsid w:val="00C94A0B"/>
    <w:rsid w:val="00CA56E9"/>
    <w:rsid w:val="00CB1BF9"/>
    <w:rsid w:val="00CB36A3"/>
    <w:rsid w:val="00CB3A13"/>
    <w:rsid w:val="00CB434C"/>
    <w:rsid w:val="00CB5E54"/>
    <w:rsid w:val="00CB6BEE"/>
    <w:rsid w:val="00CB7C39"/>
    <w:rsid w:val="00CC5D91"/>
    <w:rsid w:val="00CC73A4"/>
    <w:rsid w:val="00CE0DE4"/>
    <w:rsid w:val="00CE2AB3"/>
    <w:rsid w:val="00CE408B"/>
    <w:rsid w:val="00CE4267"/>
    <w:rsid w:val="00CE541D"/>
    <w:rsid w:val="00CE5ECF"/>
    <w:rsid w:val="00CF2007"/>
    <w:rsid w:val="00CF3890"/>
    <w:rsid w:val="00CF5168"/>
    <w:rsid w:val="00D0052A"/>
    <w:rsid w:val="00D0602A"/>
    <w:rsid w:val="00D109E6"/>
    <w:rsid w:val="00D13294"/>
    <w:rsid w:val="00D15256"/>
    <w:rsid w:val="00D157F5"/>
    <w:rsid w:val="00D15A4D"/>
    <w:rsid w:val="00D1634C"/>
    <w:rsid w:val="00D16A8B"/>
    <w:rsid w:val="00D214AB"/>
    <w:rsid w:val="00D2300C"/>
    <w:rsid w:val="00D23CE8"/>
    <w:rsid w:val="00D45CE9"/>
    <w:rsid w:val="00D4648E"/>
    <w:rsid w:val="00D6107E"/>
    <w:rsid w:val="00D62298"/>
    <w:rsid w:val="00D633D5"/>
    <w:rsid w:val="00D70DF3"/>
    <w:rsid w:val="00D758CE"/>
    <w:rsid w:val="00D86682"/>
    <w:rsid w:val="00D87539"/>
    <w:rsid w:val="00D87BF0"/>
    <w:rsid w:val="00D90694"/>
    <w:rsid w:val="00DA5352"/>
    <w:rsid w:val="00DA5E5A"/>
    <w:rsid w:val="00DA71AC"/>
    <w:rsid w:val="00DA7AE7"/>
    <w:rsid w:val="00DB3CB3"/>
    <w:rsid w:val="00DB4BB2"/>
    <w:rsid w:val="00DC1969"/>
    <w:rsid w:val="00DC6415"/>
    <w:rsid w:val="00DD00F3"/>
    <w:rsid w:val="00DD65CA"/>
    <w:rsid w:val="00DD6E77"/>
    <w:rsid w:val="00DE105D"/>
    <w:rsid w:val="00DE17C0"/>
    <w:rsid w:val="00DE1FCF"/>
    <w:rsid w:val="00DE21CE"/>
    <w:rsid w:val="00DE3E25"/>
    <w:rsid w:val="00DE73A3"/>
    <w:rsid w:val="00E03681"/>
    <w:rsid w:val="00E11C94"/>
    <w:rsid w:val="00E11F4F"/>
    <w:rsid w:val="00E163B0"/>
    <w:rsid w:val="00E24361"/>
    <w:rsid w:val="00E347C2"/>
    <w:rsid w:val="00E36F9D"/>
    <w:rsid w:val="00E4413A"/>
    <w:rsid w:val="00E55402"/>
    <w:rsid w:val="00E57A0B"/>
    <w:rsid w:val="00E60228"/>
    <w:rsid w:val="00E63368"/>
    <w:rsid w:val="00E66C21"/>
    <w:rsid w:val="00E73F9A"/>
    <w:rsid w:val="00E76CF1"/>
    <w:rsid w:val="00E85D01"/>
    <w:rsid w:val="00E946A5"/>
    <w:rsid w:val="00EA02AA"/>
    <w:rsid w:val="00EA06D0"/>
    <w:rsid w:val="00EA0E95"/>
    <w:rsid w:val="00EA1332"/>
    <w:rsid w:val="00EA5C82"/>
    <w:rsid w:val="00EA6CA5"/>
    <w:rsid w:val="00EB0413"/>
    <w:rsid w:val="00EB5BAF"/>
    <w:rsid w:val="00EC11F1"/>
    <w:rsid w:val="00EC3325"/>
    <w:rsid w:val="00EC4DA8"/>
    <w:rsid w:val="00EC4F18"/>
    <w:rsid w:val="00EE4ECD"/>
    <w:rsid w:val="00EE5F34"/>
    <w:rsid w:val="00EF6615"/>
    <w:rsid w:val="00F00D95"/>
    <w:rsid w:val="00F02174"/>
    <w:rsid w:val="00F038BC"/>
    <w:rsid w:val="00F050DB"/>
    <w:rsid w:val="00F071D8"/>
    <w:rsid w:val="00F15483"/>
    <w:rsid w:val="00F31A99"/>
    <w:rsid w:val="00F343F2"/>
    <w:rsid w:val="00F354BB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41B2"/>
    <w:rsid w:val="00F657DF"/>
    <w:rsid w:val="00F66DA7"/>
    <w:rsid w:val="00F677F0"/>
    <w:rsid w:val="00F73F8E"/>
    <w:rsid w:val="00F74991"/>
    <w:rsid w:val="00F74D87"/>
    <w:rsid w:val="00F80D0D"/>
    <w:rsid w:val="00F81990"/>
    <w:rsid w:val="00F85546"/>
    <w:rsid w:val="00F85A70"/>
    <w:rsid w:val="00F912D1"/>
    <w:rsid w:val="00F93153"/>
    <w:rsid w:val="00F9399D"/>
    <w:rsid w:val="00F9505C"/>
    <w:rsid w:val="00F95CC4"/>
    <w:rsid w:val="00F961C2"/>
    <w:rsid w:val="00FA1A8B"/>
    <w:rsid w:val="00FA2D02"/>
    <w:rsid w:val="00FA43E3"/>
    <w:rsid w:val="00FB341F"/>
    <w:rsid w:val="00FB6C9B"/>
    <w:rsid w:val="00FC053C"/>
    <w:rsid w:val="00FC22F7"/>
    <w:rsid w:val="00FC636D"/>
    <w:rsid w:val="00FC66D8"/>
    <w:rsid w:val="00FC7FA2"/>
    <w:rsid w:val="00FD1731"/>
    <w:rsid w:val="00FD22E2"/>
    <w:rsid w:val="00FD52EE"/>
    <w:rsid w:val="00FE11B0"/>
    <w:rsid w:val="00FF2B81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EDFF0DC"/>
  <w15:docId w15:val="{3BDB01D6-496F-483B-BD87-E9F72465F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C73A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de-DE" w:eastAsia="de-D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C73A4"/>
    <w:rPr>
      <w:rFonts w:ascii="Courier New" w:hAnsi="Courier New" w:cs="Courier New"/>
      <w:lang w:val="de-DE" w:eastAsia="de-DE"/>
    </w:rPr>
  </w:style>
  <w:style w:type="paragraph" w:customStyle="1" w:styleId="Titel1">
    <w:name w:val="Titel1"/>
    <w:basedOn w:val="Normal"/>
    <w:rsid w:val="00CC73A4"/>
    <w:pPr>
      <w:spacing w:before="100" w:beforeAutospacing="1" w:after="100" w:afterAutospacing="1"/>
    </w:pPr>
    <w:rPr>
      <w:lang w:val="de-DE" w:eastAsia="de-DE"/>
    </w:rPr>
  </w:style>
  <w:style w:type="character" w:customStyle="1" w:styleId="jrnl">
    <w:name w:val="jrnl"/>
    <w:basedOn w:val="DefaultParagraphFont"/>
    <w:rsid w:val="00CC73A4"/>
  </w:style>
  <w:style w:type="paragraph" w:styleId="ListParagraph">
    <w:name w:val="List Paragraph"/>
    <w:basedOn w:val="Normal"/>
    <w:uiPriority w:val="34"/>
    <w:qFormat/>
    <w:rsid w:val="00604E9D"/>
    <w:pPr>
      <w:ind w:left="720"/>
      <w:contextualSpacing/>
    </w:pPr>
  </w:style>
  <w:style w:type="paragraph" w:styleId="Revision">
    <w:name w:val="Revision"/>
    <w:hidden/>
    <w:uiPriority w:val="99"/>
    <w:semiHidden/>
    <w:rsid w:val="00FB341F"/>
    <w:rPr>
      <w:sz w:val="24"/>
      <w:szCs w:val="24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8072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072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07247"/>
    <w:rPr>
      <w:sz w:val="24"/>
      <w:szCs w:val="24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0724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07247"/>
    <w:rPr>
      <w:b/>
      <w:bCs/>
      <w:sz w:val="24"/>
      <w:szCs w:val="24"/>
      <w:lang w:val="en-US" w:eastAsia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7325B"/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7325B"/>
    <w:rPr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emf"/><Relationship Id="rId18" Type="http://schemas.openxmlformats.org/officeDocument/2006/relationships/image" Target="media/image7.emf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6.emf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10" Type="http://schemas.openxmlformats.org/officeDocument/2006/relationships/hyperlink" Target="http://www.ictvonline.org/subcommittees.asp" TargetMode="External"/><Relationship Id="rId19" Type="http://schemas.openxmlformats.org/officeDocument/2006/relationships/image" Target="media/image8.emf"/><Relationship Id="rId4" Type="http://schemas.openxmlformats.org/officeDocument/2006/relationships/settings" Target="settings.xml"/><Relationship Id="rId9" Type="http://schemas.openxmlformats.org/officeDocument/2006/relationships/hyperlink" Target="mailto:annika.gillis@gmail.com" TargetMode="Externa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6E60DD44-1242-4F15-AE7F-8F648113B4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2382</Words>
  <Characters>13578</Characters>
  <Application>Microsoft Office Word</Application>
  <DocSecurity>0</DocSecurity>
  <Lines>113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15929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3</cp:revision>
  <cp:lastPrinted>2017-06-05T12:08:00Z</cp:lastPrinted>
  <dcterms:created xsi:type="dcterms:W3CDTF">2017-06-22T08:02:00Z</dcterms:created>
  <dcterms:modified xsi:type="dcterms:W3CDTF">2017-06-22T08:31:00Z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