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5AEFED" w14:textId="77777777" w:rsidR="00C67A98" w:rsidRPr="00DA5352" w:rsidRDefault="0093353F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7" behindDoc="0" locked="0" layoutInCell="1" allowOverlap="1" wp14:anchorId="5F297160" wp14:editId="53EF51BB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6350" b="0"/>
            <wp:wrapSquare wrapText="bothSides"/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14:paraId="50B3155D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01476875" w14:textId="77777777" w:rsidR="00C67A98" w:rsidRPr="00DA5352" w:rsidRDefault="00C67A98" w:rsidP="00F41198">
      <w:pPr>
        <w:ind w:left="2007"/>
        <w:rPr>
          <w:color w:val="0000FF"/>
        </w:rPr>
      </w:pPr>
    </w:p>
    <w:p w14:paraId="2B7EF18D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 w:rsidR="00F41198">
        <w:rPr>
          <w:rFonts w:ascii="Arial" w:hAnsi="Arial" w:cs="Arial"/>
          <w:color w:val="0000FF"/>
          <w:sz w:val="22"/>
          <w:szCs w:val="22"/>
        </w:rPr>
        <w:t>.</w:t>
      </w:r>
    </w:p>
    <w:p w14:paraId="400565AC" w14:textId="77777777" w:rsidR="00AA1E2F" w:rsidRPr="00DA5352" w:rsidRDefault="00AA1E2F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14:paraId="2A1A4659" w14:textId="77777777" w:rsidR="006D1B4E" w:rsidRDefault="006D1B4E" w:rsidP="006D1B4E">
      <w:pPr>
        <w:rPr>
          <w:rFonts w:ascii="Arial" w:hAnsi="Arial" w:cs="Arial"/>
          <w:sz w:val="22"/>
          <w:szCs w:val="22"/>
          <w:lang w:val="en-GB"/>
        </w:rPr>
      </w:pPr>
    </w:p>
    <w:p w14:paraId="4D0991CF" w14:textId="77777777" w:rsidR="00AA1E2F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>
        <w:rPr>
          <w:rFonts w:ascii="Arial" w:hAnsi="Arial" w:cs="Arial"/>
          <w:color w:val="000000"/>
          <w:sz w:val="22"/>
          <w:szCs w:val="22"/>
        </w:rPr>
        <w:t>1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AA1E2F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032B8500" w14:textId="77777777" w:rsidR="00AA1E2F" w:rsidRPr="006D1B4E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6D1B4E" w:rsidRPr="00D70DF3" w14:paraId="46DD0C79" w14:textId="77777777" w:rsidTr="00C15EC4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799F976" w14:textId="77777777" w:rsidR="006D1B4E" w:rsidRPr="006D1B4E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40102" w14:textId="3B925A54" w:rsidR="006D1B4E" w:rsidRPr="00C61931" w:rsidRDefault="00543B13" w:rsidP="00543B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i/>
                <w:sz w:val="36"/>
                <w:szCs w:val="36"/>
              </w:rPr>
              <w:t>2017.013</w:t>
            </w:r>
            <w:r w:rsidRPr="00543B13">
              <w:rPr>
                <w:rFonts w:ascii="Times New Roman" w:hAnsi="Times New Roman"/>
                <w:b/>
                <w:i/>
                <w:sz w:val="36"/>
                <w:szCs w:val="36"/>
              </w:rPr>
              <w:t>S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19A76BBE" w14:textId="77777777" w:rsidR="006D1B4E" w:rsidRPr="003E2830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D1B4E" w:rsidRPr="001E492D" w14:paraId="58F374F4" w14:textId="77777777"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14:paraId="29345D7E" w14:textId="1BF64EEF" w:rsidR="00AA3952" w:rsidRPr="001E492D" w:rsidRDefault="006D1B4E" w:rsidP="00541694">
            <w:pPr>
              <w:spacing w:before="120"/>
              <w:rPr>
                <w:b/>
              </w:rPr>
            </w:pPr>
            <w:r>
              <w:rPr>
                <w:b/>
              </w:rPr>
              <w:t>Short title:</w:t>
            </w:r>
            <w:r w:rsidR="00AA3952">
              <w:rPr>
                <w:b/>
              </w:rPr>
              <w:t xml:space="preserve"> </w:t>
            </w:r>
            <w:r w:rsidR="00834C06">
              <w:rPr>
                <w:rFonts w:ascii="Arial" w:hAnsi="Arial" w:cs="Arial"/>
                <w:color w:val="0000FF"/>
                <w:sz w:val="20"/>
              </w:rPr>
              <w:t>R</w:t>
            </w:r>
            <w:r w:rsidR="00A66408">
              <w:rPr>
                <w:rFonts w:ascii="Arial" w:hAnsi="Arial" w:cs="Arial"/>
                <w:color w:val="0000FF"/>
                <w:sz w:val="20"/>
              </w:rPr>
              <w:t>eorganization</w:t>
            </w:r>
            <w:r w:rsidR="00A11449">
              <w:rPr>
                <w:rFonts w:ascii="Arial" w:hAnsi="Arial" w:cs="Arial"/>
                <w:color w:val="0000FF"/>
                <w:sz w:val="20"/>
              </w:rPr>
              <w:t xml:space="preserve"> of the </w:t>
            </w:r>
            <w:r w:rsidR="00A66408">
              <w:rPr>
                <w:rFonts w:ascii="Arial" w:hAnsi="Arial" w:cs="Arial"/>
                <w:color w:val="0000FF"/>
                <w:sz w:val="20"/>
              </w:rPr>
              <w:t>family</w:t>
            </w:r>
            <w:r w:rsidR="00A11449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proofErr w:type="spellStart"/>
            <w:r w:rsidR="00A66408">
              <w:rPr>
                <w:rFonts w:ascii="Arial" w:hAnsi="Arial" w:cs="Arial"/>
                <w:i/>
                <w:color w:val="0000FF"/>
                <w:sz w:val="20"/>
              </w:rPr>
              <w:t>Coronaviridae</w:t>
            </w:r>
            <w:proofErr w:type="spellEnd"/>
            <w:r w:rsidR="00C632ED">
              <w:rPr>
                <w:rFonts w:ascii="Arial" w:hAnsi="Arial" w:cs="Arial"/>
                <w:i/>
                <w:color w:val="0000FF"/>
                <w:sz w:val="20"/>
              </w:rPr>
              <w:t xml:space="preserve"> </w:t>
            </w:r>
            <w:r w:rsidR="00A66408" w:rsidRPr="00AC30E9">
              <w:rPr>
                <w:rFonts w:ascii="Arial" w:hAnsi="Arial" w:cs="Arial"/>
                <w:color w:val="0000FF"/>
                <w:sz w:val="20"/>
              </w:rPr>
              <w:t>into two families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, </w:t>
            </w:r>
            <w:proofErr w:type="spellStart"/>
            <w:r w:rsidR="00834C06">
              <w:rPr>
                <w:rFonts w:ascii="Arial" w:hAnsi="Arial" w:cs="Arial"/>
                <w:i/>
                <w:color w:val="0000FF"/>
                <w:sz w:val="20"/>
              </w:rPr>
              <w:t>Coronaviridae</w:t>
            </w:r>
            <w:proofErr w:type="spellEnd"/>
            <w:r w:rsidR="00834C06">
              <w:rPr>
                <w:rFonts w:ascii="Arial" w:hAnsi="Arial" w:cs="Arial"/>
                <w:i/>
                <w:color w:val="0000FF"/>
                <w:sz w:val="20"/>
              </w:rPr>
              <w:t xml:space="preserve"> </w:t>
            </w:r>
            <w:r w:rsidR="00541694" w:rsidRPr="00541694">
              <w:rPr>
                <w:rFonts w:ascii="Arial" w:hAnsi="Arial" w:cs="Arial"/>
                <w:color w:val="0000FF"/>
                <w:sz w:val="20"/>
              </w:rPr>
              <w:t>(</w:t>
            </w:r>
            <w:r w:rsidR="00834C06">
              <w:rPr>
                <w:rFonts w:ascii="Arial" w:hAnsi="Arial" w:cs="Arial"/>
                <w:color w:val="0000FF"/>
                <w:sz w:val="20"/>
              </w:rPr>
              <w:t>including</w:t>
            </w:r>
            <w:r w:rsidR="00834C06" w:rsidRPr="00834C06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541694">
              <w:rPr>
                <w:rFonts w:ascii="Arial" w:hAnsi="Arial" w:cs="Arial"/>
                <w:color w:val="0000FF"/>
                <w:sz w:val="20"/>
              </w:rPr>
              <w:t xml:space="preserve">the </w:t>
            </w:r>
            <w:r w:rsidR="00834C06">
              <w:rPr>
                <w:rFonts w:ascii="Arial" w:hAnsi="Arial" w:cs="Arial"/>
                <w:color w:val="0000FF"/>
                <w:sz w:val="20"/>
              </w:rPr>
              <w:t>current</w:t>
            </w:r>
            <w:r w:rsidR="00834C06" w:rsidRPr="00834C06">
              <w:rPr>
                <w:rFonts w:ascii="Arial" w:hAnsi="Arial" w:cs="Arial"/>
                <w:color w:val="0000FF"/>
                <w:sz w:val="20"/>
              </w:rPr>
              <w:t xml:space="preserve"> subfamil</w:t>
            </w:r>
            <w:r w:rsidR="00834C06">
              <w:rPr>
                <w:rFonts w:ascii="Arial" w:hAnsi="Arial" w:cs="Arial"/>
                <w:color w:val="0000FF"/>
                <w:sz w:val="20"/>
              </w:rPr>
              <w:t>y</w:t>
            </w:r>
            <w:r w:rsidR="00834C06">
              <w:rPr>
                <w:rFonts w:ascii="Arial" w:hAnsi="Arial" w:cs="Arial"/>
                <w:i/>
                <w:color w:val="0000FF"/>
                <w:sz w:val="20"/>
              </w:rPr>
              <w:t xml:space="preserve"> </w:t>
            </w:r>
            <w:proofErr w:type="spellStart"/>
            <w:r w:rsidR="00834C06">
              <w:rPr>
                <w:rFonts w:ascii="Arial" w:hAnsi="Arial" w:cs="Arial"/>
                <w:i/>
                <w:color w:val="0000FF"/>
                <w:sz w:val="20"/>
              </w:rPr>
              <w:t>C</w:t>
            </w:r>
            <w:r w:rsidR="00834C06" w:rsidRPr="00834C06">
              <w:rPr>
                <w:rFonts w:ascii="Arial" w:hAnsi="Arial" w:cs="Arial"/>
                <w:i/>
                <w:color w:val="0000FF"/>
                <w:sz w:val="20"/>
              </w:rPr>
              <w:t>oro</w:t>
            </w:r>
            <w:r w:rsidR="00834C06">
              <w:rPr>
                <w:rFonts w:ascii="Arial" w:hAnsi="Arial" w:cs="Arial"/>
                <w:i/>
                <w:color w:val="0000FF"/>
                <w:sz w:val="20"/>
              </w:rPr>
              <w:t>na</w:t>
            </w:r>
            <w:r w:rsidR="00834C06" w:rsidRPr="00834C06">
              <w:rPr>
                <w:rFonts w:ascii="Arial" w:hAnsi="Arial" w:cs="Arial"/>
                <w:i/>
                <w:color w:val="0000FF"/>
                <w:sz w:val="20"/>
              </w:rPr>
              <w:t>virinae</w:t>
            </w:r>
            <w:proofErr w:type="spellEnd"/>
            <w:r w:rsidR="00834C06">
              <w:rPr>
                <w:rFonts w:ascii="Arial" w:hAnsi="Arial" w:cs="Arial"/>
                <w:color w:val="0000FF"/>
                <w:sz w:val="20"/>
              </w:rPr>
              <w:t xml:space="preserve"> and </w:t>
            </w:r>
            <w:r w:rsidR="00541694">
              <w:rPr>
                <w:rFonts w:ascii="Arial" w:hAnsi="Arial" w:cs="Arial"/>
                <w:color w:val="0000FF"/>
                <w:sz w:val="20"/>
              </w:rPr>
              <w:t xml:space="preserve">the 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new subfamily </w:t>
            </w:r>
            <w:proofErr w:type="spellStart"/>
            <w:r w:rsidR="00834C06" w:rsidRPr="00834C06">
              <w:rPr>
                <w:rFonts w:ascii="Arial" w:hAnsi="Arial" w:cs="Arial"/>
                <w:i/>
                <w:color w:val="0000FF"/>
                <w:sz w:val="20"/>
              </w:rPr>
              <w:t>Letovirinae</w:t>
            </w:r>
            <w:proofErr w:type="spellEnd"/>
            <w:r w:rsidR="00541694" w:rsidRPr="00541694">
              <w:rPr>
                <w:rFonts w:ascii="Arial" w:hAnsi="Arial" w:cs="Arial"/>
                <w:color w:val="0000FF"/>
                <w:sz w:val="20"/>
              </w:rPr>
              <w:t>)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 and</w:t>
            </w:r>
            <w:r w:rsidR="00834C06" w:rsidRPr="00834C06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541694">
              <w:rPr>
                <w:rFonts w:ascii="Arial" w:hAnsi="Arial" w:cs="Arial"/>
                <w:color w:val="0000FF"/>
                <w:sz w:val="20"/>
              </w:rPr>
              <w:t xml:space="preserve">the 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new family </w:t>
            </w:r>
            <w:proofErr w:type="spellStart"/>
            <w:r w:rsidR="00834C06">
              <w:rPr>
                <w:rFonts w:ascii="Arial" w:hAnsi="Arial" w:cs="Arial"/>
                <w:i/>
                <w:color w:val="0000FF"/>
                <w:sz w:val="20"/>
              </w:rPr>
              <w:t>Tobaniviridae</w:t>
            </w:r>
            <w:proofErr w:type="spellEnd"/>
            <w:r w:rsidR="00834C06">
              <w:rPr>
                <w:rFonts w:ascii="Arial" w:hAnsi="Arial" w:cs="Arial"/>
                <w:i/>
                <w:color w:val="0000FF"/>
                <w:sz w:val="20"/>
              </w:rPr>
              <w:t xml:space="preserve"> </w:t>
            </w:r>
            <w:r w:rsidR="00541694">
              <w:rPr>
                <w:rFonts w:ascii="Arial" w:hAnsi="Arial" w:cs="Arial"/>
                <w:color w:val="0000FF"/>
                <w:sz w:val="20"/>
              </w:rPr>
              <w:t>(</w:t>
            </w:r>
            <w:r w:rsidR="00834C06" w:rsidRPr="00834C06">
              <w:rPr>
                <w:rFonts w:ascii="Arial" w:hAnsi="Arial" w:cs="Arial"/>
                <w:color w:val="0000FF"/>
                <w:sz w:val="20"/>
              </w:rPr>
              <w:t>accommodat</w:t>
            </w:r>
            <w:r w:rsidR="00541694">
              <w:rPr>
                <w:rFonts w:ascii="Arial" w:hAnsi="Arial" w:cs="Arial"/>
                <w:color w:val="0000FF"/>
                <w:sz w:val="20"/>
              </w:rPr>
              <w:t>ing</w:t>
            </w:r>
            <w:r w:rsidR="00834C06" w:rsidRPr="00834C06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541694">
              <w:rPr>
                <w:rFonts w:ascii="Arial" w:hAnsi="Arial" w:cs="Arial"/>
                <w:color w:val="0000FF"/>
                <w:sz w:val="20"/>
              </w:rPr>
              <w:t xml:space="preserve">the </w:t>
            </w:r>
            <w:r w:rsidR="00834C06" w:rsidRPr="00834C06">
              <w:rPr>
                <w:rFonts w:ascii="Arial" w:hAnsi="Arial" w:cs="Arial"/>
                <w:color w:val="0000FF"/>
                <w:sz w:val="20"/>
              </w:rPr>
              <w:t>current</w:t>
            </w:r>
            <w:r w:rsidR="00834C06">
              <w:rPr>
                <w:rFonts w:ascii="Arial" w:hAnsi="Arial" w:cs="Arial"/>
                <w:i/>
                <w:color w:val="0000FF"/>
                <w:sz w:val="20"/>
              </w:rPr>
              <w:t xml:space="preserve"> </w:t>
            </w:r>
            <w:r w:rsidR="00A66408" w:rsidRPr="00AB1AA7">
              <w:rPr>
                <w:rFonts w:ascii="Arial" w:hAnsi="Arial" w:cs="Arial"/>
                <w:color w:val="0000FF"/>
                <w:sz w:val="20"/>
              </w:rPr>
              <w:t>sub</w:t>
            </w:r>
            <w:r w:rsidR="00C632ED" w:rsidRPr="00AB1AA7">
              <w:rPr>
                <w:rFonts w:ascii="Arial" w:hAnsi="Arial" w:cs="Arial"/>
                <w:color w:val="0000FF"/>
                <w:sz w:val="20"/>
              </w:rPr>
              <w:t>fami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ly </w:t>
            </w:r>
            <w:proofErr w:type="spellStart"/>
            <w:r w:rsidR="00834C06" w:rsidRPr="00834C06">
              <w:rPr>
                <w:rFonts w:ascii="Arial" w:hAnsi="Arial" w:cs="Arial"/>
                <w:i/>
                <w:color w:val="0000FF"/>
                <w:sz w:val="20"/>
              </w:rPr>
              <w:t>Torovirinae</w:t>
            </w:r>
            <w:proofErr w:type="spellEnd"/>
            <w:r w:rsidR="00834C06">
              <w:rPr>
                <w:rFonts w:ascii="Arial" w:hAnsi="Arial" w:cs="Arial"/>
                <w:color w:val="0000FF"/>
                <w:sz w:val="20"/>
              </w:rPr>
              <w:t xml:space="preserve"> and three</w:t>
            </w:r>
            <w:r w:rsidR="00834C06">
              <w:rPr>
                <w:rFonts w:ascii="Arial" w:hAnsi="Arial" w:cs="Arial"/>
                <w:i/>
                <w:color w:val="0000FF"/>
                <w:sz w:val="20"/>
              </w:rPr>
              <w:t xml:space="preserve"> </w:t>
            </w:r>
            <w:r w:rsidR="00541694">
              <w:rPr>
                <w:rFonts w:ascii="Arial" w:hAnsi="Arial" w:cs="Arial"/>
                <w:color w:val="0000FF"/>
                <w:sz w:val="20"/>
              </w:rPr>
              <w:t>other subfamilies),</w:t>
            </w:r>
            <w:r w:rsidR="00C632ED" w:rsidRPr="00AB1AA7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AC30E9" w:rsidRPr="00AB1AA7">
              <w:rPr>
                <w:rFonts w:ascii="Arial" w:hAnsi="Arial" w:cs="Arial"/>
                <w:color w:val="0000FF"/>
                <w:sz w:val="20"/>
              </w:rPr>
              <w:t>revis</w:t>
            </w:r>
            <w:r w:rsidR="00834C06">
              <w:rPr>
                <w:rFonts w:ascii="Arial" w:hAnsi="Arial" w:cs="Arial"/>
                <w:color w:val="0000FF"/>
                <w:sz w:val="20"/>
              </w:rPr>
              <w:t>ion of</w:t>
            </w:r>
            <w:r w:rsidR="00AC30E9" w:rsidRPr="00AB1AA7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541694">
              <w:rPr>
                <w:rFonts w:ascii="Arial" w:hAnsi="Arial" w:cs="Arial"/>
                <w:color w:val="0000FF"/>
                <w:sz w:val="20"/>
              </w:rPr>
              <w:t xml:space="preserve">the </w:t>
            </w:r>
            <w:r w:rsidR="00AC30E9" w:rsidRPr="00AB1AA7">
              <w:rPr>
                <w:rFonts w:ascii="Arial" w:hAnsi="Arial" w:cs="Arial"/>
                <w:color w:val="0000FF"/>
                <w:sz w:val="20"/>
              </w:rPr>
              <w:t xml:space="preserve">genus </w:t>
            </w:r>
            <w:r w:rsidR="00834C06" w:rsidRPr="00AB1AA7">
              <w:rPr>
                <w:rFonts w:ascii="Arial" w:hAnsi="Arial" w:cs="Arial"/>
                <w:color w:val="0000FF"/>
                <w:sz w:val="20"/>
              </w:rPr>
              <w:t xml:space="preserve">rank structure </w:t>
            </w:r>
            <w:r w:rsidR="00AC30E9" w:rsidRPr="00AB1AA7">
              <w:rPr>
                <w:rFonts w:ascii="Arial" w:hAnsi="Arial" w:cs="Arial"/>
                <w:color w:val="0000FF"/>
                <w:sz w:val="20"/>
              </w:rPr>
              <w:t xml:space="preserve">and 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introduction of </w:t>
            </w:r>
            <w:r w:rsidR="00541694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AC30E9" w:rsidRPr="00AB1AA7">
              <w:rPr>
                <w:rFonts w:ascii="Arial" w:hAnsi="Arial" w:cs="Arial"/>
                <w:color w:val="0000FF"/>
                <w:sz w:val="20"/>
              </w:rPr>
              <w:t>new subgenus</w:t>
            </w:r>
            <w:r w:rsidR="00834C06">
              <w:rPr>
                <w:rFonts w:ascii="Arial" w:hAnsi="Arial" w:cs="Arial"/>
                <w:color w:val="0000FF"/>
                <w:sz w:val="20"/>
              </w:rPr>
              <w:t xml:space="preserve"> rank</w:t>
            </w:r>
            <w:r w:rsidR="00AC30E9" w:rsidRPr="00AB1AA7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</w:tc>
      </w:tr>
      <w:tr w:rsidR="00210B49" w:rsidRPr="001E492D" w14:paraId="2B411530" w14:textId="77777777" w:rsidTr="00C15EC4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EDA87BD" w14:textId="77777777" w:rsidR="00210B49" w:rsidRDefault="00210B49" w:rsidP="009845DD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14:paraId="709621FE" w14:textId="77777777" w:rsidR="0093622B" w:rsidRPr="0093622B" w:rsidRDefault="00093DD3" w:rsidP="009845DD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, 4 and </w:t>
            </w:r>
            <w:r w:rsidR="00D62298">
              <w:rPr>
                <w:rFonts w:ascii="Arial" w:hAnsi="Arial" w:cs="Arial"/>
                <w:color w:val="0000FF"/>
                <w:sz w:val="20"/>
                <w:szCs w:val="20"/>
              </w:rPr>
              <w:t>either 2 or 3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 w:rsidR="00377A06"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14:paraId="4AA3004A" w14:textId="77777777" w:rsidR="00210B49" w:rsidRPr="009F602F" w:rsidRDefault="00210B49" w:rsidP="009845DD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14:paraId="6A4EE9D4" w14:textId="77777777" w:rsidR="00210B49" w:rsidRDefault="00210B49" w:rsidP="00291213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4B5D02">
              <w:rPr>
                <w:b/>
              </w:rPr>
              <w:t>1</w:t>
            </w:r>
            <w:r>
              <w:rPr>
                <w:b/>
              </w:rPr>
              <w:t xml:space="preserve"> </w:t>
            </w:r>
            <w:bookmarkStart w:id="0" w:name="Check2"/>
            <w:r w:rsidR="00A1144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11449">
              <w:rPr>
                <w:b/>
              </w:rPr>
              <w:instrText xml:space="preserve"> FORMCHECKBOX </w:instrText>
            </w:r>
            <w:r w:rsidR="00527E7D">
              <w:rPr>
                <w:b/>
              </w:rPr>
            </w:r>
            <w:r w:rsidR="00527E7D">
              <w:rPr>
                <w:b/>
              </w:rPr>
              <w:fldChar w:fldCharType="separate"/>
            </w:r>
            <w:r w:rsidR="00A11449">
              <w:rPr>
                <w:b/>
              </w:rPr>
              <w:fldChar w:fldCharType="end"/>
            </w:r>
            <w:r w:rsidR="00C67A98">
              <w:rPr>
                <w:b/>
              </w:rPr>
              <w:t xml:space="preserve">       </w:t>
            </w:r>
            <w:bookmarkEnd w:id="0"/>
            <w:r w:rsidR="00C67A98">
              <w:rPr>
                <w:b/>
              </w:rPr>
              <w:t xml:space="preserve"> </w:t>
            </w:r>
            <w:r w:rsidR="004B5D02">
              <w:rPr>
                <w:b/>
              </w:rPr>
              <w:t>2</w:t>
            </w:r>
            <w:r>
              <w:rPr>
                <w:b/>
              </w:rPr>
              <w:t xml:space="preserve"> </w:t>
            </w:r>
            <w:r w:rsidR="00A1144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11449">
              <w:rPr>
                <w:b/>
              </w:rPr>
              <w:instrText xml:space="preserve"> FORMCHECKBOX </w:instrText>
            </w:r>
            <w:r w:rsidR="00527E7D">
              <w:rPr>
                <w:b/>
              </w:rPr>
            </w:r>
            <w:r w:rsidR="00527E7D">
              <w:rPr>
                <w:b/>
              </w:rPr>
              <w:fldChar w:fldCharType="separate"/>
            </w:r>
            <w:r w:rsidR="00A11449">
              <w:rPr>
                <w:b/>
              </w:rPr>
              <w:fldChar w:fldCharType="end"/>
            </w:r>
            <w:r>
              <w:rPr>
                <w:b/>
              </w:rPr>
              <w:t xml:space="preserve">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</w:t>
            </w:r>
            <w:r w:rsidR="004B5D02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="00F74D8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F74D87">
              <w:rPr>
                <w:b/>
              </w:rPr>
              <w:instrText xml:space="preserve"> FORMCHECKBOX </w:instrText>
            </w:r>
            <w:r w:rsidR="00527E7D">
              <w:rPr>
                <w:b/>
              </w:rPr>
            </w:r>
            <w:r w:rsidR="00527E7D">
              <w:rPr>
                <w:b/>
              </w:rPr>
              <w:fldChar w:fldCharType="separate"/>
            </w:r>
            <w:r w:rsidR="00F74D87">
              <w:rPr>
                <w:b/>
              </w:rPr>
              <w:fldChar w:fldCharType="end"/>
            </w:r>
            <w:r>
              <w:rPr>
                <w:b/>
              </w:rPr>
              <w:t xml:space="preserve">  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 </w:t>
            </w:r>
            <w:r w:rsidR="004B5D02">
              <w:rPr>
                <w:b/>
              </w:rPr>
              <w:t>4</w:t>
            </w:r>
            <w:r>
              <w:rPr>
                <w:b/>
              </w:rPr>
              <w:t xml:space="preserve"> </w:t>
            </w:r>
            <w:r w:rsidR="00A1144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11449">
              <w:rPr>
                <w:b/>
              </w:rPr>
              <w:instrText xml:space="preserve"> FORMCHECKBOX </w:instrText>
            </w:r>
            <w:r w:rsidR="00527E7D">
              <w:rPr>
                <w:b/>
              </w:rPr>
            </w:r>
            <w:r w:rsidR="00527E7D">
              <w:rPr>
                <w:b/>
              </w:rPr>
              <w:fldChar w:fldCharType="separate"/>
            </w:r>
            <w:r w:rsidR="00A11449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14:paraId="706D46C6" w14:textId="77777777" w:rsidR="00210B49" w:rsidRDefault="00210B49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1E492D" w14:paraId="1776BEA9" w14:textId="77777777">
        <w:tc>
          <w:tcPr>
            <w:tcW w:w="9468" w:type="dxa"/>
            <w:gridSpan w:val="6"/>
          </w:tcPr>
          <w:p w14:paraId="7AD6A4A1" w14:textId="77777777" w:rsidR="00636B14" w:rsidRPr="001E492D" w:rsidRDefault="00636B14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36B14" w:rsidRPr="001E492D" w14:paraId="0DA693DE" w14:textId="77777777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D0AC6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proofErr w:type="spellStart"/>
            <w:r w:rsidRPr="00A66408">
              <w:rPr>
                <w:rFonts w:ascii="Times New Roman" w:hAnsi="Times New Roman"/>
                <w:color w:val="000000"/>
              </w:rPr>
              <w:t>Ziebuhr</w:t>
            </w:r>
            <w:proofErr w:type="spellEnd"/>
            <w:r w:rsidRPr="00A66408">
              <w:rPr>
                <w:rFonts w:ascii="Times New Roman" w:hAnsi="Times New Roman"/>
                <w:color w:val="000000"/>
              </w:rPr>
              <w:t xml:space="preserve"> J., Chair </w:t>
            </w:r>
          </w:p>
          <w:p w14:paraId="75131C4D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r w:rsidRPr="00A66408">
              <w:rPr>
                <w:rFonts w:ascii="Times New Roman" w:hAnsi="Times New Roman"/>
                <w:color w:val="000000"/>
              </w:rPr>
              <w:t>Baric, R.S., Member</w:t>
            </w:r>
          </w:p>
          <w:p w14:paraId="7931B606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  <w:lang w:val="nl-NL"/>
              </w:rPr>
            </w:pPr>
            <w:r w:rsidRPr="00A66408">
              <w:rPr>
                <w:rFonts w:ascii="Times New Roman" w:hAnsi="Times New Roman"/>
                <w:color w:val="000000"/>
                <w:lang w:val="nl-NL"/>
              </w:rPr>
              <w:t>Baker, S., Member</w:t>
            </w:r>
          </w:p>
          <w:p w14:paraId="0320EE5B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  <w:lang w:val="nl-NL"/>
              </w:rPr>
            </w:pPr>
            <w:r w:rsidRPr="00A66408">
              <w:rPr>
                <w:rFonts w:ascii="Times New Roman" w:hAnsi="Times New Roman"/>
                <w:color w:val="000000"/>
                <w:lang w:val="nl-NL"/>
              </w:rPr>
              <w:t>de Groot, R.J., Member</w:t>
            </w:r>
          </w:p>
          <w:p w14:paraId="2164DB5F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proofErr w:type="spellStart"/>
            <w:r w:rsidRPr="00A66408">
              <w:rPr>
                <w:rFonts w:ascii="Times New Roman" w:hAnsi="Times New Roman"/>
                <w:color w:val="000000"/>
              </w:rPr>
              <w:t>Drosten</w:t>
            </w:r>
            <w:proofErr w:type="spellEnd"/>
            <w:r w:rsidRPr="00A66408">
              <w:rPr>
                <w:rFonts w:ascii="Times New Roman" w:hAnsi="Times New Roman"/>
                <w:color w:val="000000"/>
              </w:rPr>
              <w:t>, C., Member</w:t>
            </w:r>
          </w:p>
          <w:p w14:paraId="35409BD7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proofErr w:type="spellStart"/>
            <w:r w:rsidRPr="00A66408">
              <w:rPr>
                <w:rFonts w:ascii="Times New Roman" w:hAnsi="Times New Roman"/>
                <w:color w:val="000000"/>
              </w:rPr>
              <w:t>Gulyaeva</w:t>
            </w:r>
            <w:proofErr w:type="spellEnd"/>
            <w:r w:rsidRPr="00A66408">
              <w:rPr>
                <w:rFonts w:ascii="Times New Roman" w:hAnsi="Times New Roman"/>
                <w:color w:val="000000"/>
              </w:rPr>
              <w:t>, A., Non-member</w:t>
            </w:r>
          </w:p>
          <w:p w14:paraId="0AA746CC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proofErr w:type="spellStart"/>
            <w:r w:rsidRPr="00A66408">
              <w:rPr>
                <w:rFonts w:ascii="Times New Roman" w:hAnsi="Times New Roman"/>
                <w:color w:val="000000"/>
              </w:rPr>
              <w:t>Haagmans</w:t>
            </w:r>
            <w:proofErr w:type="spellEnd"/>
            <w:r w:rsidRPr="00A66408">
              <w:rPr>
                <w:rFonts w:ascii="Times New Roman" w:hAnsi="Times New Roman"/>
                <w:color w:val="000000"/>
              </w:rPr>
              <w:t>, B.L., Member</w:t>
            </w:r>
          </w:p>
          <w:p w14:paraId="4E53C2B8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proofErr w:type="spellStart"/>
            <w:r w:rsidRPr="00A66408">
              <w:rPr>
                <w:rFonts w:ascii="Times New Roman" w:hAnsi="Times New Roman"/>
                <w:color w:val="000000"/>
              </w:rPr>
              <w:t>Neuman</w:t>
            </w:r>
            <w:proofErr w:type="spellEnd"/>
            <w:r w:rsidRPr="00A66408">
              <w:rPr>
                <w:rFonts w:ascii="Times New Roman" w:hAnsi="Times New Roman"/>
                <w:color w:val="000000"/>
              </w:rPr>
              <w:t>, B.W., Member</w:t>
            </w:r>
          </w:p>
          <w:p w14:paraId="7E61F909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r w:rsidRPr="00A66408">
              <w:rPr>
                <w:rFonts w:ascii="Times New Roman" w:hAnsi="Times New Roman"/>
                <w:color w:val="000000"/>
              </w:rPr>
              <w:t>Perlman, S., Member</w:t>
            </w:r>
          </w:p>
          <w:p w14:paraId="0F9BD991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r w:rsidRPr="00A66408">
              <w:rPr>
                <w:rFonts w:ascii="Times New Roman" w:hAnsi="Times New Roman"/>
                <w:color w:val="000000"/>
              </w:rPr>
              <w:t>Poon, L.L.M., Member</w:t>
            </w:r>
          </w:p>
          <w:p w14:paraId="68F63690" w14:textId="77777777" w:rsidR="00A66408" w:rsidRPr="00A66408" w:rsidRDefault="00A66408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r w:rsidRPr="00A66408">
              <w:rPr>
                <w:rFonts w:ascii="Times New Roman" w:hAnsi="Times New Roman"/>
                <w:color w:val="000000"/>
              </w:rPr>
              <w:t>Sola, I., Member</w:t>
            </w:r>
          </w:p>
          <w:p w14:paraId="48981691" w14:textId="77777777" w:rsidR="00A11449" w:rsidRPr="00C61931" w:rsidRDefault="00A66408" w:rsidP="00A6640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proofErr w:type="spellStart"/>
            <w:r w:rsidRPr="00A66408">
              <w:rPr>
                <w:rFonts w:ascii="Times New Roman" w:hAnsi="Times New Roman"/>
                <w:color w:val="000000"/>
              </w:rPr>
              <w:t>Gorbalenya</w:t>
            </w:r>
            <w:proofErr w:type="spellEnd"/>
            <w:r w:rsidRPr="00A66408">
              <w:rPr>
                <w:rFonts w:ascii="Times New Roman" w:hAnsi="Times New Roman"/>
                <w:color w:val="000000"/>
              </w:rPr>
              <w:t>, A.E., Member</w:t>
            </w:r>
          </w:p>
        </w:tc>
      </w:tr>
      <w:tr w:rsidR="00CE5ECF" w:rsidRPr="001E492D" w14:paraId="2D387C8C" w14:textId="77777777" w:rsidTr="003B1954">
        <w:tc>
          <w:tcPr>
            <w:tcW w:w="9468" w:type="dxa"/>
            <w:gridSpan w:val="6"/>
          </w:tcPr>
          <w:p w14:paraId="4A83614C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CE5ECF" w:rsidRPr="00C61931" w14:paraId="05133D9A" w14:textId="77777777" w:rsidTr="003B1954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EDBD3" w14:textId="77777777" w:rsidR="00A66408" w:rsidRPr="004971AE" w:rsidRDefault="00A66408" w:rsidP="008C397F">
            <w:pPr>
              <w:pStyle w:val="BodyTextIndent"/>
              <w:rPr>
                <w:rFonts w:ascii="Times New Roman" w:hAnsi="Times New Roman"/>
                <w:szCs w:val="24"/>
              </w:rPr>
            </w:pPr>
            <w:r w:rsidRPr="004971AE">
              <w:rPr>
                <w:rFonts w:ascii="Times New Roman" w:hAnsi="Times New Roman"/>
                <w:szCs w:val="24"/>
              </w:rPr>
              <w:t xml:space="preserve">John </w:t>
            </w:r>
            <w:proofErr w:type="spellStart"/>
            <w:r w:rsidRPr="004971AE">
              <w:rPr>
                <w:rFonts w:ascii="Times New Roman" w:hAnsi="Times New Roman"/>
                <w:szCs w:val="24"/>
              </w:rPr>
              <w:t>Ziebuhr</w:t>
            </w:r>
            <w:proofErr w:type="spellEnd"/>
            <w:r w:rsidRPr="004971AE">
              <w:rPr>
                <w:rFonts w:ascii="Times New Roman" w:hAnsi="Times New Roman"/>
                <w:szCs w:val="24"/>
              </w:rPr>
              <w:t xml:space="preserve">, e-mail: </w:t>
            </w:r>
            <w:hyperlink r:id="rId8" w:history="1">
              <w:r w:rsidRPr="004971AE">
                <w:rPr>
                  <w:rStyle w:val="Hyperlink"/>
                  <w:rFonts w:ascii="Times New Roman" w:hAnsi="Times New Roman"/>
                  <w:szCs w:val="24"/>
                </w:rPr>
                <w:t>john.ziebuhr@viro.med.uni-giessen.de</w:t>
              </w:r>
            </w:hyperlink>
          </w:p>
          <w:p w14:paraId="34142D1B" w14:textId="77777777" w:rsidR="00CE5ECF" w:rsidRPr="00C61931" w:rsidRDefault="008C397F" w:rsidP="00A66408">
            <w:pPr>
              <w:pStyle w:val="BodyTextIndent"/>
              <w:rPr>
                <w:rFonts w:ascii="Times New Roman" w:hAnsi="Times New Roman"/>
                <w:color w:val="000000"/>
              </w:rPr>
            </w:pPr>
            <w:r w:rsidRPr="008C397F">
              <w:rPr>
                <w:rFonts w:ascii="Times New Roman" w:hAnsi="Times New Roman"/>
                <w:color w:val="000000"/>
              </w:rPr>
              <w:t xml:space="preserve">Alexander E. </w:t>
            </w:r>
            <w:proofErr w:type="spellStart"/>
            <w:r w:rsidRPr="008C397F">
              <w:rPr>
                <w:rFonts w:ascii="Times New Roman" w:hAnsi="Times New Roman"/>
                <w:color w:val="000000"/>
              </w:rPr>
              <w:t>Gorbalenya</w:t>
            </w:r>
            <w:proofErr w:type="spellEnd"/>
            <w:r w:rsidR="00A66408">
              <w:rPr>
                <w:rFonts w:ascii="Times New Roman" w:hAnsi="Times New Roman"/>
                <w:color w:val="000000"/>
              </w:rPr>
              <w:t xml:space="preserve">, e-mail: </w:t>
            </w:r>
            <w:hyperlink r:id="rId9" w:history="1">
              <w:r w:rsidR="00A66408" w:rsidRPr="00122239">
                <w:rPr>
                  <w:rStyle w:val="Hyperlink"/>
                  <w:rFonts w:ascii="Times New Roman" w:hAnsi="Times New Roman"/>
                </w:rPr>
                <w:t>A.E.Gorbalenya@lumc.nl</w:t>
              </w:r>
            </w:hyperlink>
            <w:r w:rsidR="00A66408">
              <w:rPr>
                <w:rFonts w:ascii="Times New Roman" w:hAnsi="Times New Roman"/>
                <w:color w:val="000000"/>
              </w:rPr>
              <w:t xml:space="preserve"> </w:t>
            </w:r>
          </w:p>
        </w:tc>
      </w:tr>
      <w:tr w:rsidR="00D1634C" w14:paraId="7B3180BD" w14:textId="77777777">
        <w:tc>
          <w:tcPr>
            <w:tcW w:w="9468" w:type="dxa"/>
            <w:gridSpan w:val="6"/>
          </w:tcPr>
          <w:p w14:paraId="4E2EF9C9" w14:textId="77777777" w:rsidR="00D1634C" w:rsidRDefault="00C15EC4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D1634C" w14:paraId="6736816C" w14:textId="77777777" w:rsidTr="001578A6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4C201" w14:textId="77777777" w:rsidR="00D1634C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0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 and </w:t>
            </w:r>
            <w:proofErr w:type="spellStart"/>
            <w:r w:rsidR="00295698">
              <w:rPr>
                <w:rFonts w:ascii="Arial" w:hAnsi="Arial" w:cs="Arial"/>
                <w:color w:val="0000FF"/>
                <w:sz w:val="20"/>
              </w:rPr>
              <w:t>protist</w:t>
            </w:r>
            <w:proofErr w:type="spellEnd"/>
            <w:r w:rsidR="00295698">
              <w:rPr>
                <w:rFonts w:ascii="Arial" w:hAnsi="Arial" w:cs="Arial"/>
                <w:color w:val="0000FF"/>
                <w:sz w:val="20"/>
              </w:rPr>
              <w:t>,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37734" w14:textId="45FA04FD" w:rsidR="00AB1AA7" w:rsidRPr="00162D03" w:rsidRDefault="008C397F" w:rsidP="00A1144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62D03">
              <w:rPr>
                <w:rFonts w:ascii="Arial" w:hAnsi="Arial" w:cs="Arial"/>
                <w:sz w:val="20"/>
                <w:szCs w:val="20"/>
              </w:rPr>
              <w:t xml:space="preserve">This proposal is filed by the </w:t>
            </w:r>
            <w:proofErr w:type="spellStart"/>
            <w:r w:rsidR="00AB1AA7" w:rsidRPr="006B129D">
              <w:rPr>
                <w:rFonts w:ascii="Arial" w:hAnsi="Arial" w:cs="Arial"/>
                <w:b/>
                <w:i/>
                <w:sz w:val="20"/>
                <w:szCs w:val="20"/>
              </w:rPr>
              <w:t>Coronavir</w:t>
            </w:r>
            <w:r w:rsidR="006B129D" w:rsidRPr="006B129D">
              <w:rPr>
                <w:rFonts w:ascii="Arial" w:hAnsi="Arial" w:cs="Arial"/>
                <w:b/>
                <w:i/>
                <w:sz w:val="20"/>
                <w:szCs w:val="20"/>
              </w:rPr>
              <w:t>idae</w:t>
            </w:r>
            <w:proofErr w:type="spellEnd"/>
            <w:r w:rsidR="00AB1AA7" w:rsidRPr="00162D03">
              <w:rPr>
                <w:rFonts w:ascii="Arial" w:hAnsi="Arial" w:cs="Arial"/>
                <w:b/>
                <w:sz w:val="20"/>
                <w:szCs w:val="20"/>
              </w:rPr>
              <w:t xml:space="preserve"> Study Group</w:t>
            </w:r>
            <w:r w:rsidR="00AB1AA7" w:rsidRPr="00162D0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62D03">
              <w:rPr>
                <w:rFonts w:ascii="Arial" w:hAnsi="Arial" w:cs="Arial"/>
                <w:sz w:val="20"/>
                <w:szCs w:val="20"/>
              </w:rPr>
              <w:t xml:space="preserve">in consultation with: </w:t>
            </w:r>
          </w:p>
          <w:p w14:paraId="7770F3BC" w14:textId="565CF94C" w:rsidR="00AB1AA7" w:rsidRPr="00162D03" w:rsidRDefault="00AB1AA7" w:rsidP="00A1144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6B129D">
              <w:rPr>
                <w:rFonts w:ascii="Arial" w:hAnsi="Arial" w:cs="Arial"/>
                <w:i/>
                <w:sz w:val="20"/>
                <w:szCs w:val="20"/>
              </w:rPr>
              <w:t>Nidovir</w:t>
            </w:r>
            <w:r w:rsidR="006B129D" w:rsidRPr="006B129D">
              <w:rPr>
                <w:rFonts w:ascii="Arial" w:hAnsi="Arial" w:cs="Arial"/>
                <w:i/>
                <w:sz w:val="20"/>
                <w:szCs w:val="20"/>
              </w:rPr>
              <w:t>ales</w:t>
            </w:r>
            <w:proofErr w:type="spellEnd"/>
            <w:r w:rsidRPr="00162D03">
              <w:rPr>
                <w:rFonts w:ascii="Arial" w:hAnsi="Arial" w:cs="Arial"/>
                <w:sz w:val="20"/>
                <w:szCs w:val="20"/>
              </w:rPr>
              <w:t xml:space="preserve"> Study Group </w:t>
            </w:r>
          </w:p>
          <w:p w14:paraId="43435813" w14:textId="4DDFBEBA" w:rsidR="00A11449" w:rsidRPr="00162D03" w:rsidRDefault="00A11449" w:rsidP="00A1144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6B129D">
              <w:rPr>
                <w:rFonts w:ascii="Arial" w:hAnsi="Arial" w:cs="Arial"/>
                <w:i/>
                <w:sz w:val="20"/>
                <w:szCs w:val="20"/>
              </w:rPr>
              <w:t>Arterivir</w:t>
            </w:r>
            <w:r w:rsidR="006B129D" w:rsidRPr="006B129D">
              <w:rPr>
                <w:rFonts w:ascii="Arial" w:hAnsi="Arial" w:cs="Arial"/>
                <w:i/>
                <w:sz w:val="20"/>
                <w:szCs w:val="20"/>
              </w:rPr>
              <w:t>idae</w:t>
            </w:r>
            <w:proofErr w:type="spellEnd"/>
            <w:r w:rsidRPr="00162D03">
              <w:rPr>
                <w:rFonts w:ascii="Arial" w:hAnsi="Arial" w:cs="Arial"/>
                <w:sz w:val="20"/>
                <w:szCs w:val="20"/>
              </w:rPr>
              <w:t xml:space="preserve"> Study Group</w:t>
            </w:r>
          </w:p>
          <w:p w14:paraId="0996B695" w14:textId="1583EF16" w:rsidR="00A11449" w:rsidRPr="00162D03" w:rsidRDefault="00A11449" w:rsidP="00A1144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6B129D">
              <w:rPr>
                <w:rFonts w:ascii="Arial" w:hAnsi="Arial" w:cs="Arial"/>
                <w:i/>
                <w:sz w:val="20"/>
                <w:szCs w:val="20"/>
              </w:rPr>
              <w:t>Mesonivir</w:t>
            </w:r>
            <w:r w:rsidR="006B129D" w:rsidRPr="006B129D">
              <w:rPr>
                <w:rFonts w:ascii="Arial" w:hAnsi="Arial" w:cs="Arial"/>
                <w:i/>
                <w:sz w:val="20"/>
                <w:szCs w:val="20"/>
              </w:rPr>
              <w:t>idae</w:t>
            </w:r>
            <w:proofErr w:type="spellEnd"/>
            <w:r w:rsidRPr="00162D03">
              <w:rPr>
                <w:rFonts w:ascii="Arial" w:hAnsi="Arial" w:cs="Arial"/>
                <w:sz w:val="20"/>
                <w:szCs w:val="20"/>
              </w:rPr>
              <w:t xml:space="preserve"> Study Group</w:t>
            </w:r>
          </w:p>
          <w:p w14:paraId="42663CC7" w14:textId="52952AE1" w:rsidR="00D1634C" w:rsidRPr="00A407D1" w:rsidRDefault="00A11449" w:rsidP="006B129D">
            <w:pPr>
              <w:jc w:val="both"/>
            </w:pPr>
            <w:proofErr w:type="spellStart"/>
            <w:r w:rsidRPr="006B129D">
              <w:rPr>
                <w:rFonts w:ascii="Arial" w:hAnsi="Arial" w:cs="Arial"/>
                <w:i/>
                <w:sz w:val="20"/>
                <w:szCs w:val="20"/>
              </w:rPr>
              <w:t>Ronivir</w:t>
            </w:r>
            <w:r w:rsidR="006B129D" w:rsidRPr="006B129D">
              <w:rPr>
                <w:rFonts w:ascii="Arial" w:hAnsi="Arial" w:cs="Arial"/>
                <w:i/>
                <w:sz w:val="20"/>
                <w:szCs w:val="20"/>
              </w:rPr>
              <w:t>idae</w:t>
            </w:r>
            <w:proofErr w:type="spellEnd"/>
            <w:r w:rsidRPr="00162D03">
              <w:rPr>
                <w:rFonts w:ascii="Arial" w:hAnsi="Arial" w:cs="Arial"/>
                <w:sz w:val="20"/>
                <w:szCs w:val="20"/>
              </w:rPr>
              <w:t xml:space="preserve"> Study Group</w:t>
            </w:r>
          </w:p>
        </w:tc>
      </w:tr>
      <w:tr w:rsidR="00AA3952" w:rsidRPr="001E492D" w14:paraId="4BC34403" w14:textId="77777777">
        <w:trPr>
          <w:tblHeader/>
        </w:trPr>
        <w:tc>
          <w:tcPr>
            <w:tcW w:w="9468" w:type="dxa"/>
            <w:gridSpan w:val="6"/>
          </w:tcPr>
          <w:p w14:paraId="310FF1FD" w14:textId="77777777" w:rsidR="00AA3952" w:rsidRPr="001E492D" w:rsidRDefault="00AA3952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 w:rsidR="00CE5ECF"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AA3952" w:rsidRPr="001E492D" w14:paraId="494A6236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1D14FD69" w14:textId="77777777" w:rsidR="00AA3952" w:rsidRPr="00DB191F" w:rsidRDefault="00D1634C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sz w:val="20"/>
              </w:rPr>
            </w:pPr>
            <w:r w:rsidRPr="00DB191F">
              <w:rPr>
                <w:rFonts w:ascii="Times New Roman" w:hAnsi="Times New Roman"/>
                <w:color w:val="000000"/>
                <w:sz w:val="2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DB191F">
              <w:rPr>
                <w:rFonts w:ascii="Times New Roman" w:hAnsi="Times New Roman"/>
                <w:color w:val="000000"/>
                <w:sz w:val="20"/>
              </w:rPr>
              <w:instrText xml:space="preserve"> FORMTEXT </w:instrText>
            </w:r>
            <w:r w:rsidRPr="00DB191F">
              <w:rPr>
                <w:rFonts w:ascii="Times New Roman" w:hAnsi="Times New Roman"/>
                <w:color w:val="000000"/>
                <w:sz w:val="20"/>
              </w:rPr>
            </w:r>
            <w:r w:rsidRPr="00DB191F">
              <w:rPr>
                <w:rFonts w:ascii="Times New Roman" w:hAnsi="Times New Roman"/>
                <w:color w:val="000000"/>
                <w:sz w:val="20"/>
              </w:rPr>
              <w:fldChar w:fldCharType="separate"/>
            </w:r>
            <w:r w:rsidRPr="00DB191F">
              <w:rPr>
                <w:rFonts w:ascii="Times New Roman" w:hAnsi="Times New Roman"/>
                <w:noProof/>
                <w:color w:val="000000"/>
                <w:sz w:val="20"/>
              </w:rPr>
              <w:t> </w:t>
            </w:r>
            <w:r w:rsidRPr="00DB191F">
              <w:rPr>
                <w:rFonts w:ascii="Times New Roman" w:hAnsi="Times New Roman"/>
                <w:noProof/>
                <w:color w:val="000000"/>
                <w:sz w:val="20"/>
              </w:rPr>
              <w:t> </w:t>
            </w:r>
            <w:r w:rsidRPr="00DB191F">
              <w:rPr>
                <w:rFonts w:ascii="Times New Roman" w:hAnsi="Times New Roman"/>
                <w:noProof/>
                <w:color w:val="000000"/>
                <w:sz w:val="20"/>
              </w:rPr>
              <w:t> </w:t>
            </w:r>
            <w:r w:rsidRPr="00DB191F">
              <w:rPr>
                <w:rFonts w:ascii="Times New Roman" w:hAnsi="Times New Roman"/>
                <w:noProof/>
                <w:color w:val="000000"/>
                <w:sz w:val="20"/>
              </w:rPr>
              <w:t> </w:t>
            </w:r>
            <w:r w:rsidRPr="00DB191F">
              <w:rPr>
                <w:rFonts w:ascii="Times New Roman" w:hAnsi="Times New Roman"/>
                <w:noProof/>
                <w:color w:val="000000"/>
                <w:sz w:val="20"/>
              </w:rPr>
              <w:t> </w:t>
            </w:r>
            <w:r w:rsidRPr="00DB191F">
              <w:rPr>
                <w:rFonts w:ascii="Times New Roman" w:hAnsi="Times New Roman"/>
                <w:color w:val="000000"/>
                <w:sz w:val="20"/>
              </w:rPr>
              <w:fldChar w:fldCharType="end"/>
            </w:r>
          </w:p>
        </w:tc>
      </w:tr>
      <w:tr w:rsidR="00422FF0" w:rsidRPr="001E492D" w14:paraId="217776B9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14:paraId="45A68CE1" w14:textId="77777777" w:rsidR="00422FF0" w:rsidRPr="00DB191F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sz w:val="20"/>
              </w:rPr>
            </w:pPr>
          </w:p>
        </w:tc>
      </w:tr>
      <w:tr w:rsidR="00422FF0" w:rsidRPr="001E492D" w14:paraId="1E78384E" w14:textId="77777777" w:rsidTr="00C15EC4">
        <w:trPr>
          <w:trHeight w:val="270"/>
        </w:trPr>
        <w:tc>
          <w:tcPr>
            <w:tcW w:w="5786" w:type="dxa"/>
            <w:gridSpan w:val="4"/>
          </w:tcPr>
          <w:p w14:paraId="7F1248A8" w14:textId="77777777" w:rsidR="00422FF0" w:rsidRPr="00DB191F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sz w:val="22"/>
                <w:szCs w:val="22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14:paraId="7B7A50BC" w14:textId="77777777" w:rsidR="00422FF0" w:rsidRPr="00DB191F" w:rsidRDefault="008C397F" w:rsidP="003E760A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color w:val="000000"/>
                <w:sz w:val="22"/>
                <w:szCs w:val="22"/>
              </w:rPr>
              <w:t>2</w:t>
            </w:r>
            <w:r w:rsidR="003E760A" w:rsidRPr="00DB191F">
              <w:rPr>
                <w:rFonts w:ascii="Times New Roman" w:hAnsi="Times New Roman"/>
                <w:color w:val="000000"/>
                <w:sz w:val="22"/>
                <w:szCs w:val="22"/>
              </w:rPr>
              <w:t>3</w:t>
            </w:r>
            <w:r w:rsidRPr="00DB191F">
              <w:rPr>
                <w:rFonts w:ascii="Times New Roman" w:hAnsi="Times New Roman"/>
                <w:color w:val="000000"/>
                <w:sz w:val="22"/>
                <w:szCs w:val="22"/>
              </w:rPr>
              <w:t>.06.2017</w:t>
            </w:r>
          </w:p>
        </w:tc>
      </w:tr>
      <w:tr w:rsidR="00422FF0" w:rsidRPr="001E492D" w14:paraId="70DF48A2" w14:textId="77777777" w:rsidTr="00C15EC4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14:paraId="1DB138B8" w14:textId="77777777" w:rsidR="00422FF0" w:rsidRPr="00DB191F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sz w:val="22"/>
                <w:szCs w:val="22"/>
              </w:rPr>
              <w:t>Date of this revision (if different to above):</w:t>
            </w:r>
          </w:p>
          <w:p w14:paraId="4FD8991F" w14:textId="77777777" w:rsidR="005A07BE" w:rsidRDefault="005A07BE" w:rsidP="00291213">
            <w:pPr>
              <w:pStyle w:val="BodyTextIndent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sz w:val="22"/>
                <w:szCs w:val="22"/>
              </w:rPr>
              <w:t>Date of this revision (if different to above):</w:t>
            </w:r>
          </w:p>
          <w:p w14:paraId="0514D37E" w14:textId="4ACB78AC" w:rsidR="00162D03" w:rsidRPr="00DB191F" w:rsidRDefault="00162D03" w:rsidP="00291213">
            <w:pPr>
              <w:pStyle w:val="BodyTextIndent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sz w:val="22"/>
                <w:szCs w:val="22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14:paraId="0EEB72CA" w14:textId="799F664D" w:rsidR="002B7200" w:rsidRPr="00DB191F" w:rsidRDefault="007268F8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color w:val="000000"/>
                <w:sz w:val="22"/>
                <w:szCs w:val="22"/>
              </w:rPr>
              <w:t>12.07.2017</w:t>
            </w:r>
          </w:p>
          <w:p w14:paraId="666823F9" w14:textId="77777777" w:rsidR="005A07BE" w:rsidRDefault="00B035C4" w:rsidP="00B035C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DB191F">
              <w:rPr>
                <w:rFonts w:ascii="Times New Roman" w:hAnsi="Times New Roman"/>
                <w:color w:val="000000"/>
                <w:sz w:val="22"/>
                <w:szCs w:val="22"/>
              </w:rPr>
              <w:t>1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7</w:t>
            </w:r>
            <w:r w:rsidR="005A07BE" w:rsidRPr="00DB191F">
              <w:rPr>
                <w:rFonts w:ascii="Times New Roman" w:hAnsi="Times New Roman"/>
                <w:color w:val="000000"/>
                <w:sz w:val="22"/>
                <w:szCs w:val="22"/>
              </w:rPr>
              <w:t>.11.2017</w:t>
            </w:r>
          </w:p>
          <w:p w14:paraId="0B02435F" w14:textId="281F1092" w:rsidR="00162D03" w:rsidRPr="00DB191F" w:rsidRDefault="00162D03" w:rsidP="00B035C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/>
                <w:color w:val="000000"/>
                <w:sz w:val="22"/>
                <w:szCs w:val="22"/>
              </w:rPr>
              <w:t>08.08.2018</w:t>
            </w:r>
          </w:p>
        </w:tc>
      </w:tr>
    </w:tbl>
    <w:p w14:paraId="40F266BD" w14:textId="77777777" w:rsidR="008E736E" w:rsidRDefault="008E736E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1E492D" w14:paraId="21152B01" w14:textId="77777777" w:rsidTr="003B1954">
        <w:tc>
          <w:tcPr>
            <w:tcW w:w="9468" w:type="dxa"/>
          </w:tcPr>
          <w:p w14:paraId="2E5C2C1D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CE5ECF" w:rsidRPr="00C61931" w14:paraId="09F2392C" w14:textId="77777777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D8FDF" w14:textId="48075259" w:rsidR="00CE5ECF" w:rsidRDefault="00A70EC4" w:rsidP="00A70EC4">
            <w:pPr>
              <w:pStyle w:val="BodyTextIndent"/>
              <w:ind w:left="0" w:firstLine="0"/>
              <w:jc w:val="both"/>
            </w:pPr>
            <w:r w:rsidRPr="00A70EC4">
              <w:rPr>
                <w:b/>
              </w:rPr>
              <w:t>The proposer</w:t>
            </w:r>
            <w:r w:rsidR="00527E7D">
              <w:rPr>
                <w:b/>
              </w:rPr>
              <w:t xml:space="preserve"> </w:t>
            </w:r>
            <w:r w:rsidR="00162D03">
              <w:rPr>
                <w:b/>
              </w:rPr>
              <w:t>(17.11.2017)</w:t>
            </w:r>
            <w:r w:rsidR="00162D03">
              <w:t>:</w:t>
            </w:r>
            <w:r>
              <w:t xml:space="preserve"> </w:t>
            </w:r>
            <w:r w:rsidR="00072654">
              <w:t>Numerous c</w:t>
            </w:r>
            <w:r w:rsidR="004A4E96">
              <w:t>hanges</w:t>
            </w:r>
            <w:r w:rsidR="00072654">
              <w:t xml:space="preserve"> were</w:t>
            </w:r>
            <w:r w:rsidR="004A4E96">
              <w:t xml:space="preserve"> introduced during </w:t>
            </w:r>
            <w:r w:rsidR="001B4B47">
              <w:t xml:space="preserve">two </w:t>
            </w:r>
            <w:r w:rsidR="004A4E96">
              <w:t>revisions</w:t>
            </w:r>
            <w:r>
              <w:t>, prior and after the EC meeting in Singapore</w:t>
            </w:r>
            <w:r w:rsidR="00072654">
              <w:t>. They</w:t>
            </w:r>
            <w:r w:rsidR="00EC11DB">
              <w:t xml:space="preserve"> </w:t>
            </w:r>
            <w:r w:rsidR="001B4B47">
              <w:t xml:space="preserve">concerned different aspects of the presentation </w:t>
            </w:r>
            <w:r w:rsidR="00072654">
              <w:t xml:space="preserve">and </w:t>
            </w:r>
            <w:r w:rsidR="00E23DE6">
              <w:t xml:space="preserve">several </w:t>
            </w:r>
            <w:r w:rsidR="00072654">
              <w:t xml:space="preserve">corrections of </w:t>
            </w:r>
            <w:r w:rsidR="001B4B47">
              <w:t xml:space="preserve">inaccuracies. They </w:t>
            </w:r>
            <w:r w:rsidR="00EC11DB">
              <w:t xml:space="preserve">did not </w:t>
            </w:r>
            <w:r w:rsidR="001B4B47">
              <w:t>revise</w:t>
            </w:r>
            <w:r w:rsidR="00EC11DB">
              <w:t xml:space="preserve"> the </w:t>
            </w:r>
            <w:r w:rsidR="001B4B47">
              <w:t>major</w:t>
            </w:r>
            <w:r w:rsidR="00EC11DB">
              <w:t xml:space="preserve"> results and conclusions</w:t>
            </w:r>
            <w:r w:rsidR="00072654">
              <w:t xml:space="preserve"> of this proposal</w:t>
            </w:r>
            <w:r w:rsidR="00EC11DB">
              <w:t>. The</w:t>
            </w:r>
            <w:r w:rsidR="00E23DE6">
              <w:t xml:space="preserve"> changes</w:t>
            </w:r>
            <w:r w:rsidR="00EC11DB">
              <w:t xml:space="preserve"> included: text refining; </w:t>
            </w:r>
            <w:r w:rsidR="00986EAB">
              <w:t xml:space="preserve">improved </w:t>
            </w:r>
            <w:r w:rsidR="00EC11DB">
              <w:t xml:space="preserve">labelling of trees; </w:t>
            </w:r>
            <w:r w:rsidR="00986EAB">
              <w:t xml:space="preserve">summary of </w:t>
            </w:r>
            <w:r w:rsidR="00EC11DB">
              <w:t xml:space="preserve">demarcation criteria in Tables 1 and 2; </w:t>
            </w:r>
            <w:r w:rsidR="00986EAB">
              <w:t xml:space="preserve">extension of </w:t>
            </w:r>
            <w:r w:rsidR="00EC11DB">
              <w:t xml:space="preserve">Figure 2 </w:t>
            </w:r>
            <w:r w:rsidR="00986EAB">
              <w:t>with</w:t>
            </w:r>
            <w:r w:rsidR="00EC11DB">
              <w:t xml:space="preserve"> genome and domain organization of viruses of </w:t>
            </w:r>
            <w:r w:rsidR="00986EAB">
              <w:t xml:space="preserve">three extra </w:t>
            </w:r>
            <w:r w:rsidR="00EC11DB">
              <w:t xml:space="preserve">major groups. </w:t>
            </w:r>
            <w:r w:rsidR="004825D2">
              <w:t>The n</w:t>
            </w:r>
            <w:r w:rsidR="00EC11DB">
              <w:t xml:space="preserve">ames of three coronavirus species were corrected </w:t>
            </w:r>
            <w:r>
              <w:t>during 2</w:t>
            </w:r>
            <w:r w:rsidRPr="00A70EC4">
              <w:rPr>
                <w:vertAlign w:val="superscript"/>
              </w:rPr>
              <w:t>nd</w:t>
            </w:r>
            <w:r>
              <w:t xml:space="preserve"> revision </w:t>
            </w:r>
            <w:r w:rsidR="00EC11DB">
              <w:t>to avoid the use of forward slash</w:t>
            </w:r>
            <w:r w:rsidR="004825D2">
              <w:t>es</w:t>
            </w:r>
            <w:r w:rsidR="00EC11DB">
              <w:t>.</w:t>
            </w:r>
            <w:r w:rsidR="004A4E96">
              <w:t xml:space="preserve"> </w:t>
            </w:r>
            <w:r w:rsidR="00EC11DB">
              <w:t xml:space="preserve">We would like to stress that </w:t>
            </w:r>
            <w:r w:rsidR="00072654">
              <w:t>we expect the</w:t>
            </w:r>
            <w:r w:rsidR="00072654" w:rsidRPr="00EC11DB">
              <w:t xml:space="preserve"> </w:t>
            </w:r>
            <w:r w:rsidR="00EC11DB" w:rsidRPr="00EC11DB">
              <w:t xml:space="preserve">proposed taxonomy structure </w:t>
            </w:r>
            <w:r w:rsidR="00072654">
              <w:t xml:space="preserve">to </w:t>
            </w:r>
            <w:r w:rsidR="00EC11DB" w:rsidRPr="00EC11DB">
              <w:t>provide a framework for</w:t>
            </w:r>
            <w:r w:rsidR="00072654">
              <w:t xml:space="preserve"> the</w:t>
            </w:r>
            <w:r w:rsidR="00EC11DB" w:rsidRPr="00EC11DB">
              <w:t xml:space="preserve"> rationalization of</w:t>
            </w:r>
            <w:r w:rsidR="0037711B">
              <w:t xml:space="preserve"> the</w:t>
            </w:r>
            <w:r w:rsidR="00EC11DB" w:rsidRPr="00EC11DB">
              <w:t xml:space="preserve"> molecular and biological properties of viruses</w:t>
            </w:r>
            <w:r w:rsidR="0037711B">
              <w:t xml:space="preserve"> in these </w:t>
            </w:r>
            <w:r w:rsidR="00B035C4">
              <w:t xml:space="preserve">two </w:t>
            </w:r>
            <w:r w:rsidR="0037711B">
              <w:t>families</w:t>
            </w:r>
            <w:r w:rsidR="00EC11DB" w:rsidRPr="00EC11DB">
              <w:t>,</w:t>
            </w:r>
            <w:r w:rsidR="00072654">
              <w:t xml:space="preserve"> which, in </w:t>
            </w:r>
            <w:r w:rsidR="00780531">
              <w:t xml:space="preserve">many </w:t>
            </w:r>
            <w:r w:rsidR="00072654">
              <w:t>cases, remain to be determined and</w:t>
            </w:r>
            <w:r w:rsidR="0037711B">
              <w:t xml:space="preserve">, therefore, </w:t>
            </w:r>
            <w:r w:rsidR="00072654">
              <w:t>cannot be used to</w:t>
            </w:r>
            <w:r w:rsidR="00EC11DB" w:rsidRPr="00EC11DB">
              <w:t xml:space="preserve"> </w:t>
            </w:r>
            <w:r w:rsidR="00986EAB">
              <w:t>evaluate the validity of the proposed structure</w:t>
            </w:r>
            <w:r w:rsidR="00EC11DB" w:rsidRPr="00EC11DB">
              <w:t>.</w:t>
            </w:r>
          </w:p>
          <w:p w14:paraId="441F905E" w14:textId="6F026CE2" w:rsidR="00162D03" w:rsidRPr="00C61931" w:rsidRDefault="00162D03" w:rsidP="00C51E2B">
            <w:pPr>
              <w:pStyle w:val="BodyTextIndent"/>
              <w:ind w:left="0" w:firstLine="0"/>
              <w:jc w:val="both"/>
              <w:rPr>
                <w:rFonts w:ascii="Times New Roman" w:hAnsi="Times New Roman"/>
                <w:color w:val="000000"/>
              </w:rPr>
            </w:pPr>
            <w:r w:rsidRPr="00C91019">
              <w:rPr>
                <w:b/>
              </w:rPr>
              <w:t>The proposer</w:t>
            </w:r>
            <w:r>
              <w:rPr>
                <w:b/>
              </w:rPr>
              <w:t xml:space="preserve"> (08.08.2018)</w:t>
            </w:r>
            <w:r>
              <w:t xml:space="preserve">: </w:t>
            </w:r>
            <w:r w:rsidRPr="00E26C7E">
              <w:rPr>
                <w:rFonts w:ascii="Times New Roman" w:eastAsia="Times New Roman" w:hAnsi="Times New Roman"/>
                <w:szCs w:val="24"/>
                <w:lang w:eastAsia="en-US"/>
              </w:rPr>
              <w:t xml:space="preserve">Fig. 1 has been updated to reflect genus reassignment of an </w:t>
            </w:r>
            <w:proofErr w:type="spellStart"/>
            <w:r w:rsidRPr="00E26C7E">
              <w:rPr>
                <w:rFonts w:ascii="Times New Roman" w:eastAsia="Times New Roman" w:hAnsi="Times New Roman"/>
                <w:szCs w:val="24"/>
                <w:lang w:eastAsia="en-US"/>
              </w:rPr>
              <w:t>arterivirus</w:t>
            </w:r>
            <w:proofErr w:type="spellEnd"/>
            <w:r w:rsidRPr="00E26C7E">
              <w:rPr>
                <w:rFonts w:ascii="Times New Roman" w:eastAsia="Times New Roman" w:hAnsi="Times New Roman"/>
                <w:szCs w:val="24"/>
                <w:lang w:eastAsia="en-US"/>
              </w:rPr>
              <w:t xml:space="preserve"> species</w:t>
            </w:r>
            <w:r w:rsidR="00C51E2B">
              <w:rPr>
                <w:rFonts w:ascii="Times New Roman" w:eastAsia="Times New Roman" w:hAnsi="Times New Roman"/>
                <w:szCs w:val="24"/>
                <w:lang w:eastAsia="en-US"/>
              </w:rPr>
              <w:t>.</w:t>
            </w:r>
            <w:r>
              <w:rPr>
                <w:rFonts w:ascii="Times New Roman" w:eastAsia="Times New Roman" w:hAnsi="Times New Roman"/>
                <w:szCs w:val="24"/>
                <w:lang w:eastAsia="en-US"/>
              </w:rPr>
              <w:t xml:space="preserve"> </w:t>
            </w:r>
            <w:r w:rsidR="00C51E2B">
              <w:rPr>
                <w:rFonts w:ascii="Times New Roman" w:eastAsia="Times New Roman" w:hAnsi="Times New Roman"/>
                <w:szCs w:val="24"/>
                <w:lang w:eastAsia="en-US"/>
              </w:rPr>
              <w:t>T</w:t>
            </w:r>
            <w:r>
              <w:rPr>
                <w:rFonts w:ascii="Times New Roman" w:eastAsia="Times New Roman" w:hAnsi="Times New Roman"/>
                <w:szCs w:val="24"/>
                <w:lang w:eastAsia="en-US"/>
              </w:rPr>
              <w:t>he name of the accompanying spreadsheet has been updated.</w:t>
            </w:r>
          </w:p>
        </w:tc>
      </w:tr>
    </w:tbl>
    <w:p w14:paraId="2C880A5A" w14:textId="77777777" w:rsidR="00991A82" w:rsidRDefault="00991A8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A01EF77" w14:textId="77777777" w:rsidR="004B5D02" w:rsidRDefault="004B5D0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2D038C2B" w14:textId="77777777" w:rsidR="00DB191F" w:rsidRDefault="00DB191F">
      <w:pPr>
        <w:rPr>
          <w:rFonts w:ascii="Arial" w:hAnsi="Arial" w:cs="Arial"/>
          <w:b/>
          <w:color w:val="000000"/>
          <w:sz w:val="20"/>
        </w:rPr>
      </w:pPr>
      <w:r>
        <w:rPr>
          <w:rFonts w:ascii="Arial" w:hAnsi="Arial" w:cs="Arial"/>
          <w:b/>
          <w:color w:val="000000"/>
          <w:sz w:val="20"/>
        </w:rPr>
        <w:br w:type="page"/>
      </w:r>
    </w:p>
    <w:p w14:paraId="374CA117" w14:textId="62F35B54" w:rsidR="004B5D02" w:rsidRPr="006C4A0C" w:rsidRDefault="00CF3890" w:rsidP="004B5D02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4B5D02"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="004B5D02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4B5D02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4937AC" w:rsidRPr="003E2830" w14:paraId="783E159C" w14:textId="77777777" w:rsidTr="007C2E61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11CCC8C0" w14:textId="77777777" w:rsidR="004937AC" w:rsidRPr="00DD00F3" w:rsidRDefault="004937A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D6DB6" w:rsidRPr="001E492D" w14:paraId="44C8586F" w14:textId="77777777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00CFF3CB" w14:textId="2748D69E" w:rsidR="007D6DB6" w:rsidRPr="00635768" w:rsidRDefault="007D6DB6" w:rsidP="00413320">
            <w:pPr>
              <w:spacing w:before="120"/>
            </w:pPr>
            <w:r>
              <w:rPr>
                <w:b/>
              </w:rPr>
              <w:t>Name of accompanying spreadsheet:</w:t>
            </w:r>
            <w:r w:rsidR="00635768" w:rsidRPr="00635768">
              <w:t xml:space="preserve"> </w:t>
            </w:r>
            <w:r w:rsidR="00543B13" w:rsidRPr="00543B13">
              <w:t>2017.012-015S</w:t>
            </w:r>
            <w:r w:rsidR="00543B13">
              <w:t>.</w:t>
            </w:r>
            <w:r w:rsidR="00413320">
              <w:t>A</w:t>
            </w:r>
            <w:r w:rsidR="00543B13">
              <w:t>.v</w:t>
            </w:r>
            <w:r w:rsidR="00162D03">
              <w:t>4</w:t>
            </w:r>
            <w:r w:rsidR="00543B13">
              <w:t>.</w:t>
            </w:r>
            <w:r w:rsidR="00543B13" w:rsidRPr="00543B13">
              <w:t>Nidovirales</w:t>
            </w:r>
          </w:p>
        </w:tc>
      </w:tr>
    </w:tbl>
    <w:p w14:paraId="54F5822D" w14:textId="77777777" w:rsidR="004B5D02" w:rsidRPr="003B7125" w:rsidRDefault="004B5D02" w:rsidP="00D2300C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 xml:space="preserve">Please display the taxonomic changes you are proposing on the </w:t>
      </w:r>
      <w:r w:rsidR="00D62298" w:rsidRPr="003B7125">
        <w:rPr>
          <w:rFonts w:ascii="Arial" w:hAnsi="Arial" w:cs="Arial"/>
          <w:color w:val="0000FF"/>
          <w:sz w:val="20"/>
        </w:rPr>
        <w:t xml:space="preserve">accompanying </w:t>
      </w:r>
      <w:r w:rsidRPr="003B7125">
        <w:rPr>
          <w:rFonts w:ascii="Arial" w:hAnsi="Arial" w:cs="Arial"/>
          <w:color w:val="0000FF"/>
          <w:sz w:val="20"/>
        </w:rPr>
        <w:t>spreadsheet</w:t>
      </w:r>
      <w:r w:rsidR="00FE11B0" w:rsidRPr="003B7125">
        <w:rPr>
          <w:rFonts w:ascii="Arial" w:hAnsi="Arial" w:cs="Arial"/>
          <w:color w:val="0000FF"/>
          <w:sz w:val="20"/>
        </w:rPr>
        <w:t xml:space="preserve"> module</w:t>
      </w:r>
      <w:r w:rsidRPr="003B7125">
        <w:rPr>
          <w:rFonts w:ascii="Arial" w:hAnsi="Arial" w:cs="Arial"/>
          <w:color w:val="0000FF"/>
          <w:sz w:val="20"/>
        </w:rPr>
        <w:t xml:space="preserve"> </w:t>
      </w:r>
      <w:r w:rsidR="008F03D2" w:rsidRPr="003B7125">
        <w:rPr>
          <w:rFonts w:ascii="Arial" w:hAnsi="Arial" w:cs="Arial"/>
          <w:color w:val="0000FF"/>
          <w:sz w:val="20"/>
        </w:rPr>
        <w:t>2017_TP_Template_</w:t>
      </w:r>
      <w:r w:rsidR="0069409C">
        <w:rPr>
          <w:rFonts w:ascii="Arial" w:hAnsi="Arial" w:cs="Arial"/>
          <w:color w:val="0000FF"/>
          <w:sz w:val="20"/>
        </w:rPr>
        <w:t>Excel_module</w:t>
      </w:r>
      <w:r w:rsidR="00D62298" w:rsidRPr="003B7125">
        <w:rPr>
          <w:rFonts w:ascii="Arial" w:hAnsi="Arial" w:cs="Arial"/>
          <w:color w:val="0000FF"/>
          <w:sz w:val="20"/>
        </w:rPr>
        <w:t xml:space="preserve">. Submit both </w:t>
      </w:r>
      <w:r w:rsidR="0044774D" w:rsidRPr="003B7125">
        <w:rPr>
          <w:rFonts w:ascii="Arial" w:hAnsi="Arial" w:cs="Arial"/>
          <w:color w:val="0000FF"/>
          <w:sz w:val="20"/>
        </w:rPr>
        <w:t xml:space="preserve">this and the spreadsheet </w:t>
      </w:r>
      <w:r w:rsidR="00D62298" w:rsidRPr="003B7125">
        <w:rPr>
          <w:rFonts w:ascii="Arial" w:hAnsi="Arial" w:cs="Arial"/>
          <w:color w:val="0000FF"/>
          <w:sz w:val="20"/>
        </w:rPr>
        <w:t>to the appropriate ICTV Subcommittee Chair.</w:t>
      </w:r>
    </w:p>
    <w:p w14:paraId="698FD435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4DCCE99E" w14:textId="7D5CE9B0" w:rsidR="004937AC" w:rsidRDefault="00B14EC4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This and t</w:t>
      </w:r>
      <w:r w:rsidR="00727159">
        <w:rPr>
          <w:rFonts w:ascii="Times New Roman" w:hAnsi="Times New Roman"/>
          <w:color w:val="000000"/>
          <w:sz w:val="22"/>
          <w:szCs w:val="22"/>
        </w:rPr>
        <w:t>hree</w:t>
      </w:r>
      <w:r>
        <w:rPr>
          <w:rFonts w:ascii="Times New Roman" w:hAnsi="Times New Roman"/>
          <w:color w:val="000000"/>
          <w:sz w:val="22"/>
          <w:szCs w:val="22"/>
        </w:rPr>
        <w:t xml:space="preserve"> accompanying proposals are based on </w:t>
      </w:r>
      <w:r w:rsidR="00BF3DF5">
        <w:rPr>
          <w:rFonts w:ascii="Times New Roman" w:hAnsi="Times New Roman"/>
          <w:color w:val="000000"/>
          <w:sz w:val="22"/>
          <w:szCs w:val="22"/>
        </w:rPr>
        <w:t>analyses</w:t>
      </w:r>
      <w:r>
        <w:rPr>
          <w:rFonts w:ascii="Times New Roman" w:hAnsi="Times New Roman"/>
          <w:color w:val="000000"/>
          <w:sz w:val="22"/>
          <w:szCs w:val="22"/>
        </w:rPr>
        <w:t xml:space="preserve"> of </w:t>
      </w:r>
      <w:r w:rsidR="0093353F">
        <w:rPr>
          <w:rFonts w:ascii="Times New Roman" w:hAnsi="Times New Roman"/>
          <w:color w:val="000000"/>
          <w:sz w:val="22"/>
          <w:szCs w:val="22"/>
        </w:rPr>
        <w:t xml:space="preserve">the </w:t>
      </w:r>
      <w:r>
        <w:rPr>
          <w:rFonts w:ascii="Times New Roman" w:hAnsi="Times New Roman"/>
          <w:color w:val="000000"/>
          <w:sz w:val="22"/>
          <w:szCs w:val="22"/>
        </w:rPr>
        <w:t xml:space="preserve">genomic diversity of viruses </w:t>
      </w:r>
      <w:r w:rsidR="00BF3DF5">
        <w:rPr>
          <w:rFonts w:ascii="Times New Roman" w:hAnsi="Times New Roman"/>
          <w:color w:val="000000"/>
          <w:sz w:val="22"/>
          <w:szCs w:val="22"/>
        </w:rPr>
        <w:t>in</w:t>
      </w:r>
      <w:r>
        <w:rPr>
          <w:rFonts w:ascii="Times New Roman" w:hAnsi="Times New Roman"/>
          <w:color w:val="000000"/>
          <w:sz w:val="22"/>
          <w:szCs w:val="22"/>
        </w:rPr>
        <w:t xml:space="preserve"> the </w:t>
      </w:r>
      <w:proofErr w:type="spellStart"/>
      <w:r w:rsidRPr="00B14EC4">
        <w:rPr>
          <w:rFonts w:ascii="Times New Roman" w:hAnsi="Times New Roman"/>
          <w:i/>
          <w:color w:val="000000"/>
          <w:sz w:val="22"/>
          <w:szCs w:val="22"/>
        </w:rPr>
        <w:t>Nidovirales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order and related unclassifie</w:t>
      </w:r>
      <w:r w:rsidR="00277CA5">
        <w:rPr>
          <w:rFonts w:ascii="Times New Roman" w:hAnsi="Times New Roman"/>
          <w:color w:val="000000"/>
          <w:sz w:val="22"/>
          <w:szCs w:val="22"/>
        </w:rPr>
        <w:t>d viruses. The study wa</w:t>
      </w:r>
      <w:r w:rsidR="004971AE">
        <w:rPr>
          <w:rFonts w:ascii="Times New Roman" w:hAnsi="Times New Roman"/>
          <w:color w:val="000000"/>
          <w:sz w:val="22"/>
          <w:szCs w:val="22"/>
        </w:rPr>
        <w:t>s</w:t>
      </w:r>
      <w:r w:rsidR="00277CA5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BF3DF5">
        <w:rPr>
          <w:rFonts w:ascii="Times New Roman" w:hAnsi="Times New Roman"/>
          <w:color w:val="000000"/>
          <w:sz w:val="22"/>
          <w:szCs w:val="22"/>
        </w:rPr>
        <w:t>undertaken</w:t>
      </w:r>
      <w:r w:rsidR="00277CA5">
        <w:rPr>
          <w:rFonts w:ascii="Times New Roman" w:hAnsi="Times New Roman"/>
          <w:color w:val="000000"/>
          <w:sz w:val="22"/>
          <w:szCs w:val="22"/>
        </w:rPr>
        <w:t xml:space="preserve"> by </w:t>
      </w:r>
      <w:r w:rsidR="0093353F">
        <w:rPr>
          <w:rFonts w:ascii="Times New Roman" w:hAnsi="Times New Roman"/>
          <w:color w:val="000000"/>
          <w:sz w:val="22"/>
          <w:szCs w:val="22"/>
        </w:rPr>
        <w:t xml:space="preserve">Alexander </w:t>
      </w:r>
      <w:proofErr w:type="spellStart"/>
      <w:r w:rsidR="00BF3DF5">
        <w:rPr>
          <w:rFonts w:ascii="Times New Roman" w:hAnsi="Times New Roman"/>
          <w:color w:val="000000"/>
          <w:sz w:val="22"/>
          <w:szCs w:val="22"/>
        </w:rPr>
        <w:t>Gorbalenya’s</w:t>
      </w:r>
      <w:proofErr w:type="spellEnd"/>
      <w:r w:rsidR="00BF3DF5">
        <w:rPr>
          <w:rFonts w:ascii="Times New Roman" w:hAnsi="Times New Roman"/>
          <w:color w:val="000000"/>
          <w:sz w:val="22"/>
          <w:szCs w:val="22"/>
        </w:rPr>
        <w:t xml:space="preserve"> group. The </w:t>
      </w:r>
      <w:r>
        <w:rPr>
          <w:rFonts w:ascii="Times New Roman" w:hAnsi="Times New Roman"/>
          <w:color w:val="000000"/>
          <w:sz w:val="22"/>
          <w:szCs w:val="22"/>
        </w:rPr>
        <w:t xml:space="preserve">results </w:t>
      </w:r>
      <w:r w:rsidR="00BF3DF5">
        <w:rPr>
          <w:rFonts w:ascii="Times New Roman" w:hAnsi="Times New Roman"/>
          <w:color w:val="000000"/>
          <w:sz w:val="22"/>
          <w:szCs w:val="22"/>
        </w:rPr>
        <w:t>of these analyses were</w:t>
      </w:r>
      <w:r>
        <w:rPr>
          <w:rFonts w:ascii="Times New Roman" w:hAnsi="Times New Roman"/>
          <w:color w:val="000000"/>
          <w:sz w:val="22"/>
          <w:szCs w:val="22"/>
        </w:rPr>
        <w:t xml:space="preserve"> presented at the International </w:t>
      </w:r>
      <w:proofErr w:type="spellStart"/>
      <w:r w:rsidR="00277CA5">
        <w:rPr>
          <w:rFonts w:ascii="Times New Roman" w:hAnsi="Times New Roman"/>
          <w:color w:val="000000"/>
          <w:sz w:val="22"/>
          <w:szCs w:val="22"/>
        </w:rPr>
        <w:t>Nidovirus</w:t>
      </w:r>
      <w:proofErr w:type="spellEnd"/>
      <w:r w:rsidR="00277CA5">
        <w:rPr>
          <w:rFonts w:ascii="Times New Roman" w:hAnsi="Times New Roman"/>
          <w:color w:val="000000"/>
          <w:sz w:val="22"/>
          <w:szCs w:val="22"/>
        </w:rPr>
        <w:t xml:space="preserve"> Symposium </w:t>
      </w:r>
      <w:r>
        <w:rPr>
          <w:rFonts w:ascii="Times New Roman" w:hAnsi="Times New Roman"/>
          <w:color w:val="000000"/>
          <w:sz w:val="22"/>
          <w:szCs w:val="22"/>
        </w:rPr>
        <w:t>2017 (</w:t>
      </w:r>
      <w:r w:rsidR="006C1134">
        <w:rPr>
          <w:rFonts w:ascii="Times New Roman" w:hAnsi="Times New Roman"/>
          <w:color w:val="000000"/>
          <w:sz w:val="22"/>
          <w:szCs w:val="22"/>
        </w:rPr>
        <w:t>1</w:t>
      </w:r>
      <w:r w:rsidR="00BF3DF5">
        <w:rPr>
          <w:rFonts w:ascii="Times New Roman" w:hAnsi="Times New Roman"/>
          <w:color w:val="000000"/>
          <w:sz w:val="22"/>
          <w:szCs w:val="22"/>
        </w:rPr>
        <w:t>) and i</w:t>
      </w:r>
      <w:r>
        <w:rPr>
          <w:rFonts w:ascii="Times New Roman" w:hAnsi="Times New Roman"/>
          <w:color w:val="000000"/>
          <w:sz w:val="22"/>
          <w:szCs w:val="22"/>
        </w:rPr>
        <w:t xml:space="preserve">mplications of this study </w:t>
      </w:r>
      <w:r w:rsidR="00277CA5">
        <w:rPr>
          <w:rFonts w:ascii="Times New Roman" w:hAnsi="Times New Roman"/>
          <w:color w:val="000000"/>
          <w:sz w:val="22"/>
          <w:szCs w:val="22"/>
        </w:rPr>
        <w:t>for</w:t>
      </w:r>
      <w:r>
        <w:rPr>
          <w:rFonts w:ascii="Times New Roman" w:hAnsi="Times New Roman"/>
          <w:color w:val="000000"/>
          <w:sz w:val="22"/>
          <w:szCs w:val="22"/>
        </w:rPr>
        <w:t xml:space="preserve"> the taxonomy of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nidoviruses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were discussed at a joint meeting of </w:t>
      </w:r>
      <w:r w:rsidR="00277CA5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chairs and </w:t>
      </w:r>
      <w:r>
        <w:rPr>
          <w:rFonts w:ascii="Times New Roman" w:hAnsi="Times New Roman"/>
          <w:color w:val="000000"/>
          <w:sz w:val="22"/>
          <w:szCs w:val="22"/>
        </w:rPr>
        <w:t xml:space="preserve">members of </w:t>
      </w:r>
      <w:r w:rsidR="00B13009">
        <w:rPr>
          <w:rFonts w:ascii="Times New Roman" w:hAnsi="Times New Roman"/>
          <w:color w:val="000000"/>
          <w:sz w:val="22"/>
          <w:szCs w:val="22"/>
        </w:rPr>
        <w:t xml:space="preserve">the </w:t>
      </w:r>
      <w:r>
        <w:rPr>
          <w:rFonts w:ascii="Times New Roman" w:hAnsi="Times New Roman"/>
          <w:color w:val="000000"/>
          <w:sz w:val="22"/>
          <w:szCs w:val="22"/>
        </w:rPr>
        <w:t xml:space="preserve">five SGs concerned with </w:t>
      </w:r>
      <w:r w:rsidR="00FE3FF5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DD4B9A">
        <w:rPr>
          <w:rFonts w:ascii="Times New Roman" w:hAnsi="Times New Roman"/>
          <w:color w:val="000000"/>
          <w:sz w:val="22"/>
          <w:szCs w:val="22"/>
        </w:rPr>
        <w:t xml:space="preserve">order </w:t>
      </w:r>
      <w:proofErr w:type="spellStart"/>
      <w:r w:rsidR="00DD4B9A" w:rsidRPr="00FE3FF5">
        <w:rPr>
          <w:rFonts w:ascii="Times New Roman" w:hAnsi="Times New Roman"/>
          <w:i/>
          <w:color w:val="000000"/>
          <w:sz w:val="22"/>
          <w:szCs w:val="22"/>
        </w:rPr>
        <w:t>Nidovirales</w:t>
      </w:r>
      <w:proofErr w:type="spellEnd"/>
      <w:r w:rsidR="00DD4B9A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B13009">
        <w:rPr>
          <w:rFonts w:ascii="Times New Roman" w:hAnsi="Times New Roman"/>
          <w:color w:val="000000"/>
          <w:sz w:val="22"/>
          <w:szCs w:val="22"/>
        </w:rPr>
        <w:t>as a whole</w:t>
      </w:r>
      <w:r w:rsidR="00FE3FF5">
        <w:rPr>
          <w:rFonts w:ascii="Times New Roman" w:hAnsi="Times New Roman"/>
          <w:color w:val="000000"/>
          <w:sz w:val="22"/>
          <w:szCs w:val="22"/>
        </w:rPr>
        <w:t xml:space="preserve"> and</w:t>
      </w:r>
      <w:r w:rsidR="00DD4B9A">
        <w:rPr>
          <w:rFonts w:ascii="Times New Roman" w:hAnsi="Times New Roman"/>
          <w:color w:val="000000"/>
          <w:sz w:val="22"/>
          <w:szCs w:val="22"/>
        </w:rPr>
        <w:t xml:space="preserve"> the 4 currently established families in this order. </w:t>
      </w:r>
      <w:r w:rsidR="009B1192">
        <w:rPr>
          <w:rFonts w:ascii="Times New Roman" w:hAnsi="Times New Roman"/>
          <w:color w:val="000000"/>
          <w:sz w:val="22"/>
          <w:szCs w:val="22"/>
        </w:rPr>
        <w:t>All participants of this joint meeting</w:t>
      </w:r>
      <w:r w:rsidR="00D47AC6">
        <w:rPr>
          <w:rFonts w:ascii="Times New Roman" w:hAnsi="Times New Roman"/>
          <w:color w:val="000000"/>
          <w:sz w:val="22"/>
          <w:szCs w:val="22"/>
        </w:rPr>
        <w:t xml:space="preserve"> were in favor of </w:t>
      </w:r>
      <w:r w:rsidR="00C65CC1">
        <w:rPr>
          <w:rFonts w:ascii="Times New Roman" w:hAnsi="Times New Roman"/>
          <w:color w:val="000000"/>
          <w:sz w:val="22"/>
          <w:szCs w:val="22"/>
        </w:rPr>
        <w:t>advancing</w:t>
      </w:r>
      <w:r w:rsidR="00D47AC6">
        <w:rPr>
          <w:rFonts w:ascii="Times New Roman" w:hAnsi="Times New Roman"/>
          <w:color w:val="000000"/>
          <w:sz w:val="22"/>
          <w:szCs w:val="22"/>
        </w:rPr>
        <w:t xml:space="preserve"> the </w:t>
      </w:r>
      <w:proofErr w:type="spellStart"/>
      <w:r w:rsidR="00D47AC6">
        <w:rPr>
          <w:rFonts w:ascii="Times New Roman" w:hAnsi="Times New Roman"/>
          <w:color w:val="000000"/>
          <w:sz w:val="22"/>
          <w:szCs w:val="22"/>
        </w:rPr>
        <w:t>nidovirus</w:t>
      </w:r>
      <w:proofErr w:type="spellEnd"/>
      <w:r w:rsidR="00D47AC6">
        <w:rPr>
          <w:rFonts w:ascii="Times New Roman" w:hAnsi="Times New Roman"/>
          <w:color w:val="000000"/>
          <w:sz w:val="22"/>
          <w:szCs w:val="22"/>
        </w:rPr>
        <w:t xml:space="preserve"> taxonomy according to</w:t>
      </w:r>
      <w:r w:rsidR="009B119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47AC6">
        <w:rPr>
          <w:rFonts w:ascii="Times New Roman" w:hAnsi="Times New Roman"/>
          <w:color w:val="000000"/>
          <w:sz w:val="22"/>
          <w:szCs w:val="22"/>
        </w:rPr>
        <w:t xml:space="preserve">recommendations </w:t>
      </w:r>
      <w:r w:rsidR="00B13009">
        <w:rPr>
          <w:rFonts w:ascii="Times New Roman" w:hAnsi="Times New Roman"/>
          <w:color w:val="000000"/>
          <w:sz w:val="22"/>
          <w:szCs w:val="22"/>
        </w:rPr>
        <w:t>made in</w:t>
      </w:r>
      <w:r w:rsidR="00D47AC6">
        <w:rPr>
          <w:rFonts w:ascii="Times New Roman" w:hAnsi="Times New Roman"/>
          <w:color w:val="000000"/>
          <w:sz w:val="22"/>
          <w:szCs w:val="22"/>
        </w:rPr>
        <w:t xml:space="preserve"> this study, and a summary of this meeting was presented </w:t>
      </w:r>
      <w:r w:rsidR="00B13009">
        <w:rPr>
          <w:rFonts w:ascii="Times New Roman" w:hAnsi="Times New Roman"/>
          <w:color w:val="000000"/>
          <w:sz w:val="22"/>
          <w:szCs w:val="22"/>
        </w:rPr>
        <w:t>at</w:t>
      </w:r>
      <w:r w:rsidR="00D47AC6">
        <w:rPr>
          <w:rFonts w:ascii="Times New Roman" w:hAnsi="Times New Roman"/>
          <w:color w:val="000000"/>
          <w:sz w:val="22"/>
          <w:szCs w:val="22"/>
        </w:rPr>
        <w:t xml:space="preserve"> the Symposium.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</w:p>
    <w:p w14:paraId="492B2F9C" w14:textId="77777777" w:rsidR="00D47AC6" w:rsidRDefault="00D47AC6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14:paraId="18CE4C04" w14:textId="3F5EFDED" w:rsidR="00D47AC6" w:rsidRDefault="00A45DF3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A summary of </w:t>
      </w:r>
      <w:r w:rsidR="00E15FD6">
        <w:rPr>
          <w:rFonts w:ascii="Times New Roman" w:hAnsi="Times New Roman"/>
          <w:color w:val="000000"/>
          <w:sz w:val="22"/>
          <w:szCs w:val="22"/>
        </w:rPr>
        <w:t>t</w:t>
      </w:r>
      <w:r>
        <w:rPr>
          <w:rFonts w:ascii="Times New Roman" w:hAnsi="Times New Roman"/>
          <w:color w:val="000000"/>
          <w:sz w:val="22"/>
          <w:szCs w:val="22"/>
        </w:rPr>
        <w:t xml:space="preserve">he proposed taxonomy of the order </w:t>
      </w:r>
      <w:proofErr w:type="spellStart"/>
      <w:r w:rsidR="009B1192">
        <w:rPr>
          <w:rFonts w:ascii="Times New Roman" w:hAnsi="Times New Roman"/>
          <w:i/>
          <w:color w:val="000000"/>
          <w:sz w:val="22"/>
          <w:szCs w:val="22"/>
        </w:rPr>
        <w:t>Nidovirale</w:t>
      </w:r>
      <w:r w:rsidRPr="00684626">
        <w:rPr>
          <w:rFonts w:ascii="Times New Roman" w:hAnsi="Times New Roman"/>
          <w:i/>
          <w:color w:val="000000"/>
          <w:sz w:val="22"/>
          <w:szCs w:val="22"/>
        </w:rPr>
        <w:t>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along with support of its ranks and </w:t>
      </w:r>
      <w:r w:rsidR="006A76B9">
        <w:rPr>
          <w:rFonts w:ascii="Times New Roman" w:hAnsi="Times New Roman"/>
          <w:color w:val="000000"/>
          <w:sz w:val="22"/>
          <w:szCs w:val="22"/>
        </w:rPr>
        <w:t xml:space="preserve">information on </w:t>
      </w:r>
      <w:r>
        <w:rPr>
          <w:rFonts w:ascii="Times New Roman" w:hAnsi="Times New Roman"/>
          <w:color w:val="000000"/>
          <w:sz w:val="22"/>
          <w:szCs w:val="22"/>
        </w:rPr>
        <w:t xml:space="preserve">datasets </w:t>
      </w:r>
      <w:r w:rsidR="00946BA6">
        <w:rPr>
          <w:rFonts w:ascii="Times New Roman" w:hAnsi="Times New Roman"/>
          <w:color w:val="000000"/>
          <w:sz w:val="22"/>
          <w:szCs w:val="22"/>
        </w:rPr>
        <w:t>used in</w:t>
      </w:r>
      <w:r>
        <w:rPr>
          <w:rFonts w:ascii="Times New Roman" w:hAnsi="Times New Roman"/>
          <w:color w:val="000000"/>
          <w:sz w:val="22"/>
          <w:szCs w:val="22"/>
        </w:rPr>
        <w:t xml:space="preserve"> the</w:t>
      </w:r>
      <w:r w:rsidR="00946BA6">
        <w:rPr>
          <w:rFonts w:ascii="Times New Roman" w:hAnsi="Times New Roman"/>
          <w:color w:val="000000"/>
          <w:sz w:val="22"/>
          <w:szCs w:val="22"/>
        </w:rPr>
        <w:t>se</w:t>
      </w:r>
      <w:r>
        <w:rPr>
          <w:rFonts w:ascii="Times New Roman" w:hAnsi="Times New Roman"/>
          <w:color w:val="000000"/>
          <w:sz w:val="22"/>
          <w:szCs w:val="22"/>
        </w:rPr>
        <w:t xml:space="preserve"> analys</w:t>
      </w:r>
      <w:r w:rsidR="00946BA6">
        <w:rPr>
          <w:rFonts w:ascii="Times New Roman" w:hAnsi="Times New Roman"/>
          <w:color w:val="000000"/>
          <w:sz w:val="22"/>
          <w:szCs w:val="22"/>
        </w:rPr>
        <w:t>e</w:t>
      </w:r>
      <w:r>
        <w:rPr>
          <w:rFonts w:ascii="Times New Roman" w:hAnsi="Times New Roman"/>
          <w:color w:val="000000"/>
          <w:sz w:val="22"/>
          <w:szCs w:val="22"/>
        </w:rPr>
        <w:t xml:space="preserve">s </w:t>
      </w:r>
      <w:r w:rsidR="006A76B9">
        <w:rPr>
          <w:rFonts w:ascii="Times New Roman" w:hAnsi="Times New Roman"/>
          <w:color w:val="000000"/>
          <w:sz w:val="22"/>
          <w:szCs w:val="22"/>
        </w:rPr>
        <w:t>is provided</w:t>
      </w:r>
      <w:r>
        <w:rPr>
          <w:rFonts w:ascii="Times New Roman" w:hAnsi="Times New Roman"/>
          <w:color w:val="000000"/>
          <w:sz w:val="22"/>
          <w:szCs w:val="22"/>
        </w:rPr>
        <w:t xml:space="preserve"> in </w:t>
      </w:r>
      <w:r w:rsidRPr="00A430CB">
        <w:rPr>
          <w:rFonts w:ascii="Times New Roman" w:hAnsi="Times New Roman"/>
          <w:b/>
          <w:color w:val="000000"/>
          <w:sz w:val="22"/>
          <w:szCs w:val="22"/>
        </w:rPr>
        <w:t xml:space="preserve">Fig. 1 </w:t>
      </w:r>
      <w:r>
        <w:rPr>
          <w:rFonts w:ascii="Times New Roman" w:hAnsi="Times New Roman"/>
          <w:b/>
          <w:color w:val="000000"/>
          <w:sz w:val="22"/>
          <w:szCs w:val="22"/>
        </w:rPr>
        <w:t xml:space="preserve">(see </w:t>
      </w:r>
      <w:r w:rsidRPr="00A430CB">
        <w:rPr>
          <w:rFonts w:ascii="Times New Roman" w:hAnsi="Times New Roman"/>
          <w:b/>
          <w:color w:val="000000"/>
          <w:sz w:val="22"/>
          <w:szCs w:val="22"/>
        </w:rPr>
        <w:t>Appendix</w:t>
      </w:r>
      <w:r w:rsidRPr="00A430CB">
        <w:rPr>
          <w:rFonts w:ascii="Times New Roman" w:hAnsi="Times New Roman"/>
          <w:color w:val="000000"/>
          <w:sz w:val="22"/>
          <w:szCs w:val="22"/>
        </w:rPr>
        <w:t>)</w:t>
      </w:r>
      <w:r>
        <w:rPr>
          <w:rFonts w:ascii="Times New Roman" w:hAnsi="Times New Roman"/>
          <w:color w:val="000000"/>
          <w:sz w:val="22"/>
          <w:szCs w:val="22"/>
        </w:rPr>
        <w:t xml:space="preserve"> and detailed in proposal </w:t>
      </w:r>
      <w:r w:rsidR="00286868" w:rsidRPr="00286868">
        <w:rPr>
          <w:rFonts w:ascii="Times New Roman" w:hAnsi="Times New Roman"/>
          <w:color w:val="000000"/>
          <w:sz w:val="22"/>
          <w:szCs w:val="22"/>
        </w:rPr>
        <w:t>2017.015S.N</w:t>
      </w:r>
      <w:r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FE3FF5">
        <w:rPr>
          <w:rFonts w:ascii="Times New Roman" w:hAnsi="Times New Roman"/>
          <w:color w:val="000000"/>
          <w:sz w:val="22"/>
          <w:szCs w:val="22"/>
        </w:rPr>
        <w:t>This</w:t>
      </w:r>
      <w:r w:rsidR="001656AF">
        <w:rPr>
          <w:rFonts w:ascii="Times New Roman" w:hAnsi="Times New Roman"/>
          <w:color w:val="000000"/>
          <w:sz w:val="22"/>
          <w:szCs w:val="22"/>
        </w:rPr>
        <w:t xml:space="preserve"> proposal deals with </w:t>
      </w:r>
      <w:r w:rsidR="002367E4">
        <w:rPr>
          <w:rFonts w:ascii="Times New Roman" w:hAnsi="Times New Roman"/>
          <w:color w:val="000000"/>
          <w:sz w:val="22"/>
          <w:szCs w:val="22"/>
        </w:rPr>
        <w:t>an</w:t>
      </w:r>
      <w:r w:rsidR="006A76B9">
        <w:rPr>
          <w:rFonts w:ascii="Times New Roman" w:hAnsi="Times New Roman"/>
          <w:color w:val="000000"/>
          <w:sz w:val="22"/>
          <w:szCs w:val="22"/>
        </w:rPr>
        <w:t xml:space="preserve"> </w:t>
      </w:r>
      <w:r>
        <w:rPr>
          <w:rFonts w:ascii="Times New Roman" w:hAnsi="Times New Roman"/>
          <w:color w:val="000000"/>
          <w:sz w:val="22"/>
          <w:szCs w:val="22"/>
        </w:rPr>
        <w:t xml:space="preserve">extensive reorganization </w:t>
      </w:r>
      <w:r w:rsidR="002367E4">
        <w:rPr>
          <w:rFonts w:ascii="Times New Roman" w:hAnsi="Times New Roman"/>
          <w:color w:val="000000"/>
          <w:sz w:val="22"/>
          <w:szCs w:val="22"/>
        </w:rPr>
        <w:t>of</w:t>
      </w:r>
      <w:r w:rsidR="006A76B9">
        <w:rPr>
          <w:rFonts w:ascii="Times New Roman" w:hAnsi="Times New Roman"/>
          <w:color w:val="000000"/>
          <w:sz w:val="22"/>
          <w:szCs w:val="22"/>
        </w:rPr>
        <w:t xml:space="preserve"> </w:t>
      </w:r>
      <w:r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C1206D">
        <w:rPr>
          <w:rFonts w:ascii="Times New Roman" w:hAnsi="Times New Roman"/>
          <w:color w:val="000000"/>
          <w:sz w:val="22"/>
          <w:szCs w:val="22"/>
        </w:rPr>
        <w:t>current</w:t>
      </w:r>
      <w:r>
        <w:rPr>
          <w:rFonts w:ascii="Times New Roman" w:hAnsi="Times New Roman"/>
          <w:color w:val="000000"/>
          <w:sz w:val="22"/>
          <w:szCs w:val="22"/>
        </w:rPr>
        <w:t xml:space="preserve"> family</w:t>
      </w:r>
      <w:r w:rsidRPr="00A45DF3">
        <w:rPr>
          <w:rFonts w:ascii="Times New Roman" w:hAnsi="Times New Roman"/>
          <w:i/>
          <w:color w:val="000000"/>
          <w:sz w:val="22"/>
          <w:szCs w:val="22"/>
        </w:rPr>
        <w:t xml:space="preserve"> </w:t>
      </w:r>
      <w:proofErr w:type="spellStart"/>
      <w:r w:rsidRPr="00A45DF3">
        <w:rPr>
          <w:rFonts w:ascii="Times New Roman" w:hAnsi="Times New Roman"/>
          <w:i/>
          <w:color w:val="000000"/>
          <w:sz w:val="22"/>
          <w:szCs w:val="22"/>
        </w:rPr>
        <w:t>Coronaviridae</w:t>
      </w:r>
      <w:proofErr w:type="spellEnd"/>
      <w:r w:rsidR="00B035C4" w:rsidRPr="00B035C4">
        <w:rPr>
          <w:rFonts w:ascii="Times New Roman" w:hAnsi="Times New Roman"/>
          <w:color w:val="000000"/>
          <w:sz w:val="22"/>
          <w:szCs w:val="22"/>
        </w:rPr>
        <w:t xml:space="preserve"> into two families</w:t>
      </w:r>
      <w:r w:rsidR="00727159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EC11DB">
        <w:rPr>
          <w:rFonts w:ascii="Times New Roman" w:hAnsi="Times New Roman"/>
          <w:color w:val="000000"/>
          <w:sz w:val="22"/>
          <w:szCs w:val="22"/>
        </w:rPr>
        <w:t>T</w:t>
      </w:r>
      <w:r w:rsidR="004A4E96">
        <w:rPr>
          <w:rFonts w:ascii="Times New Roman" w:hAnsi="Times New Roman"/>
          <w:color w:val="000000"/>
          <w:sz w:val="22"/>
          <w:szCs w:val="22"/>
        </w:rPr>
        <w:t xml:space="preserve">he proposed taxonomy structure </w:t>
      </w:r>
      <w:r w:rsidR="00EC11DB">
        <w:rPr>
          <w:rFonts w:ascii="Times New Roman" w:hAnsi="Times New Roman"/>
          <w:color w:val="000000"/>
          <w:sz w:val="22"/>
          <w:szCs w:val="22"/>
        </w:rPr>
        <w:t xml:space="preserve">will provide a framework for </w:t>
      </w:r>
      <w:r w:rsidR="00EE062D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EC11DB">
        <w:rPr>
          <w:rFonts w:ascii="Times New Roman" w:hAnsi="Times New Roman"/>
          <w:color w:val="000000"/>
          <w:sz w:val="22"/>
          <w:szCs w:val="22"/>
        </w:rPr>
        <w:t>rationalization</w:t>
      </w:r>
      <w:r w:rsidR="004A4E96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EC11DB">
        <w:rPr>
          <w:rFonts w:ascii="Times New Roman" w:hAnsi="Times New Roman"/>
          <w:color w:val="000000"/>
          <w:sz w:val="22"/>
          <w:szCs w:val="22"/>
        </w:rPr>
        <w:t xml:space="preserve">of </w:t>
      </w:r>
      <w:r w:rsidR="00EE062D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4A4E96">
        <w:rPr>
          <w:rFonts w:ascii="Times New Roman" w:hAnsi="Times New Roman"/>
          <w:color w:val="000000"/>
          <w:sz w:val="22"/>
          <w:szCs w:val="22"/>
        </w:rPr>
        <w:t xml:space="preserve">molecular and biological properties of </w:t>
      </w:r>
      <w:r w:rsidR="00EC11DB">
        <w:rPr>
          <w:rFonts w:ascii="Times New Roman" w:hAnsi="Times New Roman"/>
          <w:color w:val="000000"/>
          <w:sz w:val="22"/>
          <w:szCs w:val="22"/>
        </w:rPr>
        <w:t xml:space="preserve">the involved </w:t>
      </w:r>
      <w:r w:rsidR="004A4E96">
        <w:rPr>
          <w:rFonts w:ascii="Times New Roman" w:hAnsi="Times New Roman"/>
          <w:color w:val="000000"/>
          <w:sz w:val="22"/>
          <w:szCs w:val="22"/>
        </w:rPr>
        <w:t>viruses</w:t>
      </w:r>
      <w:r w:rsidR="00BB6F97">
        <w:rPr>
          <w:rFonts w:ascii="Times New Roman" w:hAnsi="Times New Roman"/>
          <w:color w:val="000000"/>
          <w:sz w:val="22"/>
          <w:szCs w:val="22"/>
        </w:rPr>
        <w:t xml:space="preserve"> that, in the majority of cases, remain to be characterized</w:t>
      </w:r>
      <w:r w:rsidR="0037711B">
        <w:rPr>
          <w:rFonts w:ascii="Times New Roman" w:hAnsi="Times New Roman"/>
          <w:color w:val="000000"/>
          <w:sz w:val="22"/>
          <w:szCs w:val="22"/>
        </w:rPr>
        <w:t xml:space="preserve"> in future studies.</w:t>
      </w:r>
    </w:p>
    <w:p w14:paraId="3D46EED9" w14:textId="77777777" w:rsidR="00727159" w:rsidRDefault="00727159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14:paraId="6545D9EA" w14:textId="05CA78B7" w:rsidR="00B261D6" w:rsidRPr="00B261D6" w:rsidRDefault="00C946A3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The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 analy</w:t>
      </w:r>
      <w:r>
        <w:rPr>
          <w:rFonts w:ascii="Times New Roman" w:hAnsi="Times New Roman"/>
          <w:color w:val="000000"/>
          <w:sz w:val="22"/>
          <w:szCs w:val="22"/>
        </w:rPr>
        <w:t>s</w:t>
      </w:r>
      <w:r w:rsidR="00B13009">
        <w:rPr>
          <w:rFonts w:ascii="Times New Roman" w:hAnsi="Times New Roman"/>
          <w:color w:val="000000"/>
          <w:sz w:val="22"/>
          <w:szCs w:val="22"/>
        </w:rPr>
        <w:t>e</w:t>
      </w:r>
      <w:r>
        <w:rPr>
          <w:rFonts w:ascii="Times New Roman" w:hAnsi="Times New Roman"/>
          <w:color w:val="000000"/>
          <w:sz w:val="22"/>
          <w:szCs w:val="22"/>
        </w:rPr>
        <w:t>s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of the order </w:t>
      </w:r>
      <w:proofErr w:type="spellStart"/>
      <w:r w:rsidR="00A45DF3" w:rsidRPr="00A45DF3">
        <w:rPr>
          <w:rFonts w:ascii="Times New Roman" w:hAnsi="Times New Roman"/>
          <w:i/>
          <w:color w:val="000000"/>
          <w:sz w:val="22"/>
          <w:szCs w:val="22"/>
        </w:rPr>
        <w:t>Nidovirales</w:t>
      </w:r>
      <w:proofErr w:type="spellEnd"/>
      <w:r w:rsidR="00A45DF3">
        <w:rPr>
          <w:rFonts w:ascii="Times New Roman" w:hAnsi="Times New Roman"/>
          <w:color w:val="000000"/>
          <w:sz w:val="22"/>
          <w:szCs w:val="22"/>
        </w:rPr>
        <w:t xml:space="preserve"> </w:t>
      </w:r>
      <w:r>
        <w:rPr>
          <w:rFonts w:ascii="Times New Roman" w:hAnsi="Times New Roman"/>
          <w:color w:val="000000"/>
          <w:sz w:val="22"/>
          <w:szCs w:val="22"/>
        </w:rPr>
        <w:t>in</w:t>
      </w:r>
      <w:r w:rsidR="00C32D6A">
        <w:rPr>
          <w:rFonts w:ascii="Times New Roman" w:hAnsi="Times New Roman"/>
          <w:color w:val="000000"/>
          <w:sz w:val="22"/>
          <w:szCs w:val="22"/>
        </w:rPr>
        <w:t>cluded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&gt;3500 </w:t>
      </w:r>
      <w:r>
        <w:rPr>
          <w:rFonts w:ascii="Times New Roman" w:hAnsi="Times New Roman"/>
          <w:color w:val="000000"/>
          <w:sz w:val="22"/>
          <w:szCs w:val="22"/>
        </w:rPr>
        <w:t xml:space="preserve">(near) complete 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genome sequences of </w:t>
      </w:r>
      <w:proofErr w:type="spellStart"/>
      <w:r w:rsidRPr="00C946A3">
        <w:rPr>
          <w:rFonts w:ascii="Times New Roman" w:hAnsi="Times New Roman"/>
          <w:color w:val="000000"/>
          <w:sz w:val="22"/>
          <w:szCs w:val="22"/>
        </w:rPr>
        <w:t>nidoviruses</w:t>
      </w:r>
      <w:proofErr w:type="spellEnd"/>
      <w:r w:rsidRPr="00C946A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C32D6A">
        <w:rPr>
          <w:rFonts w:ascii="Times New Roman" w:hAnsi="Times New Roman"/>
          <w:color w:val="000000"/>
          <w:sz w:val="22"/>
          <w:szCs w:val="22"/>
        </w:rPr>
        <w:t>from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 diverse vertebrate and invertebrate hosts</w:t>
      </w:r>
      <w:r w:rsidR="004E339C">
        <w:rPr>
          <w:rFonts w:ascii="Times New Roman" w:hAnsi="Times New Roman"/>
          <w:color w:val="000000"/>
          <w:sz w:val="22"/>
          <w:szCs w:val="22"/>
        </w:rPr>
        <w:t>;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many of </w:t>
      </w:r>
      <w:r w:rsidR="00C32D6A">
        <w:rPr>
          <w:rFonts w:ascii="Times New Roman" w:hAnsi="Times New Roman"/>
          <w:color w:val="000000"/>
          <w:sz w:val="22"/>
          <w:szCs w:val="22"/>
        </w:rPr>
        <w:t>which are currently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 the only source of information </w:t>
      </w:r>
      <w:r w:rsidR="00A73BBD">
        <w:rPr>
          <w:rFonts w:ascii="Times New Roman" w:hAnsi="Times New Roman"/>
          <w:color w:val="000000"/>
          <w:sz w:val="22"/>
          <w:szCs w:val="22"/>
        </w:rPr>
        <w:t>on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2367E4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4E339C">
        <w:rPr>
          <w:rFonts w:ascii="Times New Roman" w:hAnsi="Times New Roman"/>
          <w:color w:val="000000"/>
          <w:sz w:val="22"/>
          <w:szCs w:val="22"/>
        </w:rPr>
        <w:t>respective viruses. Genome sequence</w:t>
      </w:r>
      <w:r w:rsidR="00E15FD6">
        <w:rPr>
          <w:rFonts w:ascii="Times New Roman" w:hAnsi="Times New Roman"/>
          <w:color w:val="000000"/>
          <w:sz w:val="22"/>
          <w:szCs w:val="22"/>
        </w:rPr>
        <w:t>s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 were analyzed in the</w:t>
      </w:r>
      <w:r w:rsidR="004E339C" w:rsidRPr="004E339C">
        <w:rPr>
          <w:rFonts w:ascii="Times New Roman" w:hAnsi="Times New Roman"/>
          <w:color w:val="000000"/>
          <w:sz w:val="22"/>
          <w:szCs w:val="22"/>
        </w:rPr>
        <w:t xml:space="preserve"> computational 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framework </w:t>
      </w:r>
      <w:proofErr w:type="spellStart"/>
      <w:r w:rsidR="004E339C">
        <w:rPr>
          <w:rFonts w:ascii="Times New Roman" w:hAnsi="Times New Roman"/>
          <w:color w:val="000000"/>
          <w:sz w:val="22"/>
          <w:szCs w:val="22"/>
        </w:rPr>
        <w:t>DEmARC</w:t>
      </w:r>
      <w:proofErr w:type="spellEnd"/>
      <w:r w:rsidR="004E339C" w:rsidRPr="004E339C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E339C">
        <w:rPr>
          <w:rFonts w:ascii="Times New Roman" w:hAnsi="Times New Roman"/>
          <w:color w:val="000000"/>
          <w:sz w:val="22"/>
          <w:szCs w:val="22"/>
        </w:rPr>
        <w:t>(</w:t>
      </w:r>
      <w:proofErr w:type="spellStart"/>
      <w:r w:rsidR="004E339C" w:rsidRPr="004E339C">
        <w:rPr>
          <w:rFonts w:ascii="Times New Roman" w:hAnsi="Times New Roman"/>
          <w:color w:val="000000"/>
          <w:sz w:val="22"/>
          <w:szCs w:val="22"/>
        </w:rPr>
        <w:t>DivErsity</w:t>
      </w:r>
      <w:proofErr w:type="spellEnd"/>
      <w:r w:rsidR="004E339C" w:rsidRPr="004E339C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4E339C" w:rsidRPr="004E339C">
        <w:rPr>
          <w:rFonts w:ascii="Times New Roman" w:hAnsi="Times New Roman"/>
          <w:color w:val="000000"/>
          <w:sz w:val="22"/>
          <w:szCs w:val="22"/>
        </w:rPr>
        <w:t>pArtitioning</w:t>
      </w:r>
      <w:proofErr w:type="spellEnd"/>
      <w:r w:rsidR="004E339C" w:rsidRPr="004E339C">
        <w:rPr>
          <w:rFonts w:ascii="Times New Roman" w:hAnsi="Times New Roman"/>
          <w:color w:val="000000"/>
          <w:sz w:val="22"/>
          <w:szCs w:val="22"/>
        </w:rPr>
        <w:t xml:space="preserve"> by </w:t>
      </w:r>
      <w:proofErr w:type="spellStart"/>
      <w:r w:rsidR="004E339C" w:rsidRPr="004E339C">
        <w:rPr>
          <w:rFonts w:ascii="Times New Roman" w:hAnsi="Times New Roman"/>
          <w:color w:val="000000"/>
          <w:sz w:val="22"/>
          <w:szCs w:val="22"/>
        </w:rPr>
        <w:t>hieRarchical</w:t>
      </w:r>
      <w:proofErr w:type="spellEnd"/>
      <w:r w:rsidR="004E339C" w:rsidRPr="004E339C">
        <w:rPr>
          <w:rFonts w:ascii="Times New Roman" w:hAnsi="Times New Roman"/>
          <w:color w:val="000000"/>
          <w:sz w:val="22"/>
          <w:szCs w:val="22"/>
        </w:rPr>
        <w:t xml:space="preserve"> Cl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ustering) </w:t>
      </w:r>
      <w:r w:rsidR="00E15FD6">
        <w:rPr>
          <w:rFonts w:ascii="Times New Roman" w:hAnsi="Times New Roman"/>
          <w:color w:val="000000"/>
          <w:sz w:val="22"/>
          <w:szCs w:val="22"/>
        </w:rPr>
        <w:t xml:space="preserve">for comparative genomics. The analysis involved 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profiles of multiple sequence alignments (MSA), Bayesian and Maximum-likelihood phylogenetic trees, and 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profiles of </w:t>
      </w:r>
      <w:r w:rsidR="00B104E0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clustering cost </w:t>
      </w:r>
      <w:r w:rsidR="00121260">
        <w:rPr>
          <w:rFonts w:ascii="Times New Roman" w:hAnsi="Times New Roman"/>
          <w:color w:val="000000"/>
          <w:sz w:val="22"/>
          <w:szCs w:val="22"/>
        </w:rPr>
        <w:t xml:space="preserve">(CC) 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function 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that were produced for </w:t>
      </w:r>
      <w:r w:rsidRPr="00C946A3">
        <w:rPr>
          <w:rFonts w:ascii="Times New Roman" w:hAnsi="Times New Roman"/>
          <w:color w:val="000000"/>
          <w:sz w:val="22"/>
          <w:szCs w:val="22"/>
        </w:rPr>
        <w:t xml:space="preserve">weighted hierarchical </w:t>
      </w:r>
      <w:proofErr w:type="spellStart"/>
      <w:r w:rsidRPr="00C946A3">
        <w:rPr>
          <w:rFonts w:ascii="Times New Roman" w:hAnsi="Times New Roman"/>
          <w:color w:val="000000"/>
          <w:sz w:val="22"/>
          <w:szCs w:val="22"/>
        </w:rPr>
        <w:t>clustering</w:t>
      </w:r>
      <w:r w:rsidR="00B104E0">
        <w:rPr>
          <w:rFonts w:ascii="Times New Roman" w:hAnsi="Times New Roman"/>
          <w:color w:val="000000"/>
          <w:sz w:val="22"/>
          <w:szCs w:val="22"/>
        </w:rPr>
        <w:t>s</w:t>
      </w:r>
      <w:proofErr w:type="spellEnd"/>
      <w:r w:rsidRPr="00C946A3">
        <w:rPr>
          <w:rFonts w:ascii="Times New Roman" w:hAnsi="Times New Roman"/>
          <w:color w:val="000000"/>
          <w:sz w:val="22"/>
          <w:szCs w:val="22"/>
        </w:rPr>
        <w:t xml:space="preserve"> of pairwise patristic </w:t>
      </w:r>
      <w:r w:rsidRPr="00B261D6">
        <w:rPr>
          <w:rFonts w:ascii="Times New Roman" w:hAnsi="Times New Roman"/>
          <w:color w:val="000000"/>
          <w:sz w:val="22"/>
          <w:szCs w:val="22"/>
        </w:rPr>
        <w:t>distances</w:t>
      </w:r>
      <w:r w:rsidR="0099185C">
        <w:rPr>
          <w:rFonts w:ascii="Times New Roman" w:hAnsi="Times New Roman"/>
          <w:color w:val="000000"/>
          <w:sz w:val="22"/>
          <w:szCs w:val="22"/>
        </w:rPr>
        <w:t xml:space="preserve"> (PPD)</w:t>
      </w:r>
      <w:r w:rsidRPr="00B261D6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B261D6">
        <w:rPr>
          <w:rFonts w:ascii="Times New Roman" w:hAnsi="Times New Roman"/>
          <w:color w:val="000000"/>
          <w:sz w:val="22"/>
          <w:szCs w:val="22"/>
        </w:rPr>
        <w:t xml:space="preserve">In profiles of </w:t>
      </w:r>
      <w:r w:rsidR="00B104E0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B261D6">
        <w:rPr>
          <w:rFonts w:ascii="Times New Roman" w:hAnsi="Times New Roman"/>
          <w:color w:val="000000"/>
          <w:sz w:val="22"/>
          <w:szCs w:val="22"/>
        </w:rPr>
        <w:t>CC function, all local minima (small</w:t>
      </w:r>
      <w:r w:rsidR="0099185C">
        <w:rPr>
          <w:rFonts w:ascii="Times New Roman" w:hAnsi="Times New Roman"/>
          <w:color w:val="000000"/>
          <w:sz w:val="22"/>
          <w:szCs w:val="22"/>
        </w:rPr>
        <w:t>est</w:t>
      </w:r>
      <w:r w:rsidR="00B261D6">
        <w:rPr>
          <w:rFonts w:ascii="Times New Roman" w:hAnsi="Times New Roman"/>
          <w:color w:val="000000"/>
          <w:sz w:val="22"/>
          <w:szCs w:val="22"/>
        </w:rPr>
        <w:t xml:space="preserve"> CC values</w:t>
      </w:r>
      <w:r w:rsidR="0099185C">
        <w:rPr>
          <w:rFonts w:ascii="Times New Roman" w:hAnsi="Times New Roman"/>
          <w:color w:val="000000"/>
          <w:sz w:val="22"/>
          <w:szCs w:val="22"/>
        </w:rPr>
        <w:t xml:space="preserve"> in a range of PPD values</w:t>
      </w:r>
      <w:r w:rsidR="00B261D6">
        <w:rPr>
          <w:rFonts w:ascii="Times New Roman" w:hAnsi="Times New Roman"/>
          <w:color w:val="000000"/>
          <w:sz w:val="22"/>
          <w:szCs w:val="22"/>
        </w:rPr>
        <w:t xml:space="preserve">) were considered as candidate 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thresholds for ranks </w:t>
      </w:r>
      <w:r w:rsidR="00B104E0">
        <w:rPr>
          <w:rFonts w:ascii="Times New Roman" w:eastAsia="Times New Roman" w:hAnsi="Times New Roman"/>
          <w:sz w:val="22"/>
          <w:szCs w:val="22"/>
          <w:lang w:eastAsia="en-US"/>
        </w:rPr>
        <w:t>if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 t</w:t>
      </w:r>
      <w:r w:rsidR="00C32D6A">
        <w:rPr>
          <w:rFonts w:ascii="Times New Roman" w:eastAsia="Times New Roman" w:hAnsi="Times New Roman"/>
          <w:sz w:val="22"/>
          <w:szCs w:val="22"/>
          <w:lang w:eastAsia="en-US"/>
        </w:rPr>
        <w:t>he</w:t>
      </w:r>
      <w:r w:rsidR="00A73BBD">
        <w:rPr>
          <w:rFonts w:ascii="Times New Roman" w:eastAsia="Times New Roman" w:hAnsi="Times New Roman"/>
          <w:sz w:val="22"/>
          <w:szCs w:val="22"/>
          <w:lang w:eastAsia="en-US"/>
        </w:rPr>
        <w:t>y satisfied two requirements, (</w:t>
      </w:r>
      <w:proofErr w:type="spellStart"/>
      <w:r w:rsidR="00A73BBD">
        <w:rPr>
          <w:rFonts w:ascii="Times New Roman" w:eastAsia="Times New Roman" w:hAnsi="Times New Roman"/>
          <w:sz w:val="22"/>
          <w:szCs w:val="22"/>
          <w:lang w:eastAsia="en-US"/>
        </w:rPr>
        <w:t>i</w:t>
      </w:r>
      <w:proofErr w:type="spellEnd"/>
      <w:r w:rsidR="00C32D6A">
        <w:rPr>
          <w:rFonts w:ascii="Times New Roman" w:eastAsia="Times New Roman" w:hAnsi="Times New Roman"/>
          <w:sz w:val="22"/>
          <w:szCs w:val="22"/>
          <w:lang w:eastAsia="en-US"/>
        </w:rPr>
        <w:t xml:space="preserve">) 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the clusters formed under these thresholds were monophyletic in the ML tree of </w:t>
      </w:r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 xml:space="preserve">the </w:t>
      </w:r>
      <w:r w:rsidR="00B245C5">
        <w:rPr>
          <w:rFonts w:ascii="Times New Roman" w:eastAsia="Times New Roman" w:hAnsi="Times New Roman"/>
          <w:sz w:val="22"/>
          <w:szCs w:val="22"/>
          <w:lang w:eastAsia="en-US"/>
        </w:rPr>
        <w:t>respecti</w:t>
      </w:r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 xml:space="preserve">ve </w:t>
      </w:r>
      <w:proofErr w:type="spellStart"/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>nidovirus</w:t>
      </w:r>
      <w:proofErr w:type="spellEnd"/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 xml:space="preserve"> s</w:t>
      </w:r>
      <w:r w:rsidR="00B245C5">
        <w:rPr>
          <w:rFonts w:ascii="Times New Roman" w:eastAsia="Times New Roman" w:hAnsi="Times New Roman"/>
          <w:sz w:val="22"/>
          <w:szCs w:val="22"/>
          <w:lang w:eastAsia="en-US"/>
        </w:rPr>
        <w:t>ubset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, and </w:t>
      </w:r>
      <w:r w:rsidR="00C32D6A">
        <w:rPr>
          <w:rFonts w:ascii="Times New Roman" w:eastAsia="Times New Roman" w:hAnsi="Times New Roman"/>
          <w:sz w:val="22"/>
          <w:szCs w:val="22"/>
          <w:lang w:eastAsia="en-US"/>
        </w:rPr>
        <w:t xml:space="preserve">(ii) 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>al</w:t>
      </w:r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>l intra- and inter-cluster PPDs</w:t>
      </w:r>
      <w:r w:rsidR="00C32D6A">
        <w:rPr>
          <w:rFonts w:ascii="Times New Roman" w:eastAsia="Times New Roman" w:hAnsi="Times New Roman"/>
          <w:sz w:val="22"/>
          <w:szCs w:val="22"/>
          <w:lang w:eastAsia="en-US"/>
        </w:rPr>
        <w:t xml:space="preserve"> </w:t>
      </w:r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 xml:space="preserve">were 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(predominantly) 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smaller and 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(predominantly) 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>larger</w:t>
      </w:r>
      <w:r w:rsidR="00C32D6A">
        <w:rPr>
          <w:rFonts w:ascii="Times New Roman" w:eastAsia="Times New Roman" w:hAnsi="Times New Roman"/>
          <w:sz w:val="22"/>
          <w:szCs w:val="22"/>
          <w:lang w:eastAsia="en-US"/>
        </w:rPr>
        <w:t>, respectively,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 than the respective threshold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. </w:t>
      </w:r>
      <w:r w:rsidR="0099185C">
        <w:rPr>
          <w:rFonts w:ascii="Times New Roman" w:eastAsia="Times New Roman" w:hAnsi="Times New Roman"/>
          <w:sz w:val="22"/>
          <w:szCs w:val="22"/>
          <w:lang w:eastAsia="en-US"/>
        </w:rPr>
        <w:t xml:space="preserve">If </w:t>
      </w:r>
      <w:r w:rsidR="0099185C" w:rsidRPr="0099185C">
        <w:rPr>
          <w:rFonts w:ascii="Times New Roman" w:eastAsia="Times New Roman" w:hAnsi="Times New Roman"/>
          <w:i/>
          <w:sz w:val="22"/>
          <w:szCs w:val="22"/>
          <w:lang w:eastAsia="en-US"/>
        </w:rPr>
        <w:t>all</w:t>
      </w:r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 xml:space="preserve"> intra- and inter-cluster PPDs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 xml:space="preserve"> </w:t>
      </w:r>
      <w:r w:rsidR="002367E4">
        <w:rPr>
          <w:rFonts w:ascii="Times New Roman" w:eastAsia="Times New Roman" w:hAnsi="Times New Roman"/>
          <w:sz w:val="22"/>
          <w:szCs w:val="22"/>
          <w:lang w:eastAsia="en-US"/>
        </w:rPr>
        <w:t xml:space="preserve">were </w:t>
      </w:r>
      <w:r w:rsidR="0099185C" w:rsidRPr="00B261D6">
        <w:rPr>
          <w:rFonts w:ascii="Times New Roman" w:eastAsia="Times New Roman" w:hAnsi="Times New Roman"/>
          <w:sz w:val="22"/>
          <w:szCs w:val="22"/>
          <w:lang w:eastAsia="en-US"/>
        </w:rPr>
        <w:t>smaller and larger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 xml:space="preserve">, respectively, </w:t>
      </w:r>
      <w:r w:rsidR="0099185C" w:rsidRPr="00B261D6">
        <w:rPr>
          <w:rFonts w:ascii="Times New Roman" w:eastAsia="Times New Roman" w:hAnsi="Times New Roman"/>
          <w:sz w:val="22"/>
          <w:szCs w:val="22"/>
          <w:lang w:eastAsia="en-US"/>
        </w:rPr>
        <w:t>than the respective threshold</w:t>
      </w:r>
      <w:r w:rsidR="0099185C">
        <w:rPr>
          <w:rFonts w:ascii="Times New Roman" w:eastAsia="Times New Roman" w:hAnsi="Times New Roman"/>
          <w:sz w:val="22"/>
          <w:szCs w:val="22"/>
          <w:lang w:eastAsia="en-US"/>
        </w:rPr>
        <w:t xml:space="preserve">, such clustering has </w:t>
      </w:r>
      <w:r w:rsidR="00AE2BD2">
        <w:rPr>
          <w:rFonts w:ascii="Times New Roman" w:eastAsia="Times New Roman" w:hAnsi="Times New Roman"/>
          <w:sz w:val="22"/>
          <w:szCs w:val="22"/>
          <w:lang w:eastAsia="en-US"/>
        </w:rPr>
        <w:t xml:space="preserve">a 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 xml:space="preserve">clustering cost of zero, CC=0. </w:t>
      </w:r>
      <w:r w:rsidR="00DB191F" w:rsidRPr="00DB191F">
        <w:rPr>
          <w:rFonts w:ascii="Times New Roman" w:eastAsia="Times New Roman" w:hAnsi="Times New Roman"/>
          <w:sz w:val="22"/>
          <w:szCs w:val="22"/>
          <w:lang w:eastAsia="en-US"/>
        </w:rPr>
        <w:t xml:space="preserve">We have also </w:t>
      </w:r>
      <w:r w:rsidR="00DB191F">
        <w:rPr>
          <w:rFonts w:ascii="Times New Roman" w:eastAsia="Times New Roman" w:hAnsi="Times New Roman"/>
          <w:sz w:val="22"/>
          <w:szCs w:val="22"/>
          <w:lang w:eastAsia="en-US"/>
        </w:rPr>
        <w:t>calculated</w:t>
      </w:r>
      <w:r w:rsidR="00DB191F" w:rsidRPr="00DB191F">
        <w:rPr>
          <w:rFonts w:ascii="Times New Roman" w:eastAsia="Times New Roman" w:hAnsi="Times New Roman"/>
          <w:sz w:val="22"/>
          <w:szCs w:val="22"/>
          <w:lang w:eastAsia="en-US"/>
        </w:rPr>
        <w:t xml:space="preserve"> persistence of a clustering as a range of PPD values over which this clustering was favored with the support of CC=0. The respective “threshold PPD ranges” were considered best candidates for demarcation. 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 xml:space="preserve">Those </w:t>
      </w:r>
      <w:r w:rsidR="00DB191F" w:rsidRPr="00DB191F">
        <w:rPr>
          <w:rFonts w:ascii="Times New Roman" w:eastAsia="Times New Roman" w:hAnsi="Times New Roman"/>
          <w:sz w:val="22"/>
          <w:szCs w:val="22"/>
          <w:lang w:eastAsia="en-US"/>
        </w:rPr>
        <w:t xml:space="preserve">clustering and threshold (ranges) </w:t>
      </w:r>
      <w:r w:rsidR="00AE2BD2">
        <w:rPr>
          <w:rFonts w:ascii="Times New Roman" w:eastAsia="Times New Roman" w:hAnsi="Times New Roman"/>
          <w:sz w:val="22"/>
          <w:szCs w:val="22"/>
          <w:lang w:eastAsia="en-US"/>
        </w:rPr>
        <w:t xml:space="preserve">that 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were supported 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 xml:space="preserve">independently 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by several datasets were 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>used to</w:t>
      </w:r>
      <w:r w:rsidR="00B261D6" w:rsidRP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 set demarcation criteria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 xml:space="preserve"> of a rank</w:t>
      </w:r>
      <w:r w:rsidR="002A067D">
        <w:rPr>
          <w:rFonts w:ascii="Times New Roman" w:eastAsia="Times New Roman" w:hAnsi="Times New Roman"/>
          <w:sz w:val="22"/>
          <w:szCs w:val="22"/>
          <w:lang w:eastAsia="en-US"/>
        </w:rPr>
        <w:t xml:space="preserve"> as</w:t>
      </w:r>
      <w:r w:rsidR="00E46876">
        <w:rPr>
          <w:rFonts w:ascii="Times New Roman" w:eastAsia="Times New Roman" w:hAnsi="Times New Roman"/>
          <w:sz w:val="22"/>
          <w:szCs w:val="22"/>
          <w:lang w:eastAsia="en-US"/>
        </w:rPr>
        <w:t xml:space="preserve"> these assignments were less likely to be fortuitous due to biased virus sampling and/or domain selection</w:t>
      </w:r>
      <w:r w:rsidR="00B261D6">
        <w:rPr>
          <w:rFonts w:ascii="Times New Roman" w:eastAsia="Times New Roman" w:hAnsi="Times New Roman"/>
          <w:sz w:val="22"/>
          <w:szCs w:val="22"/>
          <w:lang w:eastAsia="en-US"/>
        </w:rPr>
        <w:t>.</w:t>
      </w:r>
    </w:p>
    <w:p w14:paraId="43C5D31A" w14:textId="77777777" w:rsidR="00B261D6" w:rsidRDefault="00B261D6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14:paraId="17407845" w14:textId="320C92E1" w:rsidR="0099185C" w:rsidRDefault="002A067D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G</w:t>
      </w:r>
      <w:r w:rsidR="004E339C">
        <w:rPr>
          <w:rFonts w:ascii="Times New Roman" w:hAnsi="Times New Roman"/>
          <w:color w:val="000000"/>
          <w:sz w:val="22"/>
          <w:szCs w:val="22"/>
        </w:rPr>
        <w:t xml:space="preserve">enome sequences </w:t>
      </w:r>
      <w:r w:rsidR="00401A00">
        <w:rPr>
          <w:rFonts w:ascii="Times New Roman" w:hAnsi="Times New Roman"/>
          <w:color w:val="000000"/>
          <w:sz w:val="22"/>
          <w:szCs w:val="22"/>
        </w:rPr>
        <w:t xml:space="preserve">were assigned to </w:t>
      </w:r>
      <w:proofErr w:type="spellStart"/>
      <w:r w:rsidR="00C946A3">
        <w:rPr>
          <w:rFonts w:ascii="Times New Roman" w:hAnsi="Times New Roman"/>
          <w:color w:val="000000"/>
          <w:sz w:val="22"/>
          <w:szCs w:val="22"/>
        </w:rPr>
        <w:t>nidovirus</w:t>
      </w:r>
      <w:proofErr w:type="spellEnd"/>
      <w:r w:rsidR="00401A00">
        <w:rPr>
          <w:rFonts w:ascii="Times New Roman" w:hAnsi="Times New Roman"/>
          <w:color w:val="000000"/>
          <w:sz w:val="22"/>
          <w:szCs w:val="22"/>
        </w:rPr>
        <w:t xml:space="preserve"> taxa using either</w:t>
      </w:r>
      <w:r w:rsidR="00C946A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6E3F3E">
        <w:rPr>
          <w:rFonts w:ascii="Times New Roman" w:hAnsi="Times New Roman"/>
          <w:color w:val="000000"/>
          <w:sz w:val="22"/>
          <w:szCs w:val="22"/>
        </w:rPr>
        <w:t xml:space="preserve">the </w:t>
      </w:r>
      <w:proofErr w:type="spellStart"/>
      <w:r w:rsidR="00C946A3">
        <w:rPr>
          <w:rFonts w:ascii="Times New Roman" w:hAnsi="Times New Roman"/>
          <w:color w:val="000000"/>
          <w:sz w:val="22"/>
          <w:szCs w:val="22"/>
        </w:rPr>
        <w:t>Haygens</w:t>
      </w:r>
      <w:proofErr w:type="spellEnd"/>
      <w:r w:rsidR="00C946A3">
        <w:rPr>
          <w:rFonts w:ascii="Times New Roman" w:hAnsi="Times New Roman"/>
          <w:color w:val="000000"/>
          <w:sz w:val="22"/>
          <w:szCs w:val="22"/>
        </w:rPr>
        <w:t xml:space="preserve"> tool </w:t>
      </w:r>
      <w:r w:rsidR="00270C95">
        <w:rPr>
          <w:rFonts w:ascii="Times New Roman" w:hAnsi="Times New Roman"/>
          <w:color w:val="000000"/>
          <w:sz w:val="22"/>
          <w:szCs w:val="22"/>
        </w:rPr>
        <w:t>(</w:t>
      </w:r>
      <w:hyperlink r:id="rId11" w:history="1">
        <w:r w:rsidR="00270C95" w:rsidRPr="00122239">
          <w:rPr>
            <w:rStyle w:val="Hyperlink"/>
            <w:rFonts w:ascii="Times New Roman" w:hAnsi="Times New Roman"/>
            <w:sz w:val="22"/>
            <w:szCs w:val="22"/>
          </w:rPr>
          <w:t>http://veb.lumc.nl/HAYGENS/</w:t>
        </w:r>
      </w:hyperlink>
      <w:r w:rsidR="00270C95">
        <w:rPr>
          <w:rFonts w:ascii="Times New Roman" w:hAnsi="Times New Roman"/>
          <w:color w:val="000000"/>
          <w:sz w:val="22"/>
          <w:szCs w:val="22"/>
        </w:rPr>
        <w:t xml:space="preserve"> ) </w:t>
      </w:r>
      <w:r w:rsidR="00C946A3">
        <w:rPr>
          <w:rFonts w:ascii="Times New Roman" w:hAnsi="Times New Roman"/>
          <w:color w:val="000000"/>
          <w:sz w:val="22"/>
          <w:szCs w:val="22"/>
        </w:rPr>
        <w:t>or by authors who described these viruses</w:t>
      </w:r>
      <w:r w:rsidR="00C65CC1">
        <w:rPr>
          <w:rFonts w:ascii="Times New Roman" w:hAnsi="Times New Roman"/>
          <w:color w:val="000000"/>
          <w:sz w:val="22"/>
          <w:szCs w:val="22"/>
        </w:rPr>
        <w:t>.</w:t>
      </w:r>
      <w:r w:rsidR="00C946A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01A00">
        <w:rPr>
          <w:rFonts w:ascii="Times New Roman" w:hAnsi="Times New Roman"/>
          <w:color w:val="000000"/>
          <w:sz w:val="22"/>
          <w:szCs w:val="22"/>
        </w:rPr>
        <w:t>A</w:t>
      </w:r>
      <w:r w:rsidR="00C65CC1">
        <w:rPr>
          <w:rFonts w:ascii="Times New Roman" w:hAnsi="Times New Roman"/>
          <w:color w:val="000000"/>
          <w:sz w:val="22"/>
          <w:szCs w:val="22"/>
        </w:rPr>
        <w:t>ssignments</w:t>
      </w:r>
      <w:r w:rsidR="00C946A3">
        <w:rPr>
          <w:rFonts w:ascii="Times New Roman" w:hAnsi="Times New Roman"/>
          <w:color w:val="000000"/>
          <w:sz w:val="22"/>
          <w:szCs w:val="22"/>
        </w:rPr>
        <w:t xml:space="preserve"> w</w:t>
      </w:r>
      <w:r w:rsidR="00C65CC1">
        <w:rPr>
          <w:rFonts w:ascii="Times New Roman" w:hAnsi="Times New Roman"/>
          <w:color w:val="000000"/>
          <w:sz w:val="22"/>
          <w:szCs w:val="22"/>
        </w:rPr>
        <w:t>ere subsequently</w:t>
      </w:r>
      <w:r w:rsidR="00C946A3">
        <w:rPr>
          <w:rFonts w:ascii="Times New Roman" w:hAnsi="Times New Roman"/>
          <w:color w:val="000000"/>
          <w:sz w:val="22"/>
          <w:szCs w:val="22"/>
        </w:rPr>
        <w:t xml:space="preserve"> verified </w:t>
      </w:r>
      <w:r w:rsidR="00401A00">
        <w:rPr>
          <w:rFonts w:ascii="Times New Roman" w:hAnsi="Times New Roman"/>
          <w:color w:val="000000"/>
          <w:sz w:val="22"/>
          <w:szCs w:val="22"/>
        </w:rPr>
        <w:t>by</w:t>
      </w:r>
      <w:r w:rsidR="00C946A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01A00">
        <w:rPr>
          <w:rFonts w:ascii="Times New Roman" w:hAnsi="Times New Roman"/>
          <w:color w:val="000000"/>
          <w:sz w:val="22"/>
          <w:szCs w:val="22"/>
        </w:rPr>
        <w:t>alignments and phylogenetic analyses of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 an array of five replicative protein domains characteristic of </w:t>
      </w:r>
      <w:proofErr w:type="spellStart"/>
      <w:r w:rsidR="00C65CC1">
        <w:rPr>
          <w:rFonts w:ascii="Times New Roman" w:hAnsi="Times New Roman"/>
          <w:color w:val="000000"/>
          <w:sz w:val="22"/>
          <w:szCs w:val="22"/>
        </w:rPr>
        <w:t>nidoviruses</w:t>
      </w:r>
      <w:proofErr w:type="spellEnd"/>
      <w:r w:rsidR="00C65CC1">
        <w:rPr>
          <w:rFonts w:ascii="Times New Roman" w:hAnsi="Times New Roman"/>
          <w:color w:val="000000"/>
          <w:sz w:val="22"/>
          <w:szCs w:val="22"/>
        </w:rPr>
        <w:t xml:space="preserve"> (</w:t>
      </w:r>
      <w:proofErr w:type="spellStart"/>
      <w:r w:rsidR="00C65CC1">
        <w:rPr>
          <w:rFonts w:ascii="Times New Roman" w:hAnsi="Times New Roman"/>
          <w:color w:val="000000"/>
          <w:sz w:val="22"/>
          <w:szCs w:val="22"/>
        </w:rPr>
        <w:t>synteny</w:t>
      </w:r>
      <w:proofErr w:type="spellEnd"/>
      <w:r w:rsidR="00C65CC1">
        <w:rPr>
          <w:rFonts w:ascii="Times New Roman" w:hAnsi="Times New Roman"/>
          <w:color w:val="000000"/>
          <w:sz w:val="22"/>
          <w:szCs w:val="22"/>
        </w:rPr>
        <w:t xml:space="preserve"> of </w:t>
      </w:r>
      <w:r w:rsidR="00C946A3">
        <w:rPr>
          <w:rFonts w:ascii="Times New Roman" w:hAnsi="Times New Roman"/>
          <w:color w:val="000000"/>
          <w:sz w:val="22"/>
          <w:szCs w:val="22"/>
        </w:rPr>
        <w:t>molecular markers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), </w:t>
      </w:r>
      <w:r w:rsidR="00401A00">
        <w:rPr>
          <w:rFonts w:ascii="Times New Roman" w:hAnsi="Times New Roman"/>
          <w:color w:val="000000"/>
          <w:sz w:val="22"/>
          <w:szCs w:val="22"/>
        </w:rPr>
        <w:t>namely the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 3C</w:t>
      </w:r>
      <w:r w:rsidR="0088292E">
        <w:rPr>
          <w:rFonts w:ascii="Times New Roman" w:hAnsi="Times New Roman"/>
          <w:color w:val="000000"/>
          <w:sz w:val="22"/>
          <w:szCs w:val="22"/>
        </w:rPr>
        <w:t xml:space="preserve">Lpro, </w:t>
      </w:r>
      <w:proofErr w:type="spellStart"/>
      <w:r w:rsidR="0088292E">
        <w:rPr>
          <w:rFonts w:ascii="Times New Roman" w:hAnsi="Times New Roman"/>
          <w:color w:val="000000"/>
          <w:sz w:val="22"/>
          <w:szCs w:val="22"/>
        </w:rPr>
        <w:t>NiRAN</w:t>
      </w:r>
      <w:proofErr w:type="spellEnd"/>
      <w:r w:rsidR="0088292E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88292E">
        <w:rPr>
          <w:rFonts w:ascii="Times New Roman" w:hAnsi="Times New Roman"/>
          <w:color w:val="000000"/>
          <w:sz w:val="22"/>
          <w:szCs w:val="22"/>
        </w:rPr>
        <w:t>RdRp</w:t>
      </w:r>
      <w:proofErr w:type="spellEnd"/>
      <w:r w:rsidR="0088292E">
        <w:rPr>
          <w:rFonts w:ascii="Times New Roman" w:hAnsi="Times New Roman"/>
          <w:color w:val="000000"/>
          <w:sz w:val="22"/>
          <w:szCs w:val="22"/>
        </w:rPr>
        <w:t xml:space="preserve">, ZBD and HEL1. </w:t>
      </w:r>
      <w:r w:rsidR="00401A00">
        <w:rPr>
          <w:rFonts w:ascii="Times New Roman" w:hAnsi="Times New Roman"/>
          <w:color w:val="000000"/>
          <w:sz w:val="22"/>
          <w:szCs w:val="22"/>
        </w:rPr>
        <w:t xml:space="preserve">As shown in </w:t>
      </w:r>
      <w:r w:rsidR="00401A00" w:rsidRPr="00401A00">
        <w:rPr>
          <w:rFonts w:ascii="Times New Roman" w:hAnsi="Times New Roman"/>
          <w:b/>
          <w:color w:val="000000"/>
          <w:sz w:val="22"/>
          <w:szCs w:val="22"/>
        </w:rPr>
        <w:t>Fig. 1</w:t>
      </w:r>
      <w:r w:rsidR="00401A00">
        <w:rPr>
          <w:rFonts w:ascii="Times New Roman" w:hAnsi="Times New Roman"/>
          <w:color w:val="000000"/>
          <w:sz w:val="22"/>
          <w:szCs w:val="22"/>
        </w:rPr>
        <w:t xml:space="preserve">, </w:t>
      </w:r>
      <w:r w:rsidR="002D10E3">
        <w:rPr>
          <w:rFonts w:ascii="Times New Roman" w:hAnsi="Times New Roman"/>
          <w:color w:val="000000"/>
          <w:sz w:val="22"/>
          <w:szCs w:val="22"/>
        </w:rPr>
        <w:t xml:space="preserve">9 </w:t>
      </w:r>
      <w:proofErr w:type="spellStart"/>
      <w:r w:rsidR="002D10E3">
        <w:rPr>
          <w:rFonts w:ascii="Times New Roman" w:hAnsi="Times New Roman"/>
          <w:color w:val="000000"/>
          <w:sz w:val="22"/>
          <w:szCs w:val="22"/>
        </w:rPr>
        <w:t>nidovirus</w:t>
      </w:r>
      <w:proofErr w:type="spellEnd"/>
      <w:r w:rsidR="002D10E3">
        <w:rPr>
          <w:rFonts w:ascii="Times New Roman" w:hAnsi="Times New Roman"/>
          <w:color w:val="000000"/>
          <w:sz w:val="22"/>
          <w:szCs w:val="22"/>
        </w:rPr>
        <w:t xml:space="preserve"> (sub</w:t>
      </w:r>
      <w:proofErr w:type="gramStart"/>
      <w:r w:rsidR="002D10E3">
        <w:rPr>
          <w:rFonts w:ascii="Times New Roman" w:hAnsi="Times New Roman"/>
          <w:color w:val="000000"/>
          <w:sz w:val="22"/>
          <w:szCs w:val="22"/>
        </w:rPr>
        <w:t>)</w:t>
      </w:r>
      <w:r w:rsidR="00C93C72">
        <w:rPr>
          <w:rFonts w:ascii="Times New Roman" w:hAnsi="Times New Roman"/>
          <w:color w:val="000000"/>
          <w:sz w:val="22"/>
          <w:szCs w:val="22"/>
        </w:rPr>
        <w:t>groups</w:t>
      </w:r>
      <w:proofErr w:type="gramEnd"/>
      <w:r w:rsidR="00C93C7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2D10E3">
        <w:rPr>
          <w:rFonts w:ascii="Times New Roman" w:hAnsi="Times New Roman"/>
          <w:color w:val="000000"/>
          <w:sz w:val="22"/>
          <w:szCs w:val="22"/>
        </w:rPr>
        <w:t xml:space="preserve">of different </w:t>
      </w:r>
      <w:r w:rsidR="00270C95">
        <w:rPr>
          <w:rFonts w:ascii="Times New Roman" w:hAnsi="Times New Roman"/>
          <w:color w:val="000000"/>
          <w:sz w:val="22"/>
          <w:szCs w:val="22"/>
        </w:rPr>
        <w:t>divergence</w:t>
      </w:r>
      <w:r w:rsidR="00E15FD6">
        <w:rPr>
          <w:rFonts w:ascii="Times New Roman" w:hAnsi="Times New Roman"/>
          <w:color w:val="000000"/>
          <w:sz w:val="22"/>
          <w:szCs w:val="22"/>
        </w:rPr>
        <w:t xml:space="preserve">, </w:t>
      </w:r>
      <w:r w:rsidR="002D10E3">
        <w:rPr>
          <w:rFonts w:ascii="Times New Roman" w:hAnsi="Times New Roman"/>
          <w:color w:val="000000"/>
          <w:sz w:val="22"/>
          <w:szCs w:val="22"/>
        </w:rPr>
        <w:t xml:space="preserve">ranging </w:t>
      </w:r>
      <w:r w:rsidR="00E15FD6">
        <w:rPr>
          <w:rFonts w:ascii="Times New Roman" w:hAnsi="Times New Roman"/>
          <w:color w:val="000000"/>
          <w:sz w:val="22"/>
          <w:szCs w:val="22"/>
        </w:rPr>
        <w:t>from</w:t>
      </w:r>
      <w:r w:rsidR="00270C95">
        <w:rPr>
          <w:rFonts w:ascii="Times New Roman" w:hAnsi="Times New Roman"/>
          <w:color w:val="000000"/>
          <w:sz w:val="22"/>
          <w:szCs w:val="22"/>
        </w:rPr>
        <w:t xml:space="preserve"> separate sub</w:t>
      </w:r>
      <w:r w:rsidR="00C93C72">
        <w:rPr>
          <w:rFonts w:ascii="Times New Roman" w:hAnsi="Times New Roman"/>
          <w:color w:val="000000"/>
          <w:sz w:val="22"/>
          <w:szCs w:val="22"/>
        </w:rPr>
        <w:t>famil</w:t>
      </w:r>
      <w:r w:rsidR="00E05C53">
        <w:rPr>
          <w:rFonts w:ascii="Times New Roman" w:hAnsi="Times New Roman"/>
          <w:color w:val="000000"/>
          <w:sz w:val="22"/>
          <w:szCs w:val="22"/>
        </w:rPr>
        <w:t>ies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 to </w:t>
      </w:r>
      <w:r w:rsidR="00270C95">
        <w:rPr>
          <w:rFonts w:ascii="Times New Roman" w:hAnsi="Times New Roman"/>
          <w:color w:val="000000"/>
          <w:sz w:val="22"/>
          <w:szCs w:val="22"/>
        </w:rPr>
        <w:t xml:space="preserve">the entire </w:t>
      </w:r>
      <w:r w:rsidR="00C93C72">
        <w:rPr>
          <w:rFonts w:ascii="Times New Roman" w:hAnsi="Times New Roman"/>
          <w:color w:val="000000"/>
          <w:sz w:val="22"/>
          <w:szCs w:val="22"/>
        </w:rPr>
        <w:t>order</w:t>
      </w:r>
      <w:r w:rsidR="002D10E3">
        <w:rPr>
          <w:rFonts w:ascii="Times New Roman" w:hAnsi="Times New Roman"/>
          <w:color w:val="000000"/>
          <w:sz w:val="22"/>
          <w:szCs w:val="22"/>
        </w:rPr>
        <w:t>,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 were analyzed</w:t>
      </w:r>
      <w:r w:rsidR="002D10E3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For each group, </w:t>
      </w:r>
      <w:r w:rsidR="002D10E3">
        <w:rPr>
          <w:rFonts w:ascii="Times New Roman" w:hAnsi="Times New Roman"/>
          <w:color w:val="000000"/>
          <w:sz w:val="22"/>
          <w:szCs w:val="22"/>
        </w:rPr>
        <w:t xml:space="preserve">from 3 to 4 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MSA of concatenated replicative domains 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including </w:t>
      </w:r>
      <w:r w:rsidR="00977F32">
        <w:rPr>
          <w:rFonts w:ascii="Times New Roman" w:hAnsi="Times New Roman"/>
          <w:color w:val="000000"/>
          <w:sz w:val="22"/>
          <w:szCs w:val="22"/>
        </w:rPr>
        <w:t>1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 to 18 domains 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conserved </w:t>
      </w:r>
      <w:r w:rsidR="002D10E3">
        <w:rPr>
          <w:rFonts w:ascii="Times New Roman" w:hAnsi="Times New Roman"/>
          <w:color w:val="000000"/>
          <w:sz w:val="22"/>
          <w:szCs w:val="22"/>
        </w:rPr>
        <w:t>within a</w:t>
      </w:r>
      <w:r w:rsidR="00E05C5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C93C72">
        <w:rPr>
          <w:rFonts w:ascii="Times New Roman" w:hAnsi="Times New Roman"/>
          <w:color w:val="000000"/>
          <w:sz w:val="22"/>
          <w:szCs w:val="22"/>
        </w:rPr>
        <w:t>group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 (</w:t>
      </w:r>
      <w:r w:rsidR="000C4ADE" w:rsidRPr="00C439FD">
        <w:rPr>
          <w:rFonts w:ascii="Times New Roman" w:hAnsi="Times New Roman"/>
          <w:b/>
          <w:color w:val="000000"/>
          <w:sz w:val="22"/>
          <w:szCs w:val="22"/>
        </w:rPr>
        <w:t xml:space="preserve">Fig. </w:t>
      </w:r>
      <w:r w:rsidR="000C4ADE">
        <w:rPr>
          <w:rFonts w:ascii="Times New Roman" w:hAnsi="Times New Roman"/>
          <w:b/>
          <w:color w:val="000000"/>
          <w:sz w:val="22"/>
          <w:szCs w:val="22"/>
        </w:rPr>
        <w:t>2</w:t>
      </w:r>
      <w:r w:rsidR="000C4ADE">
        <w:rPr>
          <w:rFonts w:ascii="Times New Roman" w:hAnsi="Times New Roman"/>
          <w:color w:val="000000"/>
          <w:sz w:val="22"/>
          <w:szCs w:val="22"/>
        </w:rPr>
        <w:t>)</w:t>
      </w:r>
      <w:r w:rsidR="002C0DE8">
        <w:rPr>
          <w:rFonts w:ascii="Times New Roman" w:hAnsi="Times New Roman"/>
          <w:color w:val="000000"/>
          <w:sz w:val="22"/>
          <w:szCs w:val="22"/>
        </w:rPr>
        <w:t>,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2C0DE8">
        <w:rPr>
          <w:rFonts w:ascii="Times New Roman" w:hAnsi="Times New Roman"/>
          <w:color w:val="000000"/>
          <w:sz w:val="22"/>
          <w:szCs w:val="22"/>
        </w:rPr>
        <w:t xml:space="preserve">in total 29 MSAs, 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were generated and </w:t>
      </w:r>
      <w:r w:rsidR="002D10E3">
        <w:rPr>
          <w:rFonts w:ascii="Times New Roman" w:hAnsi="Times New Roman"/>
          <w:color w:val="000000"/>
          <w:sz w:val="22"/>
          <w:szCs w:val="22"/>
        </w:rPr>
        <w:t>used in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 phylogenetic and </w:t>
      </w:r>
      <w:proofErr w:type="spellStart"/>
      <w:r w:rsidR="00C93C72">
        <w:rPr>
          <w:rFonts w:ascii="Times New Roman" w:hAnsi="Times New Roman"/>
          <w:color w:val="000000"/>
          <w:sz w:val="22"/>
          <w:szCs w:val="22"/>
        </w:rPr>
        <w:t>DEmARC</w:t>
      </w:r>
      <w:proofErr w:type="spellEnd"/>
      <w:r w:rsidR="00C93C72">
        <w:rPr>
          <w:rFonts w:ascii="Times New Roman" w:hAnsi="Times New Roman"/>
          <w:color w:val="000000"/>
          <w:sz w:val="22"/>
          <w:szCs w:val="22"/>
        </w:rPr>
        <w:t xml:space="preserve"> analyses. </w:t>
      </w:r>
      <w:r w:rsidR="00391812">
        <w:rPr>
          <w:rFonts w:ascii="Times New Roman" w:hAnsi="Times New Roman"/>
          <w:color w:val="000000"/>
          <w:sz w:val="22"/>
          <w:szCs w:val="22"/>
        </w:rPr>
        <w:t>Data from these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 analyses </w:t>
      </w:r>
      <w:r w:rsidR="00391812">
        <w:rPr>
          <w:rFonts w:ascii="Times New Roman" w:hAnsi="Times New Roman"/>
          <w:color w:val="000000"/>
          <w:sz w:val="22"/>
          <w:szCs w:val="22"/>
        </w:rPr>
        <w:t>provided</w:t>
      </w:r>
      <w:r w:rsidR="00563D9C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925EC">
        <w:rPr>
          <w:rFonts w:ascii="Times New Roman" w:hAnsi="Times New Roman"/>
          <w:color w:val="000000"/>
          <w:sz w:val="22"/>
          <w:szCs w:val="22"/>
        </w:rPr>
        <w:t>support for monophyletic clusters, levels and clusters of classification, agreement between phylogeny and classification for each virus group</w:t>
      </w:r>
      <w:r w:rsidR="00F937C6">
        <w:rPr>
          <w:rFonts w:ascii="Times New Roman" w:hAnsi="Times New Roman"/>
          <w:color w:val="000000"/>
          <w:sz w:val="22"/>
          <w:szCs w:val="22"/>
        </w:rPr>
        <w:t>,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 and inter-group agreement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 regarding classification levels</w:t>
      </w:r>
      <w:r w:rsidR="00D925EC">
        <w:rPr>
          <w:rFonts w:ascii="Times New Roman" w:hAnsi="Times New Roman"/>
          <w:color w:val="000000"/>
          <w:sz w:val="22"/>
          <w:szCs w:val="22"/>
        </w:rPr>
        <w:t>.</w:t>
      </w:r>
      <w:r w:rsidR="00C93C72">
        <w:rPr>
          <w:rFonts w:ascii="Times New Roman" w:hAnsi="Times New Roman"/>
          <w:color w:val="000000"/>
          <w:sz w:val="22"/>
          <w:szCs w:val="22"/>
        </w:rPr>
        <w:t xml:space="preserve"> </w:t>
      </w:r>
    </w:p>
    <w:p w14:paraId="1F52B128" w14:textId="77777777" w:rsidR="0099185C" w:rsidRDefault="0099185C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14:paraId="426306F3" w14:textId="71119970" w:rsidR="00727159" w:rsidRDefault="00391812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This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 proposal</w:t>
      </w:r>
      <w:r w:rsidR="003828F0">
        <w:rPr>
          <w:rFonts w:ascii="Times New Roman" w:hAnsi="Times New Roman"/>
          <w:color w:val="000000"/>
          <w:sz w:val="22"/>
          <w:szCs w:val="22"/>
        </w:rPr>
        <w:t xml:space="preserve"> is b</w:t>
      </w:r>
      <w:r>
        <w:rPr>
          <w:rFonts w:ascii="Times New Roman" w:hAnsi="Times New Roman"/>
          <w:color w:val="000000"/>
          <w:sz w:val="22"/>
          <w:szCs w:val="22"/>
        </w:rPr>
        <w:t>ased on data generated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 with 1</w:t>
      </w:r>
      <w:r w:rsidR="000C4ADE">
        <w:rPr>
          <w:rFonts w:ascii="Times New Roman" w:hAnsi="Times New Roman"/>
          <w:color w:val="000000"/>
          <w:sz w:val="22"/>
          <w:szCs w:val="22"/>
        </w:rPr>
        <w:t>8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 datasets for </w:t>
      </w:r>
      <w:r>
        <w:rPr>
          <w:rFonts w:ascii="Times New Roman" w:hAnsi="Times New Roman"/>
          <w:color w:val="000000"/>
          <w:sz w:val="22"/>
          <w:szCs w:val="22"/>
        </w:rPr>
        <w:t>6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 </w:t>
      </w:r>
      <w:r>
        <w:rPr>
          <w:rFonts w:ascii="Times New Roman" w:hAnsi="Times New Roman"/>
          <w:color w:val="000000"/>
          <w:sz w:val="22"/>
          <w:szCs w:val="22"/>
        </w:rPr>
        <w:t>(</w:t>
      </w:r>
      <w:r w:rsidR="00270C95">
        <w:rPr>
          <w:rFonts w:ascii="Times New Roman" w:hAnsi="Times New Roman"/>
          <w:color w:val="000000"/>
          <w:sz w:val="22"/>
          <w:szCs w:val="22"/>
        </w:rPr>
        <w:t xml:space="preserve">out of </w:t>
      </w:r>
      <w:r>
        <w:rPr>
          <w:rFonts w:ascii="Times New Roman" w:hAnsi="Times New Roman"/>
          <w:color w:val="000000"/>
          <w:sz w:val="22"/>
          <w:szCs w:val="22"/>
        </w:rPr>
        <w:t>9)</w:t>
      </w:r>
      <w:r w:rsidR="00270C95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925EC">
        <w:rPr>
          <w:rFonts w:ascii="Times New Roman" w:hAnsi="Times New Roman"/>
          <w:color w:val="000000"/>
          <w:sz w:val="22"/>
          <w:szCs w:val="22"/>
        </w:rPr>
        <w:t>groups</w:t>
      </w:r>
      <w:r>
        <w:rPr>
          <w:rFonts w:ascii="Times New Roman" w:hAnsi="Times New Roman"/>
          <w:color w:val="000000"/>
          <w:sz w:val="22"/>
          <w:szCs w:val="22"/>
        </w:rPr>
        <w:t>, namely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 1) </w:t>
      </w:r>
      <w:r w:rsidR="00563D9C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current 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subfamily </w:t>
      </w:r>
      <w:proofErr w:type="spellStart"/>
      <w:r w:rsidR="00993CF8" w:rsidRPr="00D16093">
        <w:rPr>
          <w:rFonts w:ascii="Times New Roman" w:hAnsi="Times New Roman"/>
          <w:i/>
          <w:color w:val="000000"/>
          <w:sz w:val="22"/>
          <w:szCs w:val="22"/>
        </w:rPr>
        <w:t>Coronavirinae</w:t>
      </w:r>
      <w:proofErr w:type="spellEnd"/>
      <w:r w:rsidR="00686DF8">
        <w:rPr>
          <w:rFonts w:ascii="Times New Roman" w:hAnsi="Times New Roman"/>
          <w:i/>
          <w:color w:val="000000"/>
          <w:sz w:val="22"/>
          <w:szCs w:val="22"/>
        </w:rPr>
        <w:t xml:space="preserve"> </w:t>
      </w:r>
      <w:r w:rsidR="00686DF8" w:rsidRPr="00686DF8">
        <w:rPr>
          <w:rFonts w:ascii="Times New Roman" w:hAnsi="Times New Roman"/>
          <w:color w:val="000000"/>
          <w:sz w:val="22"/>
          <w:szCs w:val="22"/>
        </w:rPr>
        <w:t>(Co group)</w:t>
      </w:r>
      <w:r w:rsidR="00993CF8" w:rsidRPr="00686DF8">
        <w:rPr>
          <w:rFonts w:ascii="Times New Roman" w:hAnsi="Times New Roman"/>
          <w:color w:val="000000"/>
          <w:sz w:val="22"/>
          <w:szCs w:val="22"/>
        </w:rPr>
        <w:t>;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 2) </w:t>
      </w:r>
      <w:r w:rsidR="00563D9C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current 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subfamily </w:t>
      </w:r>
      <w:proofErr w:type="spellStart"/>
      <w:r w:rsidR="00993CF8" w:rsidRPr="00D16093">
        <w:rPr>
          <w:rFonts w:ascii="Times New Roman" w:hAnsi="Times New Roman"/>
          <w:i/>
          <w:color w:val="000000"/>
          <w:sz w:val="22"/>
          <w:szCs w:val="22"/>
        </w:rPr>
        <w:t>Torovirinae</w:t>
      </w:r>
      <w:proofErr w:type="spellEnd"/>
      <w:r w:rsidR="00686DF8">
        <w:rPr>
          <w:rFonts w:ascii="Times New Roman" w:hAnsi="Times New Roman"/>
          <w:i/>
          <w:color w:val="000000"/>
          <w:sz w:val="22"/>
          <w:szCs w:val="22"/>
        </w:rPr>
        <w:t xml:space="preserve"> </w:t>
      </w:r>
      <w:r w:rsidR="00686DF8" w:rsidRPr="00686DF8">
        <w:rPr>
          <w:rFonts w:ascii="Times New Roman" w:hAnsi="Times New Roman"/>
          <w:color w:val="000000"/>
          <w:sz w:val="22"/>
          <w:szCs w:val="22"/>
        </w:rPr>
        <w:t>(</w:t>
      </w:r>
      <w:r w:rsidR="00686DF8">
        <w:rPr>
          <w:rFonts w:ascii="Times New Roman" w:hAnsi="Times New Roman"/>
          <w:color w:val="000000"/>
          <w:sz w:val="22"/>
          <w:szCs w:val="22"/>
        </w:rPr>
        <w:t>T</w:t>
      </w:r>
      <w:r w:rsidR="00686DF8" w:rsidRPr="00686DF8">
        <w:rPr>
          <w:rFonts w:ascii="Times New Roman" w:hAnsi="Times New Roman"/>
          <w:color w:val="000000"/>
          <w:sz w:val="22"/>
          <w:szCs w:val="22"/>
        </w:rPr>
        <w:t>o group)</w:t>
      </w:r>
      <w:r w:rsidR="00993CF8">
        <w:rPr>
          <w:rFonts w:ascii="Times New Roman" w:hAnsi="Times New Roman"/>
          <w:color w:val="000000"/>
          <w:sz w:val="22"/>
          <w:szCs w:val="22"/>
        </w:rPr>
        <w:t>;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993CF8">
        <w:rPr>
          <w:rFonts w:ascii="Times New Roman" w:hAnsi="Times New Roman"/>
          <w:color w:val="000000"/>
          <w:sz w:val="22"/>
          <w:szCs w:val="22"/>
        </w:rPr>
        <w:t>3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) </w:t>
      </w:r>
      <w:r w:rsidR="00563D9C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current 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family </w:t>
      </w:r>
      <w:proofErr w:type="spellStart"/>
      <w:r w:rsidR="00A45DF3" w:rsidRPr="00D16093">
        <w:rPr>
          <w:rFonts w:ascii="Times New Roman" w:hAnsi="Times New Roman"/>
          <w:i/>
          <w:color w:val="000000"/>
          <w:sz w:val="22"/>
          <w:szCs w:val="22"/>
        </w:rPr>
        <w:t>Coronaviridae</w:t>
      </w:r>
      <w:proofErr w:type="spellEnd"/>
      <w:r w:rsidR="00A45DF3">
        <w:rPr>
          <w:rFonts w:ascii="Times New Roman" w:hAnsi="Times New Roman"/>
          <w:color w:val="000000"/>
          <w:sz w:val="22"/>
          <w:szCs w:val="22"/>
        </w:rPr>
        <w:t xml:space="preserve"> (subfamily </w:t>
      </w:r>
      <w:proofErr w:type="spellStart"/>
      <w:r w:rsidR="00A45DF3" w:rsidRPr="00D16093">
        <w:rPr>
          <w:rFonts w:ascii="Times New Roman" w:hAnsi="Times New Roman"/>
          <w:i/>
          <w:color w:val="000000"/>
          <w:sz w:val="22"/>
          <w:szCs w:val="22"/>
        </w:rPr>
        <w:t>Coronavirinae</w:t>
      </w:r>
      <w:proofErr w:type="spellEnd"/>
      <w:r w:rsidR="00A45DF3">
        <w:rPr>
          <w:rFonts w:ascii="Times New Roman" w:hAnsi="Times New Roman"/>
          <w:color w:val="000000"/>
          <w:sz w:val="22"/>
          <w:szCs w:val="22"/>
        </w:rPr>
        <w:t xml:space="preserve"> and subfamily </w:t>
      </w:r>
      <w:proofErr w:type="spellStart"/>
      <w:r w:rsidR="00A45DF3" w:rsidRPr="00D16093">
        <w:rPr>
          <w:rFonts w:ascii="Times New Roman" w:hAnsi="Times New Roman"/>
          <w:i/>
          <w:color w:val="000000"/>
          <w:sz w:val="22"/>
          <w:szCs w:val="22"/>
        </w:rPr>
        <w:t>Torovirinae</w:t>
      </w:r>
      <w:proofErr w:type="spellEnd"/>
      <w:r w:rsidR="00686DF8">
        <w:rPr>
          <w:rFonts w:ascii="Times New Roman" w:hAnsi="Times New Roman"/>
          <w:i/>
          <w:color w:val="000000"/>
          <w:sz w:val="22"/>
          <w:szCs w:val="22"/>
        </w:rPr>
        <w:t>,</w:t>
      </w:r>
      <w:r w:rsidR="00686DF8" w:rsidRPr="00686DF8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686DF8" w:rsidRPr="00686DF8">
        <w:rPr>
          <w:rFonts w:ascii="Times New Roman" w:hAnsi="Times New Roman"/>
          <w:color w:val="000000"/>
          <w:sz w:val="22"/>
          <w:szCs w:val="22"/>
        </w:rPr>
        <w:t>Co</w:t>
      </w:r>
      <w:r w:rsidR="00686DF8">
        <w:rPr>
          <w:rFonts w:ascii="Times New Roman" w:hAnsi="Times New Roman"/>
          <w:color w:val="000000"/>
          <w:sz w:val="22"/>
          <w:szCs w:val="22"/>
        </w:rPr>
        <w:t>T</w:t>
      </w:r>
      <w:r w:rsidR="00686DF8" w:rsidRPr="00686DF8">
        <w:rPr>
          <w:rFonts w:ascii="Times New Roman" w:hAnsi="Times New Roman"/>
          <w:color w:val="000000"/>
          <w:sz w:val="22"/>
          <w:szCs w:val="22"/>
        </w:rPr>
        <w:t>o</w:t>
      </w:r>
      <w:proofErr w:type="spellEnd"/>
      <w:r w:rsidR="00686DF8" w:rsidRPr="00686DF8">
        <w:rPr>
          <w:rFonts w:ascii="Times New Roman" w:hAnsi="Times New Roman"/>
          <w:color w:val="000000"/>
          <w:sz w:val="22"/>
          <w:szCs w:val="22"/>
        </w:rPr>
        <w:t xml:space="preserve"> group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); </w:t>
      </w:r>
      <w:r w:rsidR="00993CF8">
        <w:rPr>
          <w:rFonts w:ascii="Times New Roman" w:hAnsi="Times New Roman"/>
          <w:color w:val="000000"/>
          <w:sz w:val="22"/>
          <w:szCs w:val="22"/>
        </w:rPr>
        <w:t>4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) 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viruses of the order </w:t>
      </w:r>
      <w:proofErr w:type="spellStart"/>
      <w:r w:rsidR="00D16093" w:rsidRPr="00D16093">
        <w:rPr>
          <w:rFonts w:ascii="Times New Roman" w:hAnsi="Times New Roman"/>
          <w:i/>
          <w:color w:val="000000"/>
          <w:sz w:val="22"/>
          <w:szCs w:val="22"/>
        </w:rPr>
        <w:t>Nidovirales</w:t>
      </w:r>
      <w:proofErr w:type="spellEnd"/>
      <w:r w:rsidR="00D1609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907EA7">
        <w:rPr>
          <w:rFonts w:ascii="Times New Roman" w:hAnsi="Times New Roman"/>
          <w:color w:val="000000"/>
          <w:sz w:val="22"/>
          <w:szCs w:val="22"/>
        </w:rPr>
        <w:t xml:space="preserve">encoding </w:t>
      </w:r>
      <w:r w:rsidR="00563D9C">
        <w:rPr>
          <w:rFonts w:ascii="Times New Roman" w:hAnsi="Times New Roman"/>
          <w:color w:val="000000"/>
          <w:sz w:val="22"/>
          <w:szCs w:val="22"/>
        </w:rPr>
        <w:t xml:space="preserve">an </w:t>
      </w:r>
      <w:proofErr w:type="spellStart"/>
      <w:r w:rsidR="00907EA7">
        <w:rPr>
          <w:rFonts w:ascii="Times New Roman" w:hAnsi="Times New Roman"/>
          <w:color w:val="000000"/>
          <w:sz w:val="22"/>
          <w:szCs w:val="22"/>
        </w:rPr>
        <w:t>ExoN</w:t>
      </w:r>
      <w:proofErr w:type="spellEnd"/>
      <w:r w:rsidR="00907EA7">
        <w:rPr>
          <w:rFonts w:ascii="Times New Roman" w:hAnsi="Times New Roman"/>
          <w:color w:val="000000"/>
          <w:sz w:val="22"/>
          <w:szCs w:val="22"/>
        </w:rPr>
        <w:t xml:space="preserve"> domain </w:t>
      </w:r>
      <w:r w:rsidR="00D16093">
        <w:rPr>
          <w:rFonts w:ascii="Times New Roman" w:hAnsi="Times New Roman"/>
          <w:color w:val="000000"/>
          <w:sz w:val="22"/>
          <w:szCs w:val="22"/>
        </w:rPr>
        <w:t>(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family </w:t>
      </w:r>
      <w:proofErr w:type="spellStart"/>
      <w:r w:rsidR="00D925EC" w:rsidRPr="00D16093">
        <w:rPr>
          <w:rFonts w:ascii="Times New Roman" w:hAnsi="Times New Roman"/>
          <w:i/>
          <w:color w:val="000000"/>
          <w:sz w:val="22"/>
          <w:szCs w:val="22"/>
        </w:rPr>
        <w:t>Coronaviridae</w:t>
      </w:r>
      <w:proofErr w:type="spellEnd"/>
      <w:r w:rsidR="00D925EC">
        <w:rPr>
          <w:rFonts w:ascii="Times New Roman" w:hAnsi="Times New Roman"/>
          <w:color w:val="000000"/>
          <w:sz w:val="22"/>
          <w:szCs w:val="22"/>
        </w:rPr>
        <w:t xml:space="preserve"> + Invertebrate </w:t>
      </w:r>
      <w:proofErr w:type="spellStart"/>
      <w:r w:rsidR="00D925EC">
        <w:rPr>
          <w:rFonts w:ascii="Times New Roman" w:hAnsi="Times New Roman"/>
          <w:color w:val="000000"/>
          <w:sz w:val="22"/>
          <w:szCs w:val="22"/>
        </w:rPr>
        <w:t>nidoviruses</w:t>
      </w:r>
      <w:proofErr w:type="spellEnd"/>
      <w:r w:rsidR="00686DF8">
        <w:rPr>
          <w:rFonts w:ascii="Times New Roman" w:hAnsi="Times New Roman"/>
          <w:color w:val="000000"/>
          <w:sz w:val="22"/>
          <w:szCs w:val="22"/>
        </w:rPr>
        <w:t>, CTI group</w:t>
      </w:r>
      <w:r w:rsidR="004E339C">
        <w:rPr>
          <w:rFonts w:ascii="Times New Roman" w:hAnsi="Times New Roman"/>
          <w:color w:val="000000"/>
          <w:sz w:val="22"/>
          <w:szCs w:val="22"/>
        </w:rPr>
        <w:t>)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; </w:t>
      </w:r>
      <w:r w:rsidR="00993CF8">
        <w:rPr>
          <w:rFonts w:ascii="Times New Roman" w:hAnsi="Times New Roman"/>
          <w:color w:val="000000"/>
          <w:sz w:val="22"/>
          <w:szCs w:val="22"/>
        </w:rPr>
        <w:t>5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) 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all viruses of </w:t>
      </w:r>
      <w:r w:rsidR="005364E1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D925EC">
        <w:rPr>
          <w:rFonts w:ascii="Times New Roman" w:hAnsi="Times New Roman"/>
          <w:color w:val="000000"/>
          <w:sz w:val="22"/>
          <w:szCs w:val="22"/>
        </w:rPr>
        <w:t xml:space="preserve">order </w:t>
      </w:r>
      <w:proofErr w:type="spellStart"/>
      <w:r w:rsidR="00D925EC" w:rsidRPr="00D16093">
        <w:rPr>
          <w:rFonts w:ascii="Times New Roman" w:hAnsi="Times New Roman"/>
          <w:i/>
          <w:color w:val="000000"/>
          <w:sz w:val="22"/>
          <w:szCs w:val="22"/>
        </w:rPr>
        <w:t>Nidovirales</w:t>
      </w:r>
      <w:proofErr w:type="spellEnd"/>
      <w:r w:rsidR="00D925EC">
        <w:rPr>
          <w:rFonts w:ascii="Times New Roman" w:hAnsi="Times New Roman"/>
          <w:color w:val="000000"/>
          <w:sz w:val="22"/>
          <w:szCs w:val="22"/>
        </w:rPr>
        <w:t xml:space="preserve"> (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the family </w:t>
      </w:r>
      <w:proofErr w:type="spellStart"/>
      <w:r w:rsidR="00D16093" w:rsidRPr="00D16093">
        <w:rPr>
          <w:rFonts w:ascii="Times New Roman" w:hAnsi="Times New Roman"/>
          <w:i/>
          <w:color w:val="000000"/>
          <w:sz w:val="22"/>
          <w:szCs w:val="22"/>
        </w:rPr>
        <w:t>Arteriviridae</w:t>
      </w:r>
      <w:proofErr w:type="spellEnd"/>
      <w:r w:rsidR="00D16093">
        <w:rPr>
          <w:rFonts w:ascii="Times New Roman" w:hAnsi="Times New Roman"/>
          <w:color w:val="000000"/>
          <w:sz w:val="22"/>
          <w:szCs w:val="22"/>
        </w:rPr>
        <w:t xml:space="preserve"> +</w:t>
      </w:r>
      <w:r w:rsidR="00C65CC1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563D9C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current 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family </w:t>
      </w:r>
      <w:proofErr w:type="spellStart"/>
      <w:r w:rsidR="00D16093" w:rsidRPr="00D16093">
        <w:rPr>
          <w:rFonts w:ascii="Times New Roman" w:hAnsi="Times New Roman"/>
          <w:i/>
          <w:color w:val="000000"/>
          <w:sz w:val="22"/>
          <w:szCs w:val="22"/>
        </w:rPr>
        <w:t>Coronaviridae</w:t>
      </w:r>
      <w:proofErr w:type="spellEnd"/>
      <w:r w:rsidR="00D16093">
        <w:rPr>
          <w:rFonts w:ascii="Times New Roman" w:hAnsi="Times New Roman"/>
          <w:color w:val="000000"/>
          <w:sz w:val="22"/>
          <w:szCs w:val="22"/>
        </w:rPr>
        <w:t xml:space="preserve"> + Invertebrate </w:t>
      </w:r>
      <w:proofErr w:type="spellStart"/>
      <w:r w:rsidR="00D16093">
        <w:rPr>
          <w:rFonts w:ascii="Times New Roman" w:hAnsi="Times New Roman"/>
          <w:color w:val="000000"/>
          <w:sz w:val="22"/>
          <w:szCs w:val="22"/>
        </w:rPr>
        <w:t>nidoviruses</w:t>
      </w:r>
      <w:proofErr w:type="spellEnd"/>
      <w:r w:rsidR="00686DF8">
        <w:rPr>
          <w:rFonts w:ascii="Times New Roman" w:hAnsi="Times New Roman"/>
          <w:color w:val="000000"/>
          <w:sz w:val="22"/>
          <w:szCs w:val="22"/>
        </w:rPr>
        <w:t>, ACTI group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); </w:t>
      </w:r>
      <w:r w:rsidR="00993CF8">
        <w:rPr>
          <w:rFonts w:ascii="Times New Roman" w:hAnsi="Times New Roman"/>
          <w:color w:val="000000"/>
          <w:sz w:val="22"/>
          <w:szCs w:val="22"/>
        </w:rPr>
        <w:t>6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) all viruses of </w:t>
      </w:r>
      <w:r w:rsidR="003A1FF6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order </w:t>
      </w:r>
      <w:proofErr w:type="spellStart"/>
      <w:r w:rsidR="00D16093" w:rsidRPr="00D16093">
        <w:rPr>
          <w:rFonts w:ascii="Times New Roman" w:hAnsi="Times New Roman"/>
          <w:i/>
          <w:color w:val="000000"/>
          <w:sz w:val="22"/>
          <w:szCs w:val="22"/>
        </w:rPr>
        <w:t>Nidovirales</w:t>
      </w:r>
      <w:proofErr w:type="spellEnd"/>
      <w:r w:rsidR="00D16093">
        <w:rPr>
          <w:rFonts w:ascii="Times New Roman" w:hAnsi="Times New Roman"/>
          <w:color w:val="000000"/>
          <w:sz w:val="22"/>
          <w:szCs w:val="22"/>
        </w:rPr>
        <w:t xml:space="preserve"> plus three 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unclassified invertebrate 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viruses </w:t>
      </w:r>
      <w:r w:rsidR="00563D9C">
        <w:rPr>
          <w:rFonts w:ascii="Times New Roman" w:hAnsi="Times New Roman"/>
          <w:color w:val="000000"/>
          <w:sz w:val="22"/>
          <w:szCs w:val="22"/>
        </w:rPr>
        <w:t>that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F937C6">
        <w:rPr>
          <w:rFonts w:ascii="Times New Roman" w:hAnsi="Times New Roman"/>
          <w:color w:val="000000"/>
          <w:sz w:val="22"/>
          <w:szCs w:val="22"/>
        </w:rPr>
        <w:t xml:space="preserve">uniquely 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share three key replicative enzymes, 3CLpro, </w:t>
      </w:r>
      <w:proofErr w:type="spellStart"/>
      <w:r w:rsidR="00D16093">
        <w:rPr>
          <w:rFonts w:ascii="Times New Roman" w:hAnsi="Times New Roman"/>
          <w:color w:val="000000"/>
          <w:sz w:val="22"/>
          <w:szCs w:val="22"/>
        </w:rPr>
        <w:t>RdRp</w:t>
      </w:r>
      <w:proofErr w:type="spellEnd"/>
      <w:r w:rsidR="00D16093">
        <w:rPr>
          <w:rFonts w:ascii="Times New Roman" w:hAnsi="Times New Roman"/>
          <w:color w:val="000000"/>
          <w:sz w:val="22"/>
          <w:szCs w:val="22"/>
        </w:rPr>
        <w:t xml:space="preserve">, and HEL1, with </w:t>
      </w:r>
      <w:proofErr w:type="spellStart"/>
      <w:r w:rsidR="00D16093">
        <w:rPr>
          <w:rFonts w:ascii="Times New Roman" w:hAnsi="Times New Roman"/>
          <w:color w:val="000000"/>
          <w:sz w:val="22"/>
          <w:szCs w:val="22"/>
        </w:rPr>
        <w:t>nidoviruses</w:t>
      </w:r>
      <w:proofErr w:type="spellEnd"/>
      <w:r w:rsidR="00D16093">
        <w:rPr>
          <w:rFonts w:ascii="Times New Roman" w:hAnsi="Times New Roman"/>
          <w:color w:val="000000"/>
          <w:sz w:val="22"/>
          <w:szCs w:val="22"/>
        </w:rPr>
        <w:t xml:space="preserve"> and form </w:t>
      </w:r>
      <w:r w:rsidR="004D617C">
        <w:rPr>
          <w:rFonts w:ascii="Times New Roman" w:hAnsi="Times New Roman"/>
          <w:color w:val="000000"/>
          <w:sz w:val="22"/>
          <w:szCs w:val="22"/>
        </w:rPr>
        <w:t>a phylogeny outgroup (</w:t>
      </w:r>
      <w:r w:rsidR="00686DF8">
        <w:rPr>
          <w:rFonts w:ascii="Times New Roman" w:hAnsi="Times New Roman"/>
          <w:color w:val="000000"/>
          <w:sz w:val="22"/>
          <w:szCs w:val="22"/>
        </w:rPr>
        <w:t>PACTI group</w:t>
      </w:r>
      <w:r w:rsidR="004D617C">
        <w:rPr>
          <w:rFonts w:ascii="Times New Roman" w:hAnsi="Times New Roman"/>
          <w:color w:val="000000"/>
          <w:sz w:val="22"/>
          <w:szCs w:val="22"/>
        </w:rPr>
        <w:t>)</w:t>
      </w:r>
      <w:r w:rsidR="003828F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3828F0" w:rsidRPr="003828F0">
        <w:rPr>
          <w:rFonts w:ascii="Times New Roman" w:hAnsi="Times New Roman"/>
          <w:b/>
          <w:color w:val="000000"/>
          <w:sz w:val="22"/>
          <w:szCs w:val="22"/>
        </w:rPr>
        <w:t>(Fig. 1)</w:t>
      </w:r>
      <w:r w:rsidR="00D16093" w:rsidRPr="003828F0">
        <w:rPr>
          <w:rFonts w:ascii="Times New Roman" w:hAnsi="Times New Roman"/>
          <w:color w:val="000000"/>
          <w:sz w:val="22"/>
          <w:szCs w:val="22"/>
        </w:rPr>
        <w:t>.</w:t>
      </w:r>
      <w:r w:rsidR="00D16093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D617C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3828F0">
        <w:rPr>
          <w:rFonts w:ascii="Times New Roman" w:hAnsi="Times New Roman"/>
          <w:color w:val="000000"/>
          <w:sz w:val="22"/>
          <w:szCs w:val="22"/>
        </w:rPr>
        <w:t>data obtained for</w:t>
      </w:r>
      <w:r w:rsidR="00270C95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groups </w:t>
      </w:r>
      <w:r w:rsidR="00686DF8">
        <w:rPr>
          <w:rFonts w:ascii="Times New Roman" w:hAnsi="Times New Roman"/>
          <w:color w:val="000000"/>
          <w:sz w:val="22"/>
          <w:szCs w:val="22"/>
        </w:rPr>
        <w:t xml:space="preserve">PACTI, ACTI and CTI </w:t>
      </w:r>
      <w:r w:rsidR="005364E1">
        <w:rPr>
          <w:rFonts w:ascii="Times New Roman" w:hAnsi="Times New Roman"/>
          <w:color w:val="000000"/>
          <w:sz w:val="22"/>
          <w:szCs w:val="22"/>
        </w:rPr>
        <w:t xml:space="preserve">strongly supported </w:t>
      </w:r>
      <w:r w:rsidR="00686DF8">
        <w:rPr>
          <w:rFonts w:ascii="Times New Roman" w:hAnsi="Times New Roman"/>
          <w:color w:val="000000"/>
          <w:sz w:val="22"/>
          <w:szCs w:val="22"/>
        </w:rPr>
        <w:t xml:space="preserve">(CC=0) </w:t>
      </w:r>
      <w:r w:rsidR="004D617C">
        <w:rPr>
          <w:rFonts w:ascii="Times New Roman" w:hAnsi="Times New Roman"/>
          <w:color w:val="000000"/>
          <w:sz w:val="22"/>
          <w:szCs w:val="22"/>
        </w:rPr>
        <w:t xml:space="preserve">an </w:t>
      </w:r>
      <w:r w:rsidR="00A45DF3">
        <w:rPr>
          <w:rFonts w:ascii="Times New Roman" w:hAnsi="Times New Roman"/>
          <w:color w:val="000000"/>
          <w:sz w:val="22"/>
          <w:szCs w:val="22"/>
        </w:rPr>
        <w:t>elevation</w:t>
      </w:r>
      <w:r w:rsidR="005364E1">
        <w:rPr>
          <w:rFonts w:ascii="Times New Roman" w:hAnsi="Times New Roman"/>
          <w:color w:val="000000"/>
          <w:sz w:val="22"/>
          <w:szCs w:val="22"/>
        </w:rPr>
        <w:t xml:space="preserve"> of 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C1206D">
        <w:rPr>
          <w:rFonts w:ascii="Times New Roman" w:hAnsi="Times New Roman"/>
          <w:color w:val="000000"/>
          <w:sz w:val="22"/>
          <w:szCs w:val="22"/>
        </w:rPr>
        <w:t>current</w:t>
      </w:r>
      <w:r w:rsidR="004D617C">
        <w:rPr>
          <w:rFonts w:ascii="Times New Roman" w:hAnsi="Times New Roman"/>
          <w:color w:val="000000"/>
          <w:sz w:val="22"/>
          <w:szCs w:val="22"/>
        </w:rPr>
        <w:t xml:space="preserve"> subfamilies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A45DF3" w:rsidRPr="00D16093">
        <w:rPr>
          <w:rFonts w:ascii="Times New Roman" w:hAnsi="Times New Roman"/>
          <w:i/>
          <w:color w:val="000000"/>
          <w:sz w:val="22"/>
          <w:szCs w:val="22"/>
        </w:rPr>
        <w:t>Coronavirinae</w:t>
      </w:r>
      <w:proofErr w:type="spellEnd"/>
      <w:r w:rsidR="00A45DF3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A45DF3" w:rsidRPr="00D16093">
        <w:rPr>
          <w:rFonts w:ascii="Times New Roman" w:hAnsi="Times New Roman"/>
          <w:i/>
          <w:color w:val="000000"/>
          <w:sz w:val="22"/>
          <w:szCs w:val="22"/>
        </w:rPr>
        <w:t>Torovirinae</w:t>
      </w:r>
      <w:proofErr w:type="spellEnd"/>
      <w:r w:rsidR="00A45DF3">
        <w:rPr>
          <w:rFonts w:ascii="Times New Roman" w:hAnsi="Times New Roman"/>
          <w:color w:val="000000"/>
          <w:sz w:val="22"/>
          <w:szCs w:val="22"/>
        </w:rPr>
        <w:t xml:space="preserve"> to </w:t>
      </w:r>
      <w:r w:rsidR="004D617C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A45DF3">
        <w:rPr>
          <w:rFonts w:ascii="Times New Roman" w:hAnsi="Times New Roman"/>
          <w:color w:val="000000"/>
          <w:sz w:val="22"/>
          <w:szCs w:val="22"/>
        </w:rPr>
        <w:t xml:space="preserve">family rank </w:t>
      </w:r>
      <w:r w:rsidR="00C1206D">
        <w:rPr>
          <w:rFonts w:ascii="Times New Roman" w:hAnsi="Times New Roman"/>
          <w:color w:val="000000"/>
          <w:sz w:val="22"/>
          <w:szCs w:val="22"/>
        </w:rPr>
        <w:t>(</w:t>
      </w:r>
      <w:r w:rsidR="00C1206D" w:rsidRPr="00C1206D">
        <w:rPr>
          <w:rFonts w:ascii="Times New Roman" w:hAnsi="Times New Roman"/>
          <w:b/>
          <w:color w:val="000000"/>
          <w:sz w:val="22"/>
          <w:szCs w:val="22"/>
        </w:rPr>
        <w:t>Fig. 3</w:t>
      </w:r>
      <w:r w:rsidR="004425F9">
        <w:rPr>
          <w:rFonts w:ascii="Times New Roman" w:hAnsi="Times New Roman"/>
          <w:color w:val="000000"/>
          <w:sz w:val="22"/>
          <w:szCs w:val="22"/>
        </w:rPr>
        <w:t xml:space="preserve">), 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including two and four </w:t>
      </w:r>
      <w:r w:rsidR="00A45DF3">
        <w:rPr>
          <w:rFonts w:ascii="Times New Roman" w:hAnsi="Times New Roman"/>
          <w:color w:val="000000"/>
          <w:sz w:val="22"/>
          <w:szCs w:val="22"/>
        </w:rPr>
        <w:t>subfamilies</w:t>
      </w:r>
      <w:r w:rsidR="00993CF8">
        <w:rPr>
          <w:rFonts w:ascii="Times New Roman" w:hAnsi="Times New Roman"/>
          <w:color w:val="000000"/>
          <w:sz w:val="22"/>
          <w:szCs w:val="22"/>
        </w:rPr>
        <w:t>, respectively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 (</w:t>
      </w:r>
      <w:r w:rsidR="00C1206D" w:rsidRPr="00C1206D">
        <w:rPr>
          <w:rFonts w:ascii="Times New Roman" w:hAnsi="Times New Roman"/>
          <w:b/>
          <w:color w:val="000000"/>
          <w:sz w:val="22"/>
          <w:szCs w:val="22"/>
        </w:rPr>
        <w:t xml:space="preserve">Fig. </w:t>
      </w:r>
      <w:r w:rsidR="00C1206D">
        <w:rPr>
          <w:rFonts w:ascii="Times New Roman" w:hAnsi="Times New Roman"/>
          <w:b/>
          <w:color w:val="000000"/>
          <w:sz w:val="22"/>
          <w:szCs w:val="22"/>
        </w:rPr>
        <w:t>4)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8031C2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5364E1">
        <w:rPr>
          <w:rFonts w:ascii="Times New Roman" w:hAnsi="Times New Roman"/>
          <w:color w:val="000000"/>
          <w:sz w:val="22"/>
          <w:szCs w:val="22"/>
        </w:rPr>
        <w:t>assignment</w:t>
      </w:r>
      <w:r w:rsidR="008031C2">
        <w:rPr>
          <w:rFonts w:ascii="Times New Roman" w:hAnsi="Times New Roman"/>
          <w:color w:val="000000"/>
          <w:sz w:val="22"/>
          <w:szCs w:val="22"/>
        </w:rPr>
        <w:t xml:space="preserve">s were </w:t>
      </w:r>
      <w:r w:rsidR="00CE1F55">
        <w:rPr>
          <w:rFonts w:ascii="Times New Roman" w:hAnsi="Times New Roman"/>
          <w:color w:val="000000"/>
          <w:sz w:val="22"/>
          <w:szCs w:val="22"/>
        </w:rPr>
        <w:t xml:space="preserve">most </w:t>
      </w:r>
      <w:r w:rsidR="008031C2">
        <w:rPr>
          <w:rFonts w:ascii="Times New Roman" w:hAnsi="Times New Roman"/>
          <w:color w:val="000000"/>
          <w:sz w:val="22"/>
          <w:szCs w:val="22"/>
        </w:rPr>
        <w:t>consistent for</w:t>
      </w:r>
      <w:r w:rsidR="005364E1">
        <w:rPr>
          <w:rFonts w:ascii="Times New Roman" w:hAnsi="Times New Roman"/>
          <w:color w:val="000000"/>
          <w:sz w:val="22"/>
          <w:szCs w:val="22"/>
        </w:rPr>
        <w:t xml:space="preserve"> MSA</w:t>
      </w:r>
      <w:r w:rsidR="003F3FEA">
        <w:rPr>
          <w:rFonts w:ascii="Times New Roman" w:hAnsi="Times New Roman"/>
          <w:color w:val="000000"/>
          <w:sz w:val="22"/>
          <w:szCs w:val="22"/>
        </w:rPr>
        <w:t>s</w:t>
      </w:r>
      <w:r w:rsidR="005364E1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8031C2">
        <w:rPr>
          <w:rFonts w:ascii="Times New Roman" w:hAnsi="Times New Roman"/>
          <w:color w:val="000000"/>
          <w:sz w:val="22"/>
          <w:szCs w:val="22"/>
        </w:rPr>
        <w:t>generated from analyses of</w:t>
      </w:r>
      <w:r w:rsidR="003F3FEA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425F9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3F3FEA">
        <w:rPr>
          <w:rFonts w:ascii="Times New Roman" w:hAnsi="Times New Roman"/>
          <w:color w:val="000000"/>
          <w:sz w:val="22"/>
          <w:szCs w:val="22"/>
        </w:rPr>
        <w:t>five most conserved repli</w:t>
      </w:r>
      <w:r w:rsidR="005364E1">
        <w:rPr>
          <w:rFonts w:ascii="Times New Roman" w:hAnsi="Times New Roman"/>
          <w:color w:val="000000"/>
          <w:sz w:val="22"/>
          <w:szCs w:val="22"/>
        </w:rPr>
        <w:t>cative domains</w:t>
      </w:r>
      <w:r w:rsidR="00121260">
        <w:rPr>
          <w:rFonts w:ascii="Times New Roman" w:hAnsi="Times New Roman"/>
          <w:color w:val="000000"/>
          <w:sz w:val="22"/>
          <w:szCs w:val="22"/>
        </w:rPr>
        <w:t xml:space="preserve">, </w:t>
      </w:r>
      <w:r w:rsidR="008031C2">
        <w:rPr>
          <w:rFonts w:ascii="Times New Roman" w:hAnsi="Times New Roman"/>
          <w:color w:val="000000"/>
          <w:sz w:val="22"/>
          <w:szCs w:val="22"/>
        </w:rPr>
        <w:t xml:space="preserve">namely </w:t>
      </w:r>
      <w:r w:rsidR="00121260">
        <w:rPr>
          <w:rFonts w:ascii="Times New Roman" w:hAnsi="Times New Roman"/>
          <w:color w:val="000000"/>
          <w:sz w:val="22"/>
          <w:szCs w:val="22"/>
        </w:rPr>
        <w:t xml:space="preserve">3CLpro, </w:t>
      </w:r>
      <w:proofErr w:type="spellStart"/>
      <w:r w:rsidR="00121260">
        <w:rPr>
          <w:rFonts w:ascii="Times New Roman" w:hAnsi="Times New Roman"/>
          <w:color w:val="000000"/>
          <w:sz w:val="22"/>
          <w:szCs w:val="22"/>
        </w:rPr>
        <w:t>NiRAN</w:t>
      </w:r>
      <w:proofErr w:type="spellEnd"/>
      <w:r w:rsidR="00121260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121260">
        <w:rPr>
          <w:rFonts w:ascii="Times New Roman" w:hAnsi="Times New Roman"/>
          <w:color w:val="000000"/>
          <w:sz w:val="22"/>
          <w:szCs w:val="22"/>
        </w:rPr>
        <w:t>RdRp</w:t>
      </w:r>
      <w:proofErr w:type="spellEnd"/>
      <w:r w:rsidR="00121260">
        <w:rPr>
          <w:rFonts w:ascii="Times New Roman" w:hAnsi="Times New Roman"/>
          <w:color w:val="000000"/>
          <w:sz w:val="22"/>
          <w:szCs w:val="22"/>
        </w:rPr>
        <w:t xml:space="preserve">, ZBD and HEL1. </w:t>
      </w:r>
      <w:r w:rsidR="000C4ADE">
        <w:rPr>
          <w:rFonts w:ascii="Times New Roman" w:hAnsi="Times New Roman"/>
          <w:color w:val="000000"/>
          <w:sz w:val="22"/>
          <w:szCs w:val="22"/>
        </w:rPr>
        <w:t>Further a</w:t>
      </w:r>
      <w:r w:rsidR="00993CF8">
        <w:rPr>
          <w:rFonts w:ascii="Times New Roman" w:hAnsi="Times New Roman"/>
          <w:color w:val="000000"/>
          <w:sz w:val="22"/>
          <w:szCs w:val="22"/>
        </w:rPr>
        <w:t>nalys</w:t>
      </w:r>
      <w:r w:rsidR="00CE1F55">
        <w:rPr>
          <w:rFonts w:ascii="Times New Roman" w:hAnsi="Times New Roman"/>
          <w:color w:val="000000"/>
          <w:sz w:val="22"/>
          <w:szCs w:val="22"/>
        </w:rPr>
        <w:t>e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s of 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less divergent 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datasets of groups </w:t>
      </w:r>
      <w:proofErr w:type="spellStart"/>
      <w:r w:rsidR="00686DF8">
        <w:rPr>
          <w:rFonts w:ascii="Times New Roman" w:hAnsi="Times New Roman"/>
          <w:color w:val="000000"/>
          <w:sz w:val="22"/>
          <w:szCs w:val="22"/>
        </w:rPr>
        <w:t>CoTo</w:t>
      </w:r>
      <w:proofErr w:type="spellEnd"/>
      <w:r w:rsidR="00686DF8">
        <w:rPr>
          <w:rFonts w:ascii="Times New Roman" w:hAnsi="Times New Roman"/>
          <w:color w:val="000000"/>
          <w:sz w:val="22"/>
          <w:szCs w:val="22"/>
        </w:rPr>
        <w:t xml:space="preserve">, </w:t>
      </w:r>
      <w:r w:rsidR="00AE6A8D">
        <w:rPr>
          <w:rFonts w:ascii="Times New Roman" w:hAnsi="Times New Roman"/>
          <w:color w:val="000000"/>
          <w:sz w:val="22"/>
          <w:szCs w:val="22"/>
        </w:rPr>
        <w:t xml:space="preserve">To </w:t>
      </w:r>
      <w:r w:rsidR="00686DF8">
        <w:rPr>
          <w:rFonts w:ascii="Times New Roman" w:hAnsi="Times New Roman"/>
          <w:color w:val="000000"/>
          <w:sz w:val="22"/>
          <w:szCs w:val="22"/>
        </w:rPr>
        <w:t xml:space="preserve">and </w:t>
      </w:r>
      <w:r w:rsidR="00AE6A8D">
        <w:rPr>
          <w:rFonts w:ascii="Times New Roman" w:hAnsi="Times New Roman"/>
          <w:color w:val="000000"/>
          <w:sz w:val="22"/>
          <w:szCs w:val="22"/>
        </w:rPr>
        <w:t xml:space="preserve">Co 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delineated monophyletic clusters at three levels, 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which we assigned </w:t>
      </w:r>
      <w:r w:rsidR="00993CF8">
        <w:rPr>
          <w:rFonts w:ascii="Times New Roman" w:hAnsi="Times New Roman"/>
          <w:color w:val="000000"/>
          <w:sz w:val="22"/>
          <w:szCs w:val="22"/>
        </w:rPr>
        <w:t>to taxa at genus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 (</w:t>
      </w:r>
      <w:r w:rsidR="00C1206D" w:rsidRPr="00C1206D">
        <w:rPr>
          <w:rFonts w:ascii="Times New Roman" w:hAnsi="Times New Roman"/>
          <w:b/>
          <w:color w:val="000000"/>
          <w:sz w:val="22"/>
          <w:szCs w:val="22"/>
        </w:rPr>
        <w:t xml:space="preserve">Fig. </w:t>
      </w:r>
      <w:r w:rsidR="00C1206D">
        <w:rPr>
          <w:rFonts w:ascii="Times New Roman" w:hAnsi="Times New Roman"/>
          <w:b/>
          <w:color w:val="000000"/>
          <w:sz w:val="22"/>
          <w:szCs w:val="22"/>
        </w:rPr>
        <w:t>5)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, sub-genus </w:t>
      </w:r>
      <w:r w:rsidR="00AB2899">
        <w:rPr>
          <w:rFonts w:ascii="Times New Roman" w:hAnsi="Times New Roman"/>
          <w:color w:val="000000"/>
          <w:sz w:val="22"/>
          <w:szCs w:val="22"/>
        </w:rPr>
        <w:t>(</w:t>
      </w:r>
      <w:r w:rsidR="00AB2899" w:rsidRPr="00C1206D">
        <w:rPr>
          <w:rFonts w:ascii="Times New Roman" w:hAnsi="Times New Roman"/>
          <w:b/>
          <w:color w:val="000000"/>
          <w:sz w:val="22"/>
          <w:szCs w:val="22"/>
        </w:rPr>
        <w:t xml:space="preserve">Fig. </w:t>
      </w:r>
      <w:r w:rsidR="00286868">
        <w:rPr>
          <w:rFonts w:ascii="Times New Roman" w:hAnsi="Times New Roman"/>
          <w:b/>
          <w:color w:val="000000"/>
          <w:sz w:val="22"/>
          <w:szCs w:val="22"/>
        </w:rPr>
        <w:t>6</w:t>
      </w:r>
      <w:r w:rsidR="00AB2899">
        <w:rPr>
          <w:rFonts w:ascii="Times New Roman" w:hAnsi="Times New Roman"/>
          <w:b/>
          <w:color w:val="000000"/>
          <w:sz w:val="22"/>
          <w:szCs w:val="22"/>
        </w:rPr>
        <w:t>)</w:t>
      </w:r>
      <w:r w:rsidR="004425F9">
        <w:rPr>
          <w:rFonts w:ascii="Times New Roman" w:hAnsi="Times New Roman"/>
          <w:b/>
          <w:color w:val="000000"/>
          <w:sz w:val="22"/>
          <w:szCs w:val="22"/>
        </w:rPr>
        <w:t xml:space="preserve">, </w:t>
      </w:r>
      <w:r w:rsidR="00993CF8">
        <w:rPr>
          <w:rFonts w:ascii="Times New Roman" w:hAnsi="Times New Roman"/>
          <w:color w:val="000000"/>
          <w:sz w:val="22"/>
          <w:szCs w:val="22"/>
        </w:rPr>
        <w:t>and species</w:t>
      </w:r>
      <w:r w:rsidR="00CE1F55">
        <w:rPr>
          <w:rFonts w:ascii="Times New Roman" w:hAnsi="Times New Roman"/>
          <w:color w:val="000000"/>
          <w:sz w:val="22"/>
          <w:szCs w:val="22"/>
        </w:rPr>
        <w:t xml:space="preserve"> rank, respectively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. These assignments were </w:t>
      </w:r>
      <w:r w:rsidR="004425F9">
        <w:rPr>
          <w:rFonts w:ascii="Times New Roman" w:hAnsi="Times New Roman"/>
          <w:color w:val="000000"/>
          <w:sz w:val="22"/>
          <w:szCs w:val="22"/>
        </w:rPr>
        <w:t xml:space="preserve">either </w:t>
      </w:r>
      <w:r w:rsidR="00993CF8">
        <w:rPr>
          <w:rFonts w:ascii="Times New Roman" w:hAnsi="Times New Roman"/>
          <w:color w:val="000000"/>
          <w:sz w:val="22"/>
          <w:szCs w:val="22"/>
        </w:rPr>
        <w:t>fully compatible with the existing taxonomy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 or</w:t>
      </w:r>
      <w:r w:rsidR="00993CF8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CE1F55">
        <w:rPr>
          <w:rFonts w:ascii="Times New Roman" w:hAnsi="Times New Roman"/>
          <w:color w:val="000000"/>
          <w:sz w:val="22"/>
          <w:szCs w:val="22"/>
        </w:rPr>
        <w:t>led to</w:t>
      </w:r>
      <w:r w:rsidR="004425F9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taxonomic assignments of </w:t>
      </w:r>
      <w:r w:rsidR="00907EA7">
        <w:rPr>
          <w:rFonts w:ascii="Times New Roman" w:hAnsi="Times New Roman"/>
          <w:color w:val="000000"/>
          <w:sz w:val="22"/>
          <w:szCs w:val="22"/>
        </w:rPr>
        <w:t>floating species</w:t>
      </w:r>
      <w:r w:rsidR="00CE1F55">
        <w:rPr>
          <w:rFonts w:ascii="Times New Roman" w:hAnsi="Times New Roman"/>
          <w:color w:val="000000"/>
          <w:sz w:val="22"/>
          <w:szCs w:val="22"/>
        </w:rPr>
        <w:t xml:space="preserve"> and</w:t>
      </w:r>
      <w:r w:rsidR="000C4ADE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CE1F55">
        <w:rPr>
          <w:rFonts w:ascii="Times New Roman" w:hAnsi="Times New Roman"/>
          <w:color w:val="000000"/>
          <w:sz w:val="22"/>
          <w:szCs w:val="22"/>
        </w:rPr>
        <w:t xml:space="preserve">several other </w:t>
      </w:r>
      <w:r w:rsidR="00993CF8">
        <w:rPr>
          <w:rFonts w:ascii="Times New Roman" w:hAnsi="Times New Roman"/>
          <w:color w:val="000000"/>
          <w:sz w:val="22"/>
          <w:szCs w:val="22"/>
        </w:rPr>
        <w:t>viruses</w:t>
      </w:r>
      <w:r w:rsidR="0051372E">
        <w:rPr>
          <w:rFonts w:ascii="Times New Roman" w:hAnsi="Times New Roman"/>
          <w:color w:val="000000"/>
          <w:sz w:val="22"/>
          <w:szCs w:val="22"/>
        </w:rPr>
        <w:t xml:space="preserve"> discovered very recently</w:t>
      </w:r>
      <w:r w:rsidR="00121260">
        <w:rPr>
          <w:rFonts w:ascii="Times New Roman" w:hAnsi="Times New Roman"/>
          <w:color w:val="000000"/>
          <w:sz w:val="22"/>
          <w:szCs w:val="22"/>
        </w:rPr>
        <w:t>.</w:t>
      </w:r>
      <w:r w:rsidR="00C1206D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51372E">
        <w:rPr>
          <w:rFonts w:ascii="Times New Roman" w:hAnsi="Times New Roman"/>
          <w:color w:val="000000"/>
          <w:sz w:val="22"/>
          <w:szCs w:val="22"/>
        </w:rPr>
        <w:t>An o</w:t>
      </w:r>
      <w:r w:rsidR="003E760A">
        <w:rPr>
          <w:rFonts w:ascii="Times New Roman" w:hAnsi="Times New Roman"/>
          <w:color w:val="000000"/>
          <w:sz w:val="22"/>
          <w:szCs w:val="22"/>
        </w:rPr>
        <w:t xml:space="preserve">verview of </w:t>
      </w:r>
      <w:r w:rsidR="0051372E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3E760A">
        <w:rPr>
          <w:rFonts w:ascii="Times New Roman" w:hAnsi="Times New Roman"/>
          <w:color w:val="000000"/>
          <w:sz w:val="22"/>
          <w:szCs w:val="22"/>
        </w:rPr>
        <w:t>i</w:t>
      </w:r>
      <w:r w:rsidR="003E760A" w:rsidRPr="003E760A">
        <w:rPr>
          <w:rFonts w:ascii="Times New Roman" w:hAnsi="Times New Roman"/>
          <w:color w:val="000000"/>
          <w:sz w:val="22"/>
          <w:szCs w:val="22"/>
        </w:rPr>
        <w:t xml:space="preserve">ntra-cluster genetic divergence in </w:t>
      </w:r>
      <w:r w:rsidR="0051372E">
        <w:rPr>
          <w:rFonts w:ascii="Times New Roman" w:hAnsi="Times New Roman"/>
          <w:color w:val="000000"/>
          <w:sz w:val="22"/>
          <w:szCs w:val="22"/>
        </w:rPr>
        <w:t xml:space="preserve">a </w:t>
      </w:r>
      <w:r w:rsidR="003E760A" w:rsidRPr="003E760A">
        <w:rPr>
          <w:rFonts w:ascii="Times New Roman" w:hAnsi="Times New Roman"/>
          <w:color w:val="000000"/>
          <w:sz w:val="22"/>
          <w:szCs w:val="22"/>
        </w:rPr>
        <w:t xml:space="preserve">ten-level hierarchical clustering of the </w:t>
      </w:r>
      <w:proofErr w:type="spellStart"/>
      <w:r w:rsidR="00286868">
        <w:rPr>
          <w:rFonts w:ascii="Times New Roman" w:hAnsi="Times New Roman"/>
          <w:color w:val="000000"/>
          <w:sz w:val="22"/>
          <w:szCs w:val="22"/>
        </w:rPr>
        <w:t>CoTo</w:t>
      </w:r>
      <w:proofErr w:type="spellEnd"/>
      <w:r w:rsidR="00286868">
        <w:rPr>
          <w:rFonts w:ascii="Times New Roman" w:hAnsi="Times New Roman"/>
          <w:color w:val="000000"/>
          <w:sz w:val="22"/>
          <w:szCs w:val="22"/>
        </w:rPr>
        <w:t xml:space="preserve"> 5d dataset</w:t>
      </w:r>
      <w:r w:rsidR="003E760A" w:rsidRPr="003E760A">
        <w:rPr>
          <w:rFonts w:ascii="Times New Roman" w:hAnsi="Times New Roman"/>
          <w:color w:val="000000"/>
          <w:sz w:val="22"/>
          <w:szCs w:val="22"/>
        </w:rPr>
        <w:t xml:space="preserve"> by </w:t>
      </w:r>
      <w:proofErr w:type="spellStart"/>
      <w:r w:rsidR="003E760A" w:rsidRPr="003E760A">
        <w:rPr>
          <w:rFonts w:ascii="Times New Roman" w:hAnsi="Times New Roman"/>
          <w:color w:val="000000"/>
          <w:sz w:val="22"/>
          <w:szCs w:val="22"/>
        </w:rPr>
        <w:t>DEmARC</w:t>
      </w:r>
      <w:proofErr w:type="spellEnd"/>
      <w:r w:rsidR="003E760A">
        <w:rPr>
          <w:rFonts w:ascii="Times New Roman" w:hAnsi="Times New Roman"/>
          <w:color w:val="000000"/>
          <w:sz w:val="22"/>
          <w:szCs w:val="22"/>
        </w:rPr>
        <w:t xml:space="preserve"> is shown in </w:t>
      </w:r>
      <w:r w:rsidR="003E760A" w:rsidRPr="003E760A">
        <w:rPr>
          <w:rFonts w:ascii="Times New Roman" w:hAnsi="Times New Roman"/>
          <w:b/>
          <w:color w:val="000000"/>
          <w:sz w:val="22"/>
          <w:szCs w:val="22"/>
        </w:rPr>
        <w:t xml:space="preserve">Fig. </w:t>
      </w:r>
      <w:r w:rsidR="00286868">
        <w:rPr>
          <w:rFonts w:ascii="Times New Roman" w:hAnsi="Times New Roman"/>
          <w:b/>
          <w:color w:val="000000"/>
          <w:sz w:val="22"/>
          <w:szCs w:val="22"/>
        </w:rPr>
        <w:t>7</w:t>
      </w:r>
      <w:r w:rsidR="003E760A" w:rsidRPr="003E760A">
        <w:rPr>
          <w:rFonts w:ascii="Times New Roman" w:hAnsi="Times New Roman"/>
          <w:color w:val="000000"/>
          <w:sz w:val="22"/>
          <w:szCs w:val="22"/>
        </w:rPr>
        <w:t>.</w:t>
      </w:r>
    </w:p>
    <w:p w14:paraId="6C0E73B0" w14:textId="77777777" w:rsidR="00C946A3" w:rsidRDefault="00C946A3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14:paraId="017917DC" w14:textId="0E020C51" w:rsidR="00000F17" w:rsidRDefault="00270C95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51372E">
        <w:rPr>
          <w:rFonts w:ascii="Times New Roman" w:hAnsi="Times New Roman"/>
          <w:b/>
          <w:color w:val="000000"/>
          <w:sz w:val="22"/>
          <w:szCs w:val="22"/>
        </w:rPr>
        <w:t>Demarcation criteria.</w:t>
      </w:r>
      <w:r w:rsidR="00FA5E45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40BB8">
        <w:rPr>
          <w:rFonts w:ascii="Times New Roman" w:hAnsi="Times New Roman"/>
          <w:color w:val="000000"/>
          <w:sz w:val="22"/>
          <w:szCs w:val="22"/>
        </w:rPr>
        <w:t>The following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 value</w:t>
      </w:r>
      <w:r w:rsidR="00D40BB8">
        <w:rPr>
          <w:rFonts w:ascii="Times New Roman" w:hAnsi="Times New Roman"/>
          <w:color w:val="000000"/>
          <w:sz w:val="22"/>
          <w:szCs w:val="22"/>
        </w:rPr>
        <w:t>s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 of patristic pairwise distances (PPD) calculated for ML phylogeny of MSA of five concatenated domains </w:t>
      </w:r>
      <w:r w:rsidR="0051372E">
        <w:rPr>
          <w:rFonts w:ascii="Times New Roman" w:hAnsi="Times New Roman"/>
          <w:color w:val="000000"/>
          <w:sz w:val="22"/>
          <w:szCs w:val="22"/>
        </w:rPr>
        <w:t>(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3CLpro, </w:t>
      </w:r>
      <w:proofErr w:type="spellStart"/>
      <w:r w:rsidR="00360C30" w:rsidRPr="00360C30">
        <w:rPr>
          <w:rFonts w:ascii="Times New Roman" w:hAnsi="Times New Roman"/>
          <w:color w:val="000000"/>
          <w:sz w:val="22"/>
          <w:szCs w:val="22"/>
        </w:rPr>
        <w:t>NiRAN</w:t>
      </w:r>
      <w:proofErr w:type="spellEnd"/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360C30" w:rsidRPr="00360C30">
        <w:rPr>
          <w:rFonts w:ascii="Times New Roman" w:hAnsi="Times New Roman"/>
          <w:color w:val="000000"/>
          <w:sz w:val="22"/>
          <w:szCs w:val="22"/>
        </w:rPr>
        <w:t>RdRp</w:t>
      </w:r>
      <w:proofErr w:type="spellEnd"/>
      <w:r w:rsidR="00360C30" w:rsidRPr="00360C30">
        <w:rPr>
          <w:rFonts w:ascii="Times New Roman" w:hAnsi="Times New Roman"/>
          <w:color w:val="000000"/>
          <w:sz w:val="22"/>
          <w:szCs w:val="22"/>
        </w:rPr>
        <w:t>, ZBD and HEL1</w:t>
      </w:r>
      <w:r w:rsidR="0051372E">
        <w:rPr>
          <w:rFonts w:ascii="Times New Roman" w:hAnsi="Times New Roman"/>
          <w:color w:val="000000"/>
          <w:sz w:val="22"/>
          <w:szCs w:val="22"/>
        </w:rPr>
        <w:t>)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40BB8">
        <w:rPr>
          <w:rFonts w:ascii="Times New Roman" w:hAnsi="Times New Roman"/>
          <w:color w:val="000000"/>
          <w:sz w:val="22"/>
          <w:szCs w:val="22"/>
        </w:rPr>
        <w:t xml:space="preserve">were used 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>as demarcation criteri</w:t>
      </w:r>
      <w:r w:rsidR="00D40BB8">
        <w:rPr>
          <w:rFonts w:ascii="Times New Roman" w:hAnsi="Times New Roman"/>
          <w:color w:val="000000"/>
          <w:sz w:val="22"/>
          <w:szCs w:val="22"/>
        </w:rPr>
        <w:t>a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40BB8">
        <w:rPr>
          <w:rFonts w:ascii="Times New Roman" w:hAnsi="Times New Roman"/>
          <w:color w:val="000000"/>
          <w:sz w:val="22"/>
          <w:szCs w:val="22"/>
        </w:rPr>
        <w:t xml:space="preserve">for 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taxa at each of </w:t>
      </w:r>
      <w:r w:rsidR="0051372E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000F17">
        <w:rPr>
          <w:rFonts w:ascii="Times New Roman" w:hAnsi="Times New Roman"/>
          <w:color w:val="000000"/>
          <w:sz w:val="22"/>
          <w:szCs w:val="22"/>
        </w:rPr>
        <w:t>four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 ranks</w:t>
      </w:r>
      <w:r w:rsidR="00000F17">
        <w:rPr>
          <w:rFonts w:ascii="Times New Roman" w:hAnsi="Times New Roman"/>
          <w:color w:val="000000"/>
          <w:sz w:val="22"/>
          <w:szCs w:val="22"/>
        </w:rPr>
        <w:t xml:space="preserve"> of the </w:t>
      </w:r>
      <w:r w:rsidR="004A4E96">
        <w:rPr>
          <w:rFonts w:ascii="Times New Roman" w:hAnsi="Times New Roman"/>
          <w:color w:val="000000"/>
          <w:sz w:val="22"/>
          <w:szCs w:val="22"/>
        </w:rPr>
        <w:t>two</w:t>
      </w:r>
      <w:r w:rsidR="00000F17">
        <w:rPr>
          <w:rFonts w:ascii="Times New Roman" w:hAnsi="Times New Roman"/>
          <w:color w:val="000000"/>
          <w:sz w:val="22"/>
          <w:szCs w:val="22"/>
        </w:rPr>
        <w:t xml:space="preserve"> famil</w:t>
      </w:r>
      <w:r w:rsidR="004A4E96">
        <w:rPr>
          <w:rFonts w:ascii="Times New Roman" w:hAnsi="Times New Roman"/>
          <w:color w:val="000000"/>
          <w:sz w:val="22"/>
          <w:szCs w:val="22"/>
        </w:rPr>
        <w:t>ies (</w:t>
      </w:r>
      <w:r w:rsidR="004A4E96" w:rsidRPr="004A4E96">
        <w:rPr>
          <w:rFonts w:ascii="Times New Roman" w:hAnsi="Times New Roman"/>
          <w:b/>
          <w:color w:val="000000"/>
          <w:sz w:val="22"/>
          <w:szCs w:val="22"/>
        </w:rPr>
        <w:t>Table 1</w:t>
      </w:r>
      <w:r w:rsidR="004A4E96">
        <w:rPr>
          <w:rFonts w:ascii="Times New Roman" w:hAnsi="Times New Roman"/>
          <w:color w:val="000000"/>
          <w:sz w:val="22"/>
          <w:szCs w:val="22"/>
        </w:rPr>
        <w:t xml:space="preserve"> and </w:t>
      </w:r>
      <w:r w:rsidR="004A4E96" w:rsidRPr="004A4E96">
        <w:rPr>
          <w:rFonts w:ascii="Times New Roman" w:hAnsi="Times New Roman"/>
          <w:b/>
          <w:color w:val="000000"/>
          <w:sz w:val="22"/>
          <w:szCs w:val="22"/>
        </w:rPr>
        <w:t>Table 2</w:t>
      </w:r>
      <w:r w:rsidR="004A4E96">
        <w:rPr>
          <w:rFonts w:ascii="Times New Roman" w:hAnsi="Times New Roman"/>
          <w:color w:val="000000"/>
          <w:sz w:val="22"/>
          <w:szCs w:val="22"/>
        </w:rPr>
        <w:t>)</w:t>
      </w:r>
      <w:r w:rsidR="00000F17">
        <w:rPr>
          <w:rFonts w:ascii="Times New Roman" w:hAnsi="Times New Roman"/>
          <w:color w:val="000000"/>
          <w:sz w:val="22"/>
          <w:szCs w:val="22"/>
        </w:rPr>
        <w:t xml:space="preserve">: </w:t>
      </w:r>
    </w:p>
    <w:p w14:paraId="35CC79B7" w14:textId="77777777" w:rsidR="008900C5" w:rsidRPr="008900C5" w:rsidRDefault="008900C5" w:rsidP="008900C5">
      <w:pPr>
        <w:jc w:val="both"/>
        <w:rPr>
          <w:rFonts w:eastAsia="Times"/>
          <w:color w:val="000000"/>
          <w:sz w:val="22"/>
          <w:szCs w:val="22"/>
          <w:lang w:eastAsia="en-GB"/>
        </w:rPr>
      </w:pPr>
    </w:p>
    <w:p w14:paraId="00663CAC" w14:textId="78BD02AF" w:rsidR="008900C5" w:rsidRPr="008900C5" w:rsidRDefault="008900C5" w:rsidP="008900C5">
      <w:pPr>
        <w:rPr>
          <w:rFonts w:ascii="Arial" w:eastAsia="Times" w:hAnsi="Arial" w:cs="Arial"/>
          <w:color w:val="000000"/>
          <w:sz w:val="20"/>
          <w:szCs w:val="20"/>
          <w:lang w:eastAsia="en-GB"/>
        </w:rPr>
      </w:pPr>
      <w:r w:rsidRPr="008900C5">
        <w:rPr>
          <w:rFonts w:ascii="Arial" w:eastAsia="Times" w:hAnsi="Arial" w:cs="Arial"/>
          <w:b/>
          <w:color w:val="000000"/>
          <w:sz w:val="20"/>
          <w:szCs w:val="20"/>
          <w:lang w:eastAsia="en-GB"/>
        </w:rPr>
        <w:t>Table 1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 Demarcation thresholds for </w:t>
      </w:r>
      <w:r w:rsidR="00162D03">
        <w:rPr>
          <w:rFonts w:ascii="Arial" w:eastAsia="Times" w:hAnsi="Arial" w:cs="Arial"/>
          <w:color w:val="000000"/>
          <w:sz w:val="20"/>
          <w:szCs w:val="20"/>
          <w:lang w:eastAsia="en-GB"/>
        </w:rPr>
        <w:t>four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 ranks of the </w:t>
      </w:r>
      <w:r w:rsidR="004A4E96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revised </w:t>
      </w:r>
      <w:proofErr w:type="spellStart"/>
      <w:r>
        <w:rPr>
          <w:rFonts w:ascii="Arial" w:eastAsia="Times" w:hAnsi="Arial" w:cs="Arial"/>
          <w:i/>
          <w:color w:val="000000"/>
          <w:sz w:val="20"/>
          <w:szCs w:val="20"/>
          <w:lang w:eastAsia="en-GB"/>
        </w:rPr>
        <w:t>Corona</w:t>
      </w:r>
      <w:r w:rsidRPr="008900C5">
        <w:rPr>
          <w:rFonts w:ascii="Arial" w:eastAsia="Times" w:hAnsi="Arial" w:cs="Arial"/>
          <w:i/>
          <w:color w:val="000000"/>
          <w:sz w:val="20"/>
          <w:szCs w:val="20"/>
          <w:lang w:eastAsia="en-GB"/>
        </w:rPr>
        <w:t>viridae</w:t>
      </w:r>
      <w:proofErr w:type="spellEnd"/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 family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935"/>
        <w:gridCol w:w="1467"/>
        <w:gridCol w:w="1935"/>
        <w:gridCol w:w="1936"/>
        <w:gridCol w:w="1615"/>
      </w:tblGrid>
      <w:tr w:rsidR="008900C5" w:rsidRPr="008900C5" w14:paraId="0D00CCC4" w14:textId="77777777" w:rsidTr="002D0012">
        <w:tc>
          <w:tcPr>
            <w:tcW w:w="1935" w:type="dxa"/>
          </w:tcPr>
          <w:p w14:paraId="6D324821" w14:textId="77777777" w:rsidR="008900C5" w:rsidRPr="008900C5" w:rsidRDefault="008900C5" w:rsidP="008900C5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rank</w:t>
            </w:r>
          </w:p>
        </w:tc>
        <w:tc>
          <w:tcPr>
            <w:tcW w:w="1467" w:type="dxa"/>
          </w:tcPr>
          <w:p w14:paraId="3D061C4A" w14:textId="77777777" w:rsidR="008900C5" w:rsidRPr="008900C5" w:rsidRDefault="008900C5" w:rsidP="008900C5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Taxa #</w:t>
            </w:r>
          </w:p>
        </w:tc>
        <w:tc>
          <w:tcPr>
            <w:tcW w:w="1935" w:type="dxa"/>
          </w:tcPr>
          <w:p w14:paraId="2E78262A" w14:textId="77777777" w:rsidR="008900C5" w:rsidRPr="008900C5" w:rsidRDefault="008900C5" w:rsidP="008900C5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PPD range</w:t>
            </w: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vertAlign w:val="superscript"/>
                <w:lang w:eastAsia="en-GB"/>
              </w:rPr>
              <w:t>1</w:t>
            </w:r>
          </w:p>
        </w:tc>
        <w:tc>
          <w:tcPr>
            <w:tcW w:w="1936" w:type="dxa"/>
          </w:tcPr>
          <w:p w14:paraId="525CE695" w14:textId="77777777" w:rsidR="008900C5" w:rsidRPr="008900C5" w:rsidRDefault="008900C5" w:rsidP="008900C5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PUD (%) range</w:t>
            </w: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vertAlign w:val="superscript"/>
                <w:lang w:eastAsia="en-GB"/>
              </w:rPr>
              <w:t>2</w:t>
            </w:r>
          </w:p>
        </w:tc>
        <w:tc>
          <w:tcPr>
            <w:tcW w:w="1615" w:type="dxa"/>
          </w:tcPr>
          <w:p w14:paraId="5106CD5A" w14:textId="77777777" w:rsidR="008900C5" w:rsidRPr="008900C5" w:rsidRDefault="008900C5" w:rsidP="008900C5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Dataset used</w:t>
            </w: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vertAlign w:val="superscript"/>
                <w:lang w:eastAsia="en-GB"/>
              </w:rPr>
              <w:t>3</w:t>
            </w:r>
          </w:p>
        </w:tc>
      </w:tr>
      <w:tr w:rsidR="00D67805" w:rsidRPr="008900C5" w14:paraId="4DB3D6E9" w14:textId="77777777" w:rsidTr="002D0012">
        <w:tc>
          <w:tcPr>
            <w:tcW w:w="1935" w:type="dxa"/>
          </w:tcPr>
          <w:p w14:paraId="72BC3139" w14:textId="77777777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subfamily</w:t>
            </w:r>
          </w:p>
        </w:tc>
        <w:tc>
          <w:tcPr>
            <w:tcW w:w="1467" w:type="dxa"/>
          </w:tcPr>
          <w:p w14:paraId="38B9567D" w14:textId="14E9BC4C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2</w:t>
            </w:r>
          </w:p>
        </w:tc>
        <w:tc>
          <w:tcPr>
            <w:tcW w:w="1935" w:type="dxa"/>
            <w:vAlign w:val="bottom"/>
          </w:tcPr>
          <w:p w14:paraId="3937B9C6" w14:textId="76A8DA65" w:rsidR="00D67805" w:rsidRPr="008900C5" w:rsidRDefault="00D67805" w:rsidP="008900C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1.583-1.733</w:t>
            </w:r>
          </w:p>
        </w:tc>
        <w:tc>
          <w:tcPr>
            <w:tcW w:w="1936" w:type="dxa"/>
            <w:vAlign w:val="bottom"/>
          </w:tcPr>
          <w:p w14:paraId="29DEBBE5" w14:textId="186384B0" w:rsidR="00D67805" w:rsidRPr="008900C5" w:rsidRDefault="00D67805" w:rsidP="008900C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0.542-0.561</w:t>
            </w:r>
          </w:p>
        </w:tc>
        <w:tc>
          <w:tcPr>
            <w:tcW w:w="1615" w:type="dxa"/>
          </w:tcPr>
          <w:p w14:paraId="60DB074C" w14:textId="2E6BF048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Co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  <w:tr w:rsidR="00D67805" w:rsidRPr="008900C5" w14:paraId="6B156195" w14:textId="77777777" w:rsidTr="002D0012">
        <w:tc>
          <w:tcPr>
            <w:tcW w:w="1935" w:type="dxa"/>
          </w:tcPr>
          <w:p w14:paraId="07487C7E" w14:textId="77777777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genus</w:t>
            </w:r>
          </w:p>
        </w:tc>
        <w:tc>
          <w:tcPr>
            <w:tcW w:w="1467" w:type="dxa"/>
          </w:tcPr>
          <w:p w14:paraId="02DCAB12" w14:textId="493CCA1E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1935" w:type="dxa"/>
            <w:vAlign w:val="bottom"/>
          </w:tcPr>
          <w:p w14:paraId="669B74FA" w14:textId="02D0CC77" w:rsidR="00D67805" w:rsidRPr="008900C5" w:rsidRDefault="00D67805" w:rsidP="008900C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0.789-0.853</w:t>
            </w:r>
          </w:p>
        </w:tc>
        <w:tc>
          <w:tcPr>
            <w:tcW w:w="1936" w:type="dxa"/>
            <w:vAlign w:val="bottom"/>
          </w:tcPr>
          <w:p w14:paraId="74E397CD" w14:textId="0E464212" w:rsidR="00D67805" w:rsidRPr="008900C5" w:rsidRDefault="00D67805" w:rsidP="008900C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0.363-0.385</w:t>
            </w:r>
          </w:p>
        </w:tc>
        <w:tc>
          <w:tcPr>
            <w:tcW w:w="1615" w:type="dxa"/>
          </w:tcPr>
          <w:p w14:paraId="5A43836A" w14:textId="13C24BAE" w:rsidR="00D67805" w:rsidRPr="008900C5" w:rsidRDefault="00D67805" w:rsidP="00D6780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Co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  <w:tr w:rsidR="00D67805" w:rsidRPr="008900C5" w14:paraId="0744194A" w14:textId="77777777" w:rsidTr="002D0012">
        <w:tc>
          <w:tcPr>
            <w:tcW w:w="1935" w:type="dxa"/>
          </w:tcPr>
          <w:p w14:paraId="2E4D766F" w14:textId="77777777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subgenus</w:t>
            </w:r>
          </w:p>
        </w:tc>
        <w:tc>
          <w:tcPr>
            <w:tcW w:w="1467" w:type="dxa"/>
          </w:tcPr>
          <w:p w14:paraId="6CC549FA" w14:textId="3D30D60F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24</w:t>
            </w:r>
          </w:p>
        </w:tc>
        <w:tc>
          <w:tcPr>
            <w:tcW w:w="1935" w:type="dxa"/>
            <w:vAlign w:val="bottom"/>
          </w:tcPr>
          <w:p w14:paraId="67B3EADD" w14:textId="4D674872" w:rsidR="00D67805" w:rsidRPr="008900C5" w:rsidRDefault="00D67805" w:rsidP="008900C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  <w:r w:rsidR="005D404D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1936" w:type="dxa"/>
            <w:vAlign w:val="bottom"/>
          </w:tcPr>
          <w:p w14:paraId="7C460177" w14:textId="0E532E2F" w:rsidR="00D67805" w:rsidRPr="008900C5" w:rsidRDefault="00D67805" w:rsidP="008900C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  <w:r w:rsidR="005D404D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075</w:t>
            </w:r>
          </w:p>
        </w:tc>
        <w:tc>
          <w:tcPr>
            <w:tcW w:w="1615" w:type="dxa"/>
          </w:tcPr>
          <w:p w14:paraId="24B322A0" w14:textId="71469B91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Co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  <w:tr w:rsidR="00D67805" w:rsidRPr="008900C5" w14:paraId="49C80ABC" w14:textId="77777777" w:rsidTr="00B87748">
        <w:tc>
          <w:tcPr>
            <w:tcW w:w="1935" w:type="dxa"/>
          </w:tcPr>
          <w:p w14:paraId="5A8AD218" w14:textId="77777777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species</w:t>
            </w:r>
          </w:p>
        </w:tc>
        <w:tc>
          <w:tcPr>
            <w:tcW w:w="1467" w:type="dxa"/>
          </w:tcPr>
          <w:p w14:paraId="1AAAD4FD" w14:textId="70388835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3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9</w:t>
            </w:r>
          </w:p>
        </w:tc>
        <w:tc>
          <w:tcPr>
            <w:tcW w:w="1935" w:type="dxa"/>
            <w:vAlign w:val="bottom"/>
          </w:tcPr>
          <w:p w14:paraId="26B9A176" w14:textId="3E051B6F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0.075-0.079</w:t>
            </w:r>
          </w:p>
        </w:tc>
        <w:tc>
          <w:tcPr>
            <w:tcW w:w="1936" w:type="dxa"/>
            <w:vAlign w:val="bottom"/>
          </w:tcPr>
          <w:p w14:paraId="3A740482" w14:textId="734D22F8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0.021-0.023</w:t>
            </w:r>
          </w:p>
        </w:tc>
        <w:tc>
          <w:tcPr>
            <w:tcW w:w="1615" w:type="dxa"/>
          </w:tcPr>
          <w:p w14:paraId="0FDDC480" w14:textId="512F03FC" w:rsidR="00D67805" w:rsidRPr="008900C5" w:rsidRDefault="00D67805" w:rsidP="008900C5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Co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</w:tbl>
    <w:p w14:paraId="1A50BCE5" w14:textId="19132D4A" w:rsidR="008900C5" w:rsidRPr="008900C5" w:rsidRDefault="008900C5" w:rsidP="008900C5">
      <w:pPr>
        <w:rPr>
          <w:rFonts w:ascii="Arial" w:eastAsia="Times" w:hAnsi="Arial" w:cs="Arial"/>
          <w:color w:val="000000"/>
          <w:sz w:val="20"/>
          <w:szCs w:val="20"/>
          <w:lang w:eastAsia="en-GB"/>
        </w:rPr>
      </w:pPr>
      <w:r w:rsidRPr="008900C5">
        <w:rPr>
          <w:rFonts w:ascii="Arial" w:eastAsia="Times" w:hAnsi="Arial" w:cs="Arial"/>
          <w:b/>
          <w:color w:val="000000"/>
          <w:sz w:val="20"/>
          <w:szCs w:val="20"/>
          <w:vertAlign w:val="superscript"/>
          <w:lang w:eastAsia="en-GB"/>
        </w:rPr>
        <w:t>1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Demarcation threshold depicted as a range of PPD values for which number of clusters (taxa) remained constant and CC=0. PPD values account for repeated replacements of </w:t>
      </w:r>
      <w:r w:rsidR="00792529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amino acid 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>residues.</w:t>
      </w:r>
    </w:p>
    <w:p w14:paraId="266B5491" w14:textId="77777777" w:rsidR="008900C5" w:rsidRPr="008900C5" w:rsidRDefault="008900C5" w:rsidP="008900C5">
      <w:pPr>
        <w:rPr>
          <w:rFonts w:ascii="Arial" w:eastAsia="Times" w:hAnsi="Arial" w:cs="Arial"/>
          <w:color w:val="000000"/>
          <w:sz w:val="20"/>
          <w:szCs w:val="20"/>
          <w:lang w:eastAsia="en-GB"/>
        </w:rPr>
      </w:pPr>
      <w:r w:rsidRPr="008900C5">
        <w:rPr>
          <w:rFonts w:ascii="Arial" w:eastAsia="Times" w:hAnsi="Arial" w:cs="Arial"/>
          <w:b/>
          <w:color w:val="000000"/>
          <w:sz w:val="20"/>
          <w:szCs w:val="20"/>
          <w:vertAlign w:val="superscript"/>
          <w:lang w:eastAsia="en-GB"/>
        </w:rPr>
        <w:t>2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>Demarcation threshold depicted as a range of PUD values for which number of clusters (taxa) remained constant and CC=0. PUD values are calculated as % of different residues in compared proteins.</w:t>
      </w:r>
    </w:p>
    <w:p w14:paraId="7E97FB11" w14:textId="77777777" w:rsidR="008900C5" w:rsidRPr="008900C5" w:rsidRDefault="008900C5" w:rsidP="008900C5">
      <w:pPr>
        <w:rPr>
          <w:rFonts w:ascii="Arial" w:eastAsia="Times" w:hAnsi="Arial" w:cs="Arial"/>
          <w:color w:val="000000"/>
          <w:sz w:val="20"/>
          <w:szCs w:val="20"/>
          <w:lang w:eastAsia="en-GB"/>
        </w:rPr>
      </w:pPr>
      <w:r w:rsidRPr="008900C5">
        <w:rPr>
          <w:rFonts w:ascii="Arial" w:eastAsia="Times" w:hAnsi="Arial" w:cs="Arial"/>
          <w:b/>
          <w:color w:val="000000"/>
          <w:sz w:val="20"/>
          <w:szCs w:val="20"/>
          <w:vertAlign w:val="superscript"/>
          <w:lang w:eastAsia="en-GB"/>
        </w:rPr>
        <w:t>3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>See Figure 2.</w:t>
      </w:r>
    </w:p>
    <w:p w14:paraId="74D28132" w14:textId="77777777" w:rsidR="00D67805" w:rsidRPr="008900C5" w:rsidRDefault="00D67805" w:rsidP="00D67805">
      <w:pPr>
        <w:jc w:val="both"/>
        <w:rPr>
          <w:rFonts w:eastAsia="Times"/>
          <w:color w:val="000000"/>
          <w:sz w:val="22"/>
          <w:szCs w:val="22"/>
          <w:lang w:eastAsia="en-GB"/>
        </w:rPr>
      </w:pPr>
    </w:p>
    <w:p w14:paraId="4AB3633C" w14:textId="32A998B9" w:rsidR="00D67805" w:rsidRPr="008900C5" w:rsidRDefault="00D67805" w:rsidP="00D67805">
      <w:pPr>
        <w:rPr>
          <w:rFonts w:ascii="Arial" w:eastAsia="Times" w:hAnsi="Arial" w:cs="Arial"/>
          <w:color w:val="000000"/>
          <w:sz w:val="20"/>
          <w:szCs w:val="20"/>
          <w:lang w:eastAsia="en-GB"/>
        </w:rPr>
      </w:pPr>
      <w:r w:rsidRPr="008900C5">
        <w:rPr>
          <w:rFonts w:ascii="Arial" w:eastAsia="Times" w:hAnsi="Arial" w:cs="Arial"/>
          <w:b/>
          <w:color w:val="000000"/>
          <w:sz w:val="20"/>
          <w:szCs w:val="20"/>
          <w:lang w:eastAsia="en-GB"/>
        </w:rPr>
        <w:t xml:space="preserve">Table </w:t>
      </w:r>
      <w:r>
        <w:rPr>
          <w:rFonts w:ascii="Arial" w:eastAsia="Times" w:hAnsi="Arial" w:cs="Arial"/>
          <w:b/>
          <w:color w:val="000000"/>
          <w:sz w:val="20"/>
          <w:szCs w:val="20"/>
          <w:lang w:eastAsia="en-GB"/>
        </w:rPr>
        <w:t>2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 Demarcation thresholds for </w:t>
      </w:r>
      <w:r w:rsidR="00162D03">
        <w:rPr>
          <w:rFonts w:ascii="Arial" w:eastAsia="Times" w:hAnsi="Arial" w:cs="Arial"/>
          <w:color w:val="000000"/>
          <w:sz w:val="20"/>
          <w:szCs w:val="20"/>
          <w:lang w:eastAsia="en-GB"/>
        </w:rPr>
        <w:t>four</w:t>
      </w:r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 ranks of the </w:t>
      </w:r>
      <w:r w:rsidR="00B035C4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new </w:t>
      </w:r>
      <w:proofErr w:type="spellStart"/>
      <w:r>
        <w:rPr>
          <w:rFonts w:ascii="Arial" w:eastAsia="Times" w:hAnsi="Arial" w:cs="Arial"/>
          <w:i/>
          <w:color w:val="000000"/>
          <w:sz w:val="20"/>
          <w:szCs w:val="20"/>
          <w:lang w:eastAsia="en-GB"/>
        </w:rPr>
        <w:t>Tobani</w:t>
      </w:r>
      <w:r w:rsidRPr="008900C5">
        <w:rPr>
          <w:rFonts w:ascii="Arial" w:eastAsia="Times" w:hAnsi="Arial" w:cs="Arial"/>
          <w:i/>
          <w:color w:val="000000"/>
          <w:sz w:val="20"/>
          <w:szCs w:val="20"/>
          <w:lang w:eastAsia="en-GB"/>
        </w:rPr>
        <w:t>viridae</w:t>
      </w:r>
      <w:proofErr w:type="spellEnd"/>
      <w:r w:rsidRPr="008900C5">
        <w:rPr>
          <w:rFonts w:ascii="Arial" w:eastAsia="Times" w:hAnsi="Arial" w:cs="Arial"/>
          <w:color w:val="000000"/>
          <w:sz w:val="20"/>
          <w:szCs w:val="20"/>
          <w:lang w:eastAsia="en-GB"/>
        </w:rPr>
        <w:t xml:space="preserve"> family</w:t>
      </w:r>
      <w:r>
        <w:rPr>
          <w:rFonts w:ascii="Arial" w:eastAsia="Times" w:hAnsi="Arial" w:cs="Arial"/>
          <w:b/>
          <w:color w:val="000000"/>
          <w:sz w:val="20"/>
          <w:szCs w:val="20"/>
          <w:vertAlign w:val="superscript"/>
          <w:lang w:eastAsia="en-GB"/>
        </w:rPr>
        <w:t>1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935"/>
        <w:gridCol w:w="1467"/>
        <w:gridCol w:w="1935"/>
        <w:gridCol w:w="1936"/>
        <w:gridCol w:w="1615"/>
      </w:tblGrid>
      <w:tr w:rsidR="00D67805" w:rsidRPr="008900C5" w14:paraId="0CEC24A6" w14:textId="77777777" w:rsidTr="00B06F6E">
        <w:tc>
          <w:tcPr>
            <w:tcW w:w="1935" w:type="dxa"/>
          </w:tcPr>
          <w:p w14:paraId="5EF2C93D" w14:textId="77777777" w:rsidR="00D67805" w:rsidRPr="008900C5" w:rsidRDefault="00D67805" w:rsidP="00B06F6E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rank</w:t>
            </w:r>
          </w:p>
        </w:tc>
        <w:tc>
          <w:tcPr>
            <w:tcW w:w="1467" w:type="dxa"/>
          </w:tcPr>
          <w:p w14:paraId="231F1E33" w14:textId="77777777" w:rsidR="00D67805" w:rsidRPr="008900C5" w:rsidRDefault="00D67805" w:rsidP="00B06F6E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Taxa #</w:t>
            </w:r>
          </w:p>
        </w:tc>
        <w:tc>
          <w:tcPr>
            <w:tcW w:w="1935" w:type="dxa"/>
          </w:tcPr>
          <w:p w14:paraId="7BD659B9" w14:textId="4E4AADDE" w:rsidR="00D67805" w:rsidRPr="008900C5" w:rsidRDefault="00D67805" w:rsidP="00B06F6E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PPD range</w:t>
            </w:r>
          </w:p>
        </w:tc>
        <w:tc>
          <w:tcPr>
            <w:tcW w:w="1936" w:type="dxa"/>
          </w:tcPr>
          <w:p w14:paraId="693D0E2F" w14:textId="561FB647" w:rsidR="00D67805" w:rsidRPr="008900C5" w:rsidRDefault="00D67805" w:rsidP="00D67805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PUD (%) range</w:t>
            </w:r>
          </w:p>
        </w:tc>
        <w:tc>
          <w:tcPr>
            <w:tcW w:w="1615" w:type="dxa"/>
          </w:tcPr>
          <w:p w14:paraId="66560434" w14:textId="7564D914" w:rsidR="00D67805" w:rsidRPr="008900C5" w:rsidRDefault="00D67805" w:rsidP="00B06F6E">
            <w:pPr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b/>
                <w:color w:val="000000"/>
                <w:sz w:val="20"/>
                <w:szCs w:val="20"/>
                <w:lang w:eastAsia="en-GB"/>
              </w:rPr>
              <w:t>Dataset used</w:t>
            </w:r>
          </w:p>
        </w:tc>
      </w:tr>
      <w:tr w:rsidR="00D67805" w:rsidRPr="008900C5" w14:paraId="1203BB12" w14:textId="77777777" w:rsidTr="00FA7F5B">
        <w:tc>
          <w:tcPr>
            <w:tcW w:w="1935" w:type="dxa"/>
          </w:tcPr>
          <w:p w14:paraId="5A469B0B" w14:textId="77777777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subfamily</w:t>
            </w:r>
          </w:p>
        </w:tc>
        <w:tc>
          <w:tcPr>
            <w:tcW w:w="1467" w:type="dxa"/>
            <w:vAlign w:val="bottom"/>
          </w:tcPr>
          <w:p w14:paraId="61B6CB50" w14:textId="1112A928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935" w:type="dxa"/>
            <w:vAlign w:val="bottom"/>
          </w:tcPr>
          <w:p w14:paraId="3CA29F7E" w14:textId="7BDDA2D6" w:rsidR="00D67805" w:rsidRPr="008900C5" w:rsidRDefault="00D67805" w:rsidP="00B06F6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1.382-1.646</w:t>
            </w:r>
          </w:p>
        </w:tc>
        <w:tc>
          <w:tcPr>
            <w:tcW w:w="1936" w:type="dxa"/>
            <w:vAlign w:val="bottom"/>
          </w:tcPr>
          <w:p w14:paraId="45CD8009" w14:textId="69BA5FD6" w:rsidR="00D67805" w:rsidRPr="008900C5" w:rsidRDefault="00D67805" w:rsidP="00B06F6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0.555-0.597</w:t>
            </w:r>
          </w:p>
        </w:tc>
        <w:tc>
          <w:tcPr>
            <w:tcW w:w="1615" w:type="dxa"/>
          </w:tcPr>
          <w:p w14:paraId="77B5BC3F" w14:textId="136E113F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To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  <w:tr w:rsidR="00D67805" w:rsidRPr="008900C5" w14:paraId="0D95EB66" w14:textId="77777777" w:rsidTr="00FA7F5B">
        <w:tc>
          <w:tcPr>
            <w:tcW w:w="1935" w:type="dxa"/>
          </w:tcPr>
          <w:p w14:paraId="342C5085" w14:textId="77777777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genus</w:t>
            </w:r>
          </w:p>
        </w:tc>
        <w:tc>
          <w:tcPr>
            <w:tcW w:w="1467" w:type="dxa"/>
            <w:vAlign w:val="bottom"/>
          </w:tcPr>
          <w:p w14:paraId="2319D3E3" w14:textId="23B9B127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935" w:type="dxa"/>
            <w:vAlign w:val="bottom"/>
          </w:tcPr>
          <w:p w14:paraId="30E26F93" w14:textId="6758A874" w:rsidR="00D67805" w:rsidRPr="008900C5" w:rsidRDefault="00D67805" w:rsidP="00B06F6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0.532-0.879</w:t>
            </w:r>
          </w:p>
        </w:tc>
        <w:tc>
          <w:tcPr>
            <w:tcW w:w="1936" w:type="dxa"/>
            <w:vAlign w:val="bottom"/>
          </w:tcPr>
          <w:p w14:paraId="79DF3882" w14:textId="650C2967" w:rsidR="00D67805" w:rsidRPr="008900C5" w:rsidRDefault="00D67805" w:rsidP="00B06F6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0.321-0.443</w:t>
            </w:r>
          </w:p>
        </w:tc>
        <w:tc>
          <w:tcPr>
            <w:tcW w:w="1615" w:type="dxa"/>
          </w:tcPr>
          <w:p w14:paraId="0387D8D4" w14:textId="7247827C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To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  <w:tr w:rsidR="00D67805" w:rsidRPr="008900C5" w14:paraId="7AD3B9EA" w14:textId="77777777" w:rsidTr="00FA7F5B">
        <w:tc>
          <w:tcPr>
            <w:tcW w:w="1935" w:type="dxa"/>
          </w:tcPr>
          <w:p w14:paraId="4B746C3D" w14:textId="77777777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subgenus</w:t>
            </w:r>
          </w:p>
        </w:tc>
        <w:tc>
          <w:tcPr>
            <w:tcW w:w="1467" w:type="dxa"/>
            <w:vAlign w:val="bottom"/>
          </w:tcPr>
          <w:p w14:paraId="4C69453D" w14:textId="110F941D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935" w:type="dxa"/>
            <w:vAlign w:val="bottom"/>
          </w:tcPr>
          <w:p w14:paraId="7D921045" w14:textId="4C09B7CB" w:rsidR="00D67805" w:rsidRPr="008900C5" w:rsidRDefault="00D67805" w:rsidP="00B06F6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0.194-0.532</w:t>
            </w:r>
          </w:p>
        </w:tc>
        <w:tc>
          <w:tcPr>
            <w:tcW w:w="1936" w:type="dxa"/>
            <w:vAlign w:val="bottom"/>
          </w:tcPr>
          <w:p w14:paraId="67872279" w14:textId="4E67D114" w:rsidR="00D67805" w:rsidRPr="008900C5" w:rsidRDefault="00D67805" w:rsidP="00B06F6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0.140-0.321</w:t>
            </w:r>
          </w:p>
        </w:tc>
        <w:tc>
          <w:tcPr>
            <w:tcW w:w="1615" w:type="dxa"/>
          </w:tcPr>
          <w:p w14:paraId="46425C17" w14:textId="25B90AD3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To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  <w:tr w:rsidR="00D67805" w:rsidRPr="008900C5" w14:paraId="4FA0C00D" w14:textId="77777777" w:rsidTr="00FA7F5B">
        <w:tc>
          <w:tcPr>
            <w:tcW w:w="1935" w:type="dxa"/>
          </w:tcPr>
          <w:p w14:paraId="279044DD" w14:textId="77777777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species</w:t>
            </w:r>
          </w:p>
        </w:tc>
        <w:tc>
          <w:tcPr>
            <w:tcW w:w="1467" w:type="dxa"/>
            <w:vAlign w:val="bottom"/>
          </w:tcPr>
          <w:p w14:paraId="64AE99B1" w14:textId="6E4046D2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935" w:type="dxa"/>
            <w:vAlign w:val="bottom"/>
          </w:tcPr>
          <w:p w14:paraId="194AF91D" w14:textId="52EE7980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0.049-0.119</w:t>
            </w:r>
          </w:p>
        </w:tc>
        <w:tc>
          <w:tcPr>
            <w:tcW w:w="1936" w:type="dxa"/>
            <w:vAlign w:val="bottom"/>
          </w:tcPr>
          <w:p w14:paraId="6C4390E5" w14:textId="2D6D0286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0.036-0.088</w:t>
            </w:r>
          </w:p>
        </w:tc>
        <w:tc>
          <w:tcPr>
            <w:tcW w:w="1615" w:type="dxa"/>
          </w:tcPr>
          <w:p w14:paraId="771A8657" w14:textId="403BB990" w:rsidR="00D67805" w:rsidRPr="008900C5" w:rsidRDefault="00D67805" w:rsidP="00B06F6E">
            <w:pP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To</w:t>
            </w:r>
            <w:r w:rsidRPr="008900C5">
              <w:rPr>
                <w:rFonts w:ascii="Arial" w:eastAsia="Times" w:hAnsi="Arial" w:cs="Arial"/>
                <w:color w:val="000000"/>
                <w:sz w:val="20"/>
                <w:szCs w:val="20"/>
                <w:lang w:eastAsia="en-GB"/>
              </w:rPr>
              <w:t>_5d</w:t>
            </w:r>
          </w:p>
        </w:tc>
      </w:tr>
    </w:tbl>
    <w:p w14:paraId="4441AB55" w14:textId="59B601ED" w:rsidR="00270C95" w:rsidRDefault="00D67805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0"/>
          <w:vertAlign w:val="superscript"/>
        </w:rPr>
        <w:t>1</w:t>
      </w:r>
      <w:r>
        <w:rPr>
          <w:rFonts w:ascii="Times New Roman" w:hAnsi="Times New Roman"/>
          <w:color w:val="000000"/>
          <w:sz w:val="22"/>
          <w:szCs w:val="22"/>
        </w:rPr>
        <w:t>See footnote for Table 1</w:t>
      </w:r>
    </w:p>
    <w:p w14:paraId="6475AA63" w14:textId="77777777" w:rsidR="00D67805" w:rsidRPr="00DB191F" w:rsidRDefault="00D67805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14:paraId="2656AC47" w14:textId="12FD9B08" w:rsidR="00270C95" w:rsidRDefault="00270C95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003970">
        <w:rPr>
          <w:rFonts w:ascii="Times New Roman" w:hAnsi="Times New Roman"/>
          <w:b/>
          <w:color w:val="000000"/>
          <w:sz w:val="22"/>
          <w:szCs w:val="22"/>
        </w:rPr>
        <w:t>Naming.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Names of taxa of the </w:t>
      </w:r>
      <w:r w:rsidR="00AE6A8D">
        <w:rPr>
          <w:rFonts w:ascii="Times New Roman" w:hAnsi="Times New Roman"/>
          <w:color w:val="000000"/>
          <w:sz w:val="22"/>
          <w:szCs w:val="22"/>
        </w:rPr>
        <w:t xml:space="preserve">current </w:t>
      </w:r>
      <w:proofErr w:type="spellStart"/>
      <w:r w:rsidR="00AE6A8D" w:rsidRPr="00AE6A8D">
        <w:rPr>
          <w:rFonts w:ascii="Times New Roman" w:hAnsi="Times New Roman"/>
          <w:i/>
          <w:color w:val="000000"/>
          <w:sz w:val="22"/>
          <w:szCs w:val="22"/>
        </w:rPr>
        <w:t>Coronaviridae</w:t>
      </w:r>
      <w:proofErr w:type="spellEnd"/>
      <w:r w:rsidR="00360C30" w:rsidRPr="00360C30">
        <w:rPr>
          <w:rFonts w:ascii="Times New Roman" w:hAnsi="Times New Roman"/>
          <w:color w:val="000000"/>
          <w:sz w:val="22"/>
          <w:szCs w:val="22"/>
        </w:rPr>
        <w:t xml:space="preserve"> family were revised </w:t>
      </w:r>
      <w:r w:rsidR="00AE6A8D">
        <w:rPr>
          <w:rFonts w:ascii="Times New Roman" w:hAnsi="Times New Roman"/>
          <w:color w:val="000000"/>
          <w:sz w:val="22"/>
          <w:szCs w:val="22"/>
        </w:rPr>
        <w:t>only in case</w:t>
      </w:r>
      <w:r w:rsidR="00003970">
        <w:rPr>
          <w:rFonts w:ascii="Times New Roman" w:hAnsi="Times New Roman"/>
          <w:color w:val="000000"/>
          <w:sz w:val="22"/>
          <w:szCs w:val="22"/>
        </w:rPr>
        <w:t>s</w:t>
      </w:r>
      <w:r w:rsidR="00AE6A8D">
        <w:rPr>
          <w:rFonts w:ascii="Times New Roman" w:hAnsi="Times New Roman"/>
          <w:color w:val="000000"/>
          <w:sz w:val="22"/>
          <w:szCs w:val="22"/>
        </w:rPr>
        <w:t xml:space="preserve"> of reassignment</w:t>
      </w:r>
      <w:r w:rsidR="00003970">
        <w:rPr>
          <w:rFonts w:ascii="Times New Roman" w:hAnsi="Times New Roman"/>
          <w:color w:val="000000"/>
          <w:sz w:val="22"/>
          <w:szCs w:val="22"/>
        </w:rPr>
        <w:t xml:space="preserve">s to </w:t>
      </w:r>
      <w:r w:rsidR="00AE6A8D">
        <w:rPr>
          <w:rFonts w:ascii="Times New Roman" w:hAnsi="Times New Roman"/>
          <w:color w:val="000000"/>
          <w:sz w:val="22"/>
          <w:szCs w:val="22"/>
        </w:rPr>
        <w:t>other rank</w:t>
      </w:r>
      <w:r w:rsidR="00003970">
        <w:rPr>
          <w:rFonts w:ascii="Times New Roman" w:hAnsi="Times New Roman"/>
          <w:color w:val="000000"/>
          <w:sz w:val="22"/>
          <w:szCs w:val="22"/>
        </w:rPr>
        <w:t>s</w:t>
      </w:r>
      <w:r w:rsidR="00AE6A8D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AB2899">
        <w:rPr>
          <w:rFonts w:ascii="Times New Roman" w:hAnsi="Times New Roman"/>
          <w:color w:val="000000"/>
          <w:sz w:val="22"/>
          <w:szCs w:val="22"/>
        </w:rPr>
        <w:t xml:space="preserve">New names were designed to facilitate communication and </w:t>
      </w:r>
      <w:r w:rsidR="006F1E4B">
        <w:rPr>
          <w:rFonts w:ascii="Times New Roman" w:hAnsi="Times New Roman"/>
          <w:color w:val="000000"/>
          <w:sz w:val="22"/>
          <w:szCs w:val="22"/>
        </w:rPr>
        <w:t xml:space="preserve">provide </w:t>
      </w:r>
      <w:r w:rsidR="00003970">
        <w:rPr>
          <w:rFonts w:ascii="Times New Roman" w:hAnsi="Times New Roman"/>
          <w:color w:val="000000"/>
          <w:sz w:val="22"/>
          <w:szCs w:val="22"/>
        </w:rPr>
        <w:t>connect</w:t>
      </w:r>
      <w:r w:rsidR="006F1E4B">
        <w:rPr>
          <w:rFonts w:ascii="Times New Roman" w:hAnsi="Times New Roman"/>
          <w:color w:val="000000"/>
          <w:sz w:val="22"/>
          <w:szCs w:val="22"/>
        </w:rPr>
        <w:t>ions</w:t>
      </w:r>
      <w:r w:rsidR="0087436F">
        <w:rPr>
          <w:rFonts w:ascii="Times New Roman" w:hAnsi="Times New Roman"/>
          <w:color w:val="000000"/>
          <w:sz w:val="22"/>
          <w:szCs w:val="22"/>
        </w:rPr>
        <w:t xml:space="preserve"> to</w:t>
      </w:r>
      <w:r w:rsidR="00AB2899">
        <w:rPr>
          <w:rFonts w:ascii="Times New Roman" w:hAnsi="Times New Roman"/>
          <w:color w:val="000000"/>
          <w:sz w:val="22"/>
          <w:szCs w:val="22"/>
        </w:rPr>
        <w:t xml:space="preserve"> other taxa and viruses in the family.</w:t>
      </w:r>
    </w:p>
    <w:p w14:paraId="661BF5CF" w14:textId="77777777" w:rsidR="00270C95" w:rsidRDefault="00270C95" w:rsidP="006E3F3E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5A07BE" w:rsidRPr="001E492D" w14:paraId="37F9C979" w14:textId="77777777" w:rsidTr="00361131">
        <w:trPr>
          <w:tblHeader/>
        </w:trPr>
        <w:tc>
          <w:tcPr>
            <w:tcW w:w="9228" w:type="dxa"/>
          </w:tcPr>
          <w:p w14:paraId="55C66ABD" w14:textId="77777777" w:rsidR="005A07BE" w:rsidRPr="001E492D" w:rsidRDefault="005A07BE" w:rsidP="00361131">
            <w:pPr>
              <w:spacing w:after="120"/>
              <w:rPr>
                <w:b/>
              </w:rPr>
            </w:pPr>
            <w:r>
              <w:rPr>
                <w:b/>
              </w:rPr>
              <w:t>References</w:t>
            </w:r>
            <w:r w:rsidRPr="001E492D">
              <w:rPr>
                <w:b/>
              </w:rPr>
              <w:t>:</w:t>
            </w:r>
          </w:p>
        </w:tc>
      </w:tr>
      <w:tr w:rsidR="005A07BE" w:rsidRPr="001E492D" w14:paraId="75326D18" w14:textId="77777777" w:rsidTr="00361131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337F803" w14:textId="2A513991" w:rsidR="005A07BE" w:rsidRPr="00D67805" w:rsidRDefault="005A07BE" w:rsidP="00D67805">
            <w:pPr>
              <w:pStyle w:val="BodyTextIndent"/>
              <w:numPr>
                <w:ilvl w:val="0"/>
                <w:numId w:val="25"/>
              </w:numPr>
              <w:rPr>
                <w:rFonts w:ascii="Times New Roman" w:hAnsi="Times New Roman"/>
                <w:color w:val="000000"/>
              </w:rPr>
            </w:pPr>
            <w:proofErr w:type="spellStart"/>
            <w:r>
              <w:rPr>
                <w:rFonts w:ascii="Times New Roman" w:hAnsi="Times New Roman"/>
                <w:color w:val="000000"/>
              </w:rPr>
              <w:t>Gulyaeva</w:t>
            </w:r>
            <w:proofErr w:type="spellEnd"/>
            <w:r>
              <w:rPr>
                <w:rFonts w:ascii="Times New Roman" w:hAnsi="Times New Roman"/>
                <w:color w:val="000000"/>
              </w:rPr>
              <w:t>, Anastasia A.</w:t>
            </w:r>
            <w:r w:rsidRPr="006C1134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6C1134">
              <w:rPr>
                <w:rFonts w:ascii="Times New Roman" w:hAnsi="Times New Roman"/>
                <w:color w:val="000000"/>
              </w:rPr>
              <w:t>Lauber</w:t>
            </w:r>
            <w:proofErr w:type="spellEnd"/>
            <w:r>
              <w:rPr>
                <w:rFonts w:ascii="Times New Roman" w:hAnsi="Times New Roman"/>
                <w:color w:val="000000"/>
              </w:rPr>
              <w:t>,</w:t>
            </w:r>
            <w:r w:rsidRPr="006C1134">
              <w:rPr>
                <w:rFonts w:ascii="Times New Roman" w:hAnsi="Times New Roman"/>
                <w:color w:val="000000"/>
              </w:rPr>
              <w:t xml:space="preserve"> Chris</w:t>
            </w:r>
            <w:r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</w:rPr>
              <w:t>Samborskiy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, Dmitry V., </w:t>
            </w:r>
            <w:proofErr w:type="spellStart"/>
            <w:r>
              <w:rPr>
                <w:rFonts w:ascii="Times New Roman" w:hAnsi="Times New Roman"/>
                <w:color w:val="000000"/>
              </w:rPr>
              <w:t>Leontovich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, Andrey M., </w:t>
            </w:r>
            <w:proofErr w:type="spellStart"/>
            <w:r>
              <w:rPr>
                <w:rFonts w:ascii="Times New Roman" w:hAnsi="Times New Roman"/>
                <w:color w:val="000000"/>
              </w:rPr>
              <w:t>Sidorov</w:t>
            </w:r>
            <w:proofErr w:type="spellEnd"/>
            <w:r>
              <w:rPr>
                <w:rFonts w:ascii="Times New Roman" w:hAnsi="Times New Roman"/>
                <w:color w:val="000000"/>
              </w:rPr>
              <w:t>,</w:t>
            </w:r>
            <w:r w:rsidRPr="006C1134">
              <w:rPr>
                <w:rFonts w:ascii="Times New Roman" w:hAnsi="Times New Roman"/>
                <w:color w:val="000000"/>
              </w:rPr>
              <w:t xml:space="preserve"> </w:t>
            </w:r>
            <w:r>
              <w:rPr>
                <w:rFonts w:ascii="Times New Roman" w:hAnsi="Times New Roman"/>
                <w:color w:val="000000"/>
              </w:rPr>
              <w:t xml:space="preserve">Igor A. </w:t>
            </w:r>
            <w:r w:rsidRPr="006C1134">
              <w:rPr>
                <w:rFonts w:ascii="Times New Roman" w:hAnsi="Times New Roman"/>
                <w:color w:val="000000"/>
              </w:rPr>
              <w:t xml:space="preserve">and Alexander E. </w:t>
            </w:r>
            <w:proofErr w:type="spellStart"/>
            <w:r w:rsidRPr="006C1134">
              <w:rPr>
                <w:rFonts w:ascii="Times New Roman" w:hAnsi="Times New Roman"/>
                <w:color w:val="000000"/>
              </w:rPr>
              <w:t>Gorbalenya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(2017) </w:t>
            </w:r>
            <w:r w:rsidRPr="006C1134">
              <w:rPr>
                <w:rFonts w:ascii="Times New Roman" w:hAnsi="Times New Roman"/>
                <w:color w:val="000000"/>
              </w:rPr>
              <w:t xml:space="preserve">Evolutionary based classification of genomic diversity of </w:t>
            </w:r>
            <w:proofErr w:type="spellStart"/>
            <w:r w:rsidRPr="006C1134">
              <w:rPr>
                <w:rFonts w:ascii="Times New Roman" w:hAnsi="Times New Roman"/>
                <w:color w:val="000000"/>
              </w:rPr>
              <w:t>nidoviruses</w:t>
            </w:r>
            <w:proofErr w:type="spellEnd"/>
            <w:r w:rsidRPr="006C1134">
              <w:rPr>
                <w:rFonts w:ascii="Times New Roman" w:hAnsi="Times New Roman"/>
                <w:color w:val="000000"/>
              </w:rPr>
              <w:t xml:space="preserve"> connects metagenomics and experimental research</w:t>
            </w:r>
            <w:r>
              <w:rPr>
                <w:rFonts w:ascii="Times New Roman" w:hAnsi="Times New Roman"/>
                <w:color w:val="000000"/>
              </w:rPr>
              <w:t xml:space="preserve">. Proceedings for the </w:t>
            </w:r>
            <w:proofErr w:type="spellStart"/>
            <w:r>
              <w:rPr>
                <w:rFonts w:ascii="Times New Roman" w:hAnsi="Times New Roman"/>
                <w:color w:val="000000"/>
              </w:rPr>
              <w:t>XIVth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International </w:t>
            </w:r>
            <w:proofErr w:type="spellStart"/>
            <w:r>
              <w:rPr>
                <w:rFonts w:ascii="Times New Roman" w:hAnsi="Times New Roman"/>
                <w:color w:val="000000"/>
              </w:rPr>
              <w:t>Nidovirus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Symposium, </w:t>
            </w:r>
            <w:r w:rsidRPr="006C1134">
              <w:rPr>
                <w:rFonts w:ascii="Times New Roman" w:hAnsi="Times New Roman"/>
                <w:color w:val="000000"/>
              </w:rPr>
              <w:t>S4. P-05</w:t>
            </w:r>
            <w:r>
              <w:rPr>
                <w:rFonts w:ascii="Times New Roman" w:hAnsi="Times New Roman"/>
                <w:color w:val="000000"/>
              </w:rPr>
              <w:t>, Kansas City, MO, USA, June 4-9, 2017.</w:t>
            </w:r>
          </w:p>
        </w:tc>
      </w:tr>
    </w:tbl>
    <w:p w14:paraId="35BF3460" w14:textId="77777777" w:rsidR="00DB191F" w:rsidRDefault="00DB191F" w:rsidP="006C4A0C">
      <w:pPr>
        <w:pStyle w:val="BodyTextIndent"/>
        <w:ind w:left="0" w:firstLine="0"/>
        <w:rPr>
          <w:rFonts w:ascii="Arial" w:hAnsi="Arial" w:cs="Arial"/>
          <w:b/>
          <w:color w:val="000000"/>
          <w:sz w:val="20"/>
        </w:rPr>
      </w:pPr>
    </w:p>
    <w:p w14:paraId="27B25B91" w14:textId="77777777" w:rsidR="00DB191F" w:rsidRDefault="00DB191F">
      <w:pPr>
        <w:rPr>
          <w:rFonts w:ascii="Arial" w:eastAsia="Times" w:hAnsi="Arial" w:cs="Arial"/>
          <w:b/>
          <w:color w:val="000000"/>
          <w:sz w:val="20"/>
          <w:szCs w:val="20"/>
          <w:lang w:eastAsia="en-GB"/>
        </w:rPr>
      </w:pPr>
      <w:r>
        <w:rPr>
          <w:rFonts w:ascii="Arial" w:hAnsi="Arial" w:cs="Arial"/>
          <w:b/>
          <w:color w:val="000000"/>
          <w:sz w:val="20"/>
        </w:rPr>
        <w:br w:type="page"/>
      </w:r>
    </w:p>
    <w:p w14:paraId="5C0F5CE0" w14:textId="03492237" w:rsidR="00AC0E72" w:rsidRDefault="006B2EE7" w:rsidP="006C4A0C">
      <w:pPr>
        <w:pStyle w:val="BodyTextIndent"/>
        <w:ind w:left="0" w:firstLine="0"/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44774D" w:rsidRPr="006B2EE7">
        <w:rPr>
          <w:rFonts w:ascii="Arial" w:hAnsi="Arial" w:cs="Arial"/>
          <w:b/>
          <w:color w:val="000000"/>
          <w:sz w:val="22"/>
          <w:szCs w:val="22"/>
        </w:rPr>
        <w:t>4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8071B6"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="008071B6"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071B6" w:rsidRPr="001E492D" w14:paraId="228CF91F" w14:textId="77777777">
        <w:trPr>
          <w:tblHeader/>
        </w:trPr>
        <w:tc>
          <w:tcPr>
            <w:tcW w:w="9228" w:type="dxa"/>
          </w:tcPr>
          <w:p w14:paraId="546ADC29" w14:textId="77777777" w:rsidR="008071B6" w:rsidRPr="008071B6" w:rsidRDefault="008071B6" w:rsidP="00A11ACF">
            <w:pPr>
              <w:spacing w:after="120"/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162D03" w:rsidRPr="00162D03" w14:paraId="3653A15C" w14:textId="77777777" w:rsidTr="001E59C1">
        <w:trPr>
          <w:trHeight w:val="1566"/>
        </w:trPr>
        <w:tc>
          <w:tcPr>
            <w:tcW w:w="9228" w:type="dxa"/>
          </w:tcPr>
          <w:p w14:paraId="30222080" w14:textId="77777777" w:rsidR="00AC0E72" w:rsidRPr="00162D03" w:rsidRDefault="00AC0E72" w:rsidP="00D2300C">
            <w:pPr>
              <w:spacing w:before="120"/>
              <w:rPr>
                <w:rFonts w:ascii="Arial" w:hAnsi="Arial" w:cs="Arial"/>
                <w:sz w:val="20"/>
              </w:rPr>
            </w:pPr>
            <w:r w:rsidRPr="00162D03">
              <w:rPr>
                <w:b/>
              </w:rPr>
              <w:t>Annex:</w:t>
            </w:r>
            <w:r w:rsidRPr="00162D03">
              <w:rPr>
                <w:rFonts w:ascii="Arial" w:hAnsi="Arial" w:cs="Arial"/>
                <w:sz w:val="20"/>
              </w:rPr>
              <w:t xml:space="preserve"> </w:t>
            </w:r>
          </w:p>
          <w:p w14:paraId="37042D89" w14:textId="77777777" w:rsidR="001E59C1" w:rsidRPr="00162D03" w:rsidRDefault="001E59C1" w:rsidP="00162D03">
            <w:pPr>
              <w:pStyle w:val="BodyTextIndent"/>
              <w:spacing w:after="120"/>
              <w:ind w:left="567" w:firstLine="0"/>
              <w:rPr>
                <w:rFonts w:ascii="Arial" w:hAnsi="Arial" w:cs="Arial"/>
                <w:sz w:val="20"/>
              </w:rPr>
            </w:pPr>
          </w:p>
        </w:tc>
      </w:tr>
    </w:tbl>
    <w:p w14:paraId="41620FED" w14:textId="77777777" w:rsidR="001B15E2" w:rsidRPr="00162D03" w:rsidRDefault="001B15E2" w:rsidP="00AC0E72">
      <w:pPr>
        <w:rPr>
          <w:lang w:val="en-GB"/>
        </w:rPr>
        <w:sectPr w:rsidR="001B15E2" w:rsidRPr="00162D03" w:rsidSect="00991A82">
          <w:headerReference w:type="default" r:id="rId12"/>
          <w:footerReference w:type="default" r:id="rId13"/>
          <w:pgSz w:w="11909" w:h="16834" w:code="9"/>
          <w:pgMar w:top="1296" w:right="1008" w:bottom="1440" w:left="1440" w:header="706" w:footer="706" w:gutter="0"/>
          <w:cols w:space="708"/>
          <w:docGrid w:linePitch="360"/>
        </w:sectPr>
      </w:pPr>
    </w:p>
    <w:p w14:paraId="3288E8B5" w14:textId="33B3F07A" w:rsidR="006C4A0C" w:rsidRDefault="00162D03" w:rsidP="00AC0E72">
      <w:pPr>
        <w:rPr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4FBEC4CB" wp14:editId="77C7B90D">
            <wp:extent cx="6007735" cy="3597036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3597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433F5" w14:textId="31D41ACB" w:rsidR="006C4A0C" w:rsidRPr="008B1AF9" w:rsidRDefault="006C1134" w:rsidP="006E3F3E">
      <w:pPr>
        <w:jc w:val="both"/>
        <w:rPr>
          <w:lang w:val="en-GB"/>
        </w:rPr>
      </w:pPr>
      <w:r w:rsidRPr="006C1134">
        <w:rPr>
          <w:b/>
          <w:lang w:val="en-GB"/>
        </w:rPr>
        <w:t>Fig. 1</w:t>
      </w:r>
      <w:r>
        <w:rPr>
          <w:lang w:val="en-GB"/>
        </w:rPr>
        <w:t xml:space="preserve">. </w:t>
      </w:r>
      <w:r w:rsidR="006E3F3E" w:rsidRPr="006E3F3E">
        <w:rPr>
          <w:lang w:val="en-GB"/>
        </w:rPr>
        <w:t xml:space="preserve">Proposed taxonomy of the order </w:t>
      </w:r>
      <w:proofErr w:type="spellStart"/>
      <w:r w:rsidR="006E3F3E" w:rsidRPr="006E3F3E">
        <w:rPr>
          <w:i/>
          <w:lang w:val="en-GB"/>
        </w:rPr>
        <w:t>Nidovirales</w:t>
      </w:r>
      <w:proofErr w:type="spellEnd"/>
      <w:r w:rsidR="006E3F3E" w:rsidRPr="006E3F3E">
        <w:rPr>
          <w:lang w:val="en-GB"/>
        </w:rPr>
        <w:t xml:space="preserve"> and sequences datasets analysed to produce it. </w:t>
      </w:r>
      <w:r w:rsidR="006307D0">
        <w:rPr>
          <w:lang w:val="en-GB"/>
        </w:rPr>
        <w:t xml:space="preserve">The </w:t>
      </w:r>
      <w:proofErr w:type="spellStart"/>
      <w:r w:rsidR="007B3FE2">
        <w:rPr>
          <w:lang w:val="en-GB"/>
        </w:rPr>
        <w:t>c</w:t>
      </w:r>
      <w:r w:rsidR="006E3F3E" w:rsidRPr="006E3F3E">
        <w:rPr>
          <w:lang w:val="en-GB"/>
        </w:rPr>
        <w:t>olor</w:t>
      </w:r>
      <w:proofErr w:type="spellEnd"/>
      <w:r w:rsidR="006E3F3E" w:rsidRPr="006E3F3E">
        <w:rPr>
          <w:lang w:val="en-GB"/>
        </w:rPr>
        <w:t xml:space="preserve"> panel depicts the proposed seven-rank taxonomy of the order </w:t>
      </w:r>
      <w:proofErr w:type="spellStart"/>
      <w:r w:rsidR="006E3F3E" w:rsidRPr="006E3F3E">
        <w:rPr>
          <w:i/>
          <w:lang w:val="en-GB"/>
        </w:rPr>
        <w:t>Nidovirales</w:t>
      </w:r>
      <w:proofErr w:type="spellEnd"/>
      <w:r w:rsidR="006E3F3E" w:rsidRPr="006E3F3E">
        <w:rPr>
          <w:lang w:val="en-GB"/>
        </w:rPr>
        <w:t xml:space="preserve"> along with a monophyletic sister group of unclassified invertebrate viruses, and with each suborder </w:t>
      </w:r>
      <w:proofErr w:type="spellStart"/>
      <w:r w:rsidR="006E3F3E" w:rsidRPr="006E3F3E">
        <w:rPr>
          <w:lang w:val="en-GB"/>
        </w:rPr>
        <w:t>colored</w:t>
      </w:r>
      <w:proofErr w:type="spellEnd"/>
      <w:r w:rsidR="006E3F3E" w:rsidRPr="006E3F3E">
        <w:rPr>
          <w:lang w:val="en-GB"/>
        </w:rPr>
        <w:t xml:space="preserve"> differently. Each taxon at every rank is depicted with </w:t>
      </w:r>
      <w:r w:rsidR="007B3FE2">
        <w:rPr>
          <w:lang w:val="en-GB"/>
        </w:rPr>
        <w:t xml:space="preserve">a </w:t>
      </w:r>
      <w:r w:rsidR="006E3F3E" w:rsidRPr="006E3F3E">
        <w:rPr>
          <w:lang w:val="en-GB"/>
        </w:rPr>
        <w:t xml:space="preserve">black rhomb and acronyms are given for </w:t>
      </w:r>
      <w:r w:rsidR="007B3FE2">
        <w:rPr>
          <w:lang w:val="en-GB"/>
        </w:rPr>
        <w:t xml:space="preserve">the respective </w:t>
      </w:r>
      <w:r w:rsidR="006E3F3E" w:rsidRPr="006E3F3E">
        <w:rPr>
          <w:lang w:val="en-GB"/>
        </w:rPr>
        <w:t xml:space="preserve">species. Genome sequences of nine groups of </w:t>
      </w:r>
      <w:proofErr w:type="spellStart"/>
      <w:r w:rsidR="006E3F3E" w:rsidRPr="006E3F3E">
        <w:rPr>
          <w:lang w:val="en-GB"/>
        </w:rPr>
        <w:t>nidoviruses</w:t>
      </w:r>
      <w:proofErr w:type="spellEnd"/>
      <w:r w:rsidR="006E3F3E" w:rsidRPr="006E3F3E">
        <w:rPr>
          <w:lang w:val="en-GB"/>
        </w:rPr>
        <w:t xml:space="preserve">, depicted with acronyms, were used to generate </w:t>
      </w:r>
      <w:proofErr w:type="spellStart"/>
      <w:r w:rsidR="006E3F3E" w:rsidRPr="006E3F3E">
        <w:rPr>
          <w:lang w:val="en-GB"/>
        </w:rPr>
        <w:t>DEmARC</w:t>
      </w:r>
      <w:proofErr w:type="spellEnd"/>
      <w:r w:rsidR="006E3F3E" w:rsidRPr="006E3F3E">
        <w:rPr>
          <w:lang w:val="en-GB"/>
        </w:rPr>
        <w:t xml:space="preserve"> classifications that were merged to produce this taxonomy. PACTI, all viruses of </w:t>
      </w:r>
      <w:r w:rsidR="007B3FE2">
        <w:rPr>
          <w:lang w:val="en-GB"/>
        </w:rPr>
        <w:t xml:space="preserve">the </w:t>
      </w:r>
      <w:r w:rsidR="006E3F3E" w:rsidRPr="006E3F3E">
        <w:rPr>
          <w:lang w:val="en-GB"/>
        </w:rPr>
        <w:t xml:space="preserve">order </w:t>
      </w:r>
      <w:proofErr w:type="spellStart"/>
      <w:r w:rsidR="006E3F3E" w:rsidRPr="006E3F3E">
        <w:rPr>
          <w:i/>
          <w:lang w:val="en-GB"/>
        </w:rPr>
        <w:t>Nidovirales</w:t>
      </w:r>
      <w:proofErr w:type="spellEnd"/>
      <w:r w:rsidR="006E3F3E" w:rsidRPr="006E3F3E">
        <w:rPr>
          <w:lang w:val="en-GB"/>
        </w:rPr>
        <w:t xml:space="preserve"> plus three unclassified invertebrate viruses; ACTI, all viruses of </w:t>
      </w:r>
      <w:r w:rsidR="007B3FE2">
        <w:rPr>
          <w:lang w:val="en-GB"/>
        </w:rPr>
        <w:t xml:space="preserve">the </w:t>
      </w:r>
      <w:r w:rsidR="006E3F3E" w:rsidRPr="006E3F3E">
        <w:rPr>
          <w:lang w:val="en-GB"/>
        </w:rPr>
        <w:t xml:space="preserve">order </w:t>
      </w:r>
      <w:proofErr w:type="spellStart"/>
      <w:r w:rsidR="006E3F3E" w:rsidRPr="006E3F3E">
        <w:rPr>
          <w:i/>
          <w:lang w:val="en-GB"/>
        </w:rPr>
        <w:t>Nidovirales</w:t>
      </w:r>
      <w:proofErr w:type="spellEnd"/>
      <w:r w:rsidR="006E3F3E" w:rsidRPr="006E3F3E">
        <w:rPr>
          <w:i/>
          <w:lang w:val="en-GB"/>
        </w:rPr>
        <w:t>;</w:t>
      </w:r>
      <w:r w:rsidR="006E3F3E" w:rsidRPr="006E3F3E">
        <w:rPr>
          <w:lang w:val="en-GB"/>
        </w:rPr>
        <w:t xml:space="preserve"> CTI, </w:t>
      </w:r>
      <w:proofErr w:type="spellStart"/>
      <w:r w:rsidR="006E3F3E" w:rsidRPr="006E3F3E">
        <w:rPr>
          <w:lang w:val="en-GB"/>
        </w:rPr>
        <w:t>ExoN</w:t>
      </w:r>
      <w:proofErr w:type="spellEnd"/>
      <w:r w:rsidR="006E3F3E" w:rsidRPr="006E3F3E">
        <w:rPr>
          <w:lang w:val="en-GB"/>
        </w:rPr>
        <w:t xml:space="preserve">-encoding viruses of the order </w:t>
      </w:r>
      <w:proofErr w:type="spellStart"/>
      <w:r w:rsidR="006E3F3E" w:rsidRPr="006E3F3E">
        <w:rPr>
          <w:i/>
          <w:lang w:val="en-GB"/>
        </w:rPr>
        <w:t>Nidovirales</w:t>
      </w:r>
      <w:proofErr w:type="spellEnd"/>
      <w:r w:rsidR="006E3F3E" w:rsidRPr="006E3F3E">
        <w:rPr>
          <w:lang w:val="en-GB"/>
        </w:rPr>
        <w:t xml:space="preserve"> (family </w:t>
      </w:r>
      <w:proofErr w:type="spellStart"/>
      <w:r w:rsidR="006E3F3E" w:rsidRPr="006E3F3E">
        <w:rPr>
          <w:i/>
          <w:lang w:val="en-GB"/>
        </w:rPr>
        <w:t>Coronaviridae</w:t>
      </w:r>
      <w:proofErr w:type="spellEnd"/>
      <w:r w:rsidR="006E3F3E" w:rsidRPr="006E3F3E">
        <w:rPr>
          <w:lang w:val="en-GB"/>
        </w:rPr>
        <w:t xml:space="preserve"> + Invertebrate </w:t>
      </w:r>
      <w:proofErr w:type="spellStart"/>
      <w:r w:rsidR="006E3F3E" w:rsidRPr="006E3F3E">
        <w:rPr>
          <w:lang w:val="en-GB"/>
        </w:rPr>
        <w:t>nidoviruses</w:t>
      </w:r>
      <w:proofErr w:type="spellEnd"/>
      <w:r w:rsidR="006E3F3E" w:rsidRPr="006E3F3E">
        <w:rPr>
          <w:lang w:val="en-GB"/>
        </w:rPr>
        <w:t xml:space="preserve">); </w:t>
      </w:r>
      <w:proofErr w:type="spellStart"/>
      <w:r w:rsidR="006E3F3E" w:rsidRPr="006E3F3E">
        <w:rPr>
          <w:lang w:val="en-GB"/>
        </w:rPr>
        <w:t>Inv</w:t>
      </w:r>
      <w:proofErr w:type="spellEnd"/>
      <w:r w:rsidR="006E3F3E" w:rsidRPr="006E3F3E">
        <w:rPr>
          <w:lang w:val="en-GB"/>
        </w:rPr>
        <w:t xml:space="preserve">, Invertebrate </w:t>
      </w:r>
      <w:proofErr w:type="spellStart"/>
      <w:r w:rsidR="006E3F3E" w:rsidRPr="006E3F3E">
        <w:rPr>
          <w:lang w:val="en-GB"/>
        </w:rPr>
        <w:t>nidoviruses</w:t>
      </w:r>
      <w:proofErr w:type="spellEnd"/>
      <w:r w:rsidR="006E3F3E" w:rsidRPr="006E3F3E">
        <w:rPr>
          <w:lang w:val="en-GB"/>
        </w:rPr>
        <w:t xml:space="preserve">; Me, </w:t>
      </w:r>
      <w:r w:rsidR="007B3FE2">
        <w:rPr>
          <w:lang w:val="en-GB"/>
        </w:rPr>
        <w:t xml:space="preserve">family </w:t>
      </w:r>
      <w:proofErr w:type="spellStart"/>
      <w:r w:rsidR="006E3F3E" w:rsidRPr="006E3F3E">
        <w:rPr>
          <w:i/>
          <w:lang w:val="en-GB"/>
        </w:rPr>
        <w:t>Mesoniviridae</w:t>
      </w:r>
      <w:proofErr w:type="spellEnd"/>
      <w:r w:rsidR="006E3F3E" w:rsidRPr="006E3F3E">
        <w:rPr>
          <w:lang w:val="en-GB"/>
        </w:rPr>
        <w:t xml:space="preserve">; </w:t>
      </w:r>
      <w:proofErr w:type="spellStart"/>
      <w:r w:rsidR="006E3F3E" w:rsidRPr="006E3F3E">
        <w:rPr>
          <w:lang w:val="en-GB"/>
        </w:rPr>
        <w:t>CoTo</w:t>
      </w:r>
      <w:proofErr w:type="spellEnd"/>
      <w:r w:rsidR="006E3F3E" w:rsidRPr="006E3F3E">
        <w:rPr>
          <w:lang w:val="en-GB"/>
        </w:rPr>
        <w:t xml:space="preserve">, family </w:t>
      </w:r>
      <w:proofErr w:type="spellStart"/>
      <w:r w:rsidR="006E3F3E" w:rsidRPr="006E3F3E">
        <w:rPr>
          <w:i/>
          <w:lang w:val="en-GB"/>
        </w:rPr>
        <w:t>Coronaviridae</w:t>
      </w:r>
      <w:proofErr w:type="spellEnd"/>
      <w:r w:rsidR="006E3F3E" w:rsidRPr="006E3F3E">
        <w:rPr>
          <w:i/>
          <w:lang w:val="en-GB"/>
        </w:rPr>
        <w:t>;</w:t>
      </w:r>
      <w:r w:rsidR="006E3F3E" w:rsidRPr="006E3F3E">
        <w:rPr>
          <w:lang w:val="en-GB"/>
        </w:rPr>
        <w:t xml:space="preserve"> Co, subfamily </w:t>
      </w:r>
      <w:proofErr w:type="spellStart"/>
      <w:r w:rsidR="006E3F3E" w:rsidRPr="006E3F3E">
        <w:rPr>
          <w:i/>
          <w:lang w:val="en-GB"/>
        </w:rPr>
        <w:t>Coronavi</w:t>
      </w:r>
      <w:r w:rsidR="007B3FE2">
        <w:rPr>
          <w:i/>
          <w:lang w:val="en-GB"/>
        </w:rPr>
        <w:t>rin</w:t>
      </w:r>
      <w:r w:rsidR="006E3F3E" w:rsidRPr="006E3F3E">
        <w:rPr>
          <w:i/>
          <w:lang w:val="en-GB"/>
        </w:rPr>
        <w:t>ae</w:t>
      </w:r>
      <w:proofErr w:type="spellEnd"/>
      <w:r w:rsidR="006E3F3E" w:rsidRPr="006E3F3E">
        <w:rPr>
          <w:lang w:val="en-GB"/>
        </w:rPr>
        <w:t xml:space="preserve">; To, subfamily </w:t>
      </w:r>
      <w:proofErr w:type="spellStart"/>
      <w:r w:rsidR="006E3F3E" w:rsidRPr="006E3F3E">
        <w:rPr>
          <w:i/>
          <w:lang w:val="en-GB"/>
        </w:rPr>
        <w:t>Torovirinae</w:t>
      </w:r>
      <w:proofErr w:type="spellEnd"/>
      <w:r w:rsidR="006E3F3E" w:rsidRPr="006E3F3E">
        <w:rPr>
          <w:lang w:val="en-GB"/>
        </w:rPr>
        <w:t xml:space="preserve">; </w:t>
      </w:r>
      <w:proofErr w:type="spellStart"/>
      <w:r w:rsidR="006E3F3E" w:rsidRPr="006E3F3E">
        <w:rPr>
          <w:lang w:val="en-GB"/>
        </w:rPr>
        <w:t>Ar</w:t>
      </w:r>
      <w:proofErr w:type="spellEnd"/>
      <w:r w:rsidR="006E3F3E" w:rsidRPr="006E3F3E">
        <w:rPr>
          <w:lang w:val="en-GB"/>
        </w:rPr>
        <w:t xml:space="preserve">, family </w:t>
      </w:r>
      <w:proofErr w:type="spellStart"/>
      <w:r w:rsidR="006E3F3E" w:rsidRPr="006E3F3E">
        <w:rPr>
          <w:i/>
          <w:lang w:val="en-GB"/>
        </w:rPr>
        <w:t>Arteriviridae</w:t>
      </w:r>
      <w:proofErr w:type="spellEnd"/>
      <w:r w:rsidR="006E3F3E" w:rsidRPr="006E3F3E">
        <w:rPr>
          <w:i/>
          <w:lang w:val="en-GB"/>
        </w:rPr>
        <w:t>.</w:t>
      </w:r>
      <w:r w:rsidR="006E3F3E" w:rsidRPr="006E3F3E">
        <w:rPr>
          <w:lang w:val="en-GB"/>
        </w:rPr>
        <w:t xml:space="preserve"> </w:t>
      </w:r>
      <w:r w:rsidR="00972BA6">
        <w:rPr>
          <w:lang w:val="en-GB"/>
        </w:rPr>
        <w:t>The b</w:t>
      </w:r>
      <w:r w:rsidR="00972BA6" w:rsidRPr="006E3F3E">
        <w:rPr>
          <w:lang w:val="en-GB"/>
        </w:rPr>
        <w:t xml:space="preserve">ottom </w:t>
      </w:r>
      <w:r w:rsidR="006E3F3E" w:rsidRPr="006E3F3E">
        <w:rPr>
          <w:lang w:val="en-GB"/>
        </w:rPr>
        <w:t xml:space="preserve">panel shows </w:t>
      </w:r>
      <w:r w:rsidR="00972BA6">
        <w:rPr>
          <w:lang w:val="en-GB"/>
        </w:rPr>
        <w:t xml:space="preserve">the </w:t>
      </w:r>
      <w:r w:rsidR="006E3F3E" w:rsidRPr="006E3F3E">
        <w:rPr>
          <w:lang w:val="en-GB"/>
        </w:rPr>
        <w:t xml:space="preserve">taxa coverage of each group of sequences. </w:t>
      </w:r>
      <w:r w:rsidR="00972BA6">
        <w:rPr>
          <w:lang w:val="en-GB"/>
        </w:rPr>
        <w:t>The l</w:t>
      </w:r>
      <w:r w:rsidR="006E3F3E" w:rsidRPr="006E3F3E">
        <w:rPr>
          <w:lang w:val="en-GB"/>
        </w:rPr>
        <w:t xml:space="preserve">eft panel specifies ranks that are </w:t>
      </w:r>
      <w:r w:rsidR="00162D03">
        <w:rPr>
          <w:lang w:val="en-GB"/>
        </w:rPr>
        <w:t xml:space="preserve">largely </w:t>
      </w:r>
      <w:r w:rsidR="006E3F3E" w:rsidRPr="006E3F3E">
        <w:rPr>
          <w:lang w:val="en-GB"/>
        </w:rPr>
        <w:t xml:space="preserve">supported by </w:t>
      </w:r>
      <w:proofErr w:type="spellStart"/>
      <w:r w:rsidR="006E3F3E" w:rsidRPr="006E3F3E">
        <w:rPr>
          <w:lang w:val="en-GB"/>
        </w:rPr>
        <w:t>DEmARC</w:t>
      </w:r>
      <w:proofErr w:type="spellEnd"/>
      <w:r w:rsidR="006E3F3E" w:rsidRPr="006E3F3E">
        <w:rPr>
          <w:lang w:val="en-GB"/>
        </w:rPr>
        <w:t xml:space="preserve"> classifications of </w:t>
      </w:r>
      <w:r w:rsidR="00972BA6">
        <w:rPr>
          <w:lang w:val="en-GB"/>
        </w:rPr>
        <w:t xml:space="preserve">the </w:t>
      </w:r>
      <w:r w:rsidR="006E3F3E" w:rsidRPr="006E3F3E">
        <w:rPr>
          <w:lang w:val="en-GB"/>
        </w:rPr>
        <w:t>respective group</w:t>
      </w:r>
      <w:r w:rsidR="00972BA6">
        <w:rPr>
          <w:lang w:val="en-GB"/>
        </w:rPr>
        <w:t>s</w:t>
      </w:r>
      <w:r w:rsidR="006E3F3E" w:rsidRPr="006E3F3E">
        <w:rPr>
          <w:lang w:val="en-GB"/>
        </w:rPr>
        <w:t xml:space="preserve"> of sequences.</w:t>
      </w:r>
    </w:p>
    <w:p w14:paraId="3E5A0D6E" w14:textId="77777777" w:rsidR="006C4A0C" w:rsidRDefault="00F10479" w:rsidP="00AC0E72">
      <w:pPr>
        <w:rPr>
          <w:lang w:val="en-GB"/>
        </w:rPr>
      </w:pPr>
      <w:bookmarkStart w:id="1" w:name="_GoBack"/>
      <w:bookmarkEnd w:id="1"/>
      <w:r>
        <w:rPr>
          <w:lang w:val="en-GB"/>
        </w:rPr>
        <w:br w:type="page"/>
      </w:r>
      <w:r w:rsidR="0093353F">
        <w:rPr>
          <w:noProof/>
          <w:lang w:val="en-GB" w:eastAsia="en-GB"/>
        </w:rPr>
        <w:drawing>
          <wp:inline distT="0" distB="0" distL="0" distR="0" wp14:anchorId="222B29DF" wp14:editId="6CF22295">
            <wp:extent cx="6002655" cy="1795145"/>
            <wp:effectExtent l="0" t="0" r="0" b="8255"/>
            <wp:docPr id="2" name="Bild 2" descr="Corona_domain_com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orona_domain_compositio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655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1FD1F" w14:textId="77777777" w:rsidR="00AC0E72" w:rsidRDefault="0093353F" w:rsidP="00D9423A">
      <w:r>
        <w:rPr>
          <w:noProof/>
          <w:lang w:val="en-GB" w:eastAsia="en-GB"/>
        </w:rPr>
        <w:drawing>
          <wp:inline distT="0" distB="0" distL="0" distR="0" wp14:anchorId="20258E6A" wp14:editId="5BD53BB8">
            <wp:extent cx="6002655" cy="1795145"/>
            <wp:effectExtent l="0" t="0" r="0" b="8255"/>
            <wp:docPr id="3" name="Bild 3" descr="Toro_domain_com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oro_domain_composition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655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83EAA" w14:textId="77777777" w:rsidR="00F10479" w:rsidRDefault="0093353F" w:rsidP="00D9423A">
      <w:r>
        <w:rPr>
          <w:noProof/>
          <w:lang w:val="en-GB" w:eastAsia="en-GB"/>
        </w:rPr>
        <w:drawing>
          <wp:inline distT="0" distB="0" distL="0" distR="0" wp14:anchorId="1E60D910" wp14:editId="0473FEC7">
            <wp:extent cx="6002655" cy="1795145"/>
            <wp:effectExtent l="0" t="0" r="0" b="8255"/>
            <wp:docPr id="4" name="Bild 4" descr="CoTo_domain_com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oTo_domain_composition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655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8E6A2" w14:textId="77777777" w:rsidR="00F10479" w:rsidRDefault="0093353F" w:rsidP="00D9423A">
      <w:r>
        <w:rPr>
          <w:noProof/>
          <w:lang w:val="en-GB" w:eastAsia="en-GB"/>
        </w:rPr>
        <w:drawing>
          <wp:inline distT="0" distB="0" distL="0" distR="0" wp14:anchorId="7101C21A" wp14:editId="6B8046EB">
            <wp:extent cx="6002655" cy="1795145"/>
            <wp:effectExtent l="0" t="0" r="0" b="8255"/>
            <wp:docPr id="5" name="Bild 5" descr="InvNido_domain_com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nvNido_domain_compositio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655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333EC" w14:textId="65827AB4" w:rsidR="00F10479" w:rsidRDefault="00807FF2" w:rsidP="00CD51ED">
      <w:pPr>
        <w:jc w:val="both"/>
      </w:pPr>
      <w:r w:rsidRPr="00807FF2">
        <w:rPr>
          <w:b/>
        </w:rPr>
        <w:t>Fig. 2</w:t>
      </w:r>
      <w:r w:rsidRPr="00807FF2">
        <w:t xml:space="preserve">. Domain combinations used for phylogenetic and </w:t>
      </w:r>
      <w:proofErr w:type="spellStart"/>
      <w:r w:rsidRPr="00807FF2">
        <w:t>DEmARC</w:t>
      </w:r>
      <w:proofErr w:type="spellEnd"/>
      <w:r w:rsidRPr="00807FF2">
        <w:t xml:space="preserve"> analyses </w:t>
      </w:r>
      <w:r>
        <w:t>to revise</w:t>
      </w:r>
      <w:r w:rsidRPr="00807FF2">
        <w:t xml:space="preserve"> the </w:t>
      </w:r>
      <w:proofErr w:type="spellStart"/>
      <w:r>
        <w:rPr>
          <w:i/>
        </w:rPr>
        <w:t>Corona</w:t>
      </w:r>
      <w:r w:rsidRPr="00807FF2">
        <w:rPr>
          <w:i/>
        </w:rPr>
        <w:t>viridae</w:t>
      </w:r>
      <w:proofErr w:type="spellEnd"/>
      <w:r w:rsidRPr="00807FF2">
        <w:t xml:space="preserve"> family. Shown are </w:t>
      </w:r>
      <w:r w:rsidR="007516F1">
        <w:t xml:space="preserve">the </w:t>
      </w:r>
      <w:r w:rsidR="000C4ADE">
        <w:t xml:space="preserve">domain </w:t>
      </w:r>
      <w:r w:rsidRPr="00807FF2">
        <w:t>composition</w:t>
      </w:r>
      <w:r w:rsidR="007516F1">
        <w:t>s</w:t>
      </w:r>
      <w:r w:rsidRPr="00807FF2">
        <w:t xml:space="preserve"> of three combinations of conserved replicative domains used in this analysis</w:t>
      </w:r>
      <w:r w:rsidR="005A07BE">
        <w:t xml:space="preserve"> for four virus groups</w:t>
      </w:r>
      <w:r w:rsidR="000C4ADE">
        <w:t>.</w:t>
      </w:r>
      <w:r w:rsidRPr="00807FF2">
        <w:t xml:space="preserve"> </w:t>
      </w:r>
      <w:r w:rsidR="000C4ADE">
        <w:t xml:space="preserve">They are depicted </w:t>
      </w:r>
      <w:r w:rsidRPr="00807FF2">
        <w:t xml:space="preserve">relative to </w:t>
      </w:r>
      <w:r w:rsidR="007516F1">
        <w:t xml:space="preserve">the </w:t>
      </w:r>
      <w:r w:rsidRPr="00807FF2">
        <w:t xml:space="preserve">genome </w:t>
      </w:r>
      <w:r w:rsidR="005A07BE">
        <w:t xml:space="preserve">and open reading frames of the representative virus </w:t>
      </w:r>
      <w:r>
        <w:t xml:space="preserve">specified at the left and </w:t>
      </w:r>
      <w:r w:rsidR="007516F1">
        <w:t xml:space="preserve">the </w:t>
      </w:r>
      <w:r w:rsidR="00CD51ED">
        <w:t>virus group</w:t>
      </w:r>
      <w:r w:rsidR="005A07BE">
        <w:t xml:space="preserve"> (see</w:t>
      </w:r>
      <w:r w:rsidR="005A07BE" w:rsidRPr="003E1660">
        <w:rPr>
          <w:b/>
        </w:rPr>
        <w:t xml:space="preserve"> Fig. 1</w:t>
      </w:r>
      <w:r w:rsidR="005A07BE">
        <w:t xml:space="preserve">) </w:t>
      </w:r>
      <w:r>
        <w:t>specified at the right</w:t>
      </w:r>
      <w:r w:rsidRPr="00807FF2">
        <w:t xml:space="preserve">. </w:t>
      </w:r>
      <w:proofErr w:type="spellStart"/>
      <w:r w:rsidR="00CD51ED">
        <w:t>NDiV</w:t>
      </w:r>
      <w:proofErr w:type="spellEnd"/>
      <w:r w:rsidR="00CD51ED">
        <w:t>,</w:t>
      </w:r>
      <w:r w:rsidR="00CD51ED" w:rsidRPr="00136073">
        <w:t xml:space="preserve"> Nam </w:t>
      </w:r>
      <w:proofErr w:type="spellStart"/>
      <w:r w:rsidR="00CD51ED" w:rsidRPr="00136073">
        <w:t>Dinh</w:t>
      </w:r>
      <w:proofErr w:type="spellEnd"/>
      <w:r w:rsidR="00CD51ED" w:rsidRPr="00136073">
        <w:t xml:space="preserve"> virus</w:t>
      </w:r>
      <w:r w:rsidR="00CD51ED">
        <w:t>; SARS-</w:t>
      </w:r>
      <w:proofErr w:type="spellStart"/>
      <w:r w:rsidR="00CD51ED">
        <w:t>CoV</w:t>
      </w:r>
      <w:proofErr w:type="spellEnd"/>
      <w:r w:rsidR="00CD51ED">
        <w:t xml:space="preserve">, SARS coronavirus; BRV, Breda </w:t>
      </w:r>
      <w:proofErr w:type="spellStart"/>
      <w:r w:rsidR="00CD51ED">
        <w:t>torovirus</w:t>
      </w:r>
      <w:proofErr w:type="spellEnd"/>
      <w:r w:rsidR="00CD51ED">
        <w:t xml:space="preserve">. </w:t>
      </w:r>
      <w:r w:rsidRPr="00807FF2">
        <w:t>1</w:t>
      </w:r>
      <w:r>
        <w:t>8</w:t>
      </w:r>
      <w:r w:rsidRPr="00807FF2">
        <w:t>d, 1</w:t>
      </w:r>
      <w:r>
        <w:t>2</w:t>
      </w:r>
      <w:r w:rsidRPr="00807FF2">
        <w:t>d</w:t>
      </w:r>
      <w:r w:rsidR="007516F1">
        <w:t>, 9d, 7d, 5d, and 2d, respectively, indicate the</w:t>
      </w:r>
      <w:r>
        <w:t xml:space="preserve"> respective number</w:t>
      </w:r>
      <w:r w:rsidR="007516F1">
        <w:t>s</w:t>
      </w:r>
      <w:r>
        <w:t xml:space="preserve"> of </w:t>
      </w:r>
      <w:r w:rsidR="007516F1">
        <w:t xml:space="preserve">concatenated </w:t>
      </w:r>
      <w:r w:rsidR="00A45D4B">
        <w:t>domains which are also indicated by gray lines.</w:t>
      </w:r>
      <w:r w:rsidRPr="00807FF2">
        <w:t xml:space="preserve"> The results shown in </w:t>
      </w:r>
      <w:r w:rsidRPr="00807FF2">
        <w:rPr>
          <w:b/>
        </w:rPr>
        <w:t>Figs 3-6</w:t>
      </w:r>
      <w:r w:rsidRPr="00807FF2">
        <w:t xml:space="preserve"> were obtained </w:t>
      </w:r>
      <w:r w:rsidR="00107FB7">
        <w:t>for two datasets</w:t>
      </w:r>
      <w:r w:rsidR="00107FB7" w:rsidRPr="00807FF2">
        <w:t xml:space="preserve"> </w:t>
      </w:r>
      <w:r w:rsidRPr="00807FF2">
        <w:t>with 5d</w:t>
      </w:r>
      <w:r w:rsidR="008B61AE">
        <w:t xml:space="preserve"> </w:t>
      </w:r>
      <w:r w:rsidR="00CD51ED">
        <w:t>composition</w:t>
      </w:r>
      <w:r w:rsidRPr="00807FF2">
        <w:t>. (</w:t>
      </w:r>
      <w:proofErr w:type="spellStart"/>
      <w:r w:rsidRPr="00807FF2">
        <w:t>Gulyaeva</w:t>
      </w:r>
      <w:proofErr w:type="spellEnd"/>
      <w:r w:rsidRPr="00807FF2">
        <w:t xml:space="preserve"> et</w:t>
      </w:r>
      <w:r w:rsidR="00107FB7">
        <w:t xml:space="preserve"> al &amp; </w:t>
      </w:r>
      <w:proofErr w:type="spellStart"/>
      <w:r w:rsidR="00107FB7">
        <w:t>Gorbalenya</w:t>
      </w:r>
      <w:proofErr w:type="spellEnd"/>
      <w:r w:rsidR="00107FB7">
        <w:t>, unpublished).</w:t>
      </w:r>
    </w:p>
    <w:p w14:paraId="133BD0A2" w14:textId="32688C3F" w:rsidR="00B60106" w:rsidRDefault="00B60106" w:rsidP="00AC0E72">
      <w:r>
        <w:br w:type="page"/>
      </w:r>
    </w:p>
    <w:p w14:paraId="78BF9FE7" w14:textId="2EDF28D1" w:rsidR="002435CB" w:rsidRDefault="00675243" w:rsidP="00AC0E72">
      <w:r w:rsidRPr="00675243">
        <w:rPr>
          <w:noProof/>
          <w:lang w:val="en-GB" w:eastAsia="en-GB"/>
        </w:rPr>
        <w:drawing>
          <wp:inline distT="0" distB="0" distL="0" distR="0" wp14:anchorId="422DB56A" wp14:editId="6E957507">
            <wp:extent cx="6004687" cy="7353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ee_plots_for_proposal_Page_02.tiff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0"/>
                    <a:stretch/>
                  </pic:blipFill>
                  <pic:spPr bwMode="auto">
                    <a:xfrm>
                      <a:off x="0" y="0"/>
                      <a:ext cx="6007735" cy="73570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B77F5B" w14:textId="77777777" w:rsidR="00675243" w:rsidRDefault="00675243" w:rsidP="00AB6A76">
      <w:pPr>
        <w:jc w:val="both"/>
        <w:rPr>
          <w:b/>
          <w:sz w:val="22"/>
          <w:szCs w:val="22"/>
        </w:rPr>
      </w:pPr>
    </w:p>
    <w:p w14:paraId="2C0F4A7B" w14:textId="2834AD1D" w:rsidR="009F36FD" w:rsidRDefault="00B60106" w:rsidP="00AB6A76">
      <w:pPr>
        <w:jc w:val="both"/>
        <w:rPr>
          <w:sz w:val="22"/>
          <w:szCs w:val="22"/>
        </w:rPr>
      </w:pPr>
      <w:r w:rsidRPr="002E60D5">
        <w:rPr>
          <w:b/>
          <w:sz w:val="22"/>
          <w:szCs w:val="22"/>
        </w:rPr>
        <w:t xml:space="preserve">Fig. </w:t>
      </w:r>
      <w:r w:rsidR="000C4ADE">
        <w:rPr>
          <w:b/>
          <w:sz w:val="22"/>
          <w:szCs w:val="22"/>
        </w:rPr>
        <w:t>3</w:t>
      </w:r>
      <w:r w:rsidRPr="002E60D5">
        <w:rPr>
          <w:sz w:val="22"/>
          <w:szCs w:val="22"/>
        </w:rPr>
        <w:t xml:space="preserve">. </w:t>
      </w:r>
      <w:r w:rsidR="009F36FD" w:rsidRPr="00E07CD0">
        <w:rPr>
          <w:sz w:val="22"/>
          <w:szCs w:val="22"/>
        </w:rPr>
        <w:t xml:space="preserve">Cluster partitioning of the phylogenetic tree of </w:t>
      </w:r>
      <w:proofErr w:type="spellStart"/>
      <w:r w:rsidR="009F36FD" w:rsidRPr="00E07CD0">
        <w:rPr>
          <w:sz w:val="22"/>
          <w:szCs w:val="22"/>
        </w:rPr>
        <w:t>nidoviruses</w:t>
      </w:r>
      <w:proofErr w:type="spellEnd"/>
      <w:r w:rsidR="009F36FD" w:rsidRPr="00E07CD0">
        <w:rPr>
          <w:sz w:val="22"/>
          <w:szCs w:val="22"/>
        </w:rPr>
        <w:t xml:space="preserve"> by </w:t>
      </w:r>
      <w:proofErr w:type="spellStart"/>
      <w:r w:rsidR="009F36FD" w:rsidRPr="00E07CD0">
        <w:rPr>
          <w:sz w:val="22"/>
          <w:szCs w:val="22"/>
        </w:rPr>
        <w:t>DEmARC</w:t>
      </w:r>
      <w:proofErr w:type="spellEnd"/>
      <w:r w:rsidR="009F36FD" w:rsidRPr="00E07CD0">
        <w:rPr>
          <w:sz w:val="22"/>
          <w:szCs w:val="22"/>
        </w:rPr>
        <w:t xml:space="preserve">. Shown is the ML tree </w:t>
      </w:r>
      <w:r w:rsidR="009F36FD">
        <w:rPr>
          <w:sz w:val="22"/>
          <w:szCs w:val="22"/>
        </w:rPr>
        <w:t xml:space="preserve">of 87 </w:t>
      </w:r>
      <w:proofErr w:type="spellStart"/>
      <w:r w:rsidR="009F36FD">
        <w:rPr>
          <w:sz w:val="22"/>
          <w:szCs w:val="22"/>
        </w:rPr>
        <w:t>nidoviruses</w:t>
      </w:r>
      <w:proofErr w:type="spellEnd"/>
      <w:r w:rsidR="009F36FD">
        <w:rPr>
          <w:sz w:val="22"/>
          <w:szCs w:val="22"/>
        </w:rPr>
        <w:t xml:space="preserve"> (one for each </w:t>
      </w:r>
      <w:proofErr w:type="spellStart"/>
      <w:r w:rsidR="009F36FD">
        <w:rPr>
          <w:sz w:val="22"/>
          <w:szCs w:val="22"/>
        </w:rPr>
        <w:t>nidovirus</w:t>
      </w:r>
      <w:proofErr w:type="spellEnd"/>
      <w:r w:rsidR="009F36FD">
        <w:rPr>
          <w:sz w:val="22"/>
          <w:szCs w:val="22"/>
        </w:rPr>
        <w:t xml:space="preserve"> species delineated by </w:t>
      </w:r>
      <w:proofErr w:type="spellStart"/>
      <w:r w:rsidR="009F36FD">
        <w:rPr>
          <w:sz w:val="22"/>
          <w:szCs w:val="22"/>
        </w:rPr>
        <w:t>DEmARC</w:t>
      </w:r>
      <w:proofErr w:type="spellEnd"/>
      <w:r w:rsidR="009F36FD">
        <w:rPr>
          <w:sz w:val="22"/>
          <w:szCs w:val="22"/>
        </w:rPr>
        <w:t xml:space="preserve">) </w:t>
      </w:r>
      <w:r w:rsidR="007268F8" w:rsidRPr="007268F8">
        <w:rPr>
          <w:sz w:val="22"/>
          <w:szCs w:val="22"/>
        </w:rPr>
        <w:t>inferred by IQ-Tree 1.5.5 using concatenated MSAs of 3CLpro</w:t>
      </w:r>
      <w:r w:rsidR="009F36FD">
        <w:rPr>
          <w:sz w:val="22"/>
          <w:szCs w:val="22"/>
        </w:rPr>
        <w:t xml:space="preserve">, </w:t>
      </w:r>
      <w:proofErr w:type="spellStart"/>
      <w:r w:rsidR="009F36FD">
        <w:rPr>
          <w:sz w:val="22"/>
          <w:szCs w:val="22"/>
        </w:rPr>
        <w:t>NiRAN</w:t>
      </w:r>
      <w:proofErr w:type="spellEnd"/>
      <w:r w:rsidR="009F36FD">
        <w:rPr>
          <w:sz w:val="22"/>
          <w:szCs w:val="22"/>
        </w:rPr>
        <w:t xml:space="preserve">, </w:t>
      </w:r>
      <w:proofErr w:type="spellStart"/>
      <w:r w:rsidR="009F36FD">
        <w:rPr>
          <w:sz w:val="22"/>
          <w:szCs w:val="22"/>
        </w:rPr>
        <w:t>RdRp</w:t>
      </w:r>
      <w:proofErr w:type="spellEnd"/>
      <w:r w:rsidR="009F36FD">
        <w:rPr>
          <w:sz w:val="22"/>
          <w:szCs w:val="22"/>
        </w:rPr>
        <w:t>, ZBD, HEL1 domains.</w:t>
      </w:r>
      <w:r w:rsidR="009F36FD" w:rsidRPr="00E07CD0">
        <w:rPr>
          <w:sz w:val="22"/>
          <w:szCs w:val="22"/>
        </w:rPr>
        <w:t xml:space="preserve"> </w:t>
      </w:r>
      <w:r w:rsidR="00CA764C">
        <w:rPr>
          <w:sz w:val="22"/>
          <w:szCs w:val="22"/>
        </w:rPr>
        <w:t xml:space="preserve">For the virus abbreviations, see the accompanying spreadsheet </w:t>
      </w:r>
      <w:r w:rsidR="00CA764C" w:rsidRPr="00CA764C">
        <w:rPr>
          <w:sz w:val="22"/>
          <w:szCs w:val="22"/>
        </w:rPr>
        <w:t>2017.012-015S.N.v</w:t>
      </w:r>
      <w:r w:rsidR="0046162D">
        <w:rPr>
          <w:sz w:val="22"/>
          <w:szCs w:val="22"/>
        </w:rPr>
        <w:t>3.Nidovirales_</w:t>
      </w:r>
      <w:r w:rsidR="00CA764C" w:rsidRPr="00CA764C">
        <w:rPr>
          <w:sz w:val="22"/>
          <w:szCs w:val="22"/>
        </w:rPr>
        <w:t>rev</w:t>
      </w:r>
      <w:r w:rsidR="00CA764C">
        <w:rPr>
          <w:sz w:val="22"/>
          <w:szCs w:val="22"/>
        </w:rPr>
        <w:t>.</w:t>
      </w:r>
      <w:r w:rsidR="00CA764C" w:rsidRPr="00CA764C">
        <w:rPr>
          <w:sz w:val="22"/>
          <w:szCs w:val="22"/>
        </w:rPr>
        <w:t xml:space="preserve"> </w:t>
      </w:r>
      <w:r w:rsidR="009F36FD">
        <w:rPr>
          <w:sz w:val="22"/>
          <w:szCs w:val="22"/>
        </w:rPr>
        <w:t>T</w:t>
      </w:r>
      <w:r w:rsidR="00972BA6">
        <w:rPr>
          <w:sz w:val="22"/>
          <w:szCs w:val="22"/>
        </w:rPr>
        <w:t>he t</w:t>
      </w:r>
      <w:r w:rsidR="009F36FD">
        <w:rPr>
          <w:sz w:val="22"/>
          <w:szCs w:val="22"/>
        </w:rPr>
        <w:t xml:space="preserve">ree is </w:t>
      </w:r>
      <w:r w:rsidR="009F36FD" w:rsidRPr="00E07CD0">
        <w:rPr>
          <w:sz w:val="22"/>
          <w:szCs w:val="22"/>
        </w:rPr>
        <w:t xml:space="preserve">colored </w:t>
      </w:r>
      <w:r w:rsidR="00A13896">
        <w:rPr>
          <w:sz w:val="22"/>
          <w:szCs w:val="22"/>
        </w:rPr>
        <w:t>according to the</w:t>
      </w:r>
      <w:r w:rsidR="009F36FD" w:rsidRPr="00E07CD0">
        <w:rPr>
          <w:sz w:val="22"/>
          <w:szCs w:val="22"/>
        </w:rPr>
        <w:t xml:space="preserve"> </w:t>
      </w:r>
      <w:r w:rsidR="009F36FD">
        <w:rPr>
          <w:sz w:val="22"/>
          <w:szCs w:val="22"/>
        </w:rPr>
        <w:t>9</w:t>
      </w:r>
      <w:r w:rsidR="009F36FD" w:rsidRPr="00E07CD0">
        <w:rPr>
          <w:sz w:val="22"/>
          <w:szCs w:val="22"/>
        </w:rPr>
        <w:t xml:space="preserve"> clusters (</w:t>
      </w:r>
      <w:r w:rsidR="009F36FD">
        <w:rPr>
          <w:b/>
          <w:sz w:val="22"/>
          <w:szCs w:val="22"/>
        </w:rPr>
        <w:t>family</w:t>
      </w:r>
      <w:r w:rsidR="009F36FD" w:rsidRPr="00A26BAA">
        <w:rPr>
          <w:b/>
          <w:sz w:val="22"/>
          <w:szCs w:val="22"/>
        </w:rPr>
        <w:t xml:space="preserve"> taxa</w:t>
      </w:r>
      <w:r w:rsidR="009F36FD" w:rsidRPr="00E07CD0">
        <w:rPr>
          <w:sz w:val="22"/>
          <w:szCs w:val="22"/>
        </w:rPr>
        <w:t xml:space="preserve">) at level </w:t>
      </w:r>
      <w:r w:rsidR="00CD51ED">
        <w:rPr>
          <w:sz w:val="22"/>
          <w:szCs w:val="22"/>
        </w:rPr>
        <w:t>8</w:t>
      </w:r>
      <w:r w:rsidR="009F36FD" w:rsidRPr="00E07CD0">
        <w:rPr>
          <w:sz w:val="22"/>
          <w:szCs w:val="22"/>
        </w:rPr>
        <w:t xml:space="preserve"> of </w:t>
      </w:r>
      <w:r w:rsidR="00972BA6">
        <w:rPr>
          <w:sz w:val="22"/>
          <w:szCs w:val="22"/>
        </w:rPr>
        <w:t xml:space="preserve">the </w:t>
      </w:r>
      <w:proofErr w:type="spellStart"/>
      <w:r w:rsidR="009F36FD" w:rsidRPr="00E07CD0">
        <w:rPr>
          <w:sz w:val="22"/>
          <w:szCs w:val="22"/>
        </w:rPr>
        <w:t>DEmARC</w:t>
      </w:r>
      <w:proofErr w:type="spellEnd"/>
      <w:r w:rsidR="009F36FD" w:rsidRPr="00E07CD0">
        <w:rPr>
          <w:sz w:val="22"/>
          <w:szCs w:val="22"/>
        </w:rPr>
        <w:t xml:space="preserve"> classification</w:t>
      </w:r>
      <w:r w:rsidR="009F36FD">
        <w:rPr>
          <w:sz w:val="22"/>
          <w:szCs w:val="22"/>
        </w:rPr>
        <w:t xml:space="preserve"> of </w:t>
      </w:r>
      <w:r w:rsidR="00972BA6">
        <w:rPr>
          <w:sz w:val="22"/>
          <w:szCs w:val="22"/>
        </w:rPr>
        <w:t xml:space="preserve">the </w:t>
      </w:r>
      <w:r w:rsidR="009F36FD">
        <w:rPr>
          <w:sz w:val="22"/>
          <w:szCs w:val="22"/>
        </w:rPr>
        <w:t xml:space="preserve">ACTI </w:t>
      </w:r>
      <w:r w:rsidR="00CD51ED">
        <w:rPr>
          <w:sz w:val="22"/>
          <w:szCs w:val="22"/>
        </w:rPr>
        <w:t>5</w:t>
      </w:r>
      <w:r w:rsidR="009F36FD">
        <w:rPr>
          <w:sz w:val="22"/>
          <w:szCs w:val="22"/>
        </w:rPr>
        <w:t>d dataset</w:t>
      </w:r>
      <w:r w:rsidR="009F36FD" w:rsidRPr="00E07CD0">
        <w:rPr>
          <w:sz w:val="22"/>
          <w:szCs w:val="22"/>
        </w:rPr>
        <w:t xml:space="preserve"> (see </w:t>
      </w:r>
      <w:r w:rsidR="009F36FD" w:rsidRPr="00E07CD0">
        <w:rPr>
          <w:b/>
          <w:sz w:val="22"/>
          <w:szCs w:val="22"/>
        </w:rPr>
        <w:t>Fig. 1</w:t>
      </w:r>
      <w:r w:rsidR="009F36FD" w:rsidRPr="00E07CD0">
        <w:rPr>
          <w:sz w:val="22"/>
          <w:szCs w:val="22"/>
        </w:rPr>
        <w:t xml:space="preserve">). </w:t>
      </w:r>
      <w:r w:rsidR="009F36FD" w:rsidRPr="002E60D5">
        <w:rPr>
          <w:sz w:val="22"/>
          <w:szCs w:val="22"/>
        </w:rPr>
        <w:t xml:space="preserve">The </w:t>
      </w:r>
      <w:r w:rsidR="009F36FD">
        <w:rPr>
          <w:sz w:val="22"/>
          <w:szCs w:val="22"/>
        </w:rPr>
        <w:t xml:space="preserve">current and </w:t>
      </w:r>
      <w:r w:rsidR="009F36FD" w:rsidRPr="002E60D5">
        <w:rPr>
          <w:sz w:val="22"/>
          <w:szCs w:val="22"/>
        </w:rPr>
        <w:t xml:space="preserve">proposed </w:t>
      </w:r>
      <w:r w:rsidR="009F36FD">
        <w:rPr>
          <w:sz w:val="22"/>
          <w:szCs w:val="22"/>
        </w:rPr>
        <w:t>family</w:t>
      </w:r>
      <w:r w:rsidR="009F36FD" w:rsidRPr="002E60D5">
        <w:rPr>
          <w:sz w:val="22"/>
          <w:szCs w:val="22"/>
        </w:rPr>
        <w:t xml:space="preserve"> structure</w:t>
      </w:r>
      <w:r w:rsidR="00972BA6">
        <w:rPr>
          <w:sz w:val="22"/>
          <w:szCs w:val="22"/>
        </w:rPr>
        <w:t>s</w:t>
      </w:r>
      <w:r w:rsidR="009F36FD" w:rsidRPr="002E60D5">
        <w:rPr>
          <w:sz w:val="22"/>
          <w:szCs w:val="22"/>
        </w:rPr>
        <w:t xml:space="preserve"> </w:t>
      </w:r>
      <w:r w:rsidR="009F36FD">
        <w:rPr>
          <w:sz w:val="22"/>
          <w:szCs w:val="22"/>
        </w:rPr>
        <w:t xml:space="preserve">of the order </w:t>
      </w:r>
      <w:proofErr w:type="spellStart"/>
      <w:r w:rsidR="009F36FD" w:rsidRPr="00D9423A">
        <w:rPr>
          <w:i/>
          <w:sz w:val="22"/>
          <w:szCs w:val="22"/>
        </w:rPr>
        <w:t>Nidovirales</w:t>
      </w:r>
      <w:proofErr w:type="spellEnd"/>
      <w:r w:rsidR="009F36FD">
        <w:rPr>
          <w:sz w:val="22"/>
          <w:szCs w:val="22"/>
        </w:rPr>
        <w:t xml:space="preserve"> are</w:t>
      </w:r>
      <w:r w:rsidR="009F36FD" w:rsidRPr="002E60D5">
        <w:rPr>
          <w:sz w:val="22"/>
          <w:szCs w:val="22"/>
        </w:rPr>
        <w:t xml:space="preserve"> detailed at the right of the virus names.</w:t>
      </w:r>
      <w:r w:rsidR="009F36FD">
        <w:rPr>
          <w:sz w:val="22"/>
          <w:szCs w:val="22"/>
        </w:rPr>
        <w:t xml:space="preserve"> </w:t>
      </w:r>
      <w:r w:rsidR="009F36FD" w:rsidRPr="002E60D5">
        <w:rPr>
          <w:sz w:val="22"/>
          <w:szCs w:val="22"/>
        </w:rPr>
        <w:t>(</w:t>
      </w:r>
      <w:proofErr w:type="spellStart"/>
      <w:r w:rsidR="009F36FD" w:rsidRPr="002E60D5">
        <w:rPr>
          <w:sz w:val="22"/>
          <w:szCs w:val="22"/>
        </w:rPr>
        <w:t>Gulyaeva</w:t>
      </w:r>
      <w:proofErr w:type="spellEnd"/>
      <w:r w:rsidR="009F36FD" w:rsidRPr="002E60D5">
        <w:rPr>
          <w:sz w:val="22"/>
          <w:szCs w:val="22"/>
        </w:rPr>
        <w:t xml:space="preserve"> et al &amp; </w:t>
      </w:r>
      <w:proofErr w:type="spellStart"/>
      <w:r w:rsidR="009F36FD" w:rsidRPr="002E60D5">
        <w:rPr>
          <w:sz w:val="22"/>
          <w:szCs w:val="22"/>
        </w:rPr>
        <w:t>Gorbalenya</w:t>
      </w:r>
      <w:proofErr w:type="spellEnd"/>
      <w:r w:rsidR="009F36FD" w:rsidRPr="002E60D5">
        <w:rPr>
          <w:sz w:val="22"/>
          <w:szCs w:val="22"/>
        </w:rPr>
        <w:t>, unpublished).</w:t>
      </w:r>
    </w:p>
    <w:p w14:paraId="753B4D7C" w14:textId="77777777" w:rsidR="00B60106" w:rsidRDefault="00B60106" w:rsidP="00AC0E72"/>
    <w:p w14:paraId="7F188960" w14:textId="5D654343" w:rsidR="00B60106" w:rsidRDefault="00B60106" w:rsidP="00AC0E72">
      <w:pPr>
        <w:rPr>
          <w:lang w:val="en-GB"/>
        </w:rPr>
      </w:pPr>
      <w:r>
        <w:br w:type="page"/>
      </w:r>
      <w:r w:rsidR="008861F3">
        <w:rPr>
          <w:noProof/>
          <w:lang w:val="en-GB" w:eastAsia="en-GB"/>
        </w:rPr>
        <w:drawing>
          <wp:inline distT="0" distB="0" distL="0" distR="0" wp14:anchorId="10D248AB" wp14:editId="67A06F8A">
            <wp:extent cx="6004687" cy="734377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ee_plots_for_proposal_Page_08.tiff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57"/>
                    <a:stretch/>
                  </pic:blipFill>
                  <pic:spPr bwMode="auto">
                    <a:xfrm>
                      <a:off x="0" y="0"/>
                      <a:ext cx="6007735" cy="73475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5B277A" w14:textId="77777777" w:rsidR="008E736E" w:rsidRDefault="008E736E" w:rsidP="00AC0E72">
      <w:pPr>
        <w:rPr>
          <w:lang w:val="en-GB"/>
        </w:rPr>
      </w:pPr>
    </w:p>
    <w:p w14:paraId="72A76C21" w14:textId="70DAEFCB" w:rsidR="007C2E61" w:rsidRPr="00CA764C" w:rsidRDefault="002E60D5" w:rsidP="00CA764C">
      <w:pPr>
        <w:jc w:val="both"/>
        <w:rPr>
          <w:sz w:val="22"/>
          <w:szCs w:val="22"/>
        </w:rPr>
      </w:pPr>
      <w:r w:rsidRPr="002E60D5">
        <w:rPr>
          <w:b/>
          <w:sz w:val="22"/>
          <w:szCs w:val="22"/>
        </w:rPr>
        <w:t xml:space="preserve">Fig. </w:t>
      </w:r>
      <w:r w:rsidR="000C4ADE">
        <w:rPr>
          <w:b/>
          <w:sz w:val="22"/>
          <w:szCs w:val="22"/>
        </w:rPr>
        <w:t>4</w:t>
      </w:r>
      <w:r w:rsidRPr="002E60D5">
        <w:rPr>
          <w:sz w:val="22"/>
          <w:szCs w:val="22"/>
        </w:rPr>
        <w:t xml:space="preserve">. Cluster partitioning of the </w:t>
      </w:r>
      <w:r>
        <w:rPr>
          <w:sz w:val="22"/>
          <w:szCs w:val="22"/>
        </w:rPr>
        <w:t xml:space="preserve">phylogenetic tree </w:t>
      </w:r>
      <w:r w:rsidR="00C509E5">
        <w:rPr>
          <w:sz w:val="22"/>
          <w:szCs w:val="22"/>
        </w:rPr>
        <w:t xml:space="preserve">of </w:t>
      </w:r>
      <w:r w:rsidR="004E500F">
        <w:rPr>
          <w:sz w:val="22"/>
          <w:szCs w:val="22"/>
        </w:rPr>
        <w:t xml:space="preserve">the current </w:t>
      </w:r>
      <w:proofErr w:type="spellStart"/>
      <w:r w:rsidR="004E500F" w:rsidRPr="00C509E5">
        <w:rPr>
          <w:i/>
          <w:sz w:val="22"/>
          <w:szCs w:val="22"/>
        </w:rPr>
        <w:t>Coronaviridae</w:t>
      </w:r>
      <w:proofErr w:type="spellEnd"/>
      <w:r w:rsidR="004E500F">
        <w:rPr>
          <w:sz w:val="22"/>
          <w:szCs w:val="22"/>
        </w:rPr>
        <w:t xml:space="preserve"> family</w:t>
      </w:r>
      <w:r w:rsidRPr="002E60D5">
        <w:rPr>
          <w:sz w:val="22"/>
          <w:szCs w:val="22"/>
        </w:rPr>
        <w:t xml:space="preserve"> by </w:t>
      </w:r>
      <w:proofErr w:type="spellStart"/>
      <w:r w:rsidRPr="002E60D5">
        <w:rPr>
          <w:sz w:val="22"/>
          <w:szCs w:val="22"/>
        </w:rPr>
        <w:t>DEmARC</w:t>
      </w:r>
      <w:proofErr w:type="spellEnd"/>
      <w:r w:rsidRPr="002E60D5">
        <w:rPr>
          <w:sz w:val="22"/>
          <w:szCs w:val="22"/>
        </w:rPr>
        <w:t xml:space="preserve">. Shown is the ML tree </w:t>
      </w:r>
      <w:r w:rsidR="001772E5">
        <w:rPr>
          <w:sz w:val="22"/>
          <w:szCs w:val="22"/>
        </w:rPr>
        <w:t xml:space="preserve">of </w:t>
      </w:r>
      <w:r w:rsidR="00001783">
        <w:rPr>
          <w:sz w:val="22"/>
          <w:szCs w:val="22"/>
        </w:rPr>
        <w:t>50</w:t>
      </w:r>
      <w:r w:rsidR="001772E5">
        <w:rPr>
          <w:sz w:val="22"/>
          <w:szCs w:val="22"/>
        </w:rPr>
        <w:t xml:space="preserve"> </w:t>
      </w:r>
      <w:r w:rsidR="00001783">
        <w:rPr>
          <w:sz w:val="22"/>
          <w:szCs w:val="22"/>
        </w:rPr>
        <w:t xml:space="preserve">coronaviruses and </w:t>
      </w:r>
      <w:proofErr w:type="spellStart"/>
      <w:r w:rsidR="00001783">
        <w:rPr>
          <w:sz w:val="22"/>
          <w:szCs w:val="22"/>
        </w:rPr>
        <w:t>toroviruses</w:t>
      </w:r>
      <w:proofErr w:type="spellEnd"/>
      <w:r w:rsidR="001772E5">
        <w:rPr>
          <w:sz w:val="22"/>
          <w:szCs w:val="22"/>
        </w:rPr>
        <w:t xml:space="preserve"> (one for each </w:t>
      </w:r>
      <w:r w:rsidR="00001783">
        <w:rPr>
          <w:sz w:val="22"/>
          <w:szCs w:val="22"/>
        </w:rPr>
        <w:t>coronavirus/</w:t>
      </w:r>
      <w:proofErr w:type="spellStart"/>
      <w:r w:rsidR="00001783">
        <w:rPr>
          <w:sz w:val="22"/>
          <w:szCs w:val="22"/>
        </w:rPr>
        <w:t>torovirus</w:t>
      </w:r>
      <w:proofErr w:type="spellEnd"/>
      <w:r w:rsidR="001772E5">
        <w:rPr>
          <w:sz w:val="22"/>
          <w:szCs w:val="22"/>
        </w:rPr>
        <w:t xml:space="preserve"> species delineated by </w:t>
      </w:r>
      <w:proofErr w:type="spellStart"/>
      <w:r w:rsidR="001772E5">
        <w:rPr>
          <w:sz w:val="22"/>
          <w:szCs w:val="22"/>
        </w:rPr>
        <w:t>DEmARC</w:t>
      </w:r>
      <w:proofErr w:type="spellEnd"/>
      <w:r w:rsidR="001772E5">
        <w:rPr>
          <w:sz w:val="22"/>
          <w:szCs w:val="22"/>
        </w:rPr>
        <w:t xml:space="preserve">) </w:t>
      </w:r>
      <w:r w:rsidR="007268F8" w:rsidRPr="007268F8">
        <w:rPr>
          <w:sz w:val="22"/>
          <w:szCs w:val="22"/>
        </w:rPr>
        <w:t>inferred by IQ-Tree 1.5.5 using concatenated MSAs of 3CLpro</w:t>
      </w:r>
      <w:r w:rsidR="001772E5">
        <w:rPr>
          <w:sz w:val="22"/>
          <w:szCs w:val="22"/>
        </w:rPr>
        <w:t xml:space="preserve">, </w:t>
      </w:r>
      <w:proofErr w:type="spellStart"/>
      <w:r w:rsidR="001772E5">
        <w:rPr>
          <w:sz w:val="22"/>
          <w:szCs w:val="22"/>
        </w:rPr>
        <w:t>NiRAN</w:t>
      </w:r>
      <w:proofErr w:type="spellEnd"/>
      <w:r w:rsidR="001772E5">
        <w:rPr>
          <w:sz w:val="22"/>
          <w:szCs w:val="22"/>
        </w:rPr>
        <w:t xml:space="preserve">, </w:t>
      </w:r>
      <w:proofErr w:type="spellStart"/>
      <w:r w:rsidR="001772E5">
        <w:rPr>
          <w:sz w:val="22"/>
          <w:szCs w:val="22"/>
        </w:rPr>
        <w:t>RdRp</w:t>
      </w:r>
      <w:proofErr w:type="spellEnd"/>
      <w:r w:rsidR="001772E5">
        <w:rPr>
          <w:sz w:val="22"/>
          <w:szCs w:val="22"/>
        </w:rPr>
        <w:t xml:space="preserve">, ZBD, HEL1 domains. </w:t>
      </w:r>
      <w:r w:rsidR="00CA764C" w:rsidRPr="00CA764C">
        <w:rPr>
          <w:sz w:val="22"/>
          <w:szCs w:val="22"/>
        </w:rPr>
        <w:t xml:space="preserve">For the virus abbreviations, see the accompanying spreadsheet </w:t>
      </w:r>
      <w:r w:rsidR="0046162D">
        <w:rPr>
          <w:sz w:val="22"/>
          <w:szCs w:val="22"/>
        </w:rPr>
        <w:t>2017.012-015S.N.v3.Nidovirales_</w:t>
      </w:r>
      <w:r w:rsidR="00CA764C" w:rsidRPr="00CA764C">
        <w:rPr>
          <w:sz w:val="22"/>
          <w:szCs w:val="22"/>
        </w:rPr>
        <w:t xml:space="preserve">rev. </w:t>
      </w:r>
      <w:r w:rsidR="001772E5">
        <w:rPr>
          <w:sz w:val="22"/>
          <w:szCs w:val="22"/>
        </w:rPr>
        <w:t>T</w:t>
      </w:r>
      <w:r w:rsidR="00972BA6">
        <w:rPr>
          <w:sz w:val="22"/>
          <w:szCs w:val="22"/>
        </w:rPr>
        <w:t>he t</w:t>
      </w:r>
      <w:r w:rsidR="001772E5">
        <w:rPr>
          <w:sz w:val="22"/>
          <w:szCs w:val="22"/>
        </w:rPr>
        <w:t>ree is</w:t>
      </w:r>
      <w:r w:rsidRPr="002E60D5">
        <w:rPr>
          <w:sz w:val="22"/>
          <w:szCs w:val="22"/>
        </w:rPr>
        <w:t xml:space="preserve"> colored according to </w:t>
      </w:r>
      <w:r w:rsidR="004E500F">
        <w:rPr>
          <w:sz w:val="22"/>
          <w:szCs w:val="22"/>
        </w:rPr>
        <w:t>6</w:t>
      </w:r>
      <w:r w:rsidRPr="002E60D5">
        <w:rPr>
          <w:sz w:val="22"/>
          <w:szCs w:val="22"/>
        </w:rPr>
        <w:t xml:space="preserve"> clusters (</w:t>
      </w:r>
      <w:r w:rsidR="004E500F">
        <w:rPr>
          <w:sz w:val="22"/>
          <w:szCs w:val="22"/>
        </w:rPr>
        <w:t>sub</w:t>
      </w:r>
      <w:r w:rsidR="00B60106">
        <w:rPr>
          <w:sz w:val="22"/>
          <w:szCs w:val="22"/>
        </w:rPr>
        <w:t>family</w:t>
      </w:r>
      <w:r>
        <w:rPr>
          <w:sz w:val="22"/>
          <w:szCs w:val="22"/>
        </w:rPr>
        <w:t xml:space="preserve"> taxa</w:t>
      </w:r>
      <w:r w:rsidRPr="002E60D5">
        <w:rPr>
          <w:sz w:val="22"/>
          <w:szCs w:val="22"/>
        </w:rPr>
        <w:t xml:space="preserve">) at </w:t>
      </w:r>
      <w:r>
        <w:rPr>
          <w:sz w:val="22"/>
          <w:szCs w:val="22"/>
        </w:rPr>
        <w:t>level</w:t>
      </w:r>
      <w:r w:rsidRPr="002E60D5">
        <w:rPr>
          <w:sz w:val="22"/>
          <w:szCs w:val="22"/>
        </w:rPr>
        <w:t xml:space="preserve"> </w:t>
      </w:r>
      <w:r w:rsidR="00CD51ED">
        <w:rPr>
          <w:sz w:val="22"/>
          <w:szCs w:val="22"/>
        </w:rPr>
        <w:t>7</w:t>
      </w:r>
      <w:r w:rsidR="001772E5" w:rsidRPr="00E07CD0">
        <w:rPr>
          <w:sz w:val="22"/>
          <w:szCs w:val="22"/>
        </w:rPr>
        <w:t xml:space="preserve"> of </w:t>
      </w:r>
      <w:r w:rsidR="00972BA6">
        <w:rPr>
          <w:sz w:val="22"/>
          <w:szCs w:val="22"/>
        </w:rPr>
        <w:t xml:space="preserve">the </w:t>
      </w:r>
      <w:proofErr w:type="spellStart"/>
      <w:r w:rsidR="001772E5" w:rsidRPr="00E07CD0">
        <w:rPr>
          <w:sz w:val="22"/>
          <w:szCs w:val="22"/>
        </w:rPr>
        <w:t>DEmARC</w:t>
      </w:r>
      <w:proofErr w:type="spellEnd"/>
      <w:r w:rsidR="001772E5" w:rsidRPr="00E07CD0">
        <w:rPr>
          <w:sz w:val="22"/>
          <w:szCs w:val="22"/>
        </w:rPr>
        <w:t xml:space="preserve"> classification</w:t>
      </w:r>
      <w:r w:rsidR="001772E5">
        <w:rPr>
          <w:sz w:val="22"/>
          <w:szCs w:val="22"/>
        </w:rPr>
        <w:t xml:space="preserve"> of </w:t>
      </w:r>
      <w:r w:rsidR="00972BA6">
        <w:rPr>
          <w:sz w:val="22"/>
          <w:szCs w:val="22"/>
        </w:rPr>
        <w:t xml:space="preserve">the </w:t>
      </w:r>
      <w:r w:rsidR="001772E5">
        <w:rPr>
          <w:sz w:val="22"/>
          <w:szCs w:val="22"/>
        </w:rPr>
        <w:t xml:space="preserve">ACTI </w:t>
      </w:r>
      <w:r w:rsidR="00CD51ED">
        <w:rPr>
          <w:sz w:val="22"/>
          <w:szCs w:val="22"/>
        </w:rPr>
        <w:t>5</w:t>
      </w:r>
      <w:r w:rsidR="001772E5">
        <w:rPr>
          <w:sz w:val="22"/>
          <w:szCs w:val="22"/>
        </w:rPr>
        <w:t>d dataset</w:t>
      </w:r>
      <w:r>
        <w:rPr>
          <w:sz w:val="22"/>
          <w:szCs w:val="22"/>
        </w:rPr>
        <w:t xml:space="preserve"> (see </w:t>
      </w:r>
      <w:r w:rsidRPr="004E500F">
        <w:rPr>
          <w:b/>
          <w:sz w:val="22"/>
          <w:szCs w:val="22"/>
        </w:rPr>
        <w:t>Fig. 1</w:t>
      </w:r>
      <w:r w:rsidR="004E500F">
        <w:rPr>
          <w:sz w:val="22"/>
          <w:szCs w:val="22"/>
        </w:rPr>
        <w:t xml:space="preserve"> for designations</w:t>
      </w:r>
      <w:r>
        <w:rPr>
          <w:sz w:val="22"/>
          <w:szCs w:val="22"/>
        </w:rPr>
        <w:t>)</w:t>
      </w:r>
      <w:r w:rsidRPr="002E60D5">
        <w:rPr>
          <w:sz w:val="22"/>
          <w:szCs w:val="22"/>
        </w:rPr>
        <w:t xml:space="preserve">. The </w:t>
      </w:r>
      <w:r w:rsidR="00B60106">
        <w:rPr>
          <w:sz w:val="22"/>
          <w:szCs w:val="22"/>
        </w:rPr>
        <w:t xml:space="preserve">current and </w:t>
      </w:r>
      <w:r w:rsidRPr="002E60D5">
        <w:rPr>
          <w:sz w:val="22"/>
          <w:szCs w:val="22"/>
        </w:rPr>
        <w:t xml:space="preserve">proposed </w:t>
      </w:r>
      <w:r w:rsidR="004E500F">
        <w:rPr>
          <w:sz w:val="22"/>
          <w:szCs w:val="22"/>
        </w:rPr>
        <w:t>sub</w:t>
      </w:r>
      <w:r w:rsidR="00B60106">
        <w:rPr>
          <w:sz w:val="22"/>
          <w:szCs w:val="22"/>
        </w:rPr>
        <w:t>family</w:t>
      </w:r>
      <w:r w:rsidRPr="002E60D5">
        <w:rPr>
          <w:sz w:val="22"/>
          <w:szCs w:val="22"/>
        </w:rPr>
        <w:t xml:space="preserve"> structure</w:t>
      </w:r>
      <w:r w:rsidR="006173D9">
        <w:rPr>
          <w:sz w:val="22"/>
          <w:szCs w:val="22"/>
        </w:rPr>
        <w:t>s</w:t>
      </w:r>
      <w:r w:rsidRPr="002E60D5">
        <w:rPr>
          <w:sz w:val="22"/>
          <w:szCs w:val="22"/>
        </w:rPr>
        <w:t xml:space="preserve"> </w:t>
      </w:r>
      <w:r w:rsidR="00B60106">
        <w:rPr>
          <w:sz w:val="22"/>
          <w:szCs w:val="22"/>
        </w:rPr>
        <w:t xml:space="preserve">of the </w:t>
      </w:r>
      <w:r w:rsidR="008D79D6">
        <w:rPr>
          <w:sz w:val="22"/>
          <w:szCs w:val="22"/>
        </w:rPr>
        <w:t xml:space="preserve">current family </w:t>
      </w:r>
      <w:proofErr w:type="spellStart"/>
      <w:r w:rsidR="008D79D6">
        <w:rPr>
          <w:i/>
          <w:sz w:val="22"/>
          <w:szCs w:val="22"/>
        </w:rPr>
        <w:t>Coronaviridae</w:t>
      </w:r>
      <w:proofErr w:type="spellEnd"/>
      <w:r w:rsidR="008D79D6">
        <w:rPr>
          <w:sz w:val="22"/>
          <w:szCs w:val="22"/>
        </w:rPr>
        <w:t xml:space="preserve"> </w:t>
      </w:r>
      <w:r w:rsidR="00B60106">
        <w:rPr>
          <w:sz w:val="22"/>
          <w:szCs w:val="22"/>
        </w:rPr>
        <w:t>are</w:t>
      </w:r>
      <w:r w:rsidRPr="002E60D5">
        <w:rPr>
          <w:sz w:val="22"/>
          <w:szCs w:val="22"/>
        </w:rPr>
        <w:t xml:space="preserve"> detailed </w:t>
      </w:r>
      <w:r w:rsidR="00A04889">
        <w:rPr>
          <w:sz w:val="22"/>
          <w:szCs w:val="22"/>
        </w:rPr>
        <w:t>at</w:t>
      </w:r>
      <w:r w:rsidR="00B26D92">
        <w:rPr>
          <w:sz w:val="22"/>
          <w:szCs w:val="22"/>
        </w:rPr>
        <w:t xml:space="preserve"> </w:t>
      </w:r>
      <w:r w:rsidRPr="002E60D5">
        <w:rPr>
          <w:sz w:val="22"/>
          <w:szCs w:val="22"/>
        </w:rPr>
        <w:t>the right (</w:t>
      </w:r>
      <w:proofErr w:type="spellStart"/>
      <w:r w:rsidRPr="002E60D5">
        <w:rPr>
          <w:sz w:val="22"/>
          <w:szCs w:val="22"/>
        </w:rPr>
        <w:t>Gulyaeva</w:t>
      </w:r>
      <w:proofErr w:type="spellEnd"/>
      <w:r w:rsidRPr="002E60D5">
        <w:rPr>
          <w:sz w:val="22"/>
          <w:szCs w:val="22"/>
        </w:rPr>
        <w:t xml:space="preserve"> et al &amp; </w:t>
      </w:r>
      <w:proofErr w:type="spellStart"/>
      <w:r w:rsidRPr="002E60D5">
        <w:rPr>
          <w:sz w:val="22"/>
          <w:szCs w:val="22"/>
        </w:rPr>
        <w:t>Gorbalenya</w:t>
      </w:r>
      <w:proofErr w:type="spellEnd"/>
      <w:r w:rsidRPr="002E60D5">
        <w:rPr>
          <w:sz w:val="22"/>
          <w:szCs w:val="22"/>
        </w:rPr>
        <w:t xml:space="preserve">, unpublished). </w:t>
      </w:r>
    </w:p>
    <w:p w14:paraId="4A81CFEA" w14:textId="2896FF68" w:rsidR="007840EC" w:rsidRDefault="00C439FD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br w:type="page"/>
      </w:r>
      <w:r w:rsidR="00DE1A2B">
        <w:rPr>
          <w:rFonts w:ascii="Times New Roman" w:hAnsi="Times New Roman"/>
          <w:noProof/>
          <w:color w:val="000000"/>
          <w:sz w:val="22"/>
          <w:szCs w:val="22"/>
          <w:lang w:val="en-GB"/>
        </w:rPr>
        <w:drawing>
          <wp:inline distT="0" distB="0" distL="0" distR="0" wp14:anchorId="07A95A5A" wp14:editId="07E14681">
            <wp:extent cx="6007735" cy="750951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ee_plots_for_proposal_Page_09.tiff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750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22B1B" w14:textId="613B64A4" w:rsidR="003B0CBB" w:rsidRPr="002E60D5" w:rsidRDefault="003B0CBB" w:rsidP="006E3F3E">
      <w:pPr>
        <w:jc w:val="both"/>
        <w:rPr>
          <w:sz w:val="22"/>
          <w:szCs w:val="22"/>
        </w:rPr>
      </w:pPr>
      <w:r w:rsidRPr="002E60D5">
        <w:rPr>
          <w:b/>
          <w:sz w:val="22"/>
          <w:szCs w:val="22"/>
        </w:rPr>
        <w:t xml:space="preserve">Fig. </w:t>
      </w:r>
      <w:r w:rsidR="000C4ADE">
        <w:rPr>
          <w:b/>
          <w:sz w:val="22"/>
          <w:szCs w:val="22"/>
        </w:rPr>
        <w:t>5</w:t>
      </w:r>
      <w:r w:rsidRPr="002E60D5">
        <w:rPr>
          <w:sz w:val="22"/>
          <w:szCs w:val="22"/>
        </w:rPr>
        <w:t xml:space="preserve">. </w:t>
      </w:r>
      <w:r w:rsidR="007840EC" w:rsidRPr="002E60D5">
        <w:rPr>
          <w:sz w:val="22"/>
          <w:szCs w:val="22"/>
        </w:rPr>
        <w:t xml:space="preserve">Cluster partitioning of the </w:t>
      </w:r>
      <w:r w:rsidR="007840EC">
        <w:rPr>
          <w:sz w:val="22"/>
          <w:szCs w:val="22"/>
        </w:rPr>
        <w:t xml:space="preserve">phylogenetic tree of the current </w:t>
      </w:r>
      <w:proofErr w:type="spellStart"/>
      <w:r w:rsidR="007840EC" w:rsidRPr="00C509E5">
        <w:rPr>
          <w:i/>
          <w:sz w:val="22"/>
          <w:szCs w:val="22"/>
        </w:rPr>
        <w:t>Coronaviridae</w:t>
      </w:r>
      <w:proofErr w:type="spellEnd"/>
      <w:r w:rsidR="007840EC">
        <w:rPr>
          <w:sz w:val="22"/>
          <w:szCs w:val="22"/>
        </w:rPr>
        <w:t xml:space="preserve"> family</w:t>
      </w:r>
      <w:r w:rsidR="007840EC" w:rsidRPr="002E60D5">
        <w:rPr>
          <w:sz w:val="22"/>
          <w:szCs w:val="22"/>
        </w:rPr>
        <w:t xml:space="preserve"> by </w:t>
      </w:r>
      <w:proofErr w:type="spellStart"/>
      <w:r w:rsidR="007840EC" w:rsidRPr="002E60D5">
        <w:rPr>
          <w:sz w:val="22"/>
          <w:szCs w:val="22"/>
        </w:rPr>
        <w:t>DEmARC</w:t>
      </w:r>
      <w:proofErr w:type="spellEnd"/>
      <w:r w:rsidR="007840EC" w:rsidRPr="002E60D5">
        <w:rPr>
          <w:sz w:val="22"/>
          <w:szCs w:val="22"/>
        </w:rPr>
        <w:t xml:space="preserve">. Shown is the ML tree </w:t>
      </w:r>
      <w:r w:rsidR="00001783">
        <w:rPr>
          <w:sz w:val="22"/>
          <w:szCs w:val="22"/>
        </w:rPr>
        <w:t xml:space="preserve">of 50 coronaviruses and </w:t>
      </w:r>
      <w:proofErr w:type="spellStart"/>
      <w:r w:rsidR="00001783">
        <w:rPr>
          <w:sz w:val="22"/>
          <w:szCs w:val="22"/>
        </w:rPr>
        <w:t>toroviruses</w:t>
      </w:r>
      <w:proofErr w:type="spellEnd"/>
      <w:r w:rsidR="00001783">
        <w:rPr>
          <w:sz w:val="22"/>
          <w:szCs w:val="22"/>
        </w:rPr>
        <w:t xml:space="preserve"> (one for each coronavirus/</w:t>
      </w:r>
      <w:proofErr w:type="spellStart"/>
      <w:r w:rsidR="00001783">
        <w:rPr>
          <w:sz w:val="22"/>
          <w:szCs w:val="22"/>
        </w:rPr>
        <w:t>torovirus</w:t>
      </w:r>
      <w:proofErr w:type="spellEnd"/>
      <w:r w:rsidR="00001783">
        <w:rPr>
          <w:sz w:val="22"/>
          <w:szCs w:val="22"/>
        </w:rPr>
        <w:t xml:space="preserve"> species delineated by </w:t>
      </w:r>
      <w:proofErr w:type="spellStart"/>
      <w:r w:rsidR="00001783">
        <w:rPr>
          <w:sz w:val="22"/>
          <w:szCs w:val="22"/>
        </w:rPr>
        <w:t>DEmARC</w:t>
      </w:r>
      <w:proofErr w:type="spellEnd"/>
      <w:r w:rsidR="00001783">
        <w:rPr>
          <w:sz w:val="22"/>
          <w:szCs w:val="22"/>
        </w:rPr>
        <w:t xml:space="preserve">) </w:t>
      </w:r>
      <w:r w:rsidR="007268F8" w:rsidRPr="007268F8">
        <w:rPr>
          <w:sz w:val="22"/>
          <w:szCs w:val="22"/>
        </w:rPr>
        <w:t>inferred by IQ-Tree 1.5.5 using concatenated MSAs of 3CLpro</w:t>
      </w:r>
      <w:r w:rsidR="00001783">
        <w:rPr>
          <w:sz w:val="22"/>
          <w:szCs w:val="22"/>
        </w:rPr>
        <w:t xml:space="preserve">, </w:t>
      </w:r>
      <w:proofErr w:type="spellStart"/>
      <w:r w:rsidR="00001783">
        <w:rPr>
          <w:sz w:val="22"/>
          <w:szCs w:val="22"/>
        </w:rPr>
        <w:t>NiRAN</w:t>
      </w:r>
      <w:proofErr w:type="spellEnd"/>
      <w:r w:rsidR="00001783">
        <w:rPr>
          <w:sz w:val="22"/>
          <w:szCs w:val="22"/>
        </w:rPr>
        <w:t xml:space="preserve">, </w:t>
      </w:r>
      <w:proofErr w:type="spellStart"/>
      <w:r w:rsidR="00001783">
        <w:rPr>
          <w:sz w:val="22"/>
          <w:szCs w:val="22"/>
        </w:rPr>
        <w:t>RdRp</w:t>
      </w:r>
      <w:proofErr w:type="spellEnd"/>
      <w:r w:rsidR="00001783">
        <w:rPr>
          <w:sz w:val="22"/>
          <w:szCs w:val="22"/>
        </w:rPr>
        <w:t>, ZBD, HEL1 domains.</w:t>
      </w:r>
      <w:r w:rsidR="001A1E3D">
        <w:rPr>
          <w:sz w:val="22"/>
          <w:szCs w:val="22"/>
        </w:rPr>
        <w:t xml:space="preserve"> </w:t>
      </w:r>
      <w:r w:rsidR="00CA764C" w:rsidRPr="00CA764C">
        <w:rPr>
          <w:sz w:val="22"/>
          <w:szCs w:val="22"/>
        </w:rPr>
        <w:t>For the virus abbreviations, see the accompanying spreadsheet 2017.012-015S.N.v</w:t>
      </w:r>
      <w:r w:rsidR="0046162D">
        <w:rPr>
          <w:sz w:val="22"/>
          <w:szCs w:val="22"/>
        </w:rPr>
        <w:t>3.Nidovirales_</w:t>
      </w:r>
      <w:r w:rsidR="00CA764C" w:rsidRPr="00CA764C">
        <w:rPr>
          <w:sz w:val="22"/>
          <w:szCs w:val="22"/>
        </w:rPr>
        <w:t xml:space="preserve">rev. </w:t>
      </w:r>
      <w:r w:rsidR="00B26D92">
        <w:rPr>
          <w:sz w:val="22"/>
          <w:szCs w:val="22"/>
        </w:rPr>
        <w:t xml:space="preserve">Colors are used to indicate </w:t>
      </w:r>
      <w:r w:rsidR="00A13896">
        <w:rPr>
          <w:sz w:val="22"/>
          <w:szCs w:val="22"/>
        </w:rPr>
        <w:t xml:space="preserve">the </w:t>
      </w:r>
      <w:r w:rsidR="001A1E3D">
        <w:rPr>
          <w:sz w:val="22"/>
          <w:szCs w:val="22"/>
        </w:rPr>
        <w:t>13</w:t>
      </w:r>
      <w:r w:rsidR="007840EC" w:rsidRPr="002E60D5">
        <w:rPr>
          <w:sz w:val="22"/>
          <w:szCs w:val="22"/>
        </w:rPr>
        <w:t xml:space="preserve"> clusters </w:t>
      </w:r>
      <w:r w:rsidR="00E5170E" w:rsidRPr="002E60D5">
        <w:rPr>
          <w:sz w:val="22"/>
          <w:szCs w:val="22"/>
        </w:rPr>
        <w:t>(</w:t>
      </w:r>
      <w:r w:rsidR="00E5170E">
        <w:rPr>
          <w:sz w:val="22"/>
          <w:szCs w:val="22"/>
        </w:rPr>
        <w:t>genus taxa</w:t>
      </w:r>
      <w:r w:rsidR="00E5170E" w:rsidRPr="002E60D5">
        <w:rPr>
          <w:sz w:val="22"/>
          <w:szCs w:val="22"/>
        </w:rPr>
        <w:t>)</w:t>
      </w:r>
      <w:r w:rsidR="00E5170E">
        <w:rPr>
          <w:sz w:val="22"/>
          <w:szCs w:val="22"/>
        </w:rPr>
        <w:t xml:space="preserve"> </w:t>
      </w:r>
      <w:r w:rsidR="007840EC" w:rsidRPr="002E60D5">
        <w:rPr>
          <w:sz w:val="22"/>
          <w:szCs w:val="22"/>
        </w:rPr>
        <w:t xml:space="preserve">at </w:t>
      </w:r>
      <w:r w:rsidR="007840EC">
        <w:rPr>
          <w:sz w:val="22"/>
          <w:szCs w:val="22"/>
        </w:rPr>
        <w:t>level</w:t>
      </w:r>
      <w:r w:rsidR="007840EC" w:rsidRPr="002E60D5">
        <w:rPr>
          <w:sz w:val="22"/>
          <w:szCs w:val="22"/>
        </w:rPr>
        <w:t xml:space="preserve"> </w:t>
      </w:r>
      <w:r w:rsidR="00CD51ED">
        <w:rPr>
          <w:sz w:val="22"/>
          <w:szCs w:val="22"/>
        </w:rPr>
        <w:t>6</w:t>
      </w:r>
      <w:r w:rsidR="00001783" w:rsidRPr="00E07CD0">
        <w:rPr>
          <w:sz w:val="22"/>
          <w:szCs w:val="22"/>
        </w:rPr>
        <w:t xml:space="preserve"> of </w:t>
      </w:r>
      <w:r w:rsidR="00A13896">
        <w:rPr>
          <w:sz w:val="22"/>
          <w:szCs w:val="22"/>
        </w:rPr>
        <w:t xml:space="preserve">the </w:t>
      </w:r>
      <w:proofErr w:type="spellStart"/>
      <w:r w:rsidR="00001783" w:rsidRPr="00E07CD0">
        <w:rPr>
          <w:sz w:val="22"/>
          <w:szCs w:val="22"/>
        </w:rPr>
        <w:t>DEmARC</w:t>
      </w:r>
      <w:proofErr w:type="spellEnd"/>
      <w:r w:rsidR="00001783" w:rsidRPr="00E07CD0">
        <w:rPr>
          <w:sz w:val="22"/>
          <w:szCs w:val="22"/>
        </w:rPr>
        <w:t xml:space="preserve"> classification</w:t>
      </w:r>
      <w:r w:rsidR="00001783">
        <w:rPr>
          <w:sz w:val="22"/>
          <w:szCs w:val="22"/>
        </w:rPr>
        <w:t xml:space="preserve"> of </w:t>
      </w:r>
      <w:r w:rsidR="00A13896">
        <w:rPr>
          <w:sz w:val="22"/>
          <w:szCs w:val="22"/>
        </w:rPr>
        <w:t xml:space="preserve">the </w:t>
      </w:r>
      <w:r w:rsidR="00001783">
        <w:rPr>
          <w:sz w:val="22"/>
          <w:szCs w:val="22"/>
        </w:rPr>
        <w:t xml:space="preserve">ACTI </w:t>
      </w:r>
      <w:r w:rsidR="00CD51ED">
        <w:rPr>
          <w:sz w:val="22"/>
          <w:szCs w:val="22"/>
        </w:rPr>
        <w:t>5</w:t>
      </w:r>
      <w:r w:rsidR="00001783">
        <w:rPr>
          <w:sz w:val="22"/>
          <w:szCs w:val="22"/>
        </w:rPr>
        <w:t>d dataset.</w:t>
      </w:r>
      <w:r w:rsidR="007840EC" w:rsidRPr="002E60D5">
        <w:rPr>
          <w:sz w:val="22"/>
          <w:szCs w:val="22"/>
        </w:rPr>
        <w:t xml:space="preserve"> The </w:t>
      </w:r>
      <w:r w:rsidR="007840EC">
        <w:rPr>
          <w:sz w:val="22"/>
          <w:szCs w:val="22"/>
        </w:rPr>
        <w:t xml:space="preserve">current and </w:t>
      </w:r>
      <w:r w:rsidR="007840EC" w:rsidRPr="002E60D5">
        <w:rPr>
          <w:sz w:val="22"/>
          <w:szCs w:val="22"/>
        </w:rPr>
        <w:t xml:space="preserve">proposed </w:t>
      </w:r>
      <w:r w:rsidR="001A1E3D">
        <w:rPr>
          <w:sz w:val="22"/>
          <w:szCs w:val="22"/>
        </w:rPr>
        <w:t>genus</w:t>
      </w:r>
      <w:r w:rsidR="007840EC" w:rsidRPr="002E60D5">
        <w:rPr>
          <w:sz w:val="22"/>
          <w:szCs w:val="22"/>
        </w:rPr>
        <w:t xml:space="preserve"> structure</w:t>
      </w:r>
      <w:r w:rsidR="00CB19FC">
        <w:rPr>
          <w:sz w:val="22"/>
          <w:szCs w:val="22"/>
        </w:rPr>
        <w:t>s</w:t>
      </w:r>
      <w:r w:rsidR="007840EC" w:rsidRPr="002E60D5">
        <w:rPr>
          <w:sz w:val="22"/>
          <w:szCs w:val="22"/>
        </w:rPr>
        <w:t xml:space="preserve"> </w:t>
      </w:r>
      <w:r w:rsidR="007840EC">
        <w:rPr>
          <w:sz w:val="22"/>
          <w:szCs w:val="22"/>
        </w:rPr>
        <w:t xml:space="preserve">of the </w:t>
      </w:r>
      <w:r w:rsidR="008E37B4">
        <w:rPr>
          <w:sz w:val="22"/>
          <w:szCs w:val="22"/>
        </w:rPr>
        <w:t xml:space="preserve">current </w:t>
      </w:r>
      <w:r w:rsidR="007840EC">
        <w:rPr>
          <w:sz w:val="22"/>
          <w:szCs w:val="22"/>
        </w:rPr>
        <w:t>famil</w:t>
      </w:r>
      <w:r w:rsidR="001A1E3D">
        <w:rPr>
          <w:sz w:val="22"/>
          <w:szCs w:val="22"/>
        </w:rPr>
        <w:t>y</w:t>
      </w:r>
      <w:r w:rsidR="007840EC">
        <w:rPr>
          <w:sz w:val="22"/>
          <w:szCs w:val="22"/>
        </w:rPr>
        <w:t xml:space="preserve"> </w:t>
      </w:r>
      <w:proofErr w:type="spellStart"/>
      <w:r w:rsidR="007840EC">
        <w:rPr>
          <w:i/>
          <w:sz w:val="22"/>
          <w:szCs w:val="22"/>
        </w:rPr>
        <w:t>Coronaviridae</w:t>
      </w:r>
      <w:proofErr w:type="spellEnd"/>
      <w:r w:rsidR="007840EC">
        <w:rPr>
          <w:i/>
          <w:sz w:val="22"/>
          <w:szCs w:val="22"/>
        </w:rPr>
        <w:t xml:space="preserve"> </w:t>
      </w:r>
      <w:r w:rsidR="007840EC">
        <w:rPr>
          <w:sz w:val="22"/>
          <w:szCs w:val="22"/>
        </w:rPr>
        <w:t>are</w:t>
      </w:r>
      <w:r w:rsidR="007840EC" w:rsidRPr="002E60D5">
        <w:rPr>
          <w:sz w:val="22"/>
          <w:szCs w:val="22"/>
        </w:rPr>
        <w:t xml:space="preserve"> detailed </w:t>
      </w:r>
      <w:r w:rsidR="00A04889">
        <w:rPr>
          <w:sz w:val="22"/>
          <w:szCs w:val="22"/>
        </w:rPr>
        <w:t>at</w:t>
      </w:r>
      <w:r w:rsidR="007840EC" w:rsidRPr="002E60D5">
        <w:rPr>
          <w:sz w:val="22"/>
          <w:szCs w:val="22"/>
        </w:rPr>
        <w:t xml:space="preserve"> the right</w:t>
      </w:r>
      <w:r w:rsidR="00032BA4">
        <w:rPr>
          <w:sz w:val="22"/>
          <w:szCs w:val="22"/>
        </w:rPr>
        <w:t xml:space="preserve">. </w:t>
      </w:r>
      <w:r w:rsidR="007840EC" w:rsidRPr="002E60D5">
        <w:rPr>
          <w:sz w:val="22"/>
          <w:szCs w:val="22"/>
        </w:rPr>
        <w:t>(</w:t>
      </w:r>
      <w:proofErr w:type="spellStart"/>
      <w:r w:rsidR="007840EC" w:rsidRPr="002E60D5">
        <w:rPr>
          <w:sz w:val="22"/>
          <w:szCs w:val="22"/>
        </w:rPr>
        <w:t>Gulyaeva</w:t>
      </w:r>
      <w:proofErr w:type="spellEnd"/>
      <w:r w:rsidR="007840EC" w:rsidRPr="002E60D5">
        <w:rPr>
          <w:sz w:val="22"/>
          <w:szCs w:val="22"/>
        </w:rPr>
        <w:t xml:space="preserve"> et al &amp; </w:t>
      </w:r>
      <w:proofErr w:type="spellStart"/>
      <w:r w:rsidR="007840EC" w:rsidRPr="002E60D5">
        <w:rPr>
          <w:sz w:val="22"/>
          <w:szCs w:val="22"/>
        </w:rPr>
        <w:t>Gorbalenya</w:t>
      </w:r>
      <w:proofErr w:type="spellEnd"/>
      <w:r w:rsidR="007840EC" w:rsidRPr="002E60D5">
        <w:rPr>
          <w:sz w:val="22"/>
          <w:szCs w:val="22"/>
        </w:rPr>
        <w:t>, unpublished).</w:t>
      </w:r>
    </w:p>
    <w:p w14:paraId="3DAD67FA" w14:textId="77777777" w:rsidR="00FA5A59" w:rsidRDefault="00FA5A59" w:rsidP="00FA5A59">
      <w:pPr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14:paraId="4E5F446B" w14:textId="07282857" w:rsidR="00FB715A" w:rsidRDefault="00E63AF9" w:rsidP="00D9423A">
      <w:pPr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  <w:lang w:val="en-GB" w:eastAsia="en-GB"/>
        </w:rPr>
        <w:drawing>
          <wp:inline distT="0" distB="0" distL="0" distR="0" wp14:anchorId="793D51F8" wp14:editId="619C751B">
            <wp:extent cx="6004687" cy="73342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ee_plots_for_proposal_Page_10.tiff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85"/>
                    <a:stretch/>
                  </pic:blipFill>
                  <pic:spPr bwMode="auto">
                    <a:xfrm>
                      <a:off x="0" y="0"/>
                      <a:ext cx="6007735" cy="7337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D08C72" w14:textId="5B335DC5" w:rsidR="00FB715A" w:rsidRDefault="00FB715A" w:rsidP="006E3F3E">
      <w:pPr>
        <w:jc w:val="both"/>
        <w:rPr>
          <w:color w:val="000000"/>
          <w:sz w:val="22"/>
          <w:szCs w:val="22"/>
        </w:rPr>
      </w:pPr>
      <w:r w:rsidRPr="00FB715A">
        <w:rPr>
          <w:b/>
          <w:color w:val="000000"/>
          <w:sz w:val="22"/>
          <w:szCs w:val="22"/>
        </w:rPr>
        <w:t xml:space="preserve">Fig. </w:t>
      </w:r>
      <w:r w:rsidR="00B071F5">
        <w:rPr>
          <w:b/>
          <w:color w:val="000000"/>
          <w:sz w:val="22"/>
          <w:szCs w:val="22"/>
        </w:rPr>
        <w:t>6</w:t>
      </w:r>
      <w:r w:rsidRPr="00FB715A">
        <w:rPr>
          <w:color w:val="000000"/>
          <w:sz w:val="22"/>
          <w:szCs w:val="22"/>
        </w:rPr>
        <w:t xml:space="preserve">. Cluster partitioning of the phylogenetic tree of the current </w:t>
      </w:r>
      <w:proofErr w:type="spellStart"/>
      <w:r w:rsidRPr="00FB715A">
        <w:rPr>
          <w:i/>
          <w:color w:val="000000"/>
          <w:sz w:val="22"/>
          <w:szCs w:val="22"/>
        </w:rPr>
        <w:t>Coronaviridae</w:t>
      </w:r>
      <w:proofErr w:type="spellEnd"/>
      <w:r w:rsidRPr="00FB715A">
        <w:rPr>
          <w:color w:val="000000"/>
          <w:sz w:val="22"/>
          <w:szCs w:val="22"/>
        </w:rPr>
        <w:t xml:space="preserve"> family by </w:t>
      </w:r>
      <w:proofErr w:type="spellStart"/>
      <w:r w:rsidRPr="00FB715A">
        <w:rPr>
          <w:color w:val="000000"/>
          <w:sz w:val="22"/>
          <w:szCs w:val="22"/>
        </w:rPr>
        <w:t>DEmARC</w:t>
      </w:r>
      <w:proofErr w:type="spellEnd"/>
      <w:r w:rsidRPr="00FB715A">
        <w:rPr>
          <w:color w:val="000000"/>
          <w:sz w:val="22"/>
          <w:szCs w:val="22"/>
        </w:rPr>
        <w:t xml:space="preserve">. Shown is the ML tree </w:t>
      </w:r>
      <w:r w:rsidR="00F83890">
        <w:rPr>
          <w:sz w:val="22"/>
          <w:szCs w:val="22"/>
        </w:rPr>
        <w:t xml:space="preserve">of 50 coronaviruses and </w:t>
      </w:r>
      <w:proofErr w:type="spellStart"/>
      <w:r w:rsidR="00F83890">
        <w:rPr>
          <w:sz w:val="22"/>
          <w:szCs w:val="22"/>
        </w:rPr>
        <w:t>toroviruses</w:t>
      </w:r>
      <w:proofErr w:type="spellEnd"/>
      <w:r w:rsidR="00F83890">
        <w:rPr>
          <w:sz w:val="22"/>
          <w:szCs w:val="22"/>
        </w:rPr>
        <w:t xml:space="preserve"> (one for each coronavirus/</w:t>
      </w:r>
      <w:proofErr w:type="spellStart"/>
      <w:r w:rsidR="00F83890">
        <w:rPr>
          <w:sz w:val="22"/>
          <w:szCs w:val="22"/>
        </w:rPr>
        <w:t>torovirus</w:t>
      </w:r>
      <w:proofErr w:type="spellEnd"/>
      <w:r w:rsidR="00F83890">
        <w:rPr>
          <w:sz w:val="22"/>
          <w:szCs w:val="22"/>
        </w:rPr>
        <w:t xml:space="preserve"> species delineated by </w:t>
      </w:r>
      <w:proofErr w:type="spellStart"/>
      <w:r w:rsidR="00F83890">
        <w:rPr>
          <w:sz w:val="22"/>
          <w:szCs w:val="22"/>
        </w:rPr>
        <w:t>DEmARC</w:t>
      </w:r>
      <w:proofErr w:type="spellEnd"/>
      <w:r w:rsidR="00F83890">
        <w:rPr>
          <w:sz w:val="22"/>
          <w:szCs w:val="22"/>
        </w:rPr>
        <w:t xml:space="preserve">) </w:t>
      </w:r>
      <w:r w:rsidR="007268F8" w:rsidRPr="007268F8">
        <w:rPr>
          <w:sz w:val="22"/>
          <w:szCs w:val="22"/>
        </w:rPr>
        <w:t>inferred by IQ-Tree 1.5.5 using concatenated MSAs of 3CLpro</w:t>
      </w:r>
      <w:r w:rsidR="00F83890">
        <w:rPr>
          <w:sz w:val="22"/>
          <w:szCs w:val="22"/>
        </w:rPr>
        <w:t xml:space="preserve">, </w:t>
      </w:r>
      <w:proofErr w:type="spellStart"/>
      <w:r w:rsidR="00F83890">
        <w:rPr>
          <w:sz w:val="22"/>
          <w:szCs w:val="22"/>
        </w:rPr>
        <w:t>NiRAN</w:t>
      </w:r>
      <w:proofErr w:type="spellEnd"/>
      <w:r w:rsidR="00F83890">
        <w:rPr>
          <w:sz w:val="22"/>
          <w:szCs w:val="22"/>
        </w:rPr>
        <w:t xml:space="preserve">, </w:t>
      </w:r>
      <w:proofErr w:type="spellStart"/>
      <w:r w:rsidR="00F83890">
        <w:rPr>
          <w:sz w:val="22"/>
          <w:szCs w:val="22"/>
        </w:rPr>
        <w:t>RdRp</w:t>
      </w:r>
      <w:proofErr w:type="spellEnd"/>
      <w:r w:rsidR="00F83890">
        <w:rPr>
          <w:sz w:val="22"/>
          <w:szCs w:val="22"/>
        </w:rPr>
        <w:t>, ZBD, HEL1 domains</w:t>
      </w:r>
      <w:r w:rsidR="00A04889">
        <w:rPr>
          <w:color w:val="000000"/>
          <w:sz w:val="22"/>
          <w:szCs w:val="22"/>
        </w:rPr>
        <w:t xml:space="preserve">. </w:t>
      </w:r>
      <w:r w:rsidR="00CA764C" w:rsidRPr="00CA764C">
        <w:rPr>
          <w:color w:val="000000"/>
          <w:sz w:val="22"/>
          <w:szCs w:val="22"/>
        </w:rPr>
        <w:t xml:space="preserve">For the virus abbreviations, see the accompanying spreadsheet </w:t>
      </w:r>
      <w:r w:rsidR="00A70EC4">
        <w:rPr>
          <w:color w:val="000000"/>
          <w:sz w:val="22"/>
          <w:szCs w:val="22"/>
        </w:rPr>
        <w:t>2017.012-015S.N.v3.Nidovirales_</w:t>
      </w:r>
      <w:r w:rsidR="00CA764C" w:rsidRPr="00CA764C">
        <w:rPr>
          <w:color w:val="000000"/>
          <w:sz w:val="22"/>
          <w:szCs w:val="22"/>
        </w:rPr>
        <w:t xml:space="preserve">rev. </w:t>
      </w:r>
      <w:r w:rsidR="00A04889">
        <w:rPr>
          <w:color w:val="000000"/>
          <w:sz w:val="22"/>
          <w:szCs w:val="22"/>
        </w:rPr>
        <w:t>Colors were used to indicate the</w:t>
      </w:r>
      <w:r w:rsidRPr="00FB715A">
        <w:rPr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>33</w:t>
      </w:r>
      <w:r w:rsidRPr="00FB715A">
        <w:rPr>
          <w:color w:val="000000"/>
          <w:sz w:val="22"/>
          <w:szCs w:val="22"/>
        </w:rPr>
        <w:t xml:space="preserve"> clusters (sub</w:t>
      </w:r>
      <w:r>
        <w:rPr>
          <w:color w:val="000000"/>
          <w:sz w:val="22"/>
          <w:szCs w:val="22"/>
        </w:rPr>
        <w:t>genus</w:t>
      </w:r>
      <w:r w:rsidRPr="00FB715A">
        <w:rPr>
          <w:color w:val="000000"/>
          <w:sz w:val="22"/>
          <w:szCs w:val="22"/>
        </w:rPr>
        <w:t xml:space="preserve"> taxa) at level </w:t>
      </w:r>
      <w:r>
        <w:rPr>
          <w:color w:val="000000"/>
          <w:sz w:val="22"/>
          <w:szCs w:val="22"/>
        </w:rPr>
        <w:t>2</w:t>
      </w:r>
      <w:r w:rsidRPr="00FB715A">
        <w:rPr>
          <w:color w:val="000000"/>
          <w:sz w:val="22"/>
          <w:szCs w:val="22"/>
        </w:rPr>
        <w:t xml:space="preserve"> </w:t>
      </w:r>
      <w:r>
        <w:rPr>
          <w:sz w:val="22"/>
          <w:szCs w:val="22"/>
        </w:rPr>
        <w:t>of</w:t>
      </w:r>
      <w:r w:rsidRPr="002E60D5">
        <w:rPr>
          <w:sz w:val="22"/>
          <w:szCs w:val="22"/>
        </w:rPr>
        <w:t xml:space="preserve"> </w:t>
      </w:r>
      <w:r w:rsidR="00505B02">
        <w:rPr>
          <w:sz w:val="22"/>
          <w:szCs w:val="22"/>
        </w:rPr>
        <w:t xml:space="preserve">the </w:t>
      </w:r>
      <w:proofErr w:type="spellStart"/>
      <w:r w:rsidRPr="002E60D5">
        <w:rPr>
          <w:sz w:val="22"/>
          <w:szCs w:val="22"/>
        </w:rPr>
        <w:t>DEmARC</w:t>
      </w:r>
      <w:proofErr w:type="spellEnd"/>
      <w:r>
        <w:rPr>
          <w:sz w:val="22"/>
          <w:szCs w:val="22"/>
        </w:rPr>
        <w:t xml:space="preserve"> classification</w:t>
      </w:r>
      <w:r w:rsidR="00F83890">
        <w:rPr>
          <w:sz w:val="22"/>
          <w:szCs w:val="22"/>
        </w:rPr>
        <w:t xml:space="preserve"> of </w:t>
      </w:r>
      <w:r w:rsidR="002F64AD">
        <w:rPr>
          <w:sz w:val="22"/>
          <w:szCs w:val="22"/>
        </w:rPr>
        <w:t xml:space="preserve">the </w:t>
      </w:r>
      <w:proofErr w:type="spellStart"/>
      <w:r w:rsidR="00F83890">
        <w:rPr>
          <w:sz w:val="22"/>
          <w:szCs w:val="22"/>
        </w:rPr>
        <w:t>CoTo</w:t>
      </w:r>
      <w:proofErr w:type="spellEnd"/>
      <w:r w:rsidR="00F83890">
        <w:rPr>
          <w:sz w:val="22"/>
          <w:szCs w:val="22"/>
        </w:rPr>
        <w:t xml:space="preserve"> 5d dataset</w:t>
      </w:r>
      <w:r w:rsidRPr="00FB715A">
        <w:rPr>
          <w:color w:val="000000"/>
          <w:sz w:val="22"/>
          <w:szCs w:val="22"/>
        </w:rPr>
        <w:t xml:space="preserve"> (see </w:t>
      </w:r>
      <w:r w:rsidRPr="00FB715A">
        <w:rPr>
          <w:b/>
          <w:color w:val="000000"/>
          <w:sz w:val="22"/>
          <w:szCs w:val="22"/>
        </w:rPr>
        <w:t>Fig. 1</w:t>
      </w:r>
      <w:r w:rsidRPr="00FB715A">
        <w:rPr>
          <w:color w:val="000000"/>
          <w:sz w:val="22"/>
          <w:szCs w:val="22"/>
        </w:rPr>
        <w:t xml:space="preserve"> for designations). </w:t>
      </w:r>
      <w:r>
        <w:rPr>
          <w:color w:val="000000"/>
          <w:sz w:val="22"/>
          <w:szCs w:val="22"/>
        </w:rPr>
        <w:t>Names of t</w:t>
      </w:r>
      <w:r w:rsidRPr="00FB715A">
        <w:rPr>
          <w:color w:val="000000"/>
          <w:sz w:val="22"/>
          <w:szCs w:val="22"/>
        </w:rPr>
        <w:t>he current and proposed sub</w:t>
      </w:r>
      <w:r>
        <w:rPr>
          <w:color w:val="000000"/>
          <w:sz w:val="22"/>
          <w:szCs w:val="22"/>
        </w:rPr>
        <w:t>genera</w:t>
      </w:r>
      <w:r w:rsidRPr="00FB715A">
        <w:rPr>
          <w:color w:val="000000"/>
          <w:sz w:val="22"/>
          <w:szCs w:val="22"/>
        </w:rPr>
        <w:t xml:space="preserve"> </w:t>
      </w:r>
      <w:r w:rsidR="00CA51A1">
        <w:rPr>
          <w:sz w:val="22"/>
          <w:szCs w:val="22"/>
        </w:rPr>
        <w:t xml:space="preserve">of the current family </w:t>
      </w:r>
      <w:proofErr w:type="spellStart"/>
      <w:r w:rsidR="00CA51A1">
        <w:rPr>
          <w:i/>
          <w:sz w:val="22"/>
          <w:szCs w:val="22"/>
        </w:rPr>
        <w:t>Coronaviridae</w:t>
      </w:r>
      <w:proofErr w:type="spellEnd"/>
      <w:r w:rsidRPr="00FB715A">
        <w:rPr>
          <w:color w:val="000000"/>
          <w:sz w:val="22"/>
          <w:szCs w:val="22"/>
        </w:rPr>
        <w:t xml:space="preserve"> are detailed </w:t>
      </w:r>
      <w:r w:rsidR="00A04889">
        <w:rPr>
          <w:color w:val="000000"/>
          <w:sz w:val="22"/>
          <w:szCs w:val="22"/>
        </w:rPr>
        <w:t xml:space="preserve">at </w:t>
      </w:r>
      <w:r w:rsidRPr="00FB715A">
        <w:rPr>
          <w:color w:val="000000"/>
          <w:sz w:val="22"/>
          <w:szCs w:val="22"/>
        </w:rPr>
        <w:t>the right</w:t>
      </w:r>
      <w:r w:rsidR="006E3F3E">
        <w:rPr>
          <w:color w:val="000000"/>
          <w:sz w:val="22"/>
          <w:szCs w:val="22"/>
        </w:rPr>
        <w:t>.</w:t>
      </w:r>
      <w:r w:rsidRPr="00FB715A">
        <w:rPr>
          <w:color w:val="000000"/>
          <w:sz w:val="22"/>
          <w:szCs w:val="22"/>
        </w:rPr>
        <w:t xml:space="preserve"> (</w:t>
      </w:r>
      <w:proofErr w:type="spellStart"/>
      <w:r w:rsidRPr="00FB715A">
        <w:rPr>
          <w:color w:val="000000"/>
          <w:sz w:val="22"/>
          <w:szCs w:val="22"/>
        </w:rPr>
        <w:t>Gulyaeva</w:t>
      </w:r>
      <w:proofErr w:type="spellEnd"/>
      <w:r w:rsidRPr="00FB715A">
        <w:rPr>
          <w:color w:val="000000"/>
          <w:sz w:val="22"/>
          <w:szCs w:val="22"/>
        </w:rPr>
        <w:t xml:space="preserve"> et al &amp; </w:t>
      </w:r>
      <w:proofErr w:type="spellStart"/>
      <w:r w:rsidRPr="00FB715A">
        <w:rPr>
          <w:color w:val="000000"/>
          <w:sz w:val="22"/>
          <w:szCs w:val="22"/>
        </w:rPr>
        <w:t>Gorbalenya</w:t>
      </w:r>
      <w:proofErr w:type="spellEnd"/>
      <w:r w:rsidRPr="00FB715A">
        <w:rPr>
          <w:color w:val="000000"/>
          <w:sz w:val="22"/>
          <w:szCs w:val="22"/>
        </w:rPr>
        <w:t>, unpublished).</w:t>
      </w:r>
    </w:p>
    <w:p w14:paraId="56A8C781" w14:textId="66D4C544" w:rsidR="00D9423A" w:rsidRDefault="00D9423A" w:rsidP="00D9423A">
      <w:pPr>
        <w:rPr>
          <w:lang w:val="en-GB"/>
        </w:rPr>
      </w:pPr>
      <w:r>
        <w:rPr>
          <w:color w:val="000000"/>
          <w:sz w:val="22"/>
          <w:szCs w:val="22"/>
        </w:rPr>
        <w:br w:type="page"/>
      </w:r>
      <w:r w:rsidR="000A354E">
        <w:rPr>
          <w:noProof/>
          <w:lang w:val="en-GB" w:eastAsia="en-GB"/>
        </w:rPr>
        <w:drawing>
          <wp:inline distT="0" distB="0" distL="0" distR="0" wp14:anchorId="7066D31C" wp14:editId="23351181">
            <wp:extent cx="4550400" cy="6598800"/>
            <wp:effectExtent l="0" t="0" r="3175" b="0"/>
            <wp:docPr id="22" name="Picture 22" descr="http://veb.lumc.nl/DEmARC/sessions/517f4efccad2720bffaa29dd3949a6d3/shared_DEmARC_projects_Coronaviridae_EToV.2017-06-26_5d__48_33_22_13_6_3_2/fig.Boxes1.png?random=2b7f142ede61814a91c8252ae9e4b6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veb.lumc.nl/DEmARC/sessions/517f4efccad2720bffaa29dd3949a6d3/shared_DEmARC_projects_Coronaviridae_EToV.2017-06-26_5d__48_33_22_13_6_3_2/fig.Boxes1.png?random=2b7f142ede61814a91c8252ae9e4b6a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400" cy="65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A94C1" w14:textId="2FBB863C" w:rsidR="00CE0DE4" w:rsidRPr="00991A82" w:rsidRDefault="0093353F" w:rsidP="006E3F3E">
      <w:pPr>
        <w:jc w:val="both"/>
        <w:rPr>
          <w:color w:val="000000"/>
          <w:sz w:val="22"/>
          <w:szCs w:val="22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6" behindDoc="0" locked="0" layoutInCell="1" allowOverlap="1" wp14:anchorId="16878C6C" wp14:editId="2667B3E1">
                <wp:simplePos x="0" y="0"/>
                <wp:positionH relativeFrom="column">
                  <wp:posOffset>35560</wp:posOffset>
                </wp:positionH>
                <wp:positionV relativeFrom="paragraph">
                  <wp:posOffset>2006600</wp:posOffset>
                </wp:positionV>
                <wp:extent cx="5601600" cy="0"/>
                <wp:effectExtent l="0" t="0" r="18415" b="19050"/>
                <wp:wrapNone/>
                <wp:docPr id="12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16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F19B2" id="Line 14" o:spid="_x0000_s1026" style="position:absolute;z-index: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8pt,158pt" to="443.85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" strokecolor="navy" strokeweight="2pt"/>
            </w:pict>
          </mc:Fallback>
        </mc:AlternateContent>
      </w:r>
      <w:r w:rsidR="00D9423A" w:rsidRPr="007C2E61">
        <w:rPr>
          <w:b/>
        </w:rPr>
        <w:t xml:space="preserve">Fig. </w:t>
      </w:r>
      <w:r w:rsidR="00B071F5">
        <w:rPr>
          <w:b/>
        </w:rPr>
        <w:t>7</w:t>
      </w:r>
      <w:r w:rsidR="00D9423A" w:rsidRPr="007C2E61">
        <w:rPr>
          <w:b/>
        </w:rPr>
        <w:t>.</w:t>
      </w:r>
      <w:r w:rsidR="00D9423A" w:rsidRPr="007C2E61">
        <w:t xml:space="preserve"> Intra-</w:t>
      </w:r>
      <w:r w:rsidR="003E760A">
        <w:t>cluster</w:t>
      </w:r>
      <w:r w:rsidR="00D9423A" w:rsidRPr="007C2E61">
        <w:t xml:space="preserve"> genetic divergence in </w:t>
      </w:r>
      <w:r w:rsidR="00360366">
        <w:t xml:space="preserve">the </w:t>
      </w:r>
      <w:r w:rsidR="00C01A8B">
        <w:t>seven</w:t>
      </w:r>
      <w:r w:rsidR="00D9423A" w:rsidRPr="007C2E61">
        <w:t xml:space="preserve">-level hierarchical clustering of </w:t>
      </w:r>
      <w:r w:rsidR="00A31837">
        <w:t xml:space="preserve">the </w:t>
      </w:r>
      <w:r w:rsidR="00686DF8">
        <w:t xml:space="preserve">current </w:t>
      </w:r>
      <w:r w:rsidR="00A31837">
        <w:t xml:space="preserve">family </w:t>
      </w:r>
      <w:proofErr w:type="spellStart"/>
      <w:r w:rsidR="00A31837" w:rsidRPr="000C4ADE">
        <w:rPr>
          <w:i/>
        </w:rPr>
        <w:t>Coronaviridae</w:t>
      </w:r>
      <w:proofErr w:type="spellEnd"/>
      <w:r w:rsidR="00D9423A" w:rsidRPr="007C2E61">
        <w:t xml:space="preserve"> </w:t>
      </w:r>
      <w:r w:rsidR="00D9423A">
        <w:t>(</w:t>
      </w:r>
      <w:proofErr w:type="spellStart"/>
      <w:r w:rsidR="00A31837">
        <w:t>CoTo</w:t>
      </w:r>
      <w:proofErr w:type="spellEnd"/>
      <w:r w:rsidR="00D9423A">
        <w:t xml:space="preserve"> </w:t>
      </w:r>
      <w:r w:rsidR="00C01A8B">
        <w:t xml:space="preserve">5d </w:t>
      </w:r>
      <w:r w:rsidR="00D9423A">
        <w:t xml:space="preserve">dataset, </w:t>
      </w:r>
      <w:r w:rsidR="00D9423A" w:rsidRPr="000C4ADE">
        <w:rPr>
          <w:b/>
        </w:rPr>
        <w:t>Fig. 1</w:t>
      </w:r>
      <w:r w:rsidR="00D9423A">
        <w:t xml:space="preserve">) </w:t>
      </w:r>
      <w:r w:rsidR="00D9423A" w:rsidRPr="007C2E61">
        <w:t xml:space="preserve">by </w:t>
      </w:r>
      <w:proofErr w:type="spellStart"/>
      <w:r w:rsidR="00D9423A" w:rsidRPr="007C2E61">
        <w:t>DEmARC</w:t>
      </w:r>
      <w:proofErr w:type="spellEnd"/>
      <w:r w:rsidR="00D9423A" w:rsidRPr="007C2E61">
        <w:t xml:space="preserve">. Levels are defined by </w:t>
      </w:r>
      <w:r w:rsidR="00360366">
        <w:t xml:space="preserve">the </w:t>
      </w:r>
      <w:r w:rsidR="00A31837">
        <w:t>seven</w:t>
      </w:r>
      <w:r w:rsidR="00D9423A" w:rsidRPr="007C2E61">
        <w:t xml:space="preserve"> strongest PPD thresholds. For simplicity, </w:t>
      </w:r>
      <w:r w:rsidR="00C01A8B">
        <w:t>identities of clusters at the lowest level</w:t>
      </w:r>
      <w:r w:rsidR="00C01A8B">
        <w:rPr>
          <w:color w:val="000000"/>
          <w:sz w:val="22"/>
          <w:szCs w:val="22"/>
        </w:rPr>
        <w:t xml:space="preserve"> </w:t>
      </w:r>
      <w:r w:rsidR="00D9423A" w:rsidRPr="007C2E61">
        <w:t xml:space="preserve">are indicated via </w:t>
      </w:r>
      <w:r w:rsidR="00D9423A">
        <w:t>arbitrary acronyms</w:t>
      </w:r>
      <w:r w:rsidR="00D9423A" w:rsidRPr="007C2E61">
        <w:t xml:space="preserve"> (left axis); the number of viruses in the identified clusters are shown in brackets. All identified clusters correspond to monophyletic groups</w:t>
      </w:r>
      <w:r w:rsidR="00C01A8B" w:rsidRPr="000B2DB3">
        <w:t xml:space="preserve"> </w:t>
      </w:r>
      <w:r w:rsidR="00C01A8B">
        <w:t>on the phylogenetic tree</w:t>
      </w:r>
      <w:r w:rsidR="00D9423A" w:rsidRPr="007C2E61">
        <w:t xml:space="preserve">. Box-and-whisker graphs were used to plot distributions of distances between viruses </w:t>
      </w:r>
      <w:r w:rsidR="00C01A8B">
        <w:t>belonging to the</w:t>
      </w:r>
      <w:r w:rsidR="00D9423A" w:rsidRPr="007C2E61">
        <w:t xml:space="preserve"> same taxon </w:t>
      </w:r>
      <w:r w:rsidR="00C01A8B">
        <w:t>on the candidate classification level under consideration, but different taxa on the previous level</w:t>
      </w:r>
      <w:r w:rsidR="00D9423A" w:rsidRPr="007C2E61">
        <w:t xml:space="preserve">. The boxes span from the first to the third quartile and include the median (bold line), </w:t>
      </w:r>
      <w:r w:rsidR="00F57EEE">
        <w:t xml:space="preserve">while </w:t>
      </w:r>
      <w:r w:rsidR="00D9423A" w:rsidRPr="007C2E61">
        <w:t xml:space="preserve">the whiskers (dashed lines) </w:t>
      </w:r>
      <w:r w:rsidR="00F57EEE">
        <w:t>extend</w:t>
      </w:r>
      <w:r w:rsidR="00D9423A" w:rsidRPr="007C2E61">
        <w:t xml:space="preserve"> to the extreme values. The corresponding part of the PPD distribution is depicted </w:t>
      </w:r>
      <w:r w:rsidR="00D9423A">
        <w:t xml:space="preserve">at </w:t>
      </w:r>
      <w:r w:rsidR="00F57EEE">
        <w:t xml:space="preserve">the </w:t>
      </w:r>
      <w:r w:rsidR="00D9423A">
        <w:t>bottom</w:t>
      </w:r>
      <w:r w:rsidR="00D9423A" w:rsidRPr="007C2E61">
        <w:t xml:space="preserve">. </w:t>
      </w:r>
      <w:r w:rsidR="00D9423A">
        <w:t xml:space="preserve">Threshold for </w:t>
      </w:r>
      <w:r w:rsidR="00A31837">
        <w:t>sub</w:t>
      </w:r>
      <w:r w:rsidR="00D9423A">
        <w:t>family</w:t>
      </w:r>
      <w:r w:rsidR="00F57EEE">
        <w:t xml:space="preserve"> rank correspond</w:t>
      </w:r>
      <w:r w:rsidR="000A354E">
        <w:t>s</w:t>
      </w:r>
      <w:r w:rsidR="00D9423A">
        <w:t xml:space="preserve"> to </w:t>
      </w:r>
      <w:r w:rsidR="000A354E">
        <w:t xml:space="preserve">the </w:t>
      </w:r>
      <w:r w:rsidR="00C01A8B">
        <w:t>second (dark blue) level</w:t>
      </w:r>
      <w:r w:rsidR="00D9423A">
        <w:t xml:space="preserve"> of this classification </w:t>
      </w:r>
      <w:r w:rsidR="00D9423A" w:rsidRPr="007C2E61">
        <w:t>(</w:t>
      </w:r>
      <w:proofErr w:type="spellStart"/>
      <w:r w:rsidR="00D9423A" w:rsidRPr="007C2E61">
        <w:t>Gulyaeva</w:t>
      </w:r>
      <w:proofErr w:type="spellEnd"/>
      <w:r w:rsidR="00D9423A" w:rsidRPr="007C2E61">
        <w:t xml:space="preserve"> et al. &amp; </w:t>
      </w:r>
      <w:proofErr w:type="spellStart"/>
      <w:r w:rsidR="00D9423A" w:rsidRPr="007C2E61">
        <w:t>Gorbalenya</w:t>
      </w:r>
      <w:proofErr w:type="spellEnd"/>
      <w:r w:rsidR="00D9423A" w:rsidRPr="007C2E61">
        <w:t>, unpublished).</w:t>
      </w:r>
      <w:r w:rsidR="00D9423A">
        <w:rPr>
          <w:noProof/>
          <w:lang w:val="en-GB"/>
        </w:rPr>
        <w:t xml:space="preserve"> </w:t>
      </w:r>
    </w:p>
    <w:sectPr w:rsidR="00CE0DE4" w:rsidRPr="00991A82" w:rsidSect="00991A82"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3DA801" w14:textId="77777777" w:rsidR="009A7F66" w:rsidRDefault="009A7F66" w:rsidP="0018137C">
      <w:pPr>
        <w:pStyle w:val="Header"/>
      </w:pPr>
      <w:r>
        <w:separator/>
      </w:r>
    </w:p>
  </w:endnote>
  <w:endnote w:type="continuationSeparator" w:id="0">
    <w:p w14:paraId="1399D276" w14:textId="77777777" w:rsidR="009A7F66" w:rsidRDefault="009A7F66" w:rsidP="0018137C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56111C" w14:textId="77777777" w:rsidR="00A13896" w:rsidRPr="002E52B9" w:rsidRDefault="00A13896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27E7D">
      <w:rPr>
        <w:rFonts w:ascii="Arial" w:hAnsi="Arial" w:cs="Arial"/>
        <w:noProof/>
        <w:color w:val="808080"/>
        <w:sz w:val="20"/>
      </w:rPr>
      <w:t>11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27E7D">
      <w:rPr>
        <w:rFonts w:ascii="Arial" w:hAnsi="Arial" w:cs="Arial"/>
        <w:noProof/>
        <w:color w:val="808080"/>
        <w:sz w:val="20"/>
      </w:rPr>
      <w:t>11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77FC4B" w14:textId="77777777" w:rsidR="009A7F66" w:rsidRDefault="009A7F66" w:rsidP="0018137C">
      <w:pPr>
        <w:pStyle w:val="Header"/>
      </w:pPr>
      <w:r>
        <w:separator/>
      </w:r>
    </w:p>
  </w:footnote>
  <w:footnote w:type="continuationSeparator" w:id="0">
    <w:p w14:paraId="29334C64" w14:textId="77777777" w:rsidR="009A7F66" w:rsidRDefault="009A7F66" w:rsidP="0018137C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8C4A31" w14:textId="77777777" w:rsidR="00A13896" w:rsidRPr="00F369A4" w:rsidRDefault="00A13896" w:rsidP="00802D02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4B5744"/>
    <w:multiLevelType w:val="hybridMultilevel"/>
    <w:tmpl w:val="6E22A6D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1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5"/>
  </w:num>
  <w:num w:numId="17">
    <w:abstractNumId w:val="16"/>
  </w:num>
  <w:num w:numId="18">
    <w:abstractNumId w:val="12"/>
  </w:num>
  <w:num w:numId="19">
    <w:abstractNumId w:val="4"/>
  </w:num>
  <w:num w:numId="20">
    <w:abstractNumId w:val="24"/>
  </w:num>
  <w:num w:numId="21">
    <w:abstractNumId w:val="2"/>
  </w:num>
  <w:num w:numId="22">
    <w:abstractNumId w:val="6"/>
  </w:num>
  <w:num w:numId="23">
    <w:abstractNumId w:val="14"/>
  </w:num>
  <w:num w:numId="24">
    <w:abstractNumId w:val="9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0785"/>
    <w:rsid w:val="00000F17"/>
    <w:rsid w:val="00001783"/>
    <w:rsid w:val="00003970"/>
    <w:rsid w:val="00004F39"/>
    <w:rsid w:val="00016519"/>
    <w:rsid w:val="00024051"/>
    <w:rsid w:val="000315E5"/>
    <w:rsid w:val="00032BA4"/>
    <w:rsid w:val="00032DE8"/>
    <w:rsid w:val="00034DE5"/>
    <w:rsid w:val="000360CB"/>
    <w:rsid w:val="000420CB"/>
    <w:rsid w:val="0004304B"/>
    <w:rsid w:val="000448D3"/>
    <w:rsid w:val="00072654"/>
    <w:rsid w:val="00072CC5"/>
    <w:rsid w:val="00083711"/>
    <w:rsid w:val="0008787B"/>
    <w:rsid w:val="00093DD3"/>
    <w:rsid w:val="000A354E"/>
    <w:rsid w:val="000A6DE3"/>
    <w:rsid w:val="000A7F1C"/>
    <w:rsid w:val="000C0126"/>
    <w:rsid w:val="000C32A9"/>
    <w:rsid w:val="000C4ADE"/>
    <w:rsid w:val="000D2F03"/>
    <w:rsid w:val="000F5890"/>
    <w:rsid w:val="000F5A87"/>
    <w:rsid w:val="00100092"/>
    <w:rsid w:val="00104A4B"/>
    <w:rsid w:val="0010595F"/>
    <w:rsid w:val="00107FB7"/>
    <w:rsid w:val="00114BD4"/>
    <w:rsid w:val="0012008F"/>
    <w:rsid w:val="00121260"/>
    <w:rsid w:val="0012796D"/>
    <w:rsid w:val="00153149"/>
    <w:rsid w:val="001551A8"/>
    <w:rsid w:val="001578A6"/>
    <w:rsid w:val="00162D03"/>
    <w:rsid w:val="001632A9"/>
    <w:rsid w:val="001634B5"/>
    <w:rsid w:val="001656AF"/>
    <w:rsid w:val="001664DF"/>
    <w:rsid w:val="0017329D"/>
    <w:rsid w:val="00173983"/>
    <w:rsid w:val="001772E5"/>
    <w:rsid w:val="0017739A"/>
    <w:rsid w:val="001811B7"/>
    <w:rsid w:val="0018137C"/>
    <w:rsid w:val="001845EC"/>
    <w:rsid w:val="00185699"/>
    <w:rsid w:val="001946B2"/>
    <w:rsid w:val="0019671E"/>
    <w:rsid w:val="001A1E3D"/>
    <w:rsid w:val="001B15E2"/>
    <w:rsid w:val="001B4B47"/>
    <w:rsid w:val="001C163B"/>
    <w:rsid w:val="001C5EE1"/>
    <w:rsid w:val="001C7979"/>
    <w:rsid w:val="001E59C1"/>
    <w:rsid w:val="001E7FD5"/>
    <w:rsid w:val="001F4031"/>
    <w:rsid w:val="00202BB3"/>
    <w:rsid w:val="00210B49"/>
    <w:rsid w:val="00212269"/>
    <w:rsid w:val="002129A8"/>
    <w:rsid w:val="00222BD9"/>
    <w:rsid w:val="0022566F"/>
    <w:rsid w:val="00226B1E"/>
    <w:rsid w:val="002361B7"/>
    <w:rsid w:val="00236673"/>
    <w:rsid w:val="002367E4"/>
    <w:rsid w:val="002435CB"/>
    <w:rsid w:val="002539A7"/>
    <w:rsid w:val="00260377"/>
    <w:rsid w:val="00265E5A"/>
    <w:rsid w:val="00270C95"/>
    <w:rsid w:val="002732D1"/>
    <w:rsid w:val="00275425"/>
    <w:rsid w:val="002777A3"/>
    <w:rsid w:val="00277946"/>
    <w:rsid w:val="00277CA5"/>
    <w:rsid w:val="0028367A"/>
    <w:rsid w:val="00283FE0"/>
    <w:rsid w:val="0028627E"/>
    <w:rsid w:val="00286868"/>
    <w:rsid w:val="00291213"/>
    <w:rsid w:val="002930D6"/>
    <w:rsid w:val="00295698"/>
    <w:rsid w:val="002978A6"/>
    <w:rsid w:val="002A067D"/>
    <w:rsid w:val="002A4018"/>
    <w:rsid w:val="002A7D6D"/>
    <w:rsid w:val="002B168C"/>
    <w:rsid w:val="002B7200"/>
    <w:rsid w:val="002B75AB"/>
    <w:rsid w:val="002C0DE8"/>
    <w:rsid w:val="002D0C6A"/>
    <w:rsid w:val="002D10E3"/>
    <w:rsid w:val="002E36D5"/>
    <w:rsid w:val="002E60D5"/>
    <w:rsid w:val="002F060A"/>
    <w:rsid w:val="002F64AD"/>
    <w:rsid w:val="00304104"/>
    <w:rsid w:val="00304C12"/>
    <w:rsid w:val="00306A5E"/>
    <w:rsid w:val="003120FD"/>
    <w:rsid w:val="00315AEE"/>
    <w:rsid w:val="00342A81"/>
    <w:rsid w:val="00342D4D"/>
    <w:rsid w:val="003433D8"/>
    <w:rsid w:val="0034563C"/>
    <w:rsid w:val="003538F3"/>
    <w:rsid w:val="003563FA"/>
    <w:rsid w:val="00360366"/>
    <w:rsid w:val="00360C30"/>
    <w:rsid w:val="003623D9"/>
    <w:rsid w:val="00364F36"/>
    <w:rsid w:val="003676E2"/>
    <w:rsid w:val="00372618"/>
    <w:rsid w:val="0037711B"/>
    <w:rsid w:val="00377A06"/>
    <w:rsid w:val="003828F0"/>
    <w:rsid w:val="00391812"/>
    <w:rsid w:val="003A0BE4"/>
    <w:rsid w:val="003A1FF6"/>
    <w:rsid w:val="003A48CF"/>
    <w:rsid w:val="003A4E70"/>
    <w:rsid w:val="003A6C76"/>
    <w:rsid w:val="003B0CBB"/>
    <w:rsid w:val="003B1954"/>
    <w:rsid w:val="003B42EF"/>
    <w:rsid w:val="003B7125"/>
    <w:rsid w:val="003D08E5"/>
    <w:rsid w:val="003D572D"/>
    <w:rsid w:val="003D6242"/>
    <w:rsid w:val="003E02C3"/>
    <w:rsid w:val="003E048D"/>
    <w:rsid w:val="003E3AB2"/>
    <w:rsid w:val="003E760A"/>
    <w:rsid w:val="003E7EEC"/>
    <w:rsid w:val="003F0180"/>
    <w:rsid w:val="003F3FEA"/>
    <w:rsid w:val="00401A00"/>
    <w:rsid w:val="00402B0B"/>
    <w:rsid w:val="004046D0"/>
    <w:rsid w:val="00404ECA"/>
    <w:rsid w:val="00413320"/>
    <w:rsid w:val="00413670"/>
    <w:rsid w:val="004152C9"/>
    <w:rsid w:val="0042072C"/>
    <w:rsid w:val="00422FF0"/>
    <w:rsid w:val="004425F9"/>
    <w:rsid w:val="004435EC"/>
    <w:rsid w:val="00444E1E"/>
    <w:rsid w:val="00447321"/>
    <w:rsid w:val="0044774D"/>
    <w:rsid w:val="0046162D"/>
    <w:rsid w:val="0047500D"/>
    <w:rsid w:val="0048084C"/>
    <w:rsid w:val="004825D2"/>
    <w:rsid w:val="004937AC"/>
    <w:rsid w:val="00494623"/>
    <w:rsid w:val="00494832"/>
    <w:rsid w:val="004971AE"/>
    <w:rsid w:val="004A350D"/>
    <w:rsid w:val="004A3DAC"/>
    <w:rsid w:val="004A4E96"/>
    <w:rsid w:val="004A6F2D"/>
    <w:rsid w:val="004A7F14"/>
    <w:rsid w:val="004B0C50"/>
    <w:rsid w:val="004B5D02"/>
    <w:rsid w:val="004C30A2"/>
    <w:rsid w:val="004C7BA9"/>
    <w:rsid w:val="004D1DAD"/>
    <w:rsid w:val="004D21E1"/>
    <w:rsid w:val="004D5AE7"/>
    <w:rsid w:val="004D617C"/>
    <w:rsid w:val="004D748F"/>
    <w:rsid w:val="004E339C"/>
    <w:rsid w:val="004E500F"/>
    <w:rsid w:val="004F23EA"/>
    <w:rsid w:val="004F771E"/>
    <w:rsid w:val="0050228B"/>
    <w:rsid w:val="00503E8B"/>
    <w:rsid w:val="00505B02"/>
    <w:rsid w:val="00505D9F"/>
    <w:rsid w:val="0050662A"/>
    <w:rsid w:val="0051372E"/>
    <w:rsid w:val="00516D9F"/>
    <w:rsid w:val="005201AD"/>
    <w:rsid w:val="00521073"/>
    <w:rsid w:val="00522E71"/>
    <w:rsid w:val="00527E7D"/>
    <w:rsid w:val="00530EFE"/>
    <w:rsid w:val="0053176B"/>
    <w:rsid w:val="00534EED"/>
    <w:rsid w:val="005364E1"/>
    <w:rsid w:val="005368BD"/>
    <w:rsid w:val="00537BEA"/>
    <w:rsid w:val="00541694"/>
    <w:rsid w:val="00543B13"/>
    <w:rsid w:val="00563D9C"/>
    <w:rsid w:val="0057634C"/>
    <w:rsid w:val="00581ED1"/>
    <w:rsid w:val="0058466C"/>
    <w:rsid w:val="005929A4"/>
    <w:rsid w:val="005953F1"/>
    <w:rsid w:val="005A07BE"/>
    <w:rsid w:val="005B600C"/>
    <w:rsid w:val="005D0BFD"/>
    <w:rsid w:val="005D19C9"/>
    <w:rsid w:val="005D404D"/>
    <w:rsid w:val="005D7EC4"/>
    <w:rsid w:val="005D7F24"/>
    <w:rsid w:val="005F4309"/>
    <w:rsid w:val="005F53C1"/>
    <w:rsid w:val="00603CFD"/>
    <w:rsid w:val="006071CA"/>
    <w:rsid w:val="0061592E"/>
    <w:rsid w:val="00616487"/>
    <w:rsid w:val="006173D9"/>
    <w:rsid w:val="00617B84"/>
    <w:rsid w:val="00623274"/>
    <w:rsid w:val="00627CDE"/>
    <w:rsid w:val="006307D0"/>
    <w:rsid w:val="00633947"/>
    <w:rsid w:val="00635404"/>
    <w:rsid w:val="00635746"/>
    <w:rsid w:val="00635768"/>
    <w:rsid w:val="006363F3"/>
    <w:rsid w:val="00636B14"/>
    <w:rsid w:val="00637004"/>
    <w:rsid w:val="00637223"/>
    <w:rsid w:val="00650171"/>
    <w:rsid w:val="00675243"/>
    <w:rsid w:val="00684626"/>
    <w:rsid w:val="00686DF8"/>
    <w:rsid w:val="00692BE3"/>
    <w:rsid w:val="0069409C"/>
    <w:rsid w:val="006A1735"/>
    <w:rsid w:val="006A76B9"/>
    <w:rsid w:val="006B129D"/>
    <w:rsid w:val="006B2EE7"/>
    <w:rsid w:val="006C1134"/>
    <w:rsid w:val="006C4A0C"/>
    <w:rsid w:val="006C7399"/>
    <w:rsid w:val="006D1B4E"/>
    <w:rsid w:val="006D59EF"/>
    <w:rsid w:val="006E0B7B"/>
    <w:rsid w:val="006E3F3E"/>
    <w:rsid w:val="006F1ADE"/>
    <w:rsid w:val="006F1E4B"/>
    <w:rsid w:val="006F44A4"/>
    <w:rsid w:val="006F7427"/>
    <w:rsid w:val="007016DD"/>
    <w:rsid w:val="00702CCD"/>
    <w:rsid w:val="00704198"/>
    <w:rsid w:val="007135C0"/>
    <w:rsid w:val="00715B64"/>
    <w:rsid w:val="00720D17"/>
    <w:rsid w:val="00724281"/>
    <w:rsid w:val="00724490"/>
    <w:rsid w:val="007268F8"/>
    <w:rsid w:val="00727159"/>
    <w:rsid w:val="00736F49"/>
    <w:rsid w:val="00746025"/>
    <w:rsid w:val="00751194"/>
    <w:rsid w:val="007516F1"/>
    <w:rsid w:val="00752D7B"/>
    <w:rsid w:val="007602A2"/>
    <w:rsid w:val="0076759D"/>
    <w:rsid w:val="00774CB4"/>
    <w:rsid w:val="007772C2"/>
    <w:rsid w:val="00780531"/>
    <w:rsid w:val="007840EC"/>
    <w:rsid w:val="007878DB"/>
    <w:rsid w:val="00792529"/>
    <w:rsid w:val="00792B22"/>
    <w:rsid w:val="0079318D"/>
    <w:rsid w:val="007A5735"/>
    <w:rsid w:val="007B3FE2"/>
    <w:rsid w:val="007B4531"/>
    <w:rsid w:val="007C1657"/>
    <w:rsid w:val="007C2E61"/>
    <w:rsid w:val="007C793A"/>
    <w:rsid w:val="007C7E0E"/>
    <w:rsid w:val="007D246C"/>
    <w:rsid w:val="007D4C57"/>
    <w:rsid w:val="007D6DB6"/>
    <w:rsid w:val="007E57F8"/>
    <w:rsid w:val="007E6C07"/>
    <w:rsid w:val="007F5109"/>
    <w:rsid w:val="0080060B"/>
    <w:rsid w:val="00800BFD"/>
    <w:rsid w:val="00801148"/>
    <w:rsid w:val="00802D02"/>
    <w:rsid w:val="008031C2"/>
    <w:rsid w:val="00806F83"/>
    <w:rsid w:val="008071B6"/>
    <w:rsid w:val="00807FF2"/>
    <w:rsid w:val="00823323"/>
    <w:rsid w:val="008277F3"/>
    <w:rsid w:val="00830785"/>
    <w:rsid w:val="00834C06"/>
    <w:rsid w:val="00835B67"/>
    <w:rsid w:val="008418CD"/>
    <w:rsid w:val="008442CB"/>
    <w:rsid w:val="008655D6"/>
    <w:rsid w:val="00870994"/>
    <w:rsid w:val="0087436F"/>
    <w:rsid w:val="008762E5"/>
    <w:rsid w:val="0088292E"/>
    <w:rsid w:val="008861F3"/>
    <w:rsid w:val="008900C5"/>
    <w:rsid w:val="00890FAF"/>
    <w:rsid w:val="00891C67"/>
    <w:rsid w:val="008B1AF9"/>
    <w:rsid w:val="008B61AE"/>
    <w:rsid w:val="008B6D5E"/>
    <w:rsid w:val="008C2CC4"/>
    <w:rsid w:val="008C397F"/>
    <w:rsid w:val="008C7890"/>
    <w:rsid w:val="008C7A32"/>
    <w:rsid w:val="008C7B86"/>
    <w:rsid w:val="008D79D6"/>
    <w:rsid w:val="008E10B7"/>
    <w:rsid w:val="008E2333"/>
    <w:rsid w:val="008E37B4"/>
    <w:rsid w:val="008E4E0F"/>
    <w:rsid w:val="008E736E"/>
    <w:rsid w:val="008F03D2"/>
    <w:rsid w:val="008F4957"/>
    <w:rsid w:val="008F5FB1"/>
    <w:rsid w:val="008F6DE4"/>
    <w:rsid w:val="0090563F"/>
    <w:rsid w:val="009062EF"/>
    <w:rsid w:val="00907EA7"/>
    <w:rsid w:val="00911EB2"/>
    <w:rsid w:val="009205F0"/>
    <w:rsid w:val="00926A4D"/>
    <w:rsid w:val="0093353F"/>
    <w:rsid w:val="0093622B"/>
    <w:rsid w:val="00946BA6"/>
    <w:rsid w:val="009551D6"/>
    <w:rsid w:val="009564E3"/>
    <w:rsid w:val="0096368E"/>
    <w:rsid w:val="00963FA9"/>
    <w:rsid w:val="00965805"/>
    <w:rsid w:val="00972BA6"/>
    <w:rsid w:val="00973680"/>
    <w:rsid w:val="009761BE"/>
    <w:rsid w:val="00977F32"/>
    <w:rsid w:val="009845DD"/>
    <w:rsid w:val="009864D7"/>
    <w:rsid w:val="00986EAB"/>
    <w:rsid w:val="00986F6A"/>
    <w:rsid w:val="00987C77"/>
    <w:rsid w:val="009903E2"/>
    <w:rsid w:val="0099185C"/>
    <w:rsid w:val="00991A82"/>
    <w:rsid w:val="0099268F"/>
    <w:rsid w:val="00993CF8"/>
    <w:rsid w:val="00995425"/>
    <w:rsid w:val="009A3DE5"/>
    <w:rsid w:val="009A6C98"/>
    <w:rsid w:val="009A7F66"/>
    <w:rsid w:val="009B1192"/>
    <w:rsid w:val="009B1712"/>
    <w:rsid w:val="009C1EBB"/>
    <w:rsid w:val="009C311F"/>
    <w:rsid w:val="009C374B"/>
    <w:rsid w:val="009C463B"/>
    <w:rsid w:val="009D2223"/>
    <w:rsid w:val="009D29FA"/>
    <w:rsid w:val="009D6360"/>
    <w:rsid w:val="009E036E"/>
    <w:rsid w:val="009F36FD"/>
    <w:rsid w:val="009F602F"/>
    <w:rsid w:val="00A03AA4"/>
    <w:rsid w:val="00A04889"/>
    <w:rsid w:val="00A11449"/>
    <w:rsid w:val="00A11ACF"/>
    <w:rsid w:val="00A13896"/>
    <w:rsid w:val="00A26EB0"/>
    <w:rsid w:val="00A27567"/>
    <w:rsid w:val="00A31837"/>
    <w:rsid w:val="00A36B4E"/>
    <w:rsid w:val="00A407D1"/>
    <w:rsid w:val="00A430CB"/>
    <w:rsid w:val="00A45D4B"/>
    <w:rsid w:val="00A45DF3"/>
    <w:rsid w:val="00A52629"/>
    <w:rsid w:val="00A56BC8"/>
    <w:rsid w:val="00A64788"/>
    <w:rsid w:val="00A66408"/>
    <w:rsid w:val="00A70EC4"/>
    <w:rsid w:val="00A724DF"/>
    <w:rsid w:val="00A73BBD"/>
    <w:rsid w:val="00A77BC1"/>
    <w:rsid w:val="00A80214"/>
    <w:rsid w:val="00A84D14"/>
    <w:rsid w:val="00A85ACB"/>
    <w:rsid w:val="00A8775C"/>
    <w:rsid w:val="00A91DF9"/>
    <w:rsid w:val="00A96DD4"/>
    <w:rsid w:val="00AA1E2F"/>
    <w:rsid w:val="00AA2753"/>
    <w:rsid w:val="00AA308A"/>
    <w:rsid w:val="00AA3952"/>
    <w:rsid w:val="00AA6E2D"/>
    <w:rsid w:val="00AB1AA7"/>
    <w:rsid w:val="00AB2899"/>
    <w:rsid w:val="00AB6A76"/>
    <w:rsid w:val="00AC0E72"/>
    <w:rsid w:val="00AC30E9"/>
    <w:rsid w:val="00AD11F4"/>
    <w:rsid w:val="00AD3814"/>
    <w:rsid w:val="00AD6AAB"/>
    <w:rsid w:val="00AE2858"/>
    <w:rsid w:val="00AE2BD2"/>
    <w:rsid w:val="00AE6A8D"/>
    <w:rsid w:val="00AF4D0F"/>
    <w:rsid w:val="00AF63CD"/>
    <w:rsid w:val="00AF65C7"/>
    <w:rsid w:val="00B035C4"/>
    <w:rsid w:val="00B04CD6"/>
    <w:rsid w:val="00B071F5"/>
    <w:rsid w:val="00B104E0"/>
    <w:rsid w:val="00B12A01"/>
    <w:rsid w:val="00B12D76"/>
    <w:rsid w:val="00B13009"/>
    <w:rsid w:val="00B14EC4"/>
    <w:rsid w:val="00B15DAE"/>
    <w:rsid w:val="00B216A1"/>
    <w:rsid w:val="00B2254A"/>
    <w:rsid w:val="00B245C5"/>
    <w:rsid w:val="00B261D6"/>
    <w:rsid w:val="00B26D92"/>
    <w:rsid w:val="00B34F6A"/>
    <w:rsid w:val="00B45888"/>
    <w:rsid w:val="00B541E8"/>
    <w:rsid w:val="00B5488B"/>
    <w:rsid w:val="00B60106"/>
    <w:rsid w:val="00B63708"/>
    <w:rsid w:val="00B66777"/>
    <w:rsid w:val="00B845E3"/>
    <w:rsid w:val="00B84AA0"/>
    <w:rsid w:val="00B85D62"/>
    <w:rsid w:val="00B86BE8"/>
    <w:rsid w:val="00B91D87"/>
    <w:rsid w:val="00B94E8E"/>
    <w:rsid w:val="00BA3080"/>
    <w:rsid w:val="00BA680A"/>
    <w:rsid w:val="00BB6F97"/>
    <w:rsid w:val="00BB7D24"/>
    <w:rsid w:val="00BC0C21"/>
    <w:rsid w:val="00BD4541"/>
    <w:rsid w:val="00BD47D7"/>
    <w:rsid w:val="00BE06F9"/>
    <w:rsid w:val="00BE18E9"/>
    <w:rsid w:val="00BF3DF5"/>
    <w:rsid w:val="00BF7AA8"/>
    <w:rsid w:val="00C01A8B"/>
    <w:rsid w:val="00C06EE4"/>
    <w:rsid w:val="00C1206D"/>
    <w:rsid w:val="00C12C1B"/>
    <w:rsid w:val="00C15EC4"/>
    <w:rsid w:val="00C165C2"/>
    <w:rsid w:val="00C245DB"/>
    <w:rsid w:val="00C3224F"/>
    <w:rsid w:val="00C3292D"/>
    <w:rsid w:val="00C32D6A"/>
    <w:rsid w:val="00C439FD"/>
    <w:rsid w:val="00C44283"/>
    <w:rsid w:val="00C44DF4"/>
    <w:rsid w:val="00C46C65"/>
    <w:rsid w:val="00C509E5"/>
    <w:rsid w:val="00C51E2B"/>
    <w:rsid w:val="00C55862"/>
    <w:rsid w:val="00C632ED"/>
    <w:rsid w:val="00C64F92"/>
    <w:rsid w:val="00C65CC1"/>
    <w:rsid w:val="00C67A98"/>
    <w:rsid w:val="00C75039"/>
    <w:rsid w:val="00C762C9"/>
    <w:rsid w:val="00C80265"/>
    <w:rsid w:val="00C84667"/>
    <w:rsid w:val="00C93C72"/>
    <w:rsid w:val="00C946A3"/>
    <w:rsid w:val="00C94A0B"/>
    <w:rsid w:val="00C94DE5"/>
    <w:rsid w:val="00CA51A1"/>
    <w:rsid w:val="00CA56E9"/>
    <w:rsid w:val="00CA764C"/>
    <w:rsid w:val="00CA785B"/>
    <w:rsid w:val="00CB19FC"/>
    <w:rsid w:val="00CB3A13"/>
    <w:rsid w:val="00CB434C"/>
    <w:rsid w:val="00CB7C39"/>
    <w:rsid w:val="00CC727A"/>
    <w:rsid w:val="00CD51ED"/>
    <w:rsid w:val="00CE0DE4"/>
    <w:rsid w:val="00CE1F55"/>
    <w:rsid w:val="00CE2AB3"/>
    <w:rsid w:val="00CE408B"/>
    <w:rsid w:val="00CE5ECF"/>
    <w:rsid w:val="00CF3890"/>
    <w:rsid w:val="00CF5168"/>
    <w:rsid w:val="00D0602A"/>
    <w:rsid w:val="00D109E6"/>
    <w:rsid w:val="00D13294"/>
    <w:rsid w:val="00D15256"/>
    <w:rsid w:val="00D157F5"/>
    <w:rsid w:val="00D15A4D"/>
    <w:rsid w:val="00D16093"/>
    <w:rsid w:val="00D1634C"/>
    <w:rsid w:val="00D16A8B"/>
    <w:rsid w:val="00D2300C"/>
    <w:rsid w:val="00D23CE8"/>
    <w:rsid w:val="00D36391"/>
    <w:rsid w:val="00D40BB8"/>
    <w:rsid w:val="00D45CE9"/>
    <w:rsid w:val="00D4648E"/>
    <w:rsid w:val="00D47AC6"/>
    <w:rsid w:val="00D6107E"/>
    <w:rsid w:val="00D62298"/>
    <w:rsid w:val="00D67805"/>
    <w:rsid w:val="00D70DF3"/>
    <w:rsid w:val="00D730B9"/>
    <w:rsid w:val="00D87539"/>
    <w:rsid w:val="00D925EC"/>
    <w:rsid w:val="00D9423A"/>
    <w:rsid w:val="00DA5352"/>
    <w:rsid w:val="00DA5E5A"/>
    <w:rsid w:val="00DA71AC"/>
    <w:rsid w:val="00DA7AE7"/>
    <w:rsid w:val="00DB191F"/>
    <w:rsid w:val="00DB3CB3"/>
    <w:rsid w:val="00DB4BB2"/>
    <w:rsid w:val="00DC6415"/>
    <w:rsid w:val="00DD00F3"/>
    <w:rsid w:val="00DD4B9A"/>
    <w:rsid w:val="00DD65CA"/>
    <w:rsid w:val="00DE105D"/>
    <w:rsid w:val="00DE1A2B"/>
    <w:rsid w:val="00DE1FCF"/>
    <w:rsid w:val="00DE21CE"/>
    <w:rsid w:val="00DE3E25"/>
    <w:rsid w:val="00DE73A3"/>
    <w:rsid w:val="00E03681"/>
    <w:rsid w:val="00E05C53"/>
    <w:rsid w:val="00E079E7"/>
    <w:rsid w:val="00E11C94"/>
    <w:rsid w:val="00E11F4F"/>
    <w:rsid w:val="00E15FD6"/>
    <w:rsid w:val="00E2384B"/>
    <w:rsid w:val="00E23DE6"/>
    <w:rsid w:val="00E347C2"/>
    <w:rsid w:val="00E36F9D"/>
    <w:rsid w:val="00E4413A"/>
    <w:rsid w:val="00E46876"/>
    <w:rsid w:val="00E5170E"/>
    <w:rsid w:val="00E57A0B"/>
    <w:rsid w:val="00E60228"/>
    <w:rsid w:val="00E63AF9"/>
    <w:rsid w:val="00E66B56"/>
    <w:rsid w:val="00E66C21"/>
    <w:rsid w:val="00E73F9A"/>
    <w:rsid w:val="00E741F5"/>
    <w:rsid w:val="00E946A5"/>
    <w:rsid w:val="00EA06D0"/>
    <w:rsid w:val="00EA1332"/>
    <w:rsid w:val="00EA5C82"/>
    <w:rsid w:val="00EA6CA5"/>
    <w:rsid w:val="00EB0413"/>
    <w:rsid w:val="00EB5BAF"/>
    <w:rsid w:val="00EC11DB"/>
    <w:rsid w:val="00EC11F1"/>
    <w:rsid w:val="00EC4F18"/>
    <w:rsid w:val="00EE062D"/>
    <w:rsid w:val="00EF14E5"/>
    <w:rsid w:val="00EF6615"/>
    <w:rsid w:val="00F00D95"/>
    <w:rsid w:val="00F038BC"/>
    <w:rsid w:val="00F050DB"/>
    <w:rsid w:val="00F071D8"/>
    <w:rsid w:val="00F1047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57EEE"/>
    <w:rsid w:val="00F60789"/>
    <w:rsid w:val="00F60BB5"/>
    <w:rsid w:val="00F657DF"/>
    <w:rsid w:val="00F66DA7"/>
    <w:rsid w:val="00F74991"/>
    <w:rsid w:val="00F74D87"/>
    <w:rsid w:val="00F80D0D"/>
    <w:rsid w:val="00F81990"/>
    <w:rsid w:val="00F83890"/>
    <w:rsid w:val="00F85A70"/>
    <w:rsid w:val="00F912D1"/>
    <w:rsid w:val="00F93153"/>
    <w:rsid w:val="00F937C6"/>
    <w:rsid w:val="00F95CC4"/>
    <w:rsid w:val="00FA2683"/>
    <w:rsid w:val="00FA2D02"/>
    <w:rsid w:val="00FA43E3"/>
    <w:rsid w:val="00FA5A59"/>
    <w:rsid w:val="00FA5E45"/>
    <w:rsid w:val="00FB715A"/>
    <w:rsid w:val="00FC22F7"/>
    <w:rsid w:val="00FC636D"/>
    <w:rsid w:val="00FC66D8"/>
    <w:rsid w:val="00FD1731"/>
    <w:rsid w:val="00FE11B0"/>
    <w:rsid w:val="00FE3FF5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1F7F75E"/>
  <w15:docId w15:val="{57F86327-201C-4AC2-918F-B6306524E0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NormalWeb">
    <w:name w:val="Normal (Web)"/>
    <w:basedOn w:val="Normal"/>
    <w:uiPriority w:val="99"/>
    <w:semiHidden/>
    <w:unhideWhenUsed/>
    <w:rsid w:val="00000F17"/>
    <w:pPr>
      <w:spacing w:before="100" w:beforeAutospacing="1" w:after="100" w:afterAutospacing="1"/>
    </w:pPr>
    <w:rPr>
      <w:lang w:val="en-GB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4971AE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C01A8B"/>
    <w:rPr>
      <w:sz w:val="24"/>
      <w:szCs w:val="24"/>
      <w:lang w:val="en-US" w:eastAsia="en-US"/>
    </w:rPr>
  </w:style>
  <w:style w:type="table" w:styleId="TableGrid">
    <w:name w:val="Table Grid"/>
    <w:basedOn w:val="TableNormal"/>
    <w:uiPriority w:val="59"/>
    <w:rsid w:val="008900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6363F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363F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363F3"/>
    <w:rPr>
      <w:sz w:val="24"/>
      <w:szCs w:val="24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63F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63F3"/>
    <w:rPr>
      <w:b/>
      <w:bCs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08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493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ohn.ziebuhr@viro.med.uni-giessen.de" TargetMode="External"/><Relationship Id="rId13" Type="http://schemas.openxmlformats.org/officeDocument/2006/relationships/footer" Target="footer1.xml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image" Target="media/image9.tiff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veb.lumc.nl/HAYGENS/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10" Type="http://schemas.openxmlformats.org/officeDocument/2006/relationships/hyperlink" Target="http://www.ictvonline.org/subcommittees.asp" TargetMode="External"/><Relationship Id="rId19" Type="http://schemas.openxmlformats.org/officeDocument/2006/relationships/image" Target="media/image7.tiff"/><Relationship Id="rId4" Type="http://schemas.openxmlformats.org/officeDocument/2006/relationships/webSettings" Target="webSettings.xml"/><Relationship Id="rId9" Type="http://schemas.openxmlformats.org/officeDocument/2006/relationships/hyperlink" Target="mailto:A.E.Gorbalenya@lumc.nl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11</Pages>
  <Words>2611</Words>
  <Characters>14884</Characters>
  <Application>Microsoft Office Word</Application>
  <DocSecurity>0</DocSecurity>
  <Lines>124</Lines>
  <Paragraphs>34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Complete sections as applicable</vt:lpstr>
      <vt:lpstr>Complete sections as applicable</vt:lpstr>
    </vt:vector>
  </TitlesOfParts>
  <Company>home</Company>
  <LinksUpToDate>false</LinksUpToDate>
  <CharactersWithSpaces>17461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creator>King</dc:creator>
  <cp:lastModifiedBy>Nick Knowles</cp:lastModifiedBy>
  <cp:revision>8</cp:revision>
  <cp:lastPrinted>2017-11-14T11:15:00Z</cp:lastPrinted>
  <dcterms:created xsi:type="dcterms:W3CDTF">2018-08-08T11:12:00Z</dcterms:created>
  <dcterms:modified xsi:type="dcterms:W3CDTF">2018-08-20T10:00:00Z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