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21003799" w:rsidR="006D1B4E" w:rsidRPr="009320C8" w:rsidRDefault="00BA21F5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BA21F5">
              <w:rPr>
                <w:rFonts w:ascii="Arial" w:hAnsi="Arial" w:cs="Arial"/>
                <w:b/>
                <w:i/>
                <w:sz w:val="36"/>
                <w:szCs w:val="36"/>
              </w:rPr>
              <w:t>2018.045B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1247451A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proofErr w:type="spellStart"/>
            <w:r w:rsidR="00EF6987">
              <w:rPr>
                <w:rFonts w:ascii="Arial" w:hAnsi="Arial" w:cs="Arial"/>
                <w:b/>
                <w:i/>
              </w:rPr>
              <w:t>Ahduo</w:t>
            </w:r>
            <w:r w:rsidR="004C06A6" w:rsidRPr="004C06A6">
              <w:rPr>
                <w:rFonts w:ascii="Arial" w:hAnsi="Arial" w:cs="Arial"/>
                <w:b/>
                <w:i/>
              </w:rPr>
              <w:t>virus</w:t>
            </w:r>
            <w:proofErr w:type="spellEnd"/>
            <w:r w:rsidR="004C06A6">
              <w:rPr>
                <w:rFonts w:ascii="Arial" w:hAnsi="Arial" w:cs="Arial"/>
                <w:b/>
              </w:rPr>
              <w:t xml:space="preserve">, with a single species in the family </w:t>
            </w:r>
            <w:r w:rsidR="004C06A6" w:rsidRPr="004C06A6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gramStart"/>
            <w:r>
              <w:rPr>
                <w:rFonts w:ascii="Arial" w:hAnsi="Arial" w:cs="Arial"/>
                <w:color w:val="000000"/>
              </w:rPr>
              <w:t>Kropinski  Phage.Canada@gmail.com</w:t>
            </w:r>
            <w:proofErr w:type="gramEnd"/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75571ED9" w:rsidR="00422FF0" w:rsidRPr="009320C8" w:rsidRDefault="00BA21F5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77CF31C3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4C06A6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BA21F5" w:rsidRPr="00BA21F5">
              <w:rPr>
                <w:rFonts w:ascii="Arial" w:hAnsi="Arial" w:cs="Arial"/>
                <w:b/>
                <w:sz w:val="22"/>
                <w:szCs w:val="22"/>
              </w:rPr>
              <w:t>2018.045B.N.v1.Ahduovirus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18153136" w:rsidR="00384F60" w:rsidRPr="00D279C6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D279C6">
        <w:rPr>
          <w:rFonts w:ascii="Arial" w:hAnsi="Arial" w:cs="Arial"/>
          <w:sz w:val="20"/>
          <w:szCs w:val="20"/>
          <w:lang w:val="en-GB"/>
        </w:rPr>
        <w:t xml:space="preserve">The name is directly derived from the name of the first isolate – Burkholderia phage </w:t>
      </w:r>
      <w:r w:rsidR="00EF6987">
        <w:rPr>
          <w:rFonts w:ascii="Arial" w:hAnsi="Arial" w:cs="Arial"/>
          <w:sz w:val="20"/>
          <w:szCs w:val="20"/>
          <w:lang w:val="en-GB"/>
        </w:rPr>
        <w:t>AH2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309F4053" w:rsidR="006C4A0C" w:rsidRPr="004C06A6" w:rsidRDefault="009A6F42" w:rsidP="005A7445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4C06A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A7445">
        <w:rPr>
          <w:rFonts w:ascii="Arial" w:hAnsi="Arial" w:cs="Arial"/>
          <w:sz w:val="20"/>
          <w:szCs w:val="20"/>
          <w:lang w:val="en-GB"/>
        </w:rPr>
        <w:t>Phage AH2</w:t>
      </w:r>
      <w:r w:rsidR="004C06A6" w:rsidRPr="004C06A6">
        <w:rPr>
          <w:rFonts w:ascii="Arial" w:hAnsi="Arial" w:cs="Arial"/>
          <w:sz w:val="20"/>
          <w:szCs w:val="20"/>
          <w:lang w:val="en-GB"/>
        </w:rPr>
        <w:t xml:space="preserve"> </w:t>
      </w:r>
      <w:r w:rsidR="005A7445">
        <w:rPr>
          <w:rFonts w:ascii="Arial" w:hAnsi="Arial" w:cs="Arial"/>
          <w:sz w:val="20"/>
          <w:szCs w:val="20"/>
          <w:lang w:val="en-GB"/>
        </w:rPr>
        <w:t>“</w:t>
      </w:r>
      <w:r w:rsidR="005A7445" w:rsidRPr="005A7445">
        <w:rPr>
          <w:rFonts w:ascii="Arial" w:hAnsi="Arial" w:cs="Arial"/>
          <w:sz w:val="20"/>
          <w:szCs w:val="20"/>
          <w:lang w:val="en-GB"/>
        </w:rPr>
        <w:t>was</w:t>
      </w:r>
      <w:r w:rsidR="005A7445">
        <w:rPr>
          <w:rFonts w:ascii="Arial" w:hAnsi="Arial" w:cs="Arial"/>
          <w:sz w:val="20"/>
          <w:szCs w:val="20"/>
          <w:lang w:val="en-GB"/>
        </w:rPr>
        <w:t xml:space="preserve"> </w:t>
      </w:r>
      <w:r w:rsidR="005A7445" w:rsidRPr="005A7445">
        <w:rPr>
          <w:rFonts w:ascii="Arial" w:hAnsi="Arial" w:cs="Arial"/>
          <w:sz w:val="20"/>
          <w:szCs w:val="20"/>
          <w:lang w:val="en-GB"/>
        </w:rPr>
        <w:t xml:space="preserve">isolated from </w:t>
      </w:r>
      <w:proofErr w:type="spellStart"/>
      <w:r w:rsidR="005A7445" w:rsidRPr="005A7445">
        <w:rPr>
          <w:rFonts w:ascii="Arial" w:hAnsi="Arial" w:cs="Arial"/>
          <w:i/>
          <w:sz w:val="20"/>
          <w:szCs w:val="20"/>
          <w:lang w:val="en-GB"/>
        </w:rPr>
        <w:t>Nandina</w:t>
      </w:r>
      <w:proofErr w:type="spellEnd"/>
      <w:r w:rsidR="005A7445" w:rsidRPr="005A7445">
        <w:rPr>
          <w:rFonts w:ascii="Arial" w:hAnsi="Arial" w:cs="Arial"/>
          <w:sz w:val="20"/>
          <w:szCs w:val="20"/>
          <w:lang w:val="en-GB"/>
        </w:rPr>
        <w:t xml:space="preserve"> sp. (also known as heavenly bamboo) soil using B. cenocepacia C6433.</w:t>
      </w:r>
      <w:r w:rsidR="005A7445">
        <w:rPr>
          <w:rFonts w:ascii="Arial" w:hAnsi="Arial" w:cs="Arial"/>
          <w:sz w:val="20"/>
          <w:szCs w:val="20"/>
          <w:lang w:val="en-GB"/>
        </w:rPr>
        <w:t>”</w:t>
      </w:r>
      <w:r w:rsidR="00120082">
        <w:rPr>
          <w:rFonts w:ascii="Arial" w:hAnsi="Arial" w:cs="Arial"/>
          <w:sz w:val="20"/>
          <w:szCs w:val="20"/>
          <w:lang w:val="en-GB"/>
        </w:rPr>
        <w:t xml:space="preserve"> </w:t>
      </w:r>
      <w:r w:rsidR="005A7445">
        <w:rPr>
          <w:rFonts w:ascii="Arial" w:hAnsi="Arial" w:cs="Arial"/>
          <w:sz w:val="20"/>
          <w:szCs w:val="20"/>
          <w:lang w:val="en-GB"/>
        </w:rPr>
        <w:t>The capsid is 60 nm in diameter and the noncontractile tail 220 nm in length with distinct stacked ring appearance.</w:t>
      </w:r>
      <w:r w:rsidR="00120082">
        <w:rPr>
          <w:rFonts w:ascii="Arial" w:hAnsi="Arial" w:cs="Arial"/>
          <w:sz w:val="20"/>
          <w:szCs w:val="20"/>
          <w:lang w:val="en-GB"/>
        </w:rPr>
        <w:t xml:space="preserve"> [1].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39"/>
        <w:gridCol w:w="1570"/>
        <w:gridCol w:w="1383"/>
        <w:gridCol w:w="983"/>
        <w:gridCol w:w="978"/>
        <w:gridCol w:w="1010"/>
        <w:gridCol w:w="980"/>
      </w:tblGrid>
      <w:tr w:rsidR="00F051F0" w:rsidRPr="008E7E3B" w14:paraId="74EE6D34" w14:textId="77777777" w:rsidTr="005A7445">
        <w:tc>
          <w:tcPr>
            <w:tcW w:w="1539" w:type="dxa"/>
          </w:tcPr>
          <w:p w14:paraId="61BA04C0" w14:textId="77777777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47749014" w14:textId="48D33FA9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6" w:type="dxa"/>
          </w:tcPr>
          <w:p w14:paraId="385514DD" w14:textId="5F57D433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978" w:type="dxa"/>
          </w:tcPr>
          <w:p w14:paraId="436D7193" w14:textId="77777777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A7445" w:rsidRPr="008E7E3B" w14:paraId="7986ECD9" w14:textId="77777777" w:rsidTr="005A7445">
        <w:tc>
          <w:tcPr>
            <w:tcW w:w="1539" w:type="dxa"/>
          </w:tcPr>
          <w:p w14:paraId="79E0649D" w14:textId="699EB89C" w:rsidR="005A7445" w:rsidRPr="008E7E3B" w:rsidRDefault="005A7445" w:rsidP="005A74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468F9">
              <w:rPr>
                <w:rFonts w:ascii="Arial" w:hAnsi="Arial" w:cs="Arial"/>
                <w:sz w:val="20"/>
                <w:szCs w:val="20"/>
                <w:lang w:val="en-GB"/>
              </w:rPr>
              <w:t>vB_BceS_</w:t>
            </w:r>
            <w:r>
              <w:rPr>
                <w:rFonts w:ascii="Arial" w:hAnsi="Arial" w:cs="Arial"/>
                <w:sz w:val="20"/>
                <w:szCs w:val="20"/>
                <w:lang w:val="en-GB"/>
              </w:rPr>
              <w:t>AH2</w:t>
            </w:r>
          </w:p>
        </w:tc>
        <w:tc>
          <w:tcPr>
            <w:tcW w:w="1306" w:type="dxa"/>
            <w:vAlign w:val="center"/>
          </w:tcPr>
          <w:p w14:paraId="630600AB" w14:textId="4192C92B" w:rsidR="005A7445" w:rsidRPr="008E7E3B" w:rsidRDefault="005A7445" w:rsidP="005A74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A7445">
              <w:t>NC_018283.1</w:t>
            </w:r>
          </w:p>
        </w:tc>
        <w:tc>
          <w:tcPr>
            <w:tcW w:w="1306" w:type="dxa"/>
            <w:vAlign w:val="center"/>
          </w:tcPr>
          <w:p w14:paraId="3080DDA3" w14:textId="4155BB3A" w:rsidR="005A7445" w:rsidRPr="008E7E3B" w:rsidRDefault="005A7445" w:rsidP="005A74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A7445">
              <w:t>JN564907.1</w:t>
            </w:r>
          </w:p>
        </w:tc>
        <w:tc>
          <w:tcPr>
            <w:tcW w:w="983" w:type="dxa"/>
            <w:vAlign w:val="center"/>
          </w:tcPr>
          <w:p w14:paraId="5AC380C4" w14:textId="2DAF182B" w:rsidR="005A7445" w:rsidRPr="008E7E3B" w:rsidRDefault="005A7445" w:rsidP="005A74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58.07</w:t>
            </w:r>
          </w:p>
        </w:tc>
        <w:tc>
          <w:tcPr>
            <w:tcW w:w="978" w:type="dxa"/>
            <w:vAlign w:val="center"/>
          </w:tcPr>
          <w:p w14:paraId="192FD525" w14:textId="313EF11B" w:rsidR="005A7445" w:rsidRPr="008E7E3B" w:rsidRDefault="005A7445" w:rsidP="005A74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61.3</w:t>
            </w:r>
          </w:p>
        </w:tc>
        <w:tc>
          <w:tcPr>
            <w:tcW w:w="1010" w:type="dxa"/>
            <w:vAlign w:val="center"/>
          </w:tcPr>
          <w:p w14:paraId="5B109C2B" w14:textId="56B45739" w:rsidR="005A7445" w:rsidRPr="008E7E3B" w:rsidRDefault="005A7445" w:rsidP="005A74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78</w:t>
            </w:r>
          </w:p>
        </w:tc>
        <w:tc>
          <w:tcPr>
            <w:tcW w:w="980" w:type="dxa"/>
          </w:tcPr>
          <w:p w14:paraId="27441283" w14:textId="18721306" w:rsidR="005A7445" w:rsidRPr="008E7E3B" w:rsidRDefault="005A7445" w:rsidP="005A74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438824C7" w:rsidR="00C74088" w:rsidRPr="00F051F0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F051F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EF6987" w:rsidRPr="00EF6987">
        <w:rPr>
          <w:rFonts w:ascii="Arial" w:hAnsi="Arial" w:cs="Arial"/>
          <w:sz w:val="20"/>
          <w:szCs w:val="20"/>
          <w:lang w:val="en-GB"/>
        </w:rPr>
        <w:t>None; p</w:t>
      </w:r>
      <w:r w:rsidR="00EF6987">
        <w:rPr>
          <w:rFonts w:ascii="Arial" w:hAnsi="Arial" w:cs="Arial"/>
          <w:sz w:val="20"/>
          <w:szCs w:val="20"/>
          <w:lang w:val="en-GB"/>
        </w:rPr>
        <w:t>hage AH2 is genomic orphan/singleton</w:t>
      </w:r>
      <w:r w:rsidR="007907B3">
        <w:rPr>
          <w:rFonts w:ascii="Arial" w:hAnsi="Arial" w:cs="Arial"/>
          <w:sz w:val="20"/>
          <w:szCs w:val="20"/>
          <w:lang w:val="en-GB"/>
        </w:rPr>
        <w:t>.  The closest relative is Burkholderia phage BcepNazgul.</w:t>
      </w:r>
    </w:p>
    <w:p w14:paraId="3AE9DD0E" w14:textId="24CFDF8C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572864D1" w:rsidR="00C74088" w:rsidRPr="009C0DC9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9C0DC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9C0DC9" w:rsidRPr="009C0DC9">
        <w:rPr>
          <w:rFonts w:ascii="Arial" w:hAnsi="Arial" w:cs="Arial"/>
          <w:sz w:val="20"/>
          <w:szCs w:val="20"/>
          <w:lang w:val="en-GB"/>
        </w:rPr>
        <w:t xml:space="preserve">Phylogenetic tree, constructed using phylogeny.fr, of the major capsid proteins of phage </w:t>
      </w:r>
      <w:r w:rsidR="005A7445">
        <w:rPr>
          <w:rFonts w:ascii="Arial" w:hAnsi="Arial" w:cs="Arial"/>
          <w:sz w:val="20"/>
          <w:szCs w:val="20"/>
          <w:lang w:val="en-GB"/>
        </w:rPr>
        <w:t>AH2</w:t>
      </w:r>
      <w:r w:rsidR="009C0DC9" w:rsidRPr="009C0DC9">
        <w:rPr>
          <w:rFonts w:ascii="Arial" w:hAnsi="Arial" w:cs="Arial"/>
          <w:sz w:val="20"/>
          <w:szCs w:val="20"/>
          <w:lang w:val="en-GB"/>
        </w:rPr>
        <w:t xml:space="preserve"> and its relatives.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0D911100" w:rsidR="009320C8" w:rsidRDefault="008F3E7E" w:rsidP="00AC0E72">
      <w:pPr>
        <w:rPr>
          <w:lang w:val="en-GB"/>
        </w:rPr>
      </w:pPr>
      <w:r>
        <w:rPr>
          <w:noProof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9C40F8" wp14:editId="1145ED97">
                <wp:simplePos x="0" y="0"/>
                <wp:positionH relativeFrom="margin">
                  <wp:align>center</wp:align>
                </wp:positionH>
                <wp:positionV relativeFrom="paragraph">
                  <wp:posOffset>207645</wp:posOffset>
                </wp:positionV>
                <wp:extent cx="2110740" cy="175260"/>
                <wp:effectExtent l="19050" t="19050" r="22860" b="1524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0740" cy="1752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7D46DC" id="Rectangle 2" o:spid="_x0000_s1026" style="position:absolute;margin-left:0;margin-top:16.35pt;width:166.2pt;height:13.8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" filled="f" strokecolor="red" strokeweight="2.25pt">
                <w10:wrap anchorx="margin"/>
              </v:rect>
            </w:pict>
          </mc:Fallback>
        </mc:AlternateContent>
      </w:r>
      <w:r w:rsidR="005E3A2B">
        <w:rPr>
          <w:noProof/>
          <w:lang w:val="en-GB"/>
        </w:rPr>
        <w:drawing>
          <wp:inline distT="0" distB="0" distL="0" distR="0" wp14:anchorId="7D266583" wp14:editId="2F794625">
            <wp:extent cx="6007735" cy="32397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ajor capsid protein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479A9D35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08C7F919" w14:textId="77777777" w:rsidR="00120082" w:rsidRPr="00120082" w:rsidRDefault="00120082" w:rsidP="00120082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120082">
              <w:rPr>
                <w:rFonts w:ascii="Times New Roman" w:hAnsi="Times New Roman"/>
                <w:color w:val="000000"/>
              </w:rPr>
              <w:t xml:space="preserve">1: Lynch KH, </w:t>
            </w:r>
            <w:proofErr w:type="spellStart"/>
            <w:r w:rsidRPr="00120082">
              <w:rPr>
                <w:rFonts w:ascii="Times New Roman" w:hAnsi="Times New Roman"/>
                <w:color w:val="000000"/>
              </w:rPr>
              <w:t>Stothard</w:t>
            </w:r>
            <w:proofErr w:type="spellEnd"/>
            <w:r w:rsidRPr="00120082">
              <w:rPr>
                <w:rFonts w:ascii="Times New Roman" w:hAnsi="Times New Roman"/>
                <w:color w:val="000000"/>
              </w:rPr>
              <w:t xml:space="preserve"> P, Dennis JJ. Comparative analysis of two</w:t>
            </w:r>
          </w:p>
          <w:p w14:paraId="7AABE562" w14:textId="77777777" w:rsidR="00120082" w:rsidRPr="00120082" w:rsidRDefault="00120082" w:rsidP="00120082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120082">
              <w:rPr>
                <w:rFonts w:ascii="Times New Roman" w:hAnsi="Times New Roman"/>
                <w:color w:val="000000"/>
              </w:rPr>
              <w:t xml:space="preserve">phenotypically-similar but </w:t>
            </w:r>
            <w:proofErr w:type="spellStart"/>
            <w:r w:rsidRPr="00120082">
              <w:rPr>
                <w:rFonts w:ascii="Times New Roman" w:hAnsi="Times New Roman"/>
                <w:color w:val="000000"/>
              </w:rPr>
              <w:t>genomically</w:t>
            </w:r>
            <w:proofErr w:type="spellEnd"/>
            <w:r w:rsidRPr="00120082">
              <w:rPr>
                <w:rFonts w:ascii="Times New Roman" w:hAnsi="Times New Roman"/>
                <w:color w:val="000000"/>
              </w:rPr>
              <w:t xml:space="preserve">-distinct </w:t>
            </w:r>
            <w:proofErr w:type="spellStart"/>
            <w:r w:rsidRPr="00120082">
              <w:rPr>
                <w:rFonts w:ascii="Times New Roman" w:hAnsi="Times New Roman"/>
                <w:color w:val="000000"/>
              </w:rPr>
              <w:t>Burkholderia</w:t>
            </w:r>
            <w:proofErr w:type="spellEnd"/>
            <w:r w:rsidRPr="00120082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120082">
              <w:rPr>
                <w:rFonts w:ascii="Times New Roman" w:hAnsi="Times New Roman"/>
                <w:color w:val="000000"/>
              </w:rPr>
              <w:t>cenocepacia</w:t>
            </w:r>
            <w:proofErr w:type="spellEnd"/>
            <w:r w:rsidRPr="00120082">
              <w:rPr>
                <w:rFonts w:ascii="Times New Roman" w:hAnsi="Times New Roman"/>
                <w:color w:val="000000"/>
              </w:rPr>
              <w:t>-specific</w:t>
            </w:r>
          </w:p>
          <w:p w14:paraId="7FB996D1" w14:textId="2F8BCE5F" w:rsidR="00AA601F" w:rsidRPr="00C61931" w:rsidRDefault="00120082" w:rsidP="00120082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120082">
              <w:rPr>
                <w:rFonts w:ascii="Times New Roman" w:hAnsi="Times New Roman"/>
                <w:color w:val="000000"/>
              </w:rPr>
              <w:t xml:space="preserve">bacteriophages. BMC Genomics. 2012 Jun </w:t>
            </w:r>
            <w:proofErr w:type="gramStart"/>
            <w:r w:rsidRPr="00120082">
              <w:rPr>
                <w:rFonts w:ascii="Times New Roman" w:hAnsi="Times New Roman"/>
                <w:color w:val="000000"/>
              </w:rPr>
              <w:t>7;13:223</w:t>
            </w:r>
            <w:proofErr w:type="gramEnd"/>
            <w:r w:rsidRPr="00120082">
              <w:rPr>
                <w:rFonts w:ascii="Times New Roman" w:hAnsi="Times New Roman"/>
                <w:color w:val="000000"/>
              </w:rPr>
              <w:t>.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F6DC721" w14:textId="77777777" w:rsidR="00273A82" w:rsidRDefault="00273A82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296B3789" w14:textId="77777777" w:rsidR="00273A82" w:rsidRDefault="00273A82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C9504BB" w14:textId="77777777" w:rsidR="00273A82" w:rsidRDefault="00273A82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28E3FDB1" w14:textId="77777777" w:rsidR="00273A82" w:rsidRDefault="00273A82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1277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2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3A82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1EA"/>
    <w:rsid w:val="004937AC"/>
    <w:rsid w:val="00494623"/>
    <w:rsid w:val="004A350D"/>
    <w:rsid w:val="004A3DAC"/>
    <w:rsid w:val="004A6F2D"/>
    <w:rsid w:val="004B0C50"/>
    <w:rsid w:val="004B5D02"/>
    <w:rsid w:val="004C06A6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A7445"/>
    <w:rsid w:val="005B600C"/>
    <w:rsid w:val="005D0BFD"/>
    <w:rsid w:val="005D19C9"/>
    <w:rsid w:val="005D7EC4"/>
    <w:rsid w:val="005D7F24"/>
    <w:rsid w:val="005E3A2B"/>
    <w:rsid w:val="005F4309"/>
    <w:rsid w:val="005F53C1"/>
    <w:rsid w:val="006008C8"/>
    <w:rsid w:val="00603CFD"/>
    <w:rsid w:val="006071CA"/>
    <w:rsid w:val="0060786B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07B3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3E7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0DC9"/>
    <w:rsid w:val="009C1EBB"/>
    <w:rsid w:val="009C463B"/>
    <w:rsid w:val="009D29FA"/>
    <w:rsid w:val="009E036E"/>
    <w:rsid w:val="009F1D66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21F5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11D2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279C6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065E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6987"/>
    <w:rsid w:val="00EF7D67"/>
    <w:rsid w:val="00F00D95"/>
    <w:rsid w:val="00F038BC"/>
    <w:rsid w:val="00F050DB"/>
    <w:rsid w:val="00F051F0"/>
    <w:rsid w:val="00F071D8"/>
    <w:rsid w:val="00F31A99"/>
    <w:rsid w:val="00F343F2"/>
    <w:rsid w:val="00F369A4"/>
    <w:rsid w:val="00F41198"/>
    <w:rsid w:val="00F41F8B"/>
    <w:rsid w:val="00F42095"/>
    <w:rsid w:val="00F44D53"/>
    <w:rsid w:val="00F468F9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662</Words>
  <Characters>3906</Characters>
  <Application>Microsoft Office Word</Application>
  <DocSecurity>4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4559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2018-05-20T09:17:00Z</dcterms:created>
  <dcterms:modified xsi:type="dcterms:W3CDTF">2018-05-20T09:17:00Z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