
<file path=[Content_Types].xml><?xml version="1.0" encoding="utf-8"?>
<Types xmlns="http://schemas.openxmlformats.org/package/2006/content-types">
  <Default Extension="png" ContentType="image/png"/>
  <Default Extension="rels" ContentType="application/vnd.openxmlformats-package.relationships+xml"/>
  <Default Extension="tiff" ContentType="image/tiff"/>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body>
    <w:p w14:paraId="740A1D62" w14:textId="77777777" w:rsidR="00AA601F" w:rsidRDefault="00D227FA" w:rsidP="008A612E">
      <w:pPr>
        <w:rPr>
          <w:rFonts w:ascii="Arial" w:hAnsi="Arial" w:cs="Arial"/>
          <w:color w:val="0000FF"/>
          <w:sz w:val="22"/>
          <w:szCs w:val="22"/>
        </w:rPr>
      </w:pPr>
      <w:r>
        <w:rPr>
          <w:rFonts w:ascii="Times" w:hAnsi="Times"/>
          <w:noProof/>
          <w:color w:val="0000FF"/>
          <w:szCs w:val="20"/>
          <w:lang w:val="en-GB" w:eastAsia="en-GB"/>
        </w:rPr>
        <w:drawing>
          <wp:anchor distT="0" distB="0" distL="114300" distR="114300" simplePos="0" relativeHeight="251658240" behindDoc="0" locked="0" layoutInCell="1" allowOverlap="1" wp14:anchorId="30F917AE" wp14:editId="5F0E49FF">
            <wp:simplePos x="0" y="0"/>
            <wp:positionH relativeFrom="column">
              <wp:posOffset>-85725</wp:posOffset>
            </wp:positionH>
            <wp:positionV relativeFrom="paragraph">
              <wp:posOffset>151765</wp:posOffset>
            </wp:positionV>
            <wp:extent cx="1238250" cy="762000"/>
            <wp:effectExtent l="0" t="0" r="6350" b="0"/>
            <wp:wrapSquare wrapText="bothSides"/>
            <wp:docPr id="15" name="Picture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
                    <pic:cNvPicPr>
                      <a:picLocks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bwMode="auto">
                    <a:xfrm>
                      <a:off x="0" y="0"/>
                      <a:ext cx="1238250" cy="762000"/>
                    </a:xfrm>
                    <a:prstGeom prst="rect">
                      <a:avLst/>
                    </a:prstGeom>
                    <a:noFill/>
                  </pic:spPr>
                </pic:pic>
              </a:graphicData>
            </a:graphic>
            <wp14:sizeRelH relativeFrom="page">
              <wp14:pctWidth>0</wp14:pctWidth>
            </wp14:sizeRelH>
            <wp14:sizeRelV relativeFrom="page">
              <wp14:pctHeight>0</wp14:pctHeight>
            </wp14:sizeRelV>
          </wp:anchor>
        </w:drawing>
      </w:r>
      <w:r w:rsidR="00C67A98" w:rsidRPr="00DA5352">
        <w:rPr>
          <w:rFonts w:ascii="Arial" w:hAnsi="Arial" w:cs="Arial"/>
          <w:color w:val="0000FF"/>
          <w:sz w:val="22"/>
          <w:szCs w:val="22"/>
        </w:rPr>
        <w:t xml:space="preserve">This </w:t>
      </w:r>
      <w:r w:rsidR="00DC2ACB">
        <w:rPr>
          <w:rFonts w:ascii="Arial" w:hAnsi="Arial" w:cs="Arial"/>
          <w:color w:val="0000FF"/>
          <w:sz w:val="22"/>
          <w:szCs w:val="22"/>
        </w:rPr>
        <w:t>Word module</w:t>
      </w:r>
      <w:r w:rsidR="00C67A98" w:rsidRPr="00DA5352">
        <w:rPr>
          <w:rFonts w:ascii="Arial" w:hAnsi="Arial" w:cs="Arial"/>
          <w:color w:val="0000FF"/>
          <w:sz w:val="22"/>
          <w:szCs w:val="22"/>
        </w:rPr>
        <w:t xml:space="preserve"> should be used for all taxonomic pro</w:t>
      </w:r>
      <w:r w:rsidR="009F32F7">
        <w:rPr>
          <w:rFonts w:ascii="Arial" w:hAnsi="Arial" w:cs="Arial"/>
          <w:color w:val="0000FF"/>
          <w:sz w:val="22"/>
          <w:szCs w:val="22"/>
        </w:rPr>
        <w:t>posals</w:t>
      </w:r>
      <w:r w:rsidR="009F32F7" w:rsidRPr="008A612E">
        <w:rPr>
          <w:rFonts w:ascii="Arial" w:hAnsi="Arial" w:cs="Arial"/>
          <w:color w:val="0000FF"/>
          <w:sz w:val="22"/>
          <w:szCs w:val="22"/>
        </w:rPr>
        <w:t xml:space="preserve">. </w:t>
      </w:r>
    </w:p>
    <w:p w14:paraId="43163BBA" w14:textId="77777777" w:rsidR="008A612E" w:rsidRPr="008A612E" w:rsidRDefault="008A612E" w:rsidP="008A612E">
      <w:pPr>
        <w:rPr>
          <w:rFonts w:ascii="Arial" w:hAnsi="Arial" w:cs="Arial"/>
          <w:color w:val="0000FF"/>
          <w:sz w:val="22"/>
          <w:szCs w:val="22"/>
        </w:rPr>
      </w:pPr>
      <w:r w:rsidRPr="008A612E">
        <w:rPr>
          <w:rFonts w:ascii="Arial" w:hAnsi="Arial" w:cs="Arial"/>
          <w:color w:val="0000FF"/>
          <w:sz w:val="22"/>
          <w:szCs w:val="22"/>
        </w:rPr>
        <w:t xml:space="preserve">Please </w:t>
      </w:r>
      <w:r w:rsidRPr="000A7E3F">
        <w:rPr>
          <w:rFonts w:ascii="Arial" w:hAnsi="Arial" w:cs="Arial"/>
          <w:color w:val="0000FF"/>
          <w:sz w:val="22"/>
          <w:szCs w:val="22"/>
        </w:rPr>
        <w:t xml:space="preserve">complete </w:t>
      </w:r>
      <w:r w:rsidRPr="000A7E3F">
        <w:rPr>
          <w:rFonts w:ascii="Arial" w:hAnsi="Arial" w:cs="Arial"/>
          <w:b/>
          <w:color w:val="0000FF"/>
          <w:sz w:val="22"/>
          <w:szCs w:val="22"/>
        </w:rPr>
        <w:t>Part 1</w:t>
      </w:r>
      <w:r w:rsidRPr="000A7E3F">
        <w:rPr>
          <w:rFonts w:ascii="Arial" w:hAnsi="Arial" w:cs="Arial"/>
          <w:color w:val="0000FF"/>
          <w:sz w:val="22"/>
          <w:szCs w:val="22"/>
        </w:rPr>
        <w:t xml:space="preserve"> and:</w:t>
      </w:r>
    </w:p>
    <w:p w14:paraId="46FE239D" w14:textId="77777777" w:rsidR="008A612E" w:rsidRPr="008A612E" w:rsidRDefault="008A612E" w:rsidP="00AA601F">
      <w:pPr>
        <w:ind w:left="2160" w:firstLine="534"/>
        <w:rPr>
          <w:rFonts w:ascii="Arial" w:hAnsi="Arial" w:cs="Arial"/>
          <w:color w:val="0000FF"/>
          <w:sz w:val="22"/>
          <w:szCs w:val="22"/>
        </w:rPr>
      </w:pPr>
      <w:r w:rsidRPr="00AA601F">
        <w:rPr>
          <w:rFonts w:ascii="Arial" w:hAnsi="Arial" w:cs="Arial"/>
          <w:color w:val="0000FF"/>
          <w:sz w:val="22"/>
          <w:szCs w:val="22"/>
          <w:u w:val="single"/>
        </w:rPr>
        <w:t>either</w:t>
      </w:r>
      <w:r w:rsidRPr="00AA601F">
        <w:rPr>
          <w:rFonts w:ascii="Arial" w:hAnsi="Arial" w:cs="Arial"/>
          <w:b/>
          <w:color w:val="0000FF"/>
          <w:sz w:val="22"/>
          <w:szCs w:val="22"/>
        </w:rPr>
        <w:t xml:space="preserve"> Part 3</w:t>
      </w:r>
      <w:r w:rsidRPr="008A612E">
        <w:rPr>
          <w:rFonts w:ascii="Arial" w:hAnsi="Arial" w:cs="Arial"/>
          <w:color w:val="0000FF"/>
          <w:sz w:val="22"/>
          <w:szCs w:val="22"/>
        </w:rPr>
        <w:t xml:space="preserve"> for proposals to create new t</w:t>
      </w:r>
      <w:r>
        <w:rPr>
          <w:rFonts w:ascii="Arial" w:hAnsi="Arial" w:cs="Arial"/>
          <w:color w:val="0000FF"/>
          <w:sz w:val="22"/>
          <w:szCs w:val="22"/>
        </w:rPr>
        <w:t xml:space="preserve">axa </w:t>
      </w:r>
      <w:r w:rsidRPr="008A612E">
        <w:rPr>
          <w:rFonts w:ascii="Arial" w:hAnsi="Arial" w:cs="Arial"/>
          <w:color w:val="0000FF"/>
          <w:sz w:val="22"/>
          <w:szCs w:val="22"/>
        </w:rPr>
        <w:t xml:space="preserve">or change existing taxa </w:t>
      </w:r>
    </w:p>
    <w:p w14:paraId="1EA91E18" w14:textId="77777777" w:rsidR="008F2BEE" w:rsidRDefault="008A612E" w:rsidP="00AA601F">
      <w:pPr>
        <w:ind w:left="2160" w:firstLine="534"/>
        <w:rPr>
          <w:b/>
          <w:sz w:val="22"/>
          <w:szCs w:val="22"/>
        </w:rPr>
      </w:pPr>
      <w:r w:rsidRPr="00AA601F">
        <w:rPr>
          <w:rFonts w:ascii="Arial" w:hAnsi="Arial" w:cs="Arial"/>
          <w:color w:val="0000FF"/>
          <w:sz w:val="22"/>
          <w:szCs w:val="22"/>
          <w:u w:val="single"/>
        </w:rPr>
        <w:t>or</w:t>
      </w:r>
      <w:r w:rsidRPr="00AA601F">
        <w:rPr>
          <w:rFonts w:ascii="Arial" w:hAnsi="Arial" w:cs="Arial"/>
          <w:b/>
          <w:color w:val="0000FF"/>
          <w:sz w:val="22"/>
          <w:szCs w:val="22"/>
        </w:rPr>
        <w:t xml:space="preserve"> Part 2</w:t>
      </w:r>
      <w:r w:rsidRPr="008A612E">
        <w:rPr>
          <w:rFonts w:ascii="Arial" w:hAnsi="Arial" w:cs="Arial"/>
          <w:color w:val="0000FF"/>
          <w:sz w:val="22"/>
          <w:szCs w:val="22"/>
        </w:rPr>
        <w:t xml:space="preserve"> for proposals of a general nature. </w:t>
      </w:r>
      <w:r w:rsidRPr="008A612E">
        <w:rPr>
          <w:b/>
          <w:sz w:val="22"/>
          <w:szCs w:val="22"/>
        </w:rPr>
        <w:t xml:space="preserve">  </w:t>
      </w:r>
    </w:p>
    <w:p w14:paraId="58F45350" w14:textId="0C8BD93E" w:rsidR="008F2BEE" w:rsidRDefault="008F2BEE" w:rsidP="008F2BEE">
      <w:pPr>
        <w:pStyle w:val="BodyTextIndent"/>
        <w:spacing w:after="120"/>
        <w:ind w:left="2007" w:firstLine="0"/>
        <w:rPr>
          <w:rFonts w:ascii="Arial" w:hAnsi="Arial" w:cs="Arial"/>
          <w:color w:val="0000FF"/>
          <w:sz w:val="22"/>
          <w:szCs w:val="22"/>
        </w:rPr>
      </w:pPr>
      <w:r>
        <w:rPr>
          <w:rFonts w:ascii="Arial" w:hAnsi="Arial" w:cs="Arial"/>
          <w:color w:val="0000FF"/>
          <w:sz w:val="22"/>
          <w:szCs w:val="22"/>
        </w:rPr>
        <w:t xml:space="preserve">Submit the completed </w:t>
      </w:r>
      <w:r w:rsidRPr="009F32F7">
        <w:rPr>
          <w:rFonts w:ascii="Arial" w:hAnsi="Arial" w:cs="Arial"/>
          <w:color w:val="0000FF"/>
          <w:sz w:val="22"/>
          <w:szCs w:val="22"/>
        </w:rPr>
        <w:t xml:space="preserve">Word </w:t>
      </w:r>
      <w:r>
        <w:rPr>
          <w:rFonts w:ascii="Arial" w:hAnsi="Arial" w:cs="Arial"/>
          <w:color w:val="0000FF"/>
          <w:sz w:val="22"/>
          <w:szCs w:val="22"/>
        </w:rPr>
        <w:t xml:space="preserve">module, together with the accompanying </w:t>
      </w:r>
      <w:r w:rsidRPr="009F32F7">
        <w:rPr>
          <w:rFonts w:ascii="Arial" w:hAnsi="Arial" w:cs="Arial"/>
          <w:color w:val="0000FF"/>
          <w:sz w:val="22"/>
          <w:szCs w:val="22"/>
        </w:rPr>
        <w:t>Excel module</w:t>
      </w:r>
      <w:r>
        <w:rPr>
          <w:rFonts w:ascii="Arial" w:hAnsi="Arial" w:cs="Arial"/>
          <w:color w:val="0000FF"/>
          <w:sz w:val="22"/>
          <w:szCs w:val="22"/>
        </w:rPr>
        <w:t xml:space="preserve"> named in Part 3, </w:t>
      </w:r>
      <w:r w:rsidRPr="009F32F7">
        <w:rPr>
          <w:rFonts w:ascii="Arial" w:hAnsi="Arial" w:cs="Arial"/>
          <w:color w:val="0000FF"/>
          <w:sz w:val="22"/>
          <w:szCs w:val="22"/>
        </w:rPr>
        <w:t>to the appropriate ICTV Subcommittee Chair.</w:t>
      </w:r>
    </w:p>
    <w:p w14:paraId="1A3037B8" w14:textId="5E2F2BEE" w:rsidR="000A7E3F" w:rsidRDefault="000A7E3F" w:rsidP="000A7E3F">
      <w:pPr>
        <w:pStyle w:val="BodyTextIndent"/>
        <w:spacing w:after="120"/>
        <w:ind w:left="2007" w:firstLine="0"/>
        <w:rPr>
          <w:rFonts w:ascii="Arial" w:hAnsi="Arial" w:cs="Arial"/>
          <w:color w:val="0000FF"/>
          <w:sz w:val="22"/>
          <w:szCs w:val="22"/>
        </w:rPr>
      </w:pPr>
      <w:r w:rsidRPr="003C4611">
        <w:rPr>
          <w:rFonts w:ascii="Arial" w:hAnsi="Arial" w:cs="Arial"/>
          <w:color w:val="0000FF"/>
          <w:sz w:val="22"/>
          <w:szCs w:val="22"/>
        </w:rPr>
        <w:t xml:space="preserve">The Word module explains and justifies your proposal. </w:t>
      </w:r>
      <w:r w:rsidRPr="003C4611">
        <w:rPr>
          <w:rFonts w:ascii="Calibri" w:hAnsi="Calibri"/>
          <w:color w:val="0000FF"/>
        </w:rPr>
        <w:t xml:space="preserve">The </w:t>
      </w:r>
      <w:r w:rsidRPr="003C4611">
        <w:rPr>
          <w:rFonts w:ascii="Calibri" w:hAnsi="Calibri"/>
          <w:color w:val="0000FF"/>
          <w:u w:val="single"/>
        </w:rPr>
        <w:t xml:space="preserve">Excel module is a critical document </w:t>
      </w:r>
      <w:r w:rsidRPr="003C4611">
        <w:rPr>
          <w:rFonts w:ascii="Calibri" w:hAnsi="Calibri"/>
          <w:color w:val="0000FF"/>
        </w:rPr>
        <w:t xml:space="preserve">that will be used to implement the proposed taxonomic changes once they are approved and ratified. If proposals presented in the Word module are not presented accurately in the Excel module, </w:t>
      </w:r>
      <w:r w:rsidRPr="003C4611">
        <w:rPr>
          <w:rFonts w:ascii="Calibri" w:hAnsi="Calibri"/>
          <w:color w:val="0000FF"/>
          <w:u w:val="single"/>
        </w:rPr>
        <w:t>the taxonomic changes cannot proceed</w:t>
      </w:r>
      <w:r w:rsidRPr="003C4611">
        <w:rPr>
          <w:rFonts w:ascii="Calibri" w:hAnsi="Calibri"/>
        </w:rPr>
        <w:t>.</w:t>
      </w:r>
    </w:p>
    <w:p w14:paraId="302D00AD" w14:textId="77777777" w:rsidR="006D1B4E" w:rsidRPr="005557FC" w:rsidRDefault="00C67A98" w:rsidP="005557FC">
      <w:pPr>
        <w:pStyle w:val="BodyTextIndent"/>
        <w:spacing w:after="120"/>
        <w:ind w:left="2007" w:firstLine="0"/>
        <w:rPr>
          <w:rFonts w:ascii="Arial" w:hAnsi="Arial" w:cs="Arial"/>
          <w:color w:val="0000FF"/>
          <w:sz w:val="22"/>
          <w:szCs w:val="22"/>
        </w:rPr>
      </w:pPr>
      <w:r w:rsidRPr="00DA5352">
        <w:rPr>
          <w:rFonts w:ascii="Arial" w:hAnsi="Arial" w:cs="Arial"/>
          <w:color w:val="0000FF"/>
          <w:sz w:val="22"/>
          <w:szCs w:val="22"/>
        </w:rPr>
        <w:t>For guidance, see the notes written in blue</w:t>
      </w:r>
      <w:r w:rsidR="004D236F">
        <w:rPr>
          <w:rFonts w:ascii="Arial" w:hAnsi="Arial" w:cs="Arial"/>
          <w:color w:val="0000FF"/>
          <w:sz w:val="22"/>
          <w:szCs w:val="22"/>
        </w:rPr>
        <w:t xml:space="preserve">, below, </w:t>
      </w:r>
      <w:r w:rsidRPr="00DA5352">
        <w:rPr>
          <w:rFonts w:ascii="Arial" w:hAnsi="Arial" w:cs="Arial"/>
          <w:color w:val="0000FF"/>
          <w:sz w:val="22"/>
          <w:szCs w:val="22"/>
        </w:rPr>
        <w:t xml:space="preserve">and the </w:t>
      </w:r>
      <w:r w:rsidR="00820E4D" w:rsidRPr="00820E4D">
        <w:rPr>
          <w:rFonts w:ascii="Arial" w:hAnsi="Arial" w:cs="Arial"/>
          <w:color w:val="0000FF"/>
          <w:sz w:val="22"/>
          <w:szCs w:val="22"/>
          <w:u w:val="single"/>
        </w:rPr>
        <w:t>H</w:t>
      </w:r>
      <w:r w:rsidR="004D236F" w:rsidRPr="00820E4D">
        <w:rPr>
          <w:rFonts w:ascii="Arial" w:hAnsi="Arial" w:cs="Arial"/>
          <w:color w:val="0000FF"/>
          <w:sz w:val="22"/>
          <w:szCs w:val="22"/>
          <w:u w:val="single"/>
        </w:rPr>
        <w:t xml:space="preserve">elp </w:t>
      </w:r>
      <w:r w:rsidR="00820E4D" w:rsidRPr="00820E4D">
        <w:rPr>
          <w:rFonts w:ascii="Arial" w:hAnsi="Arial" w:cs="Arial"/>
          <w:color w:val="0000FF"/>
          <w:sz w:val="22"/>
          <w:szCs w:val="22"/>
          <w:u w:val="single"/>
        </w:rPr>
        <w:t>N</w:t>
      </w:r>
      <w:r w:rsidR="004D236F" w:rsidRPr="00820E4D">
        <w:rPr>
          <w:rFonts w:ascii="Arial" w:hAnsi="Arial" w:cs="Arial"/>
          <w:color w:val="0000FF"/>
          <w:sz w:val="22"/>
          <w:szCs w:val="22"/>
          <w:u w:val="single"/>
        </w:rPr>
        <w:t>otes</w:t>
      </w:r>
      <w:r w:rsidR="004D236F">
        <w:rPr>
          <w:rFonts w:ascii="Arial" w:hAnsi="Arial" w:cs="Arial"/>
          <w:color w:val="0000FF"/>
          <w:sz w:val="22"/>
          <w:szCs w:val="22"/>
        </w:rPr>
        <w:t xml:space="preserve"> in file </w:t>
      </w:r>
      <w:r w:rsidR="004D236F" w:rsidRPr="004D236F">
        <w:rPr>
          <w:rFonts w:ascii="Arial" w:hAnsi="Arial" w:cs="Arial"/>
          <w:color w:val="0000FF"/>
          <w:sz w:val="22"/>
          <w:szCs w:val="22"/>
        </w:rPr>
        <w:t>Taxonomic_Proposals_Help_201</w:t>
      </w:r>
      <w:r w:rsidR="00D227FA">
        <w:rPr>
          <w:rFonts w:ascii="Arial" w:hAnsi="Arial" w:cs="Arial"/>
          <w:color w:val="0000FF"/>
          <w:sz w:val="22"/>
          <w:szCs w:val="22"/>
        </w:rPr>
        <w:t>9</w:t>
      </w:r>
      <w:r w:rsidR="004D236F">
        <w:rPr>
          <w:rFonts w:ascii="Arial" w:hAnsi="Arial" w:cs="Arial"/>
          <w:color w:val="0000FF"/>
          <w:sz w:val="22"/>
          <w:szCs w:val="22"/>
        </w:rPr>
        <w:t>.</w:t>
      </w:r>
    </w:p>
    <w:p w14:paraId="497FB3CE" w14:textId="77777777" w:rsidR="00AA1E2F" w:rsidRPr="009320C8" w:rsidRDefault="00CF3890" w:rsidP="006D1B4E">
      <w:pPr>
        <w:rPr>
          <w:rFonts w:ascii="Arial" w:hAnsi="Arial" w:cs="Arial"/>
          <w:sz w:val="22"/>
          <w:szCs w:val="22"/>
          <w:lang w:val="en-GB"/>
        </w:rPr>
      </w:pPr>
      <w:r w:rsidRPr="004D236F">
        <w:rPr>
          <w:rFonts w:ascii="Arial" w:hAnsi="Arial" w:cs="Arial"/>
          <w:b/>
          <w:color w:val="000000"/>
        </w:rPr>
        <w:t>Part</w:t>
      </w:r>
      <w:r w:rsidR="00AA1E2F" w:rsidRPr="004D236F">
        <w:rPr>
          <w:rFonts w:ascii="Arial" w:hAnsi="Arial" w:cs="Arial"/>
          <w:b/>
          <w:color w:val="000000"/>
        </w:rPr>
        <w:t xml:space="preserve"> 1:</w:t>
      </w:r>
      <w:r w:rsidR="00AA1E2F" w:rsidRPr="009320C8">
        <w:rPr>
          <w:rFonts w:ascii="Arial" w:hAnsi="Arial" w:cs="Arial"/>
          <w:color w:val="000000"/>
          <w:sz w:val="22"/>
          <w:szCs w:val="22"/>
        </w:rPr>
        <w:t xml:space="preserve"> </w:t>
      </w:r>
      <w:r w:rsidR="00AA1E2F" w:rsidRPr="009320C8">
        <w:rPr>
          <w:rFonts w:ascii="Arial" w:hAnsi="Arial" w:cs="Arial"/>
          <w:b/>
          <w:color w:val="000000"/>
          <w:sz w:val="22"/>
          <w:szCs w:val="22"/>
          <w:u w:val="single"/>
        </w:rPr>
        <w:t>TITLE</w:t>
      </w:r>
      <w:r w:rsidR="00C67A98" w:rsidRPr="009320C8">
        <w:rPr>
          <w:rFonts w:ascii="Arial" w:hAnsi="Arial" w:cs="Arial"/>
          <w:b/>
          <w:color w:val="000000"/>
          <w:sz w:val="22"/>
          <w:szCs w:val="22"/>
          <w:u w:val="single"/>
        </w:rPr>
        <w:t xml:space="preserve">, AUTHORS, </w:t>
      </w:r>
      <w:proofErr w:type="spellStart"/>
      <w:r w:rsidR="00C67A98" w:rsidRPr="009320C8">
        <w:rPr>
          <w:rFonts w:ascii="Arial" w:hAnsi="Arial" w:cs="Arial"/>
          <w:b/>
          <w:color w:val="000000"/>
          <w:sz w:val="22"/>
          <w:szCs w:val="22"/>
          <w:u w:val="single"/>
        </w:rPr>
        <w:t>etc</w:t>
      </w:r>
      <w:proofErr w:type="spellEnd"/>
    </w:p>
    <w:p w14:paraId="4321C033" w14:textId="77777777" w:rsidR="00AA1E2F" w:rsidRPr="009320C8" w:rsidRDefault="00AA1E2F" w:rsidP="006D1B4E">
      <w:pPr>
        <w:rPr>
          <w:rFonts w:ascii="Arial" w:hAnsi="Arial" w:cs="Arial"/>
          <w:sz w:val="22"/>
          <w:szCs w:val="22"/>
          <w:lang w:val="en-GB"/>
        </w:rPr>
      </w:pPr>
    </w:p>
    <w:tbl>
      <w:tblPr>
        <w:tblW w:w="9596" w:type="dxa"/>
        <w:tblLook w:val="04A0" w:firstRow="1" w:lastRow="0" w:firstColumn="1" w:lastColumn="0" w:noHBand="0" w:noVBand="1"/>
      </w:tblPr>
      <w:tblGrid>
        <w:gridCol w:w="3681"/>
        <w:gridCol w:w="1195"/>
        <w:gridCol w:w="2055"/>
        <w:gridCol w:w="2665"/>
      </w:tblGrid>
      <w:tr w:rsidR="006D1B4E" w:rsidRPr="009320C8" w14:paraId="358654FC" w14:textId="77777777" w:rsidTr="00934270">
        <w:tc>
          <w:tcPr>
            <w:tcW w:w="3681" w:type="dxa"/>
            <w:tcBorders>
              <w:top w:val="double" w:sz="4" w:space="0" w:color="auto"/>
              <w:left w:val="double" w:sz="4" w:space="0" w:color="auto"/>
              <w:right w:val="single" w:sz="4" w:space="0" w:color="auto"/>
            </w:tcBorders>
            <w:vAlign w:val="center"/>
          </w:tcPr>
          <w:p w14:paraId="00D7409E" w14:textId="77777777" w:rsidR="006D1B4E" w:rsidRPr="009320C8" w:rsidRDefault="006D1B4E" w:rsidP="00291213">
            <w:pPr>
              <w:pStyle w:val="BodyTextIndent"/>
              <w:ind w:left="0" w:firstLine="0"/>
              <w:rPr>
                <w:rFonts w:ascii="Arial" w:hAnsi="Arial" w:cs="Arial"/>
                <w:b/>
                <w:i/>
                <w:sz w:val="36"/>
                <w:szCs w:val="36"/>
              </w:rPr>
            </w:pPr>
            <w:r w:rsidRPr="009320C8">
              <w:rPr>
                <w:rFonts w:ascii="Arial" w:hAnsi="Arial" w:cs="Arial"/>
                <w:b/>
                <w:szCs w:val="24"/>
              </w:rPr>
              <w:t>Code assigned:</w:t>
            </w:r>
          </w:p>
        </w:tc>
        <w:tc>
          <w:tcPr>
            <w:tcW w:w="3250" w:type="dxa"/>
            <w:gridSpan w:val="2"/>
            <w:tcBorders>
              <w:top w:val="double" w:sz="4" w:space="0" w:color="auto"/>
              <w:left w:val="single" w:sz="4" w:space="0" w:color="auto"/>
              <w:bottom w:val="single" w:sz="4" w:space="0" w:color="auto"/>
              <w:right w:val="single" w:sz="4" w:space="0" w:color="auto"/>
            </w:tcBorders>
          </w:tcPr>
          <w:p w14:paraId="5CD6A9F0" w14:textId="42CE719B" w:rsidR="006D1B4E" w:rsidRPr="00597008" w:rsidRDefault="00597008" w:rsidP="00C917D0">
            <w:pPr>
              <w:pStyle w:val="BodyTextIndent"/>
              <w:ind w:left="0" w:firstLine="0"/>
              <w:jc w:val="center"/>
              <w:rPr>
                <w:rFonts w:ascii="Arial" w:hAnsi="Arial" w:cs="Arial"/>
                <w:b/>
                <w:bCs/>
                <w:i/>
                <w:iCs/>
                <w:sz w:val="28"/>
                <w:szCs w:val="28"/>
              </w:rPr>
            </w:pPr>
            <w:r w:rsidRPr="00597008">
              <w:rPr>
                <w:rFonts w:ascii="Arial" w:hAnsi="Arial" w:cs="Arial"/>
                <w:b/>
                <w:bCs/>
                <w:i/>
                <w:iCs/>
                <w:color w:val="000000" w:themeColor="text1"/>
                <w:sz w:val="28"/>
                <w:szCs w:val="28"/>
              </w:rPr>
              <w:t>2019.020S</w:t>
            </w:r>
          </w:p>
        </w:tc>
        <w:tc>
          <w:tcPr>
            <w:tcW w:w="2665" w:type="dxa"/>
            <w:tcBorders>
              <w:top w:val="double" w:sz="4" w:space="0" w:color="auto"/>
              <w:left w:val="single" w:sz="4" w:space="0" w:color="auto"/>
              <w:right w:val="double" w:sz="4" w:space="0" w:color="auto"/>
            </w:tcBorders>
            <w:vAlign w:val="center"/>
          </w:tcPr>
          <w:p w14:paraId="32425367" w14:textId="4BB96F5D" w:rsidR="006D1B4E" w:rsidRPr="009320C8" w:rsidRDefault="006D1B4E" w:rsidP="00291213">
            <w:pPr>
              <w:pStyle w:val="BodyTextIndent"/>
              <w:ind w:left="0" w:firstLine="0"/>
              <w:rPr>
                <w:rFonts w:ascii="Arial" w:hAnsi="Arial" w:cs="Arial"/>
              </w:rPr>
            </w:pPr>
          </w:p>
        </w:tc>
      </w:tr>
      <w:tr w:rsidR="006D1B4E" w:rsidRPr="009320C8" w14:paraId="5764F328" w14:textId="77777777" w:rsidTr="00934270">
        <w:tc>
          <w:tcPr>
            <w:tcW w:w="9596" w:type="dxa"/>
            <w:gridSpan w:val="4"/>
            <w:tcBorders>
              <w:left w:val="double" w:sz="4" w:space="0" w:color="auto"/>
              <w:right w:val="double" w:sz="4" w:space="0" w:color="auto"/>
            </w:tcBorders>
          </w:tcPr>
          <w:p w14:paraId="5C62DA7E" w14:textId="479E1739" w:rsidR="00CF0A9B" w:rsidRPr="009557FE" w:rsidRDefault="006D1B4E" w:rsidP="006A6A95">
            <w:pPr>
              <w:spacing w:before="120"/>
              <w:rPr>
                <w:rFonts w:ascii="Arial" w:hAnsi="Arial" w:cs="Arial"/>
                <w:color w:val="0000FF"/>
                <w:sz w:val="20"/>
              </w:rPr>
            </w:pPr>
            <w:r w:rsidRPr="009320C8">
              <w:rPr>
                <w:rFonts w:ascii="Arial" w:hAnsi="Arial" w:cs="Arial"/>
                <w:b/>
              </w:rPr>
              <w:t>Short title:</w:t>
            </w:r>
            <w:r w:rsidR="00AA3952" w:rsidRPr="009320C8">
              <w:rPr>
                <w:rFonts w:ascii="Arial" w:hAnsi="Arial" w:cs="Arial"/>
                <w:b/>
              </w:rPr>
              <w:t xml:space="preserve"> </w:t>
            </w:r>
            <w:r w:rsidR="00317518" w:rsidRPr="00317518">
              <w:rPr>
                <w:rFonts w:ascii="Arial" w:hAnsi="Arial" w:cs="Arial"/>
                <w:color w:val="000000" w:themeColor="text1"/>
                <w:sz w:val="20"/>
              </w:rPr>
              <w:t>C</w:t>
            </w:r>
            <w:r w:rsidR="006658C4" w:rsidRPr="00317518">
              <w:rPr>
                <w:rFonts w:ascii="Arial" w:hAnsi="Arial" w:cs="Arial"/>
                <w:color w:val="000000" w:themeColor="text1"/>
                <w:sz w:val="20"/>
              </w:rPr>
              <w:t xml:space="preserve">reate </w:t>
            </w:r>
            <w:r w:rsidR="006A6A95">
              <w:rPr>
                <w:rFonts w:ascii="Arial" w:hAnsi="Arial" w:cs="Arial"/>
                <w:color w:val="000000" w:themeColor="text1"/>
                <w:sz w:val="20"/>
              </w:rPr>
              <w:t>one</w:t>
            </w:r>
            <w:r w:rsidR="00645A72">
              <w:rPr>
                <w:rFonts w:ascii="Arial" w:hAnsi="Arial" w:cs="Arial"/>
                <w:color w:val="000000" w:themeColor="text1"/>
                <w:sz w:val="20"/>
              </w:rPr>
              <w:t xml:space="preserve"> </w:t>
            </w:r>
            <w:r w:rsidR="009557FE">
              <w:rPr>
                <w:rFonts w:ascii="Arial" w:hAnsi="Arial" w:cs="Arial"/>
                <w:color w:val="000000" w:themeColor="text1"/>
                <w:sz w:val="20"/>
              </w:rPr>
              <w:t xml:space="preserve">new </w:t>
            </w:r>
            <w:r w:rsidR="00645A72">
              <w:rPr>
                <w:rFonts w:ascii="Arial" w:hAnsi="Arial" w:cs="Arial"/>
                <w:color w:val="000000" w:themeColor="text1"/>
                <w:sz w:val="20"/>
              </w:rPr>
              <w:t xml:space="preserve">genus </w:t>
            </w:r>
            <w:r w:rsidR="009557FE">
              <w:rPr>
                <w:rFonts w:ascii="Arial" w:hAnsi="Arial" w:cs="Arial"/>
                <w:color w:val="000000" w:themeColor="text1"/>
                <w:sz w:val="20"/>
              </w:rPr>
              <w:t>(</w:t>
            </w:r>
            <w:proofErr w:type="spellStart"/>
            <w:r w:rsidR="009557FE">
              <w:rPr>
                <w:rFonts w:ascii="Arial" w:hAnsi="Arial" w:cs="Arial"/>
                <w:i/>
                <w:color w:val="000000" w:themeColor="text1"/>
                <w:sz w:val="20"/>
              </w:rPr>
              <w:t>Nu</w:t>
            </w:r>
            <w:r w:rsidR="009557FE" w:rsidRPr="00317518">
              <w:rPr>
                <w:rFonts w:ascii="Arial" w:hAnsi="Arial" w:cs="Arial"/>
                <w:i/>
                <w:color w:val="000000" w:themeColor="text1"/>
                <w:sz w:val="20"/>
              </w:rPr>
              <w:t>arterivirus</w:t>
            </w:r>
            <w:proofErr w:type="spellEnd"/>
            <w:r w:rsidR="009557FE">
              <w:rPr>
                <w:rFonts w:ascii="Arial" w:hAnsi="Arial" w:cs="Arial"/>
                <w:i/>
                <w:color w:val="000000" w:themeColor="text1"/>
                <w:sz w:val="20"/>
              </w:rPr>
              <w:t>)</w:t>
            </w:r>
            <w:r w:rsidR="009557FE">
              <w:rPr>
                <w:rFonts w:ascii="Arial" w:hAnsi="Arial" w:cs="Arial"/>
                <w:iCs/>
                <w:color w:val="000000" w:themeColor="text1"/>
                <w:sz w:val="20"/>
              </w:rPr>
              <w:t>;</w:t>
            </w:r>
            <w:r w:rsidR="009557FE">
              <w:rPr>
                <w:rFonts w:ascii="Arial" w:hAnsi="Arial" w:cs="Arial"/>
                <w:i/>
                <w:color w:val="000000" w:themeColor="text1"/>
                <w:sz w:val="20"/>
              </w:rPr>
              <w:t xml:space="preserve"> </w:t>
            </w:r>
            <w:r w:rsidR="009557FE" w:rsidRPr="00317518">
              <w:rPr>
                <w:rFonts w:ascii="Arial" w:hAnsi="Arial" w:cs="Arial"/>
                <w:color w:val="000000" w:themeColor="text1"/>
                <w:sz w:val="20"/>
              </w:rPr>
              <w:t xml:space="preserve">move </w:t>
            </w:r>
            <w:r w:rsidR="001335D4">
              <w:rPr>
                <w:rFonts w:ascii="Arial" w:hAnsi="Arial" w:cs="Arial"/>
                <w:color w:val="000000" w:themeColor="text1"/>
                <w:sz w:val="20"/>
              </w:rPr>
              <w:t xml:space="preserve">the existing subgenus </w:t>
            </w:r>
            <w:proofErr w:type="spellStart"/>
            <w:r w:rsidR="001335D4" w:rsidRPr="004D4DB3">
              <w:rPr>
                <w:rFonts w:ascii="Arial" w:hAnsi="Arial" w:cs="Arial"/>
                <w:i/>
                <w:color w:val="000000" w:themeColor="text1"/>
                <w:sz w:val="20"/>
              </w:rPr>
              <w:t>Pedartevirus</w:t>
            </w:r>
            <w:proofErr w:type="spellEnd"/>
            <w:r w:rsidR="009557FE" w:rsidRPr="00317518">
              <w:rPr>
                <w:rFonts w:ascii="Arial" w:hAnsi="Arial" w:cs="Arial"/>
                <w:color w:val="000000" w:themeColor="text1"/>
                <w:sz w:val="20"/>
              </w:rPr>
              <w:t xml:space="preserve"> to </w:t>
            </w:r>
            <w:r w:rsidR="009557FE">
              <w:rPr>
                <w:rFonts w:ascii="Arial" w:hAnsi="Arial" w:cs="Arial"/>
                <w:color w:val="000000" w:themeColor="text1"/>
                <w:sz w:val="20"/>
              </w:rPr>
              <w:t>the genus</w:t>
            </w:r>
            <w:r w:rsidR="009557FE" w:rsidRPr="00317518">
              <w:rPr>
                <w:rFonts w:ascii="Arial" w:hAnsi="Arial" w:cs="Arial"/>
                <w:i/>
                <w:color w:val="000000" w:themeColor="text1"/>
                <w:sz w:val="20"/>
              </w:rPr>
              <w:t xml:space="preserve"> Iotaarterivirus</w:t>
            </w:r>
            <w:r w:rsidR="009557FE">
              <w:rPr>
                <w:rFonts w:ascii="Arial" w:hAnsi="Arial" w:cs="Arial"/>
                <w:i/>
                <w:color w:val="000000" w:themeColor="text1"/>
                <w:sz w:val="20"/>
              </w:rPr>
              <w:t xml:space="preserve">; </w:t>
            </w:r>
            <w:r w:rsidR="00E96A62" w:rsidRPr="00317518">
              <w:rPr>
                <w:rFonts w:ascii="Arial" w:hAnsi="Arial" w:cs="Arial"/>
                <w:color w:val="000000" w:themeColor="text1"/>
                <w:sz w:val="20"/>
              </w:rPr>
              <w:t xml:space="preserve">rename one species from </w:t>
            </w:r>
            <w:r w:rsidR="00E96A62">
              <w:rPr>
                <w:rFonts w:ascii="Arial" w:hAnsi="Arial" w:cs="Arial"/>
                <w:color w:val="000000" w:themeColor="text1"/>
                <w:sz w:val="20"/>
              </w:rPr>
              <w:t>the subgenus</w:t>
            </w:r>
            <w:r w:rsidR="00E96A62">
              <w:rPr>
                <w:rFonts w:ascii="Arial" w:hAnsi="Arial" w:cs="Arial"/>
                <w:iCs/>
                <w:color w:val="000000" w:themeColor="text1"/>
                <w:sz w:val="20"/>
              </w:rPr>
              <w:t xml:space="preserve"> </w:t>
            </w:r>
            <w:proofErr w:type="spellStart"/>
            <w:r w:rsidR="00E96A62" w:rsidRPr="004D4DB3">
              <w:rPr>
                <w:rFonts w:ascii="Arial" w:hAnsi="Arial" w:cs="Arial"/>
                <w:i/>
                <w:iCs/>
                <w:color w:val="000000" w:themeColor="text1"/>
                <w:sz w:val="20"/>
              </w:rPr>
              <w:t>Pedartevirus</w:t>
            </w:r>
            <w:proofErr w:type="spellEnd"/>
            <w:r w:rsidR="00E96A62">
              <w:rPr>
                <w:rFonts w:ascii="Arial" w:hAnsi="Arial" w:cs="Arial"/>
                <w:iCs/>
                <w:color w:val="000000" w:themeColor="text1"/>
                <w:sz w:val="20"/>
              </w:rPr>
              <w:t xml:space="preserve">; </w:t>
            </w:r>
            <w:r w:rsidR="009557FE">
              <w:rPr>
                <w:rFonts w:ascii="Arial" w:hAnsi="Arial" w:cs="Arial"/>
                <w:iCs/>
                <w:color w:val="000000" w:themeColor="text1"/>
                <w:sz w:val="20"/>
              </w:rPr>
              <w:t xml:space="preserve">create one new species in the new genus </w:t>
            </w:r>
            <w:proofErr w:type="spellStart"/>
            <w:r w:rsidR="009557FE">
              <w:rPr>
                <w:rFonts w:ascii="Arial" w:hAnsi="Arial" w:cs="Arial"/>
                <w:i/>
                <w:color w:val="000000" w:themeColor="text1"/>
                <w:sz w:val="20"/>
              </w:rPr>
              <w:t>Nu</w:t>
            </w:r>
            <w:r w:rsidR="009557FE" w:rsidRPr="00317518">
              <w:rPr>
                <w:rFonts w:ascii="Arial" w:hAnsi="Arial" w:cs="Arial"/>
                <w:i/>
                <w:color w:val="000000" w:themeColor="text1"/>
                <w:sz w:val="20"/>
              </w:rPr>
              <w:t>arterivirus</w:t>
            </w:r>
            <w:proofErr w:type="spellEnd"/>
            <w:r w:rsidR="009557FE" w:rsidRPr="009557FE">
              <w:rPr>
                <w:rFonts w:ascii="Arial" w:hAnsi="Arial" w:cs="Arial"/>
                <w:iCs/>
                <w:color w:val="000000" w:themeColor="text1"/>
                <w:sz w:val="20"/>
              </w:rPr>
              <w:t>;</w:t>
            </w:r>
            <w:r w:rsidR="009557FE">
              <w:rPr>
                <w:rFonts w:ascii="Arial" w:hAnsi="Arial" w:cs="Arial"/>
                <w:i/>
                <w:color w:val="000000" w:themeColor="text1"/>
                <w:sz w:val="20"/>
              </w:rPr>
              <w:t xml:space="preserve"> </w:t>
            </w:r>
            <w:r w:rsidR="009557FE">
              <w:rPr>
                <w:rFonts w:ascii="Arial" w:hAnsi="Arial" w:cs="Arial"/>
                <w:iCs/>
                <w:color w:val="000000" w:themeColor="text1"/>
                <w:sz w:val="20"/>
              </w:rPr>
              <w:t xml:space="preserve">create </w:t>
            </w:r>
            <w:r w:rsidR="006A6A95">
              <w:rPr>
                <w:rFonts w:ascii="Arial" w:hAnsi="Arial" w:cs="Arial"/>
                <w:iCs/>
                <w:color w:val="000000" w:themeColor="text1"/>
                <w:sz w:val="20"/>
              </w:rPr>
              <w:t xml:space="preserve">one new subgenus and </w:t>
            </w:r>
            <w:r w:rsidR="009557FE">
              <w:rPr>
                <w:rFonts w:ascii="Arial" w:hAnsi="Arial" w:cs="Arial"/>
                <w:iCs/>
                <w:color w:val="000000" w:themeColor="text1"/>
                <w:sz w:val="20"/>
              </w:rPr>
              <w:t xml:space="preserve">two new species in the existing genus </w:t>
            </w:r>
            <w:r w:rsidR="0073522A" w:rsidRPr="00317518">
              <w:rPr>
                <w:rFonts w:ascii="Arial" w:hAnsi="Arial" w:cs="Arial"/>
                <w:i/>
                <w:color w:val="000000" w:themeColor="text1"/>
                <w:sz w:val="20"/>
              </w:rPr>
              <w:t>Betaarterivirus</w:t>
            </w:r>
          </w:p>
        </w:tc>
      </w:tr>
      <w:tr w:rsidR="00CF0A9B" w:rsidRPr="001E492D" w14:paraId="30FDA20E" w14:textId="77777777" w:rsidTr="00934270">
        <w:trPr>
          <w:trHeight w:val="245"/>
        </w:trPr>
        <w:tc>
          <w:tcPr>
            <w:tcW w:w="9596" w:type="dxa"/>
            <w:gridSpan w:val="4"/>
            <w:tcBorders>
              <w:left w:val="double" w:sz="4" w:space="0" w:color="auto"/>
              <w:bottom w:val="double" w:sz="4" w:space="0" w:color="auto"/>
              <w:right w:val="double" w:sz="4" w:space="0" w:color="auto"/>
            </w:tcBorders>
            <w:vAlign w:val="center"/>
          </w:tcPr>
          <w:p w14:paraId="56D12823" w14:textId="01767D07" w:rsidR="00CF0A9B" w:rsidRDefault="00CF0A9B" w:rsidP="004B5D02">
            <w:pPr>
              <w:rPr>
                <w:b/>
              </w:rPr>
            </w:pPr>
          </w:p>
        </w:tc>
      </w:tr>
      <w:tr w:rsidR="00CD4725" w:rsidRPr="009320C8" w14:paraId="4E7D95F9" w14:textId="77777777" w:rsidTr="00934270">
        <w:tc>
          <w:tcPr>
            <w:tcW w:w="9596" w:type="dxa"/>
            <w:gridSpan w:val="4"/>
          </w:tcPr>
          <w:p w14:paraId="6087A2CE" w14:textId="361DA1BE" w:rsidR="00CD4725" w:rsidRPr="009320C8" w:rsidRDefault="00CD4725" w:rsidP="000B3132">
            <w:pPr>
              <w:spacing w:before="120" w:after="120"/>
              <w:rPr>
                <w:rFonts w:ascii="Arial" w:hAnsi="Arial" w:cs="Arial"/>
                <w:b/>
              </w:rPr>
            </w:pPr>
            <w:r w:rsidRPr="009320C8">
              <w:rPr>
                <w:rFonts w:ascii="Arial" w:hAnsi="Arial" w:cs="Arial"/>
                <w:b/>
              </w:rPr>
              <w:t>Author(s)</w:t>
            </w:r>
            <w:r>
              <w:rPr>
                <w:rFonts w:ascii="Arial" w:hAnsi="Arial" w:cs="Arial"/>
                <w:b/>
              </w:rPr>
              <w:t xml:space="preserve"> and email address(es)</w:t>
            </w:r>
            <w:r w:rsidRPr="009320C8">
              <w:rPr>
                <w:rFonts w:ascii="Arial" w:hAnsi="Arial" w:cs="Arial"/>
                <w:b/>
              </w:rPr>
              <w:t>:</w:t>
            </w:r>
            <w:r w:rsidR="000B3132" w:rsidRPr="009320C8">
              <w:rPr>
                <w:rFonts w:ascii="Arial" w:hAnsi="Arial" w:cs="Arial"/>
                <w:b/>
              </w:rPr>
              <w:t xml:space="preserve"> </w:t>
            </w:r>
          </w:p>
        </w:tc>
      </w:tr>
      <w:tr w:rsidR="00CD4725" w:rsidRPr="009320C8" w14:paraId="0AED09E8" w14:textId="77777777" w:rsidTr="00934270">
        <w:trPr>
          <w:tblHeader/>
        </w:trPr>
        <w:tc>
          <w:tcPr>
            <w:tcW w:w="4876" w:type="dxa"/>
            <w:gridSpan w:val="2"/>
            <w:tcBorders>
              <w:top w:val="single" w:sz="4" w:space="0" w:color="auto"/>
              <w:left w:val="single" w:sz="4" w:space="0" w:color="auto"/>
              <w:bottom w:val="single" w:sz="4" w:space="0" w:color="auto"/>
              <w:right w:val="single" w:sz="4" w:space="0" w:color="auto"/>
            </w:tcBorders>
          </w:tcPr>
          <w:p w14:paraId="42EF42D4" w14:textId="4876B94F" w:rsidR="00CD4725" w:rsidRPr="009320C8" w:rsidRDefault="00F72674" w:rsidP="00527105">
            <w:pPr>
              <w:pStyle w:val="BodyTextIndent"/>
              <w:ind w:left="0" w:firstLine="0"/>
              <w:rPr>
                <w:rFonts w:ascii="Arial" w:hAnsi="Arial" w:cs="Arial"/>
                <w:color w:val="0000FF"/>
                <w:sz w:val="20"/>
              </w:rPr>
            </w:pPr>
            <w:r>
              <w:rPr>
                <w:rFonts w:ascii="Arial" w:hAnsi="Arial" w:cs="Arial"/>
                <w:color w:val="0000FF"/>
                <w:sz w:val="20"/>
              </w:rPr>
              <w:t xml:space="preserve">List </w:t>
            </w:r>
            <w:r w:rsidR="002323AB">
              <w:rPr>
                <w:rFonts w:ascii="Arial" w:hAnsi="Arial" w:cs="Arial"/>
                <w:color w:val="0000FF"/>
                <w:sz w:val="20"/>
              </w:rPr>
              <w:t>authors in</w:t>
            </w:r>
            <w:r w:rsidR="00624B05">
              <w:rPr>
                <w:rFonts w:ascii="Arial" w:hAnsi="Arial" w:cs="Arial"/>
                <w:color w:val="0000FF"/>
                <w:sz w:val="20"/>
              </w:rPr>
              <w:t xml:space="preserve"> a single line </w:t>
            </w:r>
            <w:r w:rsidR="002323AB" w:rsidRPr="00CD4725">
              <w:rPr>
                <w:rFonts w:ascii="Arial" w:hAnsi="Arial" w:cs="Arial"/>
                <w:i/>
                <w:color w:val="0000FF"/>
                <w:sz w:val="20"/>
              </w:rPr>
              <w:t>Archives of Virology</w:t>
            </w:r>
            <w:r w:rsidR="002323AB">
              <w:rPr>
                <w:rFonts w:ascii="Arial" w:hAnsi="Arial" w:cs="Arial"/>
                <w:color w:val="0000FF"/>
                <w:sz w:val="20"/>
              </w:rPr>
              <w:t xml:space="preserve"> </w:t>
            </w:r>
            <w:r>
              <w:rPr>
                <w:rFonts w:ascii="Arial" w:hAnsi="Arial" w:cs="Arial"/>
                <w:color w:val="0000FF"/>
                <w:sz w:val="20"/>
              </w:rPr>
              <w:t xml:space="preserve">citation </w:t>
            </w:r>
            <w:r w:rsidR="002323AB">
              <w:rPr>
                <w:rFonts w:ascii="Arial" w:hAnsi="Arial" w:cs="Arial"/>
                <w:color w:val="0000FF"/>
                <w:sz w:val="20"/>
              </w:rPr>
              <w:t>format</w:t>
            </w:r>
            <w:r w:rsidR="00F237B1">
              <w:rPr>
                <w:rFonts w:ascii="Arial" w:hAnsi="Arial" w:cs="Arial"/>
                <w:color w:val="0000FF"/>
                <w:sz w:val="20"/>
              </w:rPr>
              <w:t xml:space="preserve"> (</w:t>
            </w:r>
            <w:r w:rsidR="002323AB">
              <w:rPr>
                <w:rFonts w:ascii="Arial" w:hAnsi="Arial" w:cs="Arial"/>
                <w:color w:val="0000FF"/>
                <w:sz w:val="20"/>
              </w:rPr>
              <w:t>e.g. Smith AB</w:t>
            </w:r>
            <w:r>
              <w:rPr>
                <w:rFonts w:ascii="Arial" w:hAnsi="Arial" w:cs="Arial"/>
                <w:color w:val="0000FF"/>
                <w:sz w:val="20"/>
              </w:rPr>
              <w:t xml:space="preserve">, </w:t>
            </w:r>
            <w:r w:rsidR="00624B05">
              <w:rPr>
                <w:rFonts w:ascii="Arial" w:hAnsi="Arial" w:cs="Arial"/>
                <w:color w:val="0000FF"/>
                <w:sz w:val="20"/>
              </w:rPr>
              <w:t>Huang</w:t>
            </w:r>
            <w:r>
              <w:rPr>
                <w:rFonts w:ascii="Arial" w:hAnsi="Arial" w:cs="Arial"/>
                <w:color w:val="0000FF"/>
                <w:sz w:val="20"/>
              </w:rPr>
              <w:t xml:space="preserve"> C-L, Santos, F</w:t>
            </w:r>
            <w:r w:rsidR="00F237B1">
              <w:rPr>
                <w:rFonts w:ascii="Arial" w:hAnsi="Arial" w:cs="Arial"/>
                <w:color w:val="0000FF"/>
                <w:sz w:val="20"/>
              </w:rPr>
              <w:t>)</w:t>
            </w:r>
          </w:p>
        </w:tc>
        <w:tc>
          <w:tcPr>
            <w:tcW w:w="4720" w:type="dxa"/>
            <w:gridSpan w:val="2"/>
            <w:tcBorders>
              <w:top w:val="single" w:sz="4" w:space="0" w:color="auto"/>
              <w:left w:val="single" w:sz="4" w:space="0" w:color="auto"/>
              <w:bottom w:val="single" w:sz="4" w:space="0" w:color="auto"/>
              <w:right w:val="single" w:sz="4" w:space="0" w:color="auto"/>
            </w:tcBorders>
          </w:tcPr>
          <w:p w14:paraId="6FE3A2E4" w14:textId="124DA429" w:rsidR="00CD4725" w:rsidRPr="009320C8" w:rsidRDefault="00624B05" w:rsidP="00527105">
            <w:pPr>
              <w:jc w:val="both"/>
              <w:rPr>
                <w:rFonts w:ascii="Arial" w:hAnsi="Arial" w:cs="Arial"/>
                <w:b/>
              </w:rPr>
            </w:pPr>
            <w:r>
              <w:rPr>
                <w:rFonts w:ascii="Arial" w:hAnsi="Arial" w:cs="Arial"/>
                <w:color w:val="0000FF"/>
                <w:sz w:val="20"/>
              </w:rPr>
              <w:t xml:space="preserve">Provide </w:t>
            </w:r>
            <w:r w:rsidR="00884E97">
              <w:rPr>
                <w:rFonts w:ascii="Arial" w:hAnsi="Arial" w:cs="Arial"/>
                <w:color w:val="0000FF"/>
                <w:sz w:val="20"/>
              </w:rPr>
              <w:t>e</w:t>
            </w:r>
            <w:r w:rsidR="00CD4725">
              <w:rPr>
                <w:rFonts w:ascii="Arial" w:hAnsi="Arial" w:cs="Arial"/>
                <w:color w:val="0000FF"/>
                <w:sz w:val="20"/>
              </w:rPr>
              <w:t>mail address for each author</w:t>
            </w:r>
            <w:r>
              <w:rPr>
                <w:rFonts w:ascii="Arial" w:hAnsi="Arial" w:cs="Arial"/>
                <w:color w:val="0000FF"/>
                <w:sz w:val="20"/>
              </w:rPr>
              <w:t xml:space="preserve"> in a single line separated by semi-colons</w:t>
            </w:r>
          </w:p>
        </w:tc>
      </w:tr>
      <w:tr w:rsidR="002323AB" w:rsidRPr="009320C8" w14:paraId="159FC83A" w14:textId="77777777" w:rsidTr="00934270">
        <w:trPr>
          <w:tblHeader/>
        </w:trPr>
        <w:tc>
          <w:tcPr>
            <w:tcW w:w="4876" w:type="dxa"/>
            <w:gridSpan w:val="2"/>
            <w:tcBorders>
              <w:top w:val="single" w:sz="4" w:space="0" w:color="auto"/>
              <w:left w:val="single" w:sz="4" w:space="0" w:color="auto"/>
              <w:bottom w:val="single" w:sz="4" w:space="0" w:color="auto"/>
              <w:right w:val="single" w:sz="4" w:space="0" w:color="auto"/>
            </w:tcBorders>
          </w:tcPr>
          <w:p w14:paraId="5A18FDA1" w14:textId="2B0C8FFF" w:rsidR="002323AB" w:rsidRPr="00317518" w:rsidRDefault="00F452E1" w:rsidP="00317518">
            <w:pPr>
              <w:pStyle w:val="BodyTextIndent"/>
              <w:ind w:left="0" w:firstLine="0"/>
              <w:rPr>
                <w:rFonts w:ascii="Arial" w:hAnsi="Arial" w:cs="Arial"/>
                <w:color w:val="000000" w:themeColor="text1"/>
                <w:sz w:val="20"/>
              </w:rPr>
            </w:pPr>
            <w:r w:rsidRPr="00317518">
              <w:rPr>
                <w:rFonts w:ascii="Arial" w:hAnsi="Arial" w:cs="Arial"/>
                <w:color w:val="000000" w:themeColor="text1"/>
                <w:sz w:val="20"/>
              </w:rPr>
              <w:t>Brinton</w:t>
            </w:r>
            <w:r w:rsidR="00317518" w:rsidRPr="00317518">
              <w:rPr>
                <w:rFonts w:ascii="Arial" w:hAnsi="Arial" w:cs="Arial"/>
                <w:color w:val="000000" w:themeColor="text1"/>
                <w:sz w:val="20"/>
              </w:rPr>
              <w:t xml:space="preserve"> MA, </w:t>
            </w:r>
            <w:proofErr w:type="spellStart"/>
            <w:r w:rsidRPr="00317518">
              <w:rPr>
                <w:rFonts w:ascii="Arial" w:hAnsi="Arial" w:cs="Arial"/>
                <w:color w:val="000000" w:themeColor="text1"/>
                <w:sz w:val="20"/>
              </w:rPr>
              <w:t>Gulyaeva</w:t>
            </w:r>
            <w:proofErr w:type="spellEnd"/>
            <w:r w:rsidR="00317518" w:rsidRPr="00317518">
              <w:rPr>
                <w:rFonts w:ascii="Arial" w:hAnsi="Arial" w:cs="Arial"/>
                <w:color w:val="000000" w:themeColor="text1"/>
                <w:sz w:val="20"/>
              </w:rPr>
              <w:t xml:space="preserve"> A, </w:t>
            </w:r>
            <w:proofErr w:type="spellStart"/>
            <w:r w:rsidRPr="00317518">
              <w:rPr>
                <w:rFonts w:ascii="Arial" w:hAnsi="Arial" w:cs="Arial"/>
                <w:color w:val="000000" w:themeColor="text1"/>
                <w:sz w:val="20"/>
              </w:rPr>
              <w:t>Balasuriya</w:t>
            </w:r>
            <w:proofErr w:type="spellEnd"/>
            <w:r w:rsidR="00317518" w:rsidRPr="00317518">
              <w:rPr>
                <w:rFonts w:ascii="Arial" w:hAnsi="Arial" w:cs="Arial"/>
                <w:color w:val="000000" w:themeColor="text1"/>
                <w:sz w:val="20"/>
              </w:rPr>
              <w:t xml:space="preserve"> UBR, </w:t>
            </w:r>
            <w:proofErr w:type="spellStart"/>
            <w:r w:rsidRPr="00317518">
              <w:rPr>
                <w:rFonts w:ascii="Arial" w:hAnsi="Arial" w:cs="Arial"/>
                <w:color w:val="000000" w:themeColor="text1"/>
                <w:sz w:val="20"/>
              </w:rPr>
              <w:t>Dunowska</w:t>
            </w:r>
            <w:proofErr w:type="spellEnd"/>
            <w:r w:rsidR="00317518" w:rsidRPr="00317518">
              <w:rPr>
                <w:rFonts w:ascii="Arial" w:hAnsi="Arial" w:cs="Arial"/>
                <w:color w:val="000000" w:themeColor="text1"/>
                <w:sz w:val="20"/>
              </w:rPr>
              <w:t xml:space="preserve"> M, </w:t>
            </w:r>
            <w:proofErr w:type="spellStart"/>
            <w:r w:rsidRPr="00317518">
              <w:rPr>
                <w:rFonts w:ascii="Arial" w:hAnsi="Arial" w:cs="Arial"/>
                <w:color w:val="000000" w:themeColor="text1"/>
                <w:sz w:val="20"/>
              </w:rPr>
              <w:t>Faaberg</w:t>
            </w:r>
            <w:proofErr w:type="spellEnd"/>
            <w:r w:rsidRPr="00317518">
              <w:rPr>
                <w:rFonts w:ascii="Arial" w:hAnsi="Arial" w:cs="Arial"/>
                <w:color w:val="000000" w:themeColor="text1"/>
                <w:sz w:val="20"/>
              </w:rPr>
              <w:t xml:space="preserve"> </w:t>
            </w:r>
            <w:r w:rsidR="00317518" w:rsidRPr="00317518">
              <w:rPr>
                <w:rFonts w:ascii="Arial" w:hAnsi="Arial" w:cs="Arial"/>
                <w:color w:val="000000" w:themeColor="text1"/>
                <w:sz w:val="20"/>
              </w:rPr>
              <w:t xml:space="preserve">KS, </w:t>
            </w:r>
            <w:r w:rsidRPr="00317518">
              <w:rPr>
                <w:rFonts w:ascii="Arial" w:hAnsi="Arial" w:cs="Arial"/>
                <w:color w:val="000000" w:themeColor="text1"/>
                <w:sz w:val="20"/>
              </w:rPr>
              <w:t>Goldberg</w:t>
            </w:r>
            <w:r w:rsidR="00317518" w:rsidRPr="00317518">
              <w:rPr>
                <w:rFonts w:ascii="Arial" w:hAnsi="Arial" w:cs="Arial"/>
                <w:color w:val="000000" w:themeColor="text1"/>
                <w:sz w:val="20"/>
              </w:rPr>
              <w:t xml:space="preserve"> T, </w:t>
            </w:r>
            <w:r w:rsidRPr="00317518">
              <w:rPr>
                <w:rFonts w:ascii="Arial" w:hAnsi="Arial" w:cs="Arial"/>
                <w:color w:val="000000" w:themeColor="text1"/>
                <w:sz w:val="20"/>
              </w:rPr>
              <w:t xml:space="preserve">Leung </w:t>
            </w:r>
            <w:r w:rsidR="00317518" w:rsidRPr="00317518">
              <w:rPr>
                <w:rFonts w:ascii="Arial" w:hAnsi="Arial" w:cs="Arial"/>
                <w:color w:val="000000" w:themeColor="text1"/>
                <w:sz w:val="20"/>
              </w:rPr>
              <w:t xml:space="preserve">FC-C, </w:t>
            </w:r>
            <w:proofErr w:type="spellStart"/>
            <w:r w:rsidRPr="00317518">
              <w:rPr>
                <w:rFonts w:ascii="Arial" w:hAnsi="Arial" w:cs="Arial"/>
                <w:color w:val="000000" w:themeColor="text1"/>
                <w:sz w:val="20"/>
              </w:rPr>
              <w:t>Nauwynck</w:t>
            </w:r>
            <w:proofErr w:type="spellEnd"/>
            <w:r w:rsidR="00317518" w:rsidRPr="00317518">
              <w:rPr>
                <w:rFonts w:ascii="Arial" w:hAnsi="Arial" w:cs="Arial"/>
                <w:color w:val="000000" w:themeColor="text1"/>
                <w:sz w:val="20"/>
              </w:rPr>
              <w:t xml:space="preserve"> HJ, </w:t>
            </w:r>
            <w:proofErr w:type="spellStart"/>
            <w:r w:rsidRPr="00317518">
              <w:rPr>
                <w:rFonts w:ascii="Arial" w:hAnsi="Arial" w:cs="Arial"/>
                <w:color w:val="000000" w:themeColor="text1"/>
                <w:sz w:val="20"/>
              </w:rPr>
              <w:t>Snijder</w:t>
            </w:r>
            <w:proofErr w:type="spellEnd"/>
            <w:r w:rsidRPr="00317518">
              <w:rPr>
                <w:rFonts w:ascii="Arial" w:hAnsi="Arial" w:cs="Arial"/>
                <w:color w:val="000000" w:themeColor="text1"/>
                <w:sz w:val="20"/>
              </w:rPr>
              <w:t xml:space="preserve"> </w:t>
            </w:r>
            <w:r w:rsidR="00317518" w:rsidRPr="00317518">
              <w:rPr>
                <w:rFonts w:ascii="Arial" w:hAnsi="Arial" w:cs="Arial"/>
                <w:color w:val="000000" w:themeColor="text1"/>
                <w:sz w:val="20"/>
              </w:rPr>
              <w:t xml:space="preserve">EJ, </w:t>
            </w:r>
            <w:proofErr w:type="spellStart"/>
            <w:r w:rsidRPr="00317518">
              <w:rPr>
                <w:rFonts w:ascii="Arial" w:hAnsi="Arial" w:cs="Arial"/>
                <w:color w:val="000000" w:themeColor="text1"/>
                <w:sz w:val="20"/>
              </w:rPr>
              <w:t>Stadejek</w:t>
            </w:r>
            <w:proofErr w:type="spellEnd"/>
            <w:r w:rsidRPr="00317518">
              <w:rPr>
                <w:rFonts w:ascii="Arial" w:hAnsi="Arial" w:cs="Arial"/>
                <w:color w:val="000000" w:themeColor="text1"/>
                <w:sz w:val="20"/>
              </w:rPr>
              <w:t xml:space="preserve"> </w:t>
            </w:r>
            <w:r w:rsidR="00317518" w:rsidRPr="00317518">
              <w:rPr>
                <w:rFonts w:ascii="Arial" w:hAnsi="Arial" w:cs="Arial"/>
                <w:color w:val="000000" w:themeColor="text1"/>
                <w:sz w:val="20"/>
              </w:rPr>
              <w:t xml:space="preserve">T, </w:t>
            </w:r>
            <w:proofErr w:type="spellStart"/>
            <w:r w:rsidRPr="00317518">
              <w:rPr>
                <w:rFonts w:ascii="Arial" w:hAnsi="Arial" w:cs="Arial"/>
                <w:color w:val="000000" w:themeColor="text1"/>
                <w:sz w:val="20"/>
              </w:rPr>
              <w:t>Gorbalenya</w:t>
            </w:r>
            <w:proofErr w:type="spellEnd"/>
            <w:r w:rsidR="00317518" w:rsidRPr="00317518">
              <w:rPr>
                <w:rFonts w:ascii="Arial" w:hAnsi="Arial" w:cs="Arial"/>
                <w:color w:val="000000" w:themeColor="text1"/>
                <w:sz w:val="20"/>
              </w:rPr>
              <w:t xml:space="preserve"> AE</w:t>
            </w:r>
          </w:p>
          <w:p w14:paraId="095C73EF" w14:textId="305473B3" w:rsidR="00391FB5" w:rsidRPr="009320C8" w:rsidRDefault="00391FB5" w:rsidP="00527105">
            <w:pPr>
              <w:pStyle w:val="BodyTextIndent"/>
              <w:ind w:left="0" w:firstLine="0"/>
              <w:rPr>
                <w:rFonts w:ascii="Arial" w:hAnsi="Arial" w:cs="Arial"/>
                <w:color w:val="0000FF"/>
                <w:sz w:val="20"/>
              </w:rPr>
            </w:pPr>
          </w:p>
        </w:tc>
        <w:tc>
          <w:tcPr>
            <w:tcW w:w="4720" w:type="dxa"/>
            <w:gridSpan w:val="2"/>
            <w:tcBorders>
              <w:top w:val="single" w:sz="4" w:space="0" w:color="auto"/>
              <w:left w:val="single" w:sz="4" w:space="0" w:color="auto"/>
              <w:bottom w:val="single" w:sz="4" w:space="0" w:color="auto"/>
              <w:right w:val="single" w:sz="4" w:space="0" w:color="auto"/>
            </w:tcBorders>
          </w:tcPr>
          <w:p w14:paraId="4FF18B5B" w14:textId="4448BD19" w:rsidR="002323AB" w:rsidRPr="00317518" w:rsidRDefault="00AD2D34" w:rsidP="00527105">
            <w:pPr>
              <w:jc w:val="both"/>
              <w:rPr>
                <w:color w:val="000000" w:themeColor="text1"/>
              </w:rPr>
            </w:pPr>
            <w:hyperlink r:id="rId9" w:history="1">
              <w:r w:rsidR="00F452E1" w:rsidRPr="00317518">
                <w:rPr>
                  <w:rStyle w:val="Hyperlink"/>
                  <w:color w:val="000000" w:themeColor="text1"/>
                  <w:u w:val="none"/>
                </w:rPr>
                <w:t>mbrinton@gsu.edu</w:t>
              </w:r>
            </w:hyperlink>
            <w:r w:rsidR="00F452E1" w:rsidRPr="00317518">
              <w:rPr>
                <w:color w:val="000000" w:themeColor="text1"/>
              </w:rPr>
              <w:t xml:space="preserve"> </w:t>
            </w:r>
          </w:p>
          <w:p w14:paraId="358B3316" w14:textId="2DE73CDD" w:rsidR="00F452E1" w:rsidRPr="00317518" w:rsidRDefault="00AD2D34" w:rsidP="00527105">
            <w:pPr>
              <w:jc w:val="both"/>
              <w:rPr>
                <w:color w:val="000000" w:themeColor="text1"/>
              </w:rPr>
            </w:pPr>
            <w:hyperlink r:id="rId10" w:history="1">
              <w:r w:rsidR="00325100" w:rsidRPr="00317518">
                <w:rPr>
                  <w:rStyle w:val="Hyperlink"/>
                  <w:rFonts w:ascii="Arial" w:hAnsi="Arial" w:cs="Arial"/>
                  <w:color w:val="000000" w:themeColor="text1"/>
                  <w:sz w:val="20"/>
                  <w:szCs w:val="20"/>
                  <w:u w:val="none"/>
                </w:rPr>
                <w:t>A.Gulyaeva@lumc.nl</w:t>
              </w:r>
            </w:hyperlink>
          </w:p>
          <w:p w14:paraId="3074A4D2" w14:textId="28027EA0" w:rsidR="00F452E1" w:rsidRPr="00317518" w:rsidRDefault="00AD2D34" w:rsidP="00527105">
            <w:pPr>
              <w:jc w:val="both"/>
              <w:rPr>
                <w:rFonts w:ascii="Arial" w:hAnsi="Arial" w:cs="Arial"/>
                <w:color w:val="000000" w:themeColor="text1"/>
                <w:sz w:val="20"/>
                <w:szCs w:val="20"/>
                <w:shd w:val="clear" w:color="auto" w:fill="FFFFFF"/>
              </w:rPr>
            </w:pPr>
            <w:hyperlink r:id="rId11" w:history="1">
              <w:r w:rsidR="006F79DD" w:rsidRPr="00317518">
                <w:rPr>
                  <w:rStyle w:val="Hyperlink"/>
                  <w:rFonts w:ascii="Arial" w:hAnsi="Arial" w:cs="Arial"/>
                  <w:color w:val="000000" w:themeColor="text1"/>
                  <w:sz w:val="20"/>
                  <w:szCs w:val="20"/>
                  <w:u w:val="none"/>
                </w:rPr>
                <w:t>ubalasuriya@uky.edu</w:t>
              </w:r>
            </w:hyperlink>
          </w:p>
          <w:p w14:paraId="11A48150" w14:textId="04F37EEC" w:rsidR="00F452E1" w:rsidRPr="00317518" w:rsidRDefault="006F79DD" w:rsidP="00527105">
            <w:pPr>
              <w:jc w:val="both"/>
              <w:rPr>
                <w:rFonts w:ascii="Arial" w:hAnsi="Arial" w:cs="Arial"/>
                <w:color w:val="000000" w:themeColor="text1"/>
                <w:sz w:val="20"/>
                <w:szCs w:val="20"/>
              </w:rPr>
            </w:pPr>
            <w:r w:rsidRPr="00317518">
              <w:rPr>
                <w:rStyle w:val="pel"/>
                <w:rFonts w:ascii="Arial" w:hAnsi="Arial" w:cs="Arial"/>
                <w:color w:val="000000" w:themeColor="text1"/>
                <w:sz w:val="20"/>
                <w:szCs w:val="20"/>
                <w:bdr w:val="none" w:sz="0" w:space="0" w:color="auto" w:frame="1"/>
              </w:rPr>
              <w:t>M.Dunowska@massey.ac.nz</w:t>
            </w:r>
            <w:r w:rsidRPr="00317518">
              <w:rPr>
                <w:rFonts w:ascii="Arial" w:hAnsi="Arial" w:cs="Arial"/>
                <w:color w:val="000000" w:themeColor="text1"/>
                <w:sz w:val="20"/>
                <w:szCs w:val="20"/>
                <w:bdr w:val="none" w:sz="0" w:space="0" w:color="auto" w:frame="1"/>
              </w:rPr>
              <w:t xml:space="preserve"> </w:t>
            </w:r>
            <w:r w:rsidRPr="00317518">
              <w:rPr>
                <w:rFonts w:ascii="Arial" w:hAnsi="Arial" w:cs="Arial"/>
                <w:color w:val="000000" w:themeColor="text1"/>
                <w:sz w:val="20"/>
                <w:szCs w:val="20"/>
                <w:shd w:val="clear" w:color="auto" w:fill="FFFFFF"/>
              </w:rPr>
              <w:t>kay.faaberg@ars.usda.gov</w:t>
            </w:r>
          </w:p>
          <w:p w14:paraId="298B99B6" w14:textId="6F0426FD" w:rsidR="00F452E1" w:rsidRPr="00317518" w:rsidRDefault="006F79DD" w:rsidP="00527105">
            <w:pPr>
              <w:jc w:val="both"/>
              <w:rPr>
                <w:rFonts w:ascii="Arial" w:hAnsi="Arial" w:cs="Arial"/>
                <w:color w:val="000000" w:themeColor="text1"/>
                <w:sz w:val="20"/>
                <w:szCs w:val="20"/>
              </w:rPr>
            </w:pPr>
            <w:r w:rsidRPr="00317518">
              <w:rPr>
                <w:rFonts w:ascii="Arial" w:hAnsi="Arial" w:cs="Arial"/>
                <w:color w:val="000000" w:themeColor="text1"/>
                <w:sz w:val="20"/>
                <w:szCs w:val="20"/>
                <w:shd w:val="clear" w:color="auto" w:fill="FFFFFF"/>
              </w:rPr>
              <w:t>tony.goldberg@wisc.edu</w:t>
            </w:r>
          </w:p>
          <w:p w14:paraId="41737DBF" w14:textId="28CFBA37" w:rsidR="00F452E1" w:rsidRPr="00317518" w:rsidRDefault="006F79DD" w:rsidP="00527105">
            <w:pPr>
              <w:jc w:val="both"/>
              <w:rPr>
                <w:rFonts w:ascii="Arial" w:hAnsi="Arial" w:cs="Arial"/>
                <w:color w:val="000000" w:themeColor="text1"/>
                <w:sz w:val="20"/>
                <w:szCs w:val="20"/>
              </w:rPr>
            </w:pPr>
            <w:r w:rsidRPr="00317518">
              <w:rPr>
                <w:rFonts w:ascii="Arial" w:hAnsi="Arial" w:cs="Arial"/>
                <w:color w:val="000000" w:themeColor="text1"/>
                <w:sz w:val="20"/>
                <w:szCs w:val="20"/>
                <w:shd w:val="clear" w:color="auto" w:fill="FFFFFF"/>
              </w:rPr>
              <w:t>fcleung@hku.hk</w:t>
            </w:r>
          </w:p>
          <w:p w14:paraId="0C0F915D" w14:textId="28A95B37" w:rsidR="00F452E1" w:rsidRPr="00317518" w:rsidRDefault="00AD2D34" w:rsidP="00527105">
            <w:pPr>
              <w:jc w:val="both"/>
              <w:rPr>
                <w:rFonts w:ascii="Arial" w:hAnsi="Arial" w:cs="Arial"/>
                <w:color w:val="000000" w:themeColor="text1"/>
                <w:sz w:val="20"/>
                <w:szCs w:val="20"/>
                <w:shd w:val="clear" w:color="auto" w:fill="FFFFFF"/>
              </w:rPr>
            </w:pPr>
            <w:hyperlink r:id="rId12" w:history="1">
              <w:r w:rsidR="006F79DD" w:rsidRPr="00317518">
                <w:rPr>
                  <w:rStyle w:val="Hyperlink"/>
                  <w:rFonts w:ascii="Arial" w:hAnsi="Arial" w:cs="Arial"/>
                  <w:color w:val="000000" w:themeColor="text1"/>
                  <w:sz w:val="20"/>
                  <w:szCs w:val="20"/>
                  <w:u w:val="none"/>
                </w:rPr>
                <w:t>hans.nauwynck@ugent.be</w:t>
              </w:r>
            </w:hyperlink>
          </w:p>
          <w:p w14:paraId="4B7EB23A" w14:textId="77777777" w:rsidR="00C36978" w:rsidRPr="00317518" w:rsidRDefault="00015BB3" w:rsidP="00527105">
            <w:pPr>
              <w:jc w:val="both"/>
              <w:rPr>
                <w:rFonts w:ascii="Arial" w:hAnsi="Arial" w:cs="Arial"/>
                <w:color w:val="000000" w:themeColor="text1"/>
                <w:sz w:val="20"/>
                <w:szCs w:val="20"/>
                <w:shd w:val="clear" w:color="auto" w:fill="FFFFFF"/>
              </w:rPr>
            </w:pPr>
            <w:r w:rsidRPr="00317518">
              <w:rPr>
                <w:rStyle w:val="bidi"/>
                <w:rFonts w:ascii="Arial" w:hAnsi="Arial" w:cs="Arial"/>
                <w:color w:val="000000" w:themeColor="text1"/>
                <w:sz w:val="20"/>
                <w:szCs w:val="20"/>
              </w:rPr>
              <w:t>E.J.Snijder@lumc.nl</w:t>
            </w:r>
            <w:r w:rsidRPr="00317518">
              <w:rPr>
                <w:rStyle w:val="pel"/>
                <w:rFonts w:ascii="Arial" w:hAnsi="Arial" w:cs="Arial"/>
                <w:color w:val="000000" w:themeColor="text1"/>
                <w:sz w:val="20"/>
                <w:szCs w:val="20"/>
              </w:rPr>
              <w:t xml:space="preserve"> </w:t>
            </w:r>
            <w:hyperlink r:id="rId13" w:history="1">
              <w:r w:rsidRPr="00317518">
                <w:rPr>
                  <w:rStyle w:val="Hyperlink"/>
                  <w:rFonts w:ascii="Arial" w:hAnsi="Arial" w:cs="Arial"/>
                  <w:color w:val="000000" w:themeColor="text1"/>
                  <w:sz w:val="20"/>
                  <w:szCs w:val="20"/>
                  <w:u w:val="none"/>
                </w:rPr>
                <w:t>tomasz.stadejek@outlook.com</w:t>
              </w:r>
            </w:hyperlink>
          </w:p>
          <w:p w14:paraId="6FC3C425" w14:textId="48C505CB" w:rsidR="00F452E1" w:rsidRPr="00317518" w:rsidRDefault="00AD2D34" w:rsidP="00527105">
            <w:pPr>
              <w:jc w:val="both"/>
              <w:rPr>
                <w:rFonts w:ascii="Arial" w:hAnsi="Arial" w:cs="Arial"/>
                <w:color w:val="000000" w:themeColor="text1"/>
                <w:sz w:val="20"/>
                <w:szCs w:val="20"/>
              </w:rPr>
            </w:pPr>
            <w:hyperlink r:id="rId14" w:history="1">
              <w:r w:rsidR="00C36978" w:rsidRPr="00317518">
                <w:rPr>
                  <w:rStyle w:val="Hyperlink"/>
                  <w:rFonts w:ascii="Arial" w:hAnsi="Arial" w:cs="Arial"/>
                  <w:color w:val="000000" w:themeColor="text1"/>
                  <w:sz w:val="20"/>
                  <w:szCs w:val="20"/>
                  <w:u w:val="none"/>
                </w:rPr>
                <w:t>A.E.Gorbalenya@lumc.nl</w:t>
              </w:r>
            </w:hyperlink>
            <w:r w:rsidR="00F452E1" w:rsidRPr="00317518">
              <w:rPr>
                <w:rFonts w:ascii="Arial" w:hAnsi="Arial" w:cs="Arial"/>
                <w:color w:val="000000" w:themeColor="text1"/>
                <w:sz w:val="20"/>
                <w:szCs w:val="20"/>
              </w:rPr>
              <w:t xml:space="preserve"> </w:t>
            </w:r>
          </w:p>
          <w:p w14:paraId="3AD8436F" w14:textId="550D069E" w:rsidR="00F452E1" w:rsidRPr="00C36978" w:rsidRDefault="00F452E1" w:rsidP="00527105">
            <w:pPr>
              <w:jc w:val="both"/>
              <w:rPr>
                <w:rFonts w:ascii="Arial" w:hAnsi="Arial" w:cs="Arial"/>
                <w:color w:val="0000FF"/>
                <w:sz w:val="20"/>
              </w:rPr>
            </w:pPr>
          </w:p>
        </w:tc>
      </w:tr>
      <w:tr w:rsidR="000B3132" w:rsidRPr="009320C8" w14:paraId="4BC757A9" w14:textId="77777777" w:rsidTr="00934270">
        <w:tc>
          <w:tcPr>
            <w:tcW w:w="9596" w:type="dxa"/>
            <w:gridSpan w:val="4"/>
          </w:tcPr>
          <w:p w14:paraId="0684CF67" w14:textId="77777777" w:rsidR="000B3132" w:rsidRDefault="000B3132" w:rsidP="00CE5ECF">
            <w:pPr>
              <w:spacing w:before="120" w:after="120"/>
              <w:rPr>
                <w:rFonts w:ascii="Arial" w:hAnsi="Arial" w:cs="Arial"/>
                <w:b/>
              </w:rPr>
            </w:pPr>
            <w:r>
              <w:rPr>
                <w:rFonts w:ascii="Arial" w:hAnsi="Arial" w:cs="Arial"/>
                <w:b/>
              </w:rPr>
              <w:t>Author(s) institutional address(es) (optional):</w:t>
            </w:r>
          </w:p>
          <w:tbl>
            <w:tblPr>
              <w:tblStyle w:val="TableGrid"/>
              <w:tblW w:w="9370" w:type="dxa"/>
              <w:tblLook w:val="04A0" w:firstRow="1" w:lastRow="0" w:firstColumn="1" w:lastColumn="0" w:noHBand="0" w:noVBand="1"/>
            </w:tblPr>
            <w:tblGrid>
              <w:gridCol w:w="9370"/>
            </w:tblGrid>
            <w:tr w:rsidR="000B3132" w14:paraId="5C3D63BA" w14:textId="77777777" w:rsidTr="00391FB5">
              <w:tc>
                <w:tcPr>
                  <w:tcW w:w="9370" w:type="dxa"/>
                </w:tcPr>
                <w:p w14:paraId="28B25396" w14:textId="2DFEB02B" w:rsidR="000B3132" w:rsidRPr="000B3132" w:rsidRDefault="000B3132" w:rsidP="00CE5ECF">
                  <w:pPr>
                    <w:spacing w:before="120" w:after="120"/>
                    <w:rPr>
                      <w:rFonts w:ascii="Arial" w:hAnsi="Arial" w:cs="Arial"/>
                      <w:color w:val="1E1BA5"/>
                      <w:sz w:val="20"/>
                      <w:szCs w:val="20"/>
                    </w:rPr>
                  </w:pPr>
                  <w:r w:rsidRPr="00F237B1">
                    <w:rPr>
                      <w:rFonts w:ascii="Arial" w:hAnsi="Arial" w:cs="Arial"/>
                      <w:color w:val="0000FF"/>
                      <w:sz w:val="20"/>
                      <w:szCs w:val="20"/>
                    </w:rPr>
                    <w:t>Provide institutional address</w:t>
                  </w:r>
                  <w:r w:rsidR="00F237B1">
                    <w:rPr>
                      <w:rFonts w:ascii="Arial" w:hAnsi="Arial" w:cs="Arial"/>
                      <w:color w:val="0000FF"/>
                      <w:sz w:val="20"/>
                      <w:szCs w:val="20"/>
                    </w:rPr>
                    <w:t xml:space="preserve">es, </w:t>
                  </w:r>
                  <w:r w:rsidRPr="00F237B1">
                    <w:rPr>
                      <w:rFonts w:ascii="Arial" w:hAnsi="Arial" w:cs="Arial"/>
                      <w:color w:val="0000FF"/>
                      <w:sz w:val="20"/>
                      <w:szCs w:val="20"/>
                    </w:rPr>
                    <w:t>each on a single line</w:t>
                  </w:r>
                  <w:r w:rsidR="00F237B1">
                    <w:rPr>
                      <w:rFonts w:ascii="Arial" w:hAnsi="Arial" w:cs="Arial"/>
                      <w:color w:val="0000FF"/>
                      <w:sz w:val="20"/>
                      <w:szCs w:val="20"/>
                    </w:rPr>
                    <w:t xml:space="preserve"> </w:t>
                  </w:r>
                  <w:r w:rsidR="00716792">
                    <w:rPr>
                      <w:rFonts w:ascii="Arial" w:hAnsi="Arial" w:cs="Arial"/>
                      <w:color w:val="0000FF"/>
                      <w:sz w:val="20"/>
                      <w:szCs w:val="20"/>
                    </w:rPr>
                    <w:t>followed by</w:t>
                  </w:r>
                  <w:r w:rsidR="00F237B1">
                    <w:rPr>
                      <w:rFonts w:ascii="Arial" w:hAnsi="Arial" w:cs="Arial"/>
                      <w:color w:val="0000FF"/>
                      <w:sz w:val="20"/>
                      <w:szCs w:val="20"/>
                    </w:rPr>
                    <w:t xml:space="preserve"> </w:t>
                  </w:r>
                  <w:r w:rsidR="00F237B1" w:rsidRPr="00F237B1">
                    <w:rPr>
                      <w:rFonts w:ascii="Arial" w:hAnsi="Arial" w:cs="Arial"/>
                      <w:color w:val="0000FF"/>
                      <w:sz w:val="20"/>
                      <w:szCs w:val="20"/>
                    </w:rPr>
                    <w:t>author</w:t>
                  </w:r>
                  <w:r w:rsidR="00F237B1">
                    <w:rPr>
                      <w:rFonts w:ascii="Arial" w:hAnsi="Arial" w:cs="Arial"/>
                      <w:color w:val="0000FF"/>
                      <w:sz w:val="20"/>
                      <w:szCs w:val="20"/>
                    </w:rPr>
                    <w:t>(s) initials</w:t>
                  </w:r>
                  <w:r w:rsidR="00F237B1" w:rsidRPr="00F237B1">
                    <w:rPr>
                      <w:rFonts w:ascii="Arial" w:hAnsi="Arial" w:cs="Arial"/>
                      <w:color w:val="0000FF"/>
                      <w:sz w:val="20"/>
                      <w:szCs w:val="20"/>
                    </w:rPr>
                    <w:t xml:space="preserve"> </w:t>
                  </w:r>
                  <w:r w:rsidR="00F237B1">
                    <w:rPr>
                      <w:rFonts w:ascii="Arial" w:hAnsi="Arial" w:cs="Arial"/>
                      <w:color w:val="0000FF"/>
                      <w:sz w:val="20"/>
                      <w:szCs w:val="20"/>
                    </w:rPr>
                    <w:t>(e.g. University of Woolloomooloo</w:t>
                  </w:r>
                  <w:r w:rsidR="00716792">
                    <w:rPr>
                      <w:rFonts w:ascii="Arial" w:hAnsi="Arial" w:cs="Arial"/>
                      <w:color w:val="0000FF"/>
                      <w:sz w:val="20"/>
                      <w:szCs w:val="20"/>
                    </w:rPr>
                    <w:t xml:space="preserve"> [SAB, HCL]</w:t>
                  </w:r>
                  <w:r w:rsidR="00F237B1">
                    <w:rPr>
                      <w:rFonts w:ascii="Arial" w:hAnsi="Arial" w:cs="Arial"/>
                      <w:color w:val="0000FF"/>
                      <w:sz w:val="20"/>
                      <w:szCs w:val="20"/>
                    </w:rPr>
                    <w:t>)</w:t>
                  </w:r>
                </w:p>
              </w:tc>
            </w:tr>
            <w:tr w:rsidR="000B3132" w14:paraId="22EED80E" w14:textId="77777777" w:rsidTr="00391FB5">
              <w:tc>
                <w:tcPr>
                  <w:tcW w:w="9370" w:type="dxa"/>
                </w:tcPr>
                <w:p w14:paraId="20CC3F3C" w14:textId="77777777" w:rsidR="00391FB5" w:rsidRDefault="00391FB5" w:rsidP="00CE5ECF">
                  <w:pPr>
                    <w:spacing w:before="120" w:after="120"/>
                    <w:rPr>
                      <w:rFonts w:ascii="Arial" w:hAnsi="Arial" w:cs="Arial"/>
                      <w:b/>
                    </w:rPr>
                  </w:pPr>
                </w:p>
                <w:p w14:paraId="3A27C64A" w14:textId="7A3FBA71" w:rsidR="00391FB5" w:rsidRDefault="00391FB5" w:rsidP="00CE5ECF">
                  <w:pPr>
                    <w:spacing w:before="120" w:after="120"/>
                    <w:rPr>
                      <w:rFonts w:ascii="Arial" w:hAnsi="Arial" w:cs="Arial"/>
                      <w:b/>
                    </w:rPr>
                  </w:pPr>
                </w:p>
              </w:tc>
            </w:tr>
          </w:tbl>
          <w:p w14:paraId="2244FDBF" w14:textId="2636270C" w:rsidR="000B3132" w:rsidRPr="009320C8" w:rsidRDefault="000B3132" w:rsidP="00CE5ECF">
            <w:pPr>
              <w:spacing w:before="120" w:after="120"/>
              <w:rPr>
                <w:rFonts w:ascii="Arial" w:hAnsi="Arial" w:cs="Arial"/>
                <w:b/>
              </w:rPr>
            </w:pPr>
          </w:p>
        </w:tc>
      </w:tr>
      <w:tr w:rsidR="00CE5ECF" w:rsidRPr="009320C8" w14:paraId="36701934" w14:textId="77777777" w:rsidTr="00934270">
        <w:tc>
          <w:tcPr>
            <w:tcW w:w="9596" w:type="dxa"/>
            <w:gridSpan w:val="4"/>
          </w:tcPr>
          <w:p w14:paraId="50931A98" w14:textId="35302CD6" w:rsidR="00CE5ECF" w:rsidRPr="009320C8" w:rsidRDefault="00CE5ECF" w:rsidP="00CE5ECF">
            <w:pPr>
              <w:spacing w:before="120" w:after="120"/>
              <w:rPr>
                <w:rFonts w:ascii="Arial" w:hAnsi="Arial" w:cs="Arial"/>
                <w:b/>
              </w:rPr>
            </w:pPr>
            <w:r w:rsidRPr="009320C8">
              <w:rPr>
                <w:rFonts w:ascii="Arial" w:hAnsi="Arial" w:cs="Arial"/>
                <w:b/>
              </w:rPr>
              <w:t>Corresponding author</w:t>
            </w:r>
          </w:p>
        </w:tc>
      </w:tr>
      <w:tr w:rsidR="00776A00" w:rsidRPr="009320C8" w14:paraId="27A481B0" w14:textId="77777777" w:rsidTr="00934270">
        <w:trPr>
          <w:trHeight w:val="319"/>
        </w:trPr>
        <w:tc>
          <w:tcPr>
            <w:tcW w:w="9596" w:type="dxa"/>
            <w:gridSpan w:val="4"/>
            <w:tcBorders>
              <w:top w:val="single" w:sz="4" w:space="0" w:color="auto"/>
              <w:left w:val="single" w:sz="4" w:space="0" w:color="auto"/>
              <w:bottom w:val="single" w:sz="4" w:space="0" w:color="auto"/>
              <w:right w:val="single" w:sz="4" w:space="0" w:color="auto"/>
            </w:tcBorders>
          </w:tcPr>
          <w:p w14:paraId="6D0B65C6" w14:textId="3A7BDF44" w:rsidR="00776A00" w:rsidRDefault="00776A00" w:rsidP="00776A00">
            <w:pPr>
              <w:pStyle w:val="BodyTextIndent"/>
              <w:rPr>
                <w:rFonts w:ascii="Times New Roman" w:hAnsi="Times New Roman"/>
                <w:color w:val="000000"/>
              </w:rPr>
            </w:pPr>
            <w:r>
              <w:t xml:space="preserve">Margo A. Brinton,  </w:t>
            </w:r>
            <w:hyperlink r:id="rId15" w:history="1">
              <w:r w:rsidR="00325100" w:rsidRPr="00A26276">
                <w:rPr>
                  <w:rStyle w:val="Hyperlink"/>
                </w:rPr>
                <w:t>mbrinton@gsu.edu</w:t>
              </w:r>
            </w:hyperlink>
            <w:r w:rsidR="00325100">
              <w:rPr>
                <w:rFonts w:ascii="Times New Roman" w:hAnsi="Times New Roman"/>
                <w:color w:val="000000"/>
              </w:rPr>
              <w:t xml:space="preserve"> </w:t>
            </w:r>
          </w:p>
          <w:p w14:paraId="0583AD85" w14:textId="754ECE1A" w:rsidR="00776A00" w:rsidRPr="009320C8" w:rsidRDefault="00776A00" w:rsidP="00776A00">
            <w:pPr>
              <w:pStyle w:val="BodyTextIndent"/>
              <w:ind w:left="0" w:firstLine="0"/>
              <w:rPr>
                <w:rFonts w:ascii="Arial" w:hAnsi="Arial" w:cs="Arial"/>
                <w:color w:val="000000"/>
              </w:rPr>
            </w:pPr>
            <w:r w:rsidRPr="008C397F">
              <w:rPr>
                <w:rFonts w:ascii="Times New Roman" w:hAnsi="Times New Roman"/>
                <w:color w:val="000000"/>
              </w:rPr>
              <w:t xml:space="preserve">Alexander E. </w:t>
            </w:r>
            <w:proofErr w:type="spellStart"/>
            <w:r w:rsidRPr="008C397F">
              <w:rPr>
                <w:rFonts w:ascii="Times New Roman" w:hAnsi="Times New Roman"/>
                <w:color w:val="000000"/>
              </w:rPr>
              <w:t>Gorbalenya</w:t>
            </w:r>
            <w:proofErr w:type="spellEnd"/>
            <w:r>
              <w:rPr>
                <w:rFonts w:ascii="Times New Roman" w:hAnsi="Times New Roman"/>
                <w:color w:val="000000"/>
              </w:rPr>
              <w:t xml:space="preserve">, </w:t>
            </w:r>
            <w:hyperlink r:id="rId16" w:history="1">
              <w:r w:rsidR="00325100" w:rsidRPr="00A26276">
                <w:rPr>
                  <w:rStyle w:val="Hyperlink"/>
                  <w:rFonts w:ascii="Times New Roman" w:hAnsi="Times New Roman"/>
                </w:rPr>
                <w:t>A.E.Gorbalenya@lumc.nl</w:t>
              </w:r>
            </w:hyperlink>
            <w:r w:rsidR="00325100">
              <w:rPr>
                <w:rFonts w:ascii="Times New Roman" w:hAnsi="Times New Roman"/>
                <w:color w:val="000000"/>
              </w:rPr>
              <w:t xml:space="preserve"> </w:t>
            </w:r>
          </w:p>
        </w:tc>
      </w:tr>
      <w:tr w:rsidR="00776A00" w:rsidRPr="009320C8" w14:paraId="1A63E334" w14:textId="77777777" w:rsidTr="00934270">
        <w:tc>
          <w:tcPr>
            <w:tcW w:w="9596" w:type="dxa"/>
            <w:gridSpan w:val="4"/>
          </w:tcPr>
          <w:p w14:paraId="6D100384" w14:textId="5F590D78" w:rsidR="00776A00" w:rsidRPr="009320C8" w:rsidRDefault="00776A00" w:rsidP="00776A00">
            <w:pPr>
              <w:spacing w:before="120" w:after="120"/>
              <w:rPr>
                <w:rFonts w:ascii="Arial" w:hAnsi="Arial" w:cs="Arial"/>
                <w:b/>
              </w:rPr>
            </w:pPr>
            <w:r w:rsidRPr="009320C8">
              <w:rPr>
                <w:rFonts w:ascii="Arial" w:hAnsi="Arial" w:cs="Arial"/>
                <w:b/>
              </w:rPr>
              <w:t>List the ICTV study group(s) that have seen this proposal:</w:t>
            </w:r>
          </w:p>
        </w:tc>
      </w:tr>
      <w:tr w:rsidR="00776A00" w:rsidRPr="009320C8" w14:paraId="4ECF2C39" w14:textId="77777777" w:rsidTr="00934270">
        <w:trPr>
          <w:tblHeader/>
        </w:trPr>
        <w:tc>
          <w:tcPr>
            <w:tcW w:w="4876" w:type="dxa"/>
            <w:gridSpan w:val="2"/>
            <w:tcBorders>
              <w:top w:val="single" w:sz="4" w:space="0" w:color="auto"/>
              <w:left w:val="single" w:sz="4" w:space="0" w:color="auto"/>
              <w:bottom w:val="single" w:sz="4" w:space="0" w:color="auto"/>
              <w:right w:val="single" w:sz="4" w:space="0" w:color="auto"/>
            </w:tcBorders>
          </w:tcPr>
          <w:p w14:paraId="05100C4C" w14:textId="77777777" w:rsidR="00776A00" w:rsidRPr="009320C8" w:rsidRDefault="00776A00" w:rsidP="00776A00">
            <w:pPr>
              <w:pStyle w:val="BodyTextIndent"/>
              <w:ind w:left="0" w:firstLine="0"/>
              <w:rPr>
                <w:rFonts w:ascii="Arial" w:hAnsi="Arial" w:cs="Arial"/>
                <w:color w:val="0000FF"/>
                <w:sz w:val="20"/>
              </w:rPr>
            </w:pPr>
            <w:r w:rsidRPr="009320C8">
              <w:rPr>
                <w:rFonts w:ascii="Arial" w:hAnsi="Arial" w:cs="Arial"/>
                <w:color w:val="0000FF"/>
                <w:sz w:val="20"/>
              </w:rPr>
              <w:lastRenderedPageBreak/>
              <w:t xml:space="preserve">A list of study groups and contacts is provided at </w:t>
            </w:r>
            <w:hyperlink r:id="rId17" w:history="1">
              <w:r w:rsidRPr="009320C8">
                <w:rPr>
                  <w:rStyle w:val="Hyperlink"/>
                  <w:rFonts w:ascii="Arial" w:hAnsi="Arial" w:cs="Arial"/>
                  <w:sz w:val="20"/>
                </w:rPr>
                <w:t>http://www.ictvonline.org/subcommittees.asp</w:t>
              </w:r>
            </w:hyperlink>
            <w:r w:rsidRPr="009320C8">
              <w:rPr>
                <w:rFonts w:ascii="Arial" w:hAnsi="Arial" w:cs="Arial"/>
                <w:color w:val="0000FF"/>
                <w:sz w:val="20"/>
              </w:rPr>
              <w:t xml:space="preserve"> . If in doubt, contact the appropriate subcommittee chair (there are six virus subcommittees: animal DNA and retroviruses, animal </w:t>
            </w:r>
            <w:proofErr w:type="spellStart"/>
            <w:r w:rsidRPr="009320C8">
              <w:rPr>
                <w:rFonts w:ascii="Arial" w:hAnsi="Arial" w:cs="Arial"/>
                <w:color w:val="0000FF"/>
                <w:sz w:val="20"/>
              </w:rPr>
              <w:t>ssRNA</w:t>
            </w:r>
            <w:proofErr w:type="spellEnd"/>
            <w:r w:rsidRPr="009320C8">
              <w:rPr>
                <w:rFonts w:ascii="Arial" w:hAnsi="Arial" w:cs="Arial"/>
                <w:color w:val="0000FF"/>
                <w:sz w:val="20"/>
              </w:rPr>
              <w:t xml:space="preserve">-, animal </w:t>
            </w:r>
            <w:proofErr w:type="spellStart"/>
            <w:r w:rsidRPr="009320C8">
              <w:rPr>
                <w:rFonts w:ascii="Arial" w:hAnsi="Arial" w:cs="Arial"/>
                <w:color w:val="0000FF"/>
                <w:sz w:val="20"/>
              </w:rPr>
              <w:t>ssRNA</w:t>
            </w:r>
            <w:proofErr w:type="spellEnd"/>
            <w:r w:rsidRPr="009320C8">
              <w:rPr>
                <w:rFonts w:ascii="Arial" w:hAnsi="Arial" w:cs="Arial"/>
                <w:color w:val="0000FF"/>
                <w:sz w:val="20"/>
              </w:rPr>
              <w:t>+, fungal and protist, plant, bacterial and archaeal)</w:t>
            </w:r>
          </w:p>
        </w:tc>
        <w:tc>
          <w:tcPr>
            <w:tcW w:w="4720" w:type="dxa"/>
            <w:gridSpan w:val="2"/>
            <w:tcBorders>
              <w:top w:val="single" w:sz="4" w:space="0" w:color="auto"/>
              <w:left w:val="single" w:sz="4" w:space="0" w:color="auto"/>
              <w:bottom w:val="single" w:sz="4" w:space="0" w:color="auto"/>
              <w:right w:val="single" w:sz="4" w:space="0" w:color="auto"/>
            </w:tcBorders>
            <w:vAlign w:val="center"/>
          </w:tcPr>
          <w:p w14:paraId="6F764BB7" w14:textId="77777777" w:rsidR="00776A00" w:rsidRDefault="00776A00" w:rsidP="00776A00">
            <w:pPr>
              <w:jc w:val="both"/>
            </w:pPr>
            <w:r>
              <w:t xml:space="preserve">This proposal is filed by the </w:t>
            </w:r>
            <w:r w:rsidRPr="00C333B5">
              <w:rPr>
                <w:b/>
              </w:rPr>
              <w:t>Arterivirus Study Group</w:t>
            </w:r>
            <w:r w:rsidRPr="00C632ED">
              <w:rPr>
                <w:b/>
              </w:rPr>
              <w:t xml:space="preserve"> </w:t>
            </w:r>
            <w:r>
              <w:t xml:space="preserve">in consultation with: </w:t>
            </w:r>
          </w:p>
          <w:p w14:paraId="28438D90" w14:textId="16EDB941" w:rsidR="00776A00" w:rsidRPr="00C333B5" w:rsidRDefault="00805C9A" w:rsidP="00776A00">
            <w:pPr>
              <w:jc w:val="both"/>
            </w:pPr>
            <w:r w:rsidRPr="004D4DB3">
              <w:rPr>
                <w:i/>
              </w:rPr>
              <w:t>Nidovirales</w:t>
            </w:r>
            <w:r w:rsidRPr="00C333B5">
              <w:t xml:space="preserve"> </w:t>
            </w:r>
            <w:r w:rsidR="00776A00" w:rsidRPr="00C333B5">
              <w:t xml:space="preserve">Study Group </w:t>
            </w:r>
          </w:p>
          <w:p w14:paraId="429A9E4F" w14:textId="38E8BA65" w:rsidR="00776A00" w:rsidRDefault="00805C9A" w:rsidP="00776A00">
            <w:pPr>
              <w:jc w:val="both"/>
            </w:pPr>
            <w:r w:rsidRPr="004D4DB3">
              <w:rPr>
                <w:i/>
              </w:rPr>
              <w:t>Coronaviridae</w:t>
            </w:r>
            <w:r>
              <w:t xml:space="preserve"> </w:t>
            </w:r>
            <w:r w:rsidR="00776A00">
              <w:t>Study Group</w:t>
            </w:r>
          </w:p>
          <w:p w14:paraId="53B4813F" w14:textId="2E889ED1" w:rsidR="00776A00" w:rsidRPr="00776A00" w:rsidRDefault="00776A00" w:rsidP="00776A00">
            <w:pPr>
              <w:jc w:val="both"/>
              <w:rPr>
                <w:rFonts w:ascii="Arial" w:hAnsi="Arial" w:cs="Arial"/>
              </w:rPr>
            </w:pPr>
          </w:p>
        </w:tc>
      </w:tr>
      <w:tr w:rsidR="00776A00" w:rsidRPr="009320C8" w14:paraId="4515E15A" w14:textId="77777777" w:rsidTr="00934270">
        <w:trPr>
          <w:tblHeader/>
        </w:trPr>
        <w:tc>
          <w:tcPr>
            <w:tcW w:w="9596" w:type="dxa"/>
            <w:gridSpan w:val="4"/>
          </w:tcPr>
          <w:p w14:paraId="0E7A4BE5" w14:textId="77777777" w:rsidR="00776A00" w:rsidRDefault="00776A00" w:rsidP="00776A00">
            <w:pPr>
              <w:spacing w:before="120" w:after="120"/>
              <w:rPr>
                <w:rFonts w:ascii="Arial" w:hAnsi="Arial" w:cs="Arial"/>
                <w:b/>
              </w:rPr>
            </w:pPr>
          </w:p>
          <w:p w14:paraId="7CE0547B" w14:textId="06448A4C" w:rsidR="00776A00" w:rsidRPr="009320C8" w:rsidRDefault="00776A00" w:rsidP="00776A00">
            <w:pPr>
              <w:spacing w:before="120" w:after="120"/>
              <w:rPr>
                <w:rFonts w:ascii="Arial" w:hAnsi="Arial" w:cs="Arial"/>
                <w:b/>
              </w:rPr>
            </w:pPr>
            <w:r w:rsidRPr="009320C8">
              <w:rPr>
                <w:rFonts w:ascii="Arial" w:hAnsi="Arial" w:cs="Arial"/>
                <w:b/>
              </w:rPr>
              <w:t>ICTV Study Group comments (if any) and response of the proposer:</w:t>
            </w:r>
          </w:p>
        </w:tc>
      </w:tr>
      <w:tr w:rsidR="00776A00" w:rsidRPr="009320C8" w14:paraId="2264ED90" w14:textId="77777777" w:rsidTr="00934270">
        <w:trPr>
          <w:trHeight w:val="428"/>
        </w:trPr>
        <w:tc>
          <w:tcPr>
            <w:tcW w:w="9596" w:type="dxa"/>
            <w:gridSpan w:val="4"/>
            <w:tcBorders>
              <w:top w:val="single" w:sz="4" w:space="0" w:color="auto"/>
              <w:bottom w:val="single" w:sz="4" w:space="0" w:color="auto"/>
            </w:tcBorders>
          </w:tcPr>
          <w:p w14:paraId="73731E79" w14:textId="77777777" w:rsidR="00776A00" w:rsidRPr="009320C8" w:rsidRDefault="00776A00" w:rsidP="00776A00">
            <w:pPr>
              <w:pStyle w:val="BodyTextIndent"/>
              <w:ind w:left="0" w:firstLine="0"/>
              <w:rPr>
                <w:rFonts w:ascii="Arial" w:hAnsi="Arial" w:cs="Arial"/>
                <w:color w:val="000000"/>
              </w:rPr>
            </w:pPr>
            <w:r w:rsidRPr="009320C8">
              <w:rPr>
                <w:rFonts w:ascii="Arial" w:hAnsi="Arial" w:cs="Arial"/>
                <w:color w:val="000000"/>
              </w:rPr>
              <w:fldChar w:fldCharType="begin">
                <w:ffData>
                  <w:name w:val="Text8"/>
                  <w:enabled/>
                  <w:calcOnExit w:val="0"/>
                  <w:statusText w:type="text" w:val="This box will be used to record comments from the Executive committee and/or relevant study groups"/>
                  <w:textInput/>
                </w:ffData>
              </w:fldChar>
            </w:r>
            <w:r w:rsidRPr="009320C8">
              <w:rPr>
                <w:rFonts w:ascii="Arial" w:hAnsi="Arial" w:cs="Arial"/>
                <w:color w:val="000000"/>
              </w:rPr>
              <w:instrText xml:space="preserve"> FORMTEXT </w:instrText>
            </w:r>
            <w:r w:rsidRPr="009320C8">
              <w:rPr>
                <w:rFonts w:ascii="Arial" w:hAnsi="Arial" w:cs="Arial"/>
                <w:color w:val="000000"/>
              </w:rPr>
            </w:r>
            <w:r w:rsidRPr="009320C8">
              <w:rPr>
                <w:rFonts w:ascii="Arial" w:hAnsi="Arial" w:cs="Arial"/>
                <w:color w:val="000000"/>
              </w:rPr>
              <w:fldChar w:fldCharType="separate"/>
            </w:r>
            <w:r w:rsidRPr="009320C8">
              <w:rPr>
                <w:rFonts w:ascii="Arial" w:hAnsi="Arial" w:cs="Arial"/>
                <w:noProof/>
                <w:color w:val="000000"/>
              </w:rPr>
              <w:t> </w:t>
            </w:r>
            <w:r w:rsidRPr="009320C8">
              <w:rPr>
                <w:rFonts w:ascii="Arial" w:hAnsi="Arial" w:cs="Arial"/>
                <w:noProof/>
                <w:color w:val="000000"/>
              </w:rPr>
              <w:t> </w:t>
            </w:r>
            <w:r w:rsidRPr="009320C8">
              <w:rPr>
                <w:rFonts w:ascii="Arial" w:hAnsi="Arial" w:cs="Arial"/>
                <w:noProof/>
                <w:color w:val="000000"/>
              </w:rPr>
              <w:t> </w:t>
            </w:r>
            <w:r w:rsidRPr="009320C8">
              <w:rPr>
                <w:rFonts w:ascii="Arial" w:hAnsi="Arial" w:cs="Arial"/>
                <w:noProof/>
                <w:color w:val="000000"/>
              </w:rPr>
              <w:t> </w:t>
            </w:r>
            <w:r w:rsidRPr="009320C8">
              <w:rPr>
                <w:rFonts w:ascii="Arial" w:hAnsi="Arial" w:cs="Arial"/>
                <w:noProof/>
                <w:color w:val="000000"/>
              </w:rPr>
              <w:t> </w:t>
            </w:r>
            <w:r w:rsidRPr="009320C8">
              <w:rPr>
                <w:rFonts w:ascii="Arial" w:hAnsi="Arial" w:cs="Arial"/>
                <w:color w:val="000000"/>
              </w:rPr>
              <w:fldChar w:fldCharType="end"/>
            </w:r>
          </w:p>
        </w:tc>
      </w:tr>
      <w:tr w:rsidR="00776A00" w:rsidRPr="009320C8" w14:paraId="662062E1" w14:textId="77777777" w:rsidTr="00934270">
        <w:trPr>
          <w:trHeight w:val="270"/>
        </w:trPr>
        <w:tc>
          <w:tcPr>
            <w:tcW w:w="9596" w:type="dxa"/>
            <w:gridSpan w:val="4"/>
            <w:tcBorders>
              <w:top w:val="single" w:sz="4" w:space="0" w:color="auto"/>
            </w:tcBorders>
          </w:tcPr>
          <w:p w14:paraId="14FA6C7B" w14:textId="77777777" w:rsidR="00776A00" w:rsidRPr="009320C8" w:rsidRDefault="00776A00" w:rsidP="00776A00">
            <w:pPr>
              <w:pStyle w:val="BodyTextIndent"/>
              <w:ind w:left="0" w:firstLine="0"/>
              <w:rPr>
                <w:rFonts w:ascii="Arial" w:hAnsi="Arial" w:cs="Arial"/>
                <w:color w:val="000000"/>
              </w:rPr>
            </w:pPr>
          </w:p>
        </w:tc>
      </w:tr>
      <w:tr w:rsidR="00776A00" w:rsidRPr="009320C8" w14:paraId="75F1D72C" w14:textId="77777777" w:rsidTr="00934270">
        <w:trPr>
          <w:trHeight w:val="270"/>
        </w:trPr>
        <w:tc>
          <w:tcPr>
            <w:tcW w:w="6931" w:type="dxa"/>
            <w:gridSpan w:val="3"/>
          </w:tcPr>
          <w:p w14:paraId="037E346C" w14:textId="77777777" w:rsidR="00776A00" w:rsidRPr="009320C8" w:rsidRDefault="00776A00" w:rsidP="00776A00">
            <w:pPr>
              <w:pStyle w:val="BodyTextIndent"/>
              <w:ind w:left="0" w:firstLine="0"/>
              <w:rPr>
                <w:rFonts w:ascii="Arial" w:hAnsi="Arial" w:cs="Arial"/>
              </w:rPr>
            </w:pPr>
            <w:r w:rsidRPr="009320C8">
              <w:rPr>
                <w:rFonts w:ascii="Arial" w:hAnsi="Arial" w:cs="Arial"/>
              </w:rPr>
              <w:t>Date first submitted to ICTV:</w:t>
            </w:r>
          </w:p>
        </w:tc>
        <w:tc>
          <w:tcPr>
            <w:tcW w:w="2665" w:type="dxa"/>
          </w:tcPr>
          <w:p w14:paraId="1BADCF2E" w14:textId="719A5349" w:rsidR="00776A00" w:rsidRPr="009320C8" w:rsidRDefault="00B80D31" w:rsidP="00776A00">
            <w:pPr>
              <w:pStyle w:val="BodyTextIndent"/>
              <w:ind w:left="0" w:firstLine="0"/>
              <w:rPr>
                <w:rFonts w:ascii="Arial" w:hAnsi="Arial" w:cs="Arial"/>
                <w:color w:val="000000"/>
              </w:rPr>
            </w:pPr>
            <w:r>
              <w:rPr>
                <w:rFonts w:ascii="Arial" w:hAnsi="Arial" w:cs="Arial"/>
                <w:color w:val="000000"/>
              </w:rPr>
              <w:t>1 June 2019</w:t>
            </w:r>
          </w:p>
        </w:tc>
      </w:tr>
      <w:tr w:rsidR="00776A00" w:rsidRPr="009320C8" w14:paraId="52EB93B9" w14:textId="77777777" w:rsidTr="00934270">
        <w:trPr>
          <w:trHeight w:val="270"/>
        </w:trPr>
        <w:tc>
          <w:tcPr>
            <w:tcW w:w="6931" w:type="dxa"/>
            <w:gridSpan w:val="3"/>
            <w:tcBorders>
              <w:bottom w:val="single" w:sz="4" w:space="0" w:color="auto"/>
            </w:tcBorders>
          </w:tcPr>
          <w:p w14:paraId="59D8AD6A" w14:textId="77777777" w:rsidR="00776A00" w:rsidRPr="009320C8" w:rsidRDefault="00776A00" w:rsidP="00776A00">
            <w:pPr>
              <w:pStyle w:val="BodyTextIndent"/>
              <w:ind w:left="0" w:firstLine="0"/>
              <w:rPr>
                <w:rFonts w:ascii="Arial" w:hAnsi="Arial" w:cs="Arial"/>
              </w:rPr>
            </w:pPr>
            <w:r w:rsidRPr="009320C8">
              <w:rPr>
                <w:rFonts w:ascii="Arial" w:hAnsi="Arial" w:cs="Arial"/>
              </w:rPr>
              <w:t>Date of this revision (if different to above):</w:t>
            </w:r>
          </w:p>
        </w:tc>
        <w:tc>
          <w:tcPr>
            <w:tcW w:w="2665" w:type="dxa"/>
            <w:tcBorders>
              <w:bottom w:val="single" w:sz="4" w:space="0" w:color="auto"/>
            </w:tcBorders>
          </w:tcPr>
          <w:p w14:paraId="6881B437" w14:textId="2A685A5A" w:rsidR="00776A00" w:rsidRPr="009320C8" w:rsidRDefault="00D5230E" w:rsidP="004D4DB3">
            <w:pPr>
              <w:pStyle w:val="BodyTextIndent"/>
              <w:ind w:left="0" w:firstLine="0"/>
              <w:rPr>
                <w:rFonts w:ascii="Arial" w:hAnsi="Arial" w:cs="Arial"/>
                <w:color w:val="000000"/>
              </w:rPr>
            </w:pPr>
            <w:r>
              <w:rPr>
                <w:rFonts w:ascii="Arial" w:hAnsi="Arial" w:cs="Arial"/>
                <w:color w:val="000000"/>
              </w:rPr>
              <w:t>15</w:t>
            </w:r>
            <w:r w:rsidR="004D4DB3">
              <w:rPr>
                <w:rFonts w:ascii="Arial" w:hAnsi="Arial" w:cs="Arial"/>
                <w:color w:val="000000"/>
              </w:rPr>
              <w:t xml:space="preserve"> October </w:t>
            </w:r>
            <w:r>
              <w:rPr>
                <w:rFonts w:ascii="Arial" w:hAnsi="Arial" w:cs="Arial"/>
                <w:color w:val="000000"/>
              </w:rPr>
              <w:t>2019</w:t>
            </w:r>
          </w:p>
        </w:tc>
      </w:tr>
    </w:tbl>
    <w:p w14:paraId="328EEFB5" w14:textId="77777777" w:rsidR="008E736E" w:rsidRPr="009320C8" w:rsidRDefault="008E736E" w:rsidP="00AA3952">
      <w:pPr>
        <w:pStyle w:val="BodyTextIndent"/>
        <w:ind w:left="0" w:firstLine="0"/>
        <w:rPr>
          <w:rFonts w:ascii="Arial" w:hAnsi="Arial" w:cs="Arial"/>
          <w:color w:val="000000"/>
        </w:rPr>
      </w:pPr>
    </w:p>
    <w:tbl>
      <w:tblPr>
        <w:tblW w:w="9468" w:type="dxa"/>
        <w:tblLook w:val="04A0" w:firstRow="1" w:lastRow="0" w:firstColumn="1" w:lastColumn="0" w:noHBand="0" w:noVBand="1"/>
      </w:tblPr>
      <w:tblGrid>
        <w:gridCol w:w="9468"/>
      </w:tblGrid>
      <w:tr w:rsidR="00CE5ECF" w:rsidRPr="009320C8" w14:paraId="6FB0A762" w14:textId="77777777" w:rsidTr="003B1954">
        <w:tc>
          <w:tcPr>
            <w:tcW w:w="9468" w:type="dxa"/>
          </w:tcPr>
          <w:p w14:paraId="308EC1E1" w14:textId="77777777" w:rsidR="00CE5ECF" w:rsidRPr="009320C8" w:rsidRDefault="00CE5ECF" w:rsidP="00CE5ECF">
            <w:pPr>
              <w:spacing w:before="120" w:after="120"/>
              <w:rPr>
                <w:rFonts w:ascii="Arial" w:hAnsi="Arial" w:cs="Arial"/>
                <w:b/>
              </w:rPr>
            </w:pPr>
            <w:r w:rsidRPr="009320C8">
              <w:rPr>
                <w:rFonts w:ascii="Arial" w:hAnsi="Arial" w:cs="Arial"/>
                <w:b/>
              </w:rPr>
              <w:t>ICTV-EC comments and response of the proposer:</w:t>
            </w:r>
          </w:p>
        </w:tc>
      </w:tr>
      <w:tr w:rsidR="00CE5ECF" w:rsidRPr="00C61931" w14:paraId="42752DB9" w14:textId="77777777" w:rsidTr="004D236F">
        <w:trPr>
          <w:trHeight w:val="487"/>
        </w:trPr>
        <w:tc>
          <w:tcPr>
            <w:tcW w:w="9468" w:type="dxa"/>
            <w:tcBorders>
              <w:top w:val="single" w:sz="4" w:space="0" w:color="auto"/>
              <w:left w:val="single" w:sz="4" w:space="0" w:color="auto"/>
              <w:bottom w:val="single" w:sz="4" w:space="0" w:color="auto"/>
              <w:right w:val="single" w:sz="4" w:space="0" w:color="auto"/>
            </w:tcBorders>
          </w:tcPr>
          <w:p w14:paraId="4F3196F6" w14:textId="77777777" w:rsidR="00805C9A" w:rsidRPr="00CE438C" w:rsidRDefault="00805C9A" w:rsidP="00805C9A">
            <w:pPr>
              <w:rPr>
                <w:color w:val="993366"/>
                <w:sz w:val="22"/>
                <w:szCs w:val="22"/>
              </w:rPr>
            </w:pPr>
            <w:r w:rsidRPr="00CE438C">
              <w:rPr>
                <w:b/>
                <w:color w:val="993366"/>
                <w:sz w:val="22"/>
                <w:szCs w:val="22"/>
              </w:rPr>
              <w:t>Nick Knowles</w:t>
            </w:r>
            <w:r w:rsidRPr="00CE438C">
              <w:rPr>
                <w:color w:val="993366"/>
                <w:sz w:val="22"/>
                <w:szCs w:val="22"/>
              </w:rPr>
              <w:t xml:space="preserve">: </w:t>
            </w:r>
          </w:p>
          <w:p w14:paraId="3C7935E2" w14:textId="77777777" w:rsidR="00805C9A" w:rsidRPr="00CE438C" w:rsidRDefault="00805C9A" w:rsidP="00805C9A">
            <w:pPr>
              <w:rPr>
                <w:color w:val="000000"/>
                <w:sz w:val="22"/>
                <w:szCs w:val="22"/>
              </w:rPr>
            </w:pPr>
            <w:r w:rsidRPr="00CE438C">
              <w:rPr>
                <w:color w:val="993366"/>
                <w:sz w:val="22"/>
                <w:szCs w:val="22"/>
              </w:rPr>
              <w:t>Most things were approved, but there were a few issues that were picked up:</w:t>
            </w:r>
          </w:p>
          <w:p w14:paraId="1114E2C4" w14:textId="77777777" w:rsidR="00805C9A" w:rsidRPr="00CE438C" w:rsidRDefault="00805C9A" w:rsidP="00805C9A">
            <w:pPr>
              <w:numPr>
                <w:ilvl w:val="0"/>
                <w:numId w:val="25"/>
              </w:numPr>
              <w:rPr>
                <w:color w:val="000000"/>
                <w:sz w:val="22"/>
                <w:szCs w:val="22"/>
              </w:rPr>
            </w:pPr>
            <w:r w:rsidRPr="00CE438C">
              <w:rPr>
                <w:color w:val="993366"/>
                <w:sz w:val="22"/>
                <w:szCs w:val="22"/>
              </w:rPr>
              <w:t>2019.020S-023S.N.v1.Nidovirales </w:t>
            </w:r>
          </w:p>
          <w:p w14:paraId="694C2D80" w14:textId="4CC732FB" w:rsidR="00805C9A" w:rsidRPr="00CE438C" w:rsidRDefault="00805C9A" w:rsidP="00805C9A">
            <w:pPr>
              <w:numPr>
                <w:ilvl w:val="1"/>
                <w:numId w:val="25"/>
              </w:numPr>
              <w:rPr>
                <w:color w:val="000000"/>
                <w:sz w:val="22"/>
                <w:szCs w:val="22"/>
              </w:rPr>
            </w:pPr>
            <w:r w:rsidRPr="00CE438C">
              <w:rPr>
                <w:color w:val="993366"/>
                <w:sz w:val="22"/>
                <w:szCs w:val="22"/>
              </w:rPr>
              <w:t>First line (species </w:t>
            </w:r>
            <w:r w:rsidRPr="00CE438C">
              <w:rPr>
                <w:i/>
                <w:iCs/>
                <w:color w:val="993366"/>
                <w:sz w:val="22"/>
                <w:szCs w:val="22"/>
              </w:rPr>
              <w:t>Deltaarterivirus pejah</w:t>
            </w:r>
            <w:r w:rsidRPr="00CE438C">
              <w:rPr>
                <w:color w:val="993366"/>
                <w:sz w:val="22"/>
                <w:szCs w:val="22"/>
              </w:rPr>
              <w:t>) - says move species (and also rename in comments), but it should be two different entries - a move of the subgenus (from one genus to another) and a rename only of the species (it stays within the subgenus</w:t>
            </w:r>
            <w:r>
              <w:rPr>
                <w:color w:val="993366"/>
                <w:sz w:val="22"/>
                <w:szCs w:val="22"/>
              </w:rPr>
              <w:t xml:space="preserve"> </w:t>
            </w:r>
            <w:proofErr w:type="spellStart"/>
            <w:r w:rsidRPr="00CE438C">
              <w:rPr>
                <w:i/>
                <w:iCs/>
                <w:color w:val="993366"/>
                <w:sz w:val="22"/>
                <w:szCs w:val="22"/>
              </w:rPr>
              <w:t>Pedartevirus</w:t>
            </w:r>
            <w:proofErr w:type="spellEnd"/>
            <w:r w:rsidRPr="00CE438C">
              <w:rPr>
                <w:color w:val="993366"/>
                <w:sz w:val="22"/>
                <w:szCs w:val="22"/>
              </w:rPr>
              <w:t>) </w:t>
            </w:r>
          </w:p>
          <w:p w14:paraId="2A7A7F76" w14:textId="77777777" w:rsidR="00805C9A" w:rsidRPr="00CE438C" w:rsidRDefault="00805C9A" w:rsidP="00805C9A">
            <w:pPr>
              <w:numPr>
                <w:ilvl w:val="1"/>
                <w:numId w:val="25"/>
              </w:numPr>
              <w:rPr>
                <w:color w:val="000000"/>
                <w:sz w:val="22"/>
                <w:szCs w:val="22"/>
              </w:rPr>
            </w:pPr>
            <w:r w:rsidRPr="00CE438C">
              <w:rPr>
                <w:i/>
                <w:iCs/>
                <w:color w:val="993366"/>
                <w:sz w:val="22"/>
                <w:szCs w:val="22"/>
              </w:rPr>
              <w:t>Shingleback nidovirus 1</w:t>
            </w:r>
            <w:r w:rsidRPr="00CE438C">
              <w:rPr>
                <w:color w:val="993366"/>
                <w:sz w:val="22"/>
                <w:szCs w:val="22"/>
              </w:rPr>
              <w:t> - says move species, but it is a move of the subgenus</w:t>
            </w:r>
          </w:p>
          <w:p w14:paraId="3878A44A" w14:textId="77777777" w:rsidR="00805C9A" w:rsidRPr="00CE438C" w:rsidRDefault="00805C9A" w:rsidP="00805C9A">
            <w:pPr>
              <w:rPr>
                <w:color w:val="000000"/>
                <w:sz w:val="22"/>
                <w:szCs w:val="22"/>
              </w:rPr>
            </w:pPr>
            <w:r w:rsidRPr="00CE438C">
              <w:rPr>
                <w:color w:val="993366"/>
                <w:sz w:val="22"/>
                <w:szCs w:val="22"/>
              </w:rPr>
              <w:t>The other major thing was the use of partial (non-full-coding) genome sequences being used to propose new species.</w:t>
            </w:r>
          </w:p>
          <w:p w14:paraId="07437D3C" w14:textId="77777777" w:rsidR="00805C9A" w:rsidRPr="00CE438C" w:rsidRDefault="00805C9A" w:rsidP="00805C9A">
            <w:pPr>
              <w:rPr>
                <w:color w:val="000000"/>
                <w:sz w:val="22"/>
                <w:szCs w:val="22"/>
              </w:rPr>
            </w:pPr>
            <w:r w:rsidRPr="00CE438C">
              <w:rPr>
                <w:color w:val="000000"/>
                <w:sz w:val="22"/>
                <w:szCs w:val="22"/>
              </w:rPr>
              <w:t> </w:t>
            </w:r>
          </w:p>
          <w:p w14:paraId="43280BD0" w14:textId="77777777" w:rsidR="00805C9A" w:rsidRPr="00CE438C" w:rsidRDefault="00805C9A" w:rsidP="00805C9A">
            <w:pPr>
              <w:rPr>
                <w:color w:val="000000"/>
                <w:sz w:val="22"/>
                <w:szCs w:val="22"/>
              </w:rPr>
            </w:pPr>
            <w:proofErr w:type="spellStart"/>
            <w:r w:rsidRPr="00CE438C">
              <w:rPr>
                <w:color w:val="993366"/>
                <w:sz w:val="22"/>
                <w:szCs w:val="22"/>
              </w:rPr>
              <w:t>Hebius</w:t>
            </w:r>
            <w:proofErr w:type="spellEnd"/>
            <w:r w:rsidRPr="00CE438C">
              <w:rPr>
                <w:color w:val="993366"/>
                <w:sz w:val="22"/>
                <w:szCs w:val="22"/>
              </w:rPr>
              <w:t xml:space="preserve"> snake </w:t>
            </w:r>
            <w:proofErr w:type="spellStart"/>
            <w:r w:rsidRPr="00CE438C">
              <w:rPr>
                <w:color w:val="993366"/>
                <w:sz w:val="22"/>
                <w:szCs w:val="22"/>
              </w:rPr>
              <w:t>nidovirus</w:t>
            </w:r>
            <w:proofErr w:type="spellEnd"/>
            <w:r w:rsidRPr="00CE438C">
              <w:rPr>
                <w:color w:val="993366"/>
                <w:sz w:val="22"/>
                <w:szCs w:val="22"/>
              </w:rPr>
              <w:t xml:space="preserve"> 1 (MG600021) 12.5 Kb</w:t>
            </w:r>
          </w:p>
          <w:p w14:paraId="7259FA0F" w14:textId="77777777" w:rsidR="00805C9A" w:rsidRPr="00CE438C" w:rsidRDefault="00805C9A" w:rsidP="00805C9A">
            <w:pPr>
              <w:rPr>
                <w:color w:val="000000"/>
                <w:sz w:val="22"/>
                <w:szCs w:val="22"/>
              </w:rPr>
            </w:pPr>
            <w:proofErr w:type="spellStart"/>
            <w:r w:rsidRPr="00CE438C">
              <w:rPr>
                <w:color w:val="993366"/>
                <w:sz w:val="22"/>
                <w:szCs w:val="22"/>
              </w:rPr>
              <w:t>Murina</w:t>
            </w:r>
            <w:proofErr w:type="spellEnd"/>
            <w:r w:rsidRPr="00CE438C">
              <w:rPr>
                <w:color w:val="993366"/>
                <w:sz w:val="22"/>
                <w:szCs w:val="22"/>
              </w:rPr>
              <w:t xml:space="preserve"> bat coronavirus JTAC2 (KU182966) 25.7 Kb</w:t>
            </w:r>
          </w:p>
          <w:p w14:paraId="00DB06F1" w14:textId="77777777" w:rsidR="00805C9A" w:rsidRPr="00CE438C" w:rsidRDefault="00805C9A" w:rsidP="00805C9A">
            <w:pPr>
              <w:rPr>
                <w:color w:val="000000"/>
                <w:sz w:val="22"/>
                <w:szCs w:val="22"/>
              </w:rPr>
            </w:pPr>
            <w:proofErr w:type="spellStart"/>
            <w:r w:rsidRPr="00CE438C">
              <w:rPr>
                <w:color w:val="993366"/>
                <w:sz w:val="22"/>
                <w:szCs w:val="22"/>
              </w:rPr>
              <w:t>Tropidophorus</w:t>
            </w:r>
            <w:proofErr w:type="spellEnd"/>
            <w:r w:rsidRPr="00CE438C">
              <w:rPr>
                <w:color w:val="993366"/>
                <w:sz w:val="22"/>
                <w:szCs w:val="22"/>
              </w:rPr>
              <w:t xml:space="preserve"> coronavirus 118981 (MG600026) 22.4 Kb</w:t>
            </w:r>
          </w:p>
          <w:p w14:paraId="6DA5F7D5" w14:textId="77777777" w:rsidR="00805C9A" w:rsidRPr="00CE438C" w:rsidRDefault="00805C9A" w:rsidP="00805C9A">
            <w:pPr>
              <w:rPr>
                <w:color w:val="000000"/>
                <w:sz w:val="22"/>
                <w:szCs w:val="22"/>
              </w:rPr>
            </w:pPr>
            <w:proofErr w:type="spellStart"/>
            <w:r w:rsidRPr="00CE438C">
              <w:rPr>
                <w:color w:val="993366"/>
                <w:sz w:val="22"/>
                <w:szCs w:val="22"/>
              </w:rPr>
              <w:t>Sectovirus</w:t>
            </w:r>
            <w:proofErr w:type="spellEnd"/>
            <w:r w:rsidRPr="00CE438C">
              <w:rPr>
                <w:color w:val="993366"/>
                <w:sz w:val="22"/>
                <w:szCs w:val="22"/>
              </w:rPr>
              <w:t xml:space="preserve"> 2 (MG600031) 26 Kb</w:t>
            </w:r>
          </w:p>
          <w:p w14:paraId="13218DA2" w14:textId="77777777" w:rsidR="00805C9A" w:rsidRPr="00CE438C" w:rsidRDefault="00805C9A" w:rsidP="00805C9A">
            <w:pPr>
              <w:rPr>
                <w:color w:val="000000"/>
                <w:sz w:val="22"/>
                <w:szCs w:val="22"/>
              </w:rPr>
            </w:pPr>
            <w:r w:rsidRPr="00CE438C">
              <w:rPr>
                <w:color w:val="000000"/>
                <w:sz w:val="22"/>
                <w:szCs w:val="22"/>
              </w:rPr>
              <w:t> </w:t>
            </w:r>
          </w:p>
          <w:p w14:paraId="09434A69" w14:textId="77777777" w:rsidR="00805C9A" w:rsidRPr="00CE438C" w:rsidRDefault="00805C9A" w:rsidP="00805C9A">
            <w:pPr>
              <w:rPr>
                <w:color w:val="000000"/>
                <w:sz w:val="22"/>
                <w:szCs w:val="22"/>
              </w:rPr>
            </w:pPr>
            <w:r w:rsidRPr="00CE438C">
              <w:rPr>
                <w:color w:val="993366"/>
                <w:sz w:val="22"/>
                <w:szCs w:val="22"/>
              </w:rPr>
              <w:t xml:space="preserve">I </w:t>
            </w:r>
            <w:proofErr w:type="spellStart"/>
            <w:r w:rsidRPr="00CE438C">
              <w:rPr>
                <w:color w:val="993366"/>
                <w:sz w:val="22"/>
                <w:szCs w:val="22"/>
              </w:rPr>
              <w:t>realise</w:t>
            </w:r>
            <w:proofErr w:type="spellEnd"/>
            <w:r w:rsidRPr="00CE438C">
              <w:rPr>
                <w:color w:val="993366"/>
                <w:sz w:val="22"/>
                <w:szCs w:val="22"/>
              </w:rPr>
              <w:t xml:space="preserve"> that you might consider that each of these has enough data for classification, but the committee was adamant that (from this point on) new species should have at least complete coding sequences. These four species proposals need to be removed from the proposals (we had the same problem for a few picornavirus sequences).</w:t>
            </w:r>
          </w:p>
          <w:p w14:paraId="758A475A" w14:textId="77777777" w:rsidR="00805C9A" w:rsidRPr="00CE438C" w:rsidRDefault="00805C9A" w:rsidP="00805C9A">
            <w:pPr>
              <w:rPr>
                <w:color w:val="000000"/>
                <w:sz w:val="22"/>
                <w:szCs w:val="22"/>
              </w:rPr>
            </w:pPr>
            <w:r w:rsidRPr="00CE438C">
              <w:rPr>
                <w:color w:val="000000"/>
                <w:sz w:val="22"/>
                <w:szCs w:val="22"/>
              </w:rPr>
              <w:t> </w:t>
            </w:r>
          </w:p>
          <w:p w14:paraId="54E04426" w14:textId="7F7AD7EA" w:rsidR="00805C9A" w:rsidRPr="00CE438C" w:rsidRDefault="00805C9A" w:rsidP="00805C9A">
            <w:pPr>
              <w:rPr>
                <w:color w:val="993366"/>
                <w:sz w:val="22"/>
                <w:szCs w:val="22"/>
              </w:rPr>
            </w:pPr>
            <w:r w:rsidRPr="00CE438C">
              <w:rPr>
                <w:color w:val="993366"/>
                <w:sz w:val="22"/>
                <w:szCs w:val="22"/>
              </w:rPr>
              <w:t xml:space="preserve">Please can you let me have your updated proposals as soon as </w:t>
            </w:r>
            <w:r w:rsidR="003E17BA" w:rsidRPr="00CE438C">
              <w:rPr>
                <w:color w:val="993366"/>
                <w:sz w:val="22"/>
                <w:szCs w:val="22"/>
              </w:rPr>
              <w:t>possible?</w:t>
            </w:r>
            <w:r w:rsidRPr="00CE438C">
              <w:rPr>
                <w:color w:val="993366"/>
                <w:sz w:val="22"/>
                <w:szCs w:val="22"/>
              </w:rPr>
              <w:t> </w:t>
            </w:r>
          </w:p>
          <w:p w14:paraId="3AA35AC5" w14:textId="77777777" w:rsidR="00805C9A" w:rsidRPr="00CE438C" w:rsidRDefault="00805C9A" w:rsidP="00805C9A">
            <w:pPr>
              <w:rPr>
                <w:color w:val="000000"/>
                <w:sz w:val="22"/>
                <w:szCs w:val="22"/>
              </w:rPr>
            </w:pPr>
          </w:p>
          <w:p w14:paraId="27DDFFCD" w14:textId="77777777" w:rsidR="00805C9A" w:rsidRPr="00CE438C" w:rsidRDefault="00805C9A" w:rsidP="00805C9A">
            <w:pPr>
              <w:pStyle w:val="BodyTextIndent"/>
              <w:ind w:left="0" w:firstLine="0"/>
              <w:rPr>
                <w:rFonts w:ascii="Times New Roman" w:hAnsi="Times New Roman"/>
                <w:sz w:val="22"/>
                <w:szCs w:val="22"/>
              </w:rPr>
            </w:pPr>
            <w:r w:rsidRPr="00CE438C">
              <w:rPr>
                <w:rFonts w:ascii="Times New Roman" w:hAnsi="Times New Roman"/>
                <w:b/>
                <w:sz w:val="22"/>
                <w:szCs w:val="22"/>
              </w:rPr>
              <w:t>All SGs concerned with nidoviruses</w:t>
            </w:r>
            <w:r w:rsidRPr="00CE438C">
              <w:rPr>
                <w:rFonts w:ascii="Times New Roman" w:hAnsi="Times New Roman"/>
                <w:sz w:val="22"/>
                <w:szCs w:val="22"/>
              </w:rPr>
              <w:t xml:space="preserve">: </w:t>
            </w:r>
          </w:p>
          <w:p w14:paraId="0AAB12D9" w14:textId="2AFF7A07" w:rsidR="00805C9A" w:rsidRPr="00CE438C" w:rsidRDefault="00805C9A" w:rsidP="004D4DB3">
            <w:pPr>
              <w:pStyle w:val="BodyTextIndent"/>
              <w:numPr>
                <w:ilvl w:val="0"/>
                <w:numId w:val="27"/>
              </w:numPr>
              <w:rPr>
                <w:rFonts w:ascii="Times New Roman" w:hAnsi="Times New Roman"/>
                <w:color w:val="000000"/>
                <w:sz w:val="22"/>
                <w:szCs w:val="22"/>
              </w:rPr>
            </w:pPr>
            <w:r w:rsidRPr="00CE438C">
              <w:rPr>
                <w:rFonts w:ascii="Times New Roman" w:hAnsi="Times New Roman"/>
                <w:sz w:val="22"/>
                <w:szCs w:val="22"/>
              </w:rPr>
              <w:t xml:space="preserve">The excel sheet with the </w:t>
            </w:r>
            <w:r w:rsidRPr="00CE438C">
              <w:rPr>
                <w:rFonts w:ascii="Times New Roman" w:hAnsi="Times New Roman"/>
                <w:i/>
                <w:sz w:val="22"/>
                <w:szCs w:val="22"/>
              </w:rPr>
              <w:t>Nidovirales</w:t>
            </w:r>
            <w:r w:rsidRPr="00CE438C">
              <w:rPr>
                <w:rFonts w:ascii="Times New Roman" w:hAnsi="Times New Roman"/>
                <w:sz w:val="22"/>
                <w:szCs w:val="22"/>
              </w:rPr>
              <w:t xml:space="preserve"> taxonomy has been updated as requested</w:t>
            </w:r>
            <w:r>
              <w:rPr>
                <w:rFonts w:ascii="Times New Roman" w:hAnsi="Times New Roman"/>
                <w:sz w:val="22"/>
                <w:szCs w:val="22"/>
              </w:rPr>
              <w:t>.</w:t>
            </w:r>
          </w:p>
          <w:p w14:paraId="671241DA" w14:textId="61D1084D" w:rsidR="00CE5ECF" w:rsidRPr="00C61931" w:rsidRDefault="00805C9A" w:rsidP="004D4DB3">
            <w:pPr>
              <w:pStyle w:val="BodyTextIndent"/>
              <w:numPr>
                <w:ilvl w:val="0"/>
                <w:numId w:val="27"/>
              </w:numPr>
              <w:rPr>
                <w:rFonts w:ascii="Times New Roman" w:hAnsi="Times New Roman"/>
                <w:color w:val="000000"/>
              </w:rPr>
            </w:pPr>
            <w:r>
              <w:rPr>
                <w:rFonts w:ascii="Times New Roman" w:hAnsi="Times New Roman"/>
                <w:sz w:val="22"/>
                <w:szCs w:val="22"/>
              </w:rPr>
              <w:t>The f</w:t>
            </w:r>
            <w:r w:rsidRPr="00CE438C">
              <w:rPr>
                <w:rFonts w:ascii="Times New Roman" w:hAnsi="Times New Roman"/>
                <w:sz w:val="22"/>
                <w:szCs w:val="22"/>
              </w:rPr>
              <w:t>our nidovirus TPs</w:t>
            </w:r>
            <w:r>
              <w:rPr>
                <w:rFonts w:ascii="Times New Roman" w:hAnsi="Times New Roman"/>
                <w:sz w:val="22"/>
                <w:szCs w:val="22"/>
              </w:rPr>
              <w:t xml:space="preserve"> submitted on June 1st, 2019 (including this TP)</w:t>
            </w:r>
            <w:r w:rsidRPr="00CE438C">
              <w:rPr>
                <w:rFonts w:ascii="Times New Roman" w:hAnsi="Times New Roman"/>
                <w:sz w:val="22"/>
                <w:szCs w:val="22"/>
              </w:rPr>
              <w:t xml:space="preserve"> have been updated to indicate that four nidoviruses with incomplete </w:t>
            </w:r>
            <w:r>
              <w:rPr>
                <w:rFonts w:ascii="Times New Roman" w:hAnsi="Times New Roman"/>
                <w:sz w:val="22"/>
                <w:szCs w:val="22"/>
              </w:rPr>
              <w:t>coding</w:t>
            </w:r>
            <w:r w:rsidRPr="00CE438C">
              <w:rPr>
                <w:rFonts w:ascii="Times New Roman" w:hAnsi="Times New Roman"/>
                <w:sz w:val="22"/>
                <w:szCs w:val="22"/>
              </w:rPr>
              <w:t xml:space="preserve"> sequences are not part of the proposed taxonomy</w:t>
            </w:r>
            <w:r>
              <w:rPr>
                <w:rFonts w:ascii="Times New Roman" w:hAnsi="Times New Roman"/>
                <w:sz w:val="22"/>
                <w:szCs w:val="22"/>
              </w:rPr>
              <w:t>.</w:t>
            </w:r>
          </w:p>
        </w:tc>
      </w:tr>
    </w:tbl>
    <w:p w14:paraId="058EDABA" w14:textId="6B45BCD8" w:rsidR="00534EED" w:rsidRDefault="00534EED" w:rsidP="00603CFD">
      <w:pPr>
        <w:pStyle w:val="BodyTextIndent"/>
        <w:ind w:left="0" w:firstLine="0"/>
        <w:rPr>
          <w:rFonts w:ascii="Arial" w:hAnsi="Arial" w:cs="Arial"/>
          <w:color w:val="000000"/>
          <w:sz w:val="20"/>
        </w:rPr>
      </w:pPr>
    </w:p>
    <w:p w14:paraId="5469B250" w14:textId="77777777" w:rsidR="009F32F7" w:rsidRPr="009320C8" w:rsidRDefault="006B2EE7" w:rsidP="009F32F7">
      <w:pPr>
        <w:pStyle w:val="BodyTextIndent"/>
        <w:ind w:left="0" w:firstLine="0"/>
        <w:rPr>
          <w:rFonts w:ascii="Arial" w:hAnsi="Arial" w:cs="Arial"/>
          <w:color w:val="000000"/>
          <w:sz w:val="22"/>
          <w:szCs w:val="22"/>
        </w:rPr>
      </w:pPr>
      <w:r w:rsidRPr="004D236F">
        <w:rPr>
          <w:rFonts w:ascii="Arial" w:hAnsi="Arial" w:cs="Arial"/>
          <w:b/>
          <w:color w:val="000000"/>
          <w:szCs w:val="24"/>
        </w:rPr>
        <w:t>Part</w:t>
      </w:r>
      <w:r w:rsidR="00AC0E72" w:rsidRPr="004D236F">
        <w:rPr>
          <w:rFonts w:ascii="Arial" w:hAnsi="Arial" w:cs="Arial"/>
          <w:b/>
          <w:color w:val="000000"/>
          <w:szCs w:val="24"/>
        </w:rPr>
        <w:t xml:space="preserve"> </w:t>
      </w:r>
      <w:r w:rsidR="00DC2ACB" w:rsidRPr="004D236F">
        <w:rPr>
          <w:rFonts w:ascii="Arial" w:hAnsi="Arial" w:cs="Arial"/>
          <w:b/>
          <w:color w:val="000000"/>
          <w:szCs w:val="24"/>
        </w:rPr>
        <w:t>3</w:t>
      </w:r>
      <w:r w:rsidR="00AC0E72" w:rsidRPr="009320C8">
        <w:rPr>
          <w:rFonts w:ascii="Arial" w:hAnsi="Arial" w:cs="Arial"/>
          <w:b/>
          <w:color w:val="000000"/>
          <w:sz w:val="22"/>
          <w:szCs w:val="22"/>
        </w:rPr>
        <w:t>:</w:t>
      </w:r>
      <w:r w:rsidR="00AC0E72" w:rsidRPr="009320C8">
        <w:rPr>
          <w:rFonts w:ascii="Arial" w:hAnsi="Arial" w:cs="Arial"/>
          <w:color w:val="000000"/>
          <w:sz w:val="22"/>
          <w:szCs w:val="22"/>
        </w:rPr>
        <w:t xml:space="preserve"> </w:t>
      </w:r>
      <w:r w:rsidR="009F32F7" w:rsidRPr="009320C8">
        <w:rPr>
          <w:rFonts w:ascii="Arial" w:hAnsi="Arial" w:cs="Arial"/>
          <w:b/>
          <w:color w:val="000000"/>
          <w:sz w:val="22"/>
          <w:szCs w:val="22"/>
          <w:u w:val="single"/>
        </w:rPr>
        <w:t>PROPOSED TAXONOMY</w:t>
      </w:r>
    </w:p>
    <w:p w14:paraId="75EA8F5C" w14:textId="77777777" w:rsidR="009F32F7" w:rsidRDefault="009F32F7" w:rsidP="009F32F7">
      <w:pPr>
        <w:pStyle w:val="BodyTextIndent"/>
        <w:ind w:left="0" w:firstLine="0"/>
        <w:rPr>
          <w:b/>
        </w:rPr>
      </w:pPr>
    </w:p>
    <w:tbl>
      <w:tblPr>
        <w:tblW w:w="946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9468"/>
      </w:tblGrid>
      <w:tr w:rsidR="009F32F7" w:rsidRPr="001E492D" w14:paraId="5E8D2237" w14:textId="77777777" w:rsidTr="00820E4D">
        <w:trPr>
          <w:trHeight w:val="598"/>
        </w:trPr>
        <w:tc>
          <w:tcPr>
            <w:tcW w:w="9468" w:type="dxa"/>
            <w:tcBorders>
              <w:top w:val="single" w:sz="4" w:space="0" w:color="auto"/>
              <w:left w:val="double" w:sz="4" w:space="0" w:color="auto"/>
              <w:bottom w:val="double" w:sz="4" w:space="0" w:color="auto"/>
              <w:right w:val="double" w:sz="4" w:space="0" w:color="auto"/>
            </w:tcBorders>
            <w:shd w:val="clear" w:color="auto" w:fill="FFFFFF"/>
          </w:tcPr>
          <w:p w14:paraId="428AB6A1" w14:textId="76D5FE1C" w:rsidR="009F32F7" w:rsidRPr="009320C8" w:rsidRDefault="009F32F7" w:rsidP="00820E4D">
            <w:pPr>
              <w:spacing w:before="120"/>
              <w:rPr>
                <w:rFonts w:ascii="Arial" w:hAnsi="Arial" w:cs="Arial"/>
                <w:b/>
                <w:sz w:val="22"/>
                <w:szCs w:val="22"/>
              </w:rPr>
            </w:pPr>
            <w:r w:rsidRPr="009320C8">
              <w:rPr>
                <w:rFonts w:ascii="Arial" w:hAnsi="Arial" w:cs="Arial"/>
                <w:b/>
                <w:sz w:val="22"/>
                <w:szCs w:val="22"/>
              </w:rPr>
              <w:t>Name of accompanying Excel module:</w:t>
            </w:r>
            <w:r w:rsidR="00776A00">
              <w:rPr>
                <w:rFonts w:ascii="Arial" w:hAnsi="Arial" w:cs="Arial"/>
                <w:b/>
                <w:sz w:val="22"/>
                <w:szCs w:val="22"/>
              </w:rPr>
              <w:t xml:space="preserve"> </w:t>
            </w:r>
            <w:r w:rsidR="00843B44" w:rsidRPr="00C917D0">
              <w:rPr>
                <w:rFonts w:ascii="Arial" w:hAnsi="Arial" w:cs="Arial"/>
                <w:bCs/>
                <w:sz w:val="22"/>
                <w:szCs w:val="22"/>
              </w:rPr>
              <w:t>2019.020S-023S.</w:t>
            </w:r>
            <w:r w:rsidR="00C917D0" w:rsidRPr="00C917D0">
              <w:rPr>
                <w:rFonts w:ascii="Arial" w:hAnsi="Arial" w:cs="Arial"/>
                <w:bCs/>
                <w:sz w:val="22"/>
                <w:szCs w:val="22"/>
              </w:rPr>
              <w:t>A</w:t>
            </w:r>
            <w:r w:rsidR="00843B44" w:rsidRPr="00C917D0">
              <w:rPr>
                <w:rFonts w:ascii="Arial" w:hAnsi="Arial" w:cs="Arial"/>
                <w:bCs/>
                <w:sz w:val="22"/>
                <w:szCs w:val="22"/>
              </w:rPr>
              <w:t>.v1</w:t>
            </w:r>
            <w:bookmarkStart w:id="0" w:name="_GoBack"/>
            <w:bookmarkEnd w:id="0"/>
            <w:r w:rsidR="00843B44" w:rsidRPr="00C917D0">
              <w:rPr>
                <w:rFonts w:ascii="Arial" w:hAnsi="Arial" w:cs="Arial"/>
                <w:bCs/>
                <w:sz w:val="22"/>
                <w:szCs w:val="22"/>
              </w:rPr>
              <w:t>.Nidovirales.xlxs</w:t>
            </w:r>
          </w:p>
        </w:tc>
      </w:tr>
    </w:tbl>
    <w:p w14:paraId="67668F1D" w14:textId="77777777" w:rsidR="009F32F7" w:rsidRPr="00DC2ACB" w:rsidRDefault="009320C8" w:rsidP="00AA601F">
      <w:pPr>
        <w:pStyle w:val="BodyTextIndent"/>
        <w:spacing w:before="120" w:after="120"/>
        <w:ind w:left="0" w:firstLine="0"/>
        <w:rPr>
          <w:rFonts w:ascii="Arial" w:hAnsi="Arial" w:cs="Arial"/>
          <w:color w:val="0000FF"/>
          <w:sz w:val="20"/>
        </w:rPr>
      </w:pPr>
      <w:r>
        <w:rPr>
          <w:rFonts w:ascii="Arial" w:hAnsi="Arial" w:cs="Arial"/>
          <w:color w:val="0000FF"/>
          <w:sz w:val="20"/>
        </w:rPr>
        <w:t>T</w:t>
      </w:r>
      <w:r w:rsidR="009F32F7" w:rsidRPr="003B7125">
        <w:rPr>
          <w:rFonts w:ascii="Arial" w:hAnsi="Arial" w:cs="Arial"/>
          <w:color w:val="0000FF"/>
          <w:sz w:val="20"/>
        </w:rPr>
        <w:t xml:space="preserve">he taxonomic changes you are proposing </w:t>
      </w:r>
      <w:r>
        <w:rPr>
          <w:rFonts w:ascii="Arial" w:hAnsi="Arial" w:cs="Arial"/>
          <w:color w:val="0000FF"/>
          <w:sz w:val="20"/>
        </w:rPr>
        <w:t xml:space="preserve">should be presented </w:t>
      </w:r>
      <w:r w:rsidR="009F32F7" w:rsidRPr="003B7125">
        <w:rPr>
          <w:rFonts w:ascii="Arial" w:hAnsi="Arial" w:cs="Arial"/>
          <w:color w:val="0000FF"/>
          <w:sz w:val="20"/>
        </w:rPr>
        <w:t xml:space="preserve">on </w:t>
      </w:r>
      <w:r>
        <w:rPr>
          <w:rFonts w:ascii="Arial" w:hAnsi="Arial" w:cs="Arial"/>
          <w:color w:val="0000FF"/>
          <w:sz w:val="20"/>
        </w:rPr>
        <w:t xml:space="preserve">an accompanying </w:t>
      </w:r>
      <w:r w:rsidR="009F32F7">
        <w:rPr>
          <w:rFonts w:ascii="Arial" w:hAnsi="Arial" w:cs="Arial"/>
          <w:color w:val="0000FF"/>
          <w:sz w:val="20"/>
        </w:rPr>
        <w:t>Excel</w:t>
      </w:r>
      <w:r>
        <w:rPr>
          <w:rFonts w:ascii="Arial" w:hAnsi="Arial" w:cs="Arial"/>
          <w:color w:val="0000FF"/>
          <w:sz w:val="20"/>
        </w:rPr>
        <w:t xml:space="preserve"> module, </w:t>
      </w:r>
      <w:r w:rsidR="009F32F7" w:rsidRPr="003B7125">
        <w:rPr>
          <w:rFonts w:ascii="Arial" w:hAnsi="Arial" w:cs="Arial"/>
          <w:color w:val="0000FF"/>
          <w:sz w:val="20"/>
        </w:rPr>
        <w:t>201</w:t>
      </w:r>
      <w:r w:rsidR="00D227FA">
        <w:rPr>
          <w:rFonts w:ascii="Arial" w:hAnsi="Arial" w:cs="Arial"/>
          <w:color w:val="0000FF"/>
          <w:sz w:val="20"/>
        </w:rPr>
        <w:t>9</w:t>
      </w:r>
      <w:r w:rsidR="009F32F7" w:rsidRPr="003B7125">
        <w:rPr>
          <w:rFonts w:ascii="Arial" w:hAnsi="Arial" w:cs="Arial"/>
          <w:color w:val="0000FF"/>
          <w:sz w:val="20"/>
        </w:rPr>
        <w:t>_TP_Template_</w:t>
      </w:r>
      <w:r w:rsidR="009F32F7">
        <w:rPr>
          <w:rFonts w:ascii="Arial" w:hAnsi="Arial" w:cs="Arial"/>
          <w:color w:val="0000FF"/>
          <w:sz w:val="20"/>
        </w:rPr>
        <w:t>Excel_module</w:t>
      </w:r>
      <w:r w:rsidR="009F32F7" w:rsidRPr="003B7125">
        <w:rPr>
          <w:rFonts w:ascii="Arial" w:hAnsi="Arial" w:cs="Arial"/>
          <w:color w:val="0000FF"/>
          <w:sz w:val="20"/>
        </w:rPr>
        <w:t xml:space="preserve">. </w:t>
      </w:r>
      <w:r w:rsidR="00AA601F">
        <w:rPr>
          <w:rFonts w:ascii="Arial" w:hAnsi="Arial" w:cs="Arial"/>
          <w:color w:val="0000FF"/>
          <w:sz w:val="20"/>
        </w:rPr>
        <w:t xml:space="preserve">Please enter the </w:t>
      </w:r>
      <w:r>
        <w:rPr>
          <w:rFonts w:ascii="Arial" w:hAnsi="Arial" w:cs="Arial"/>
          <w:color w:val="0000FF"/>
          <w:sz w:val="20"/>
        </w:rPr>
        <w:t xml:space="preserve">file </w:t>
      </w:r>
      <w:r w:rsidR="00AA601F">
        <w:rPr>
          <w:rFonts w:ascii="Arial" w:hAnsi="Arial" w:cs="Arial"/>
          <w:color w:val="0000FF"/>
          <w:sz w:val="20"/>
        </w:rPr>
        <w:t xml:space="preserve">name </w:t>
      </w:r>
      <w:r w:rsidR="000B7774">
        <w:rPr>
          <w:rFonts w:ascii="Arial" w:hAnsi="Arial" w:cs="Arial"/>
          <w:color w:val="0000FF"/>
          <w:sz w:val="20"/>
        </w:rPr>
        <w:t xml:space="preserve">of </w:t>
      </w:r>
      <w:r w:rsidRPr="003B7125">
        <w:rPr>
          <w:rFonts w:ascii="Arial" w:hAnsi="Arial" w:cs="Arial"/>
          <w:color w:val="0000FF"/>
          <w:sz w:val="20"/>
        </w:rPr>
        <w:t xml:space="preserve">the </w:t>
      </w:r>
      <w:r>
        <w:rPr>
          <w:rFonts w:ascii="Arial" w:hAnsi="Arial" w:cs="Arial"/>
          <w:color w:val="0000FF"/>
          <w:sz w:val="20"/>
        </w:rPr>
        <w:t xml:space="preserve">completed module </w:t>
      </w:r>
      <w:r w:rsidR="00AA601F">
        <w:rPr>
          <w:rFonts w:ascii="Arial" w:hAnsi="Arial" w:cs="Arial"/>
          <w:color w:val="0000FF"/>
          <w:sz w:val="20"/>
        </w:rPr>
        <w:t>in this box</w:t>
      </w:r>
      <w:r w:rsidR="009F32F7" w:rsidRPr="003B7125">
        <w:rPr>
          <w:rFonts w:ascii="Arial" w:hAnsi="Arial" w:cs="Arial"/>
          <w:color w:val="0000FF"/>
          <w:sz w:val="20"/>
        </w:rPr>
        <w:t>.</w:t>
      </w:r>
    </w:p>
    <w:p w14:paraId="648D4465" w14:textId="77777777" w:rsidR="008A612E" w:rsidRPr="009320C8" w:rsidRDefault="00AA601F" w:rsidP="008A612E">
      <w:pPr>
        <w:pStyle w:val="BodyTextIndent"/>
        <w:ind w:left="0" w:firstLine="0"/>
        <w:rPr>
          <w:b/>
          <w:szCs w:val="24"/>
        </w:rPr>
      </w:pPr>
      <w:r w:rsidRPr="009320C8">
        <w:rPr>
          <w:rFonts w:ascii="Arial" w:hAnsi="Arial" w:cs="Arial"/>
          <w:b/>
          <w:color w:val="000000"/>
          <w:szCs w:val="24"/>
        </w:rPr>
        <w:t>S</w:t>
      </w:r>
      <w:r w:rsidR="008A612E" w:rsidRPr="009320C8">
        <w:rPr>
          <w:rFonts w:ascii="Arial" w:hAnsi="Arial" w:cs="Arial"/>
          <w:b/>
          <w:color w:val="000000"/>
          <w:szCs w:val="24"/>
        </w:rPr>
        <w:t>upporting material</w:t>
      </w:r>
      <w:r w:rsidR="009320C8">
        <w:rPr>
          <w:rFonts w:ascii="Arial" w:hAnsi="Arial" w:cs="Arial"/>
          <w:b/>
          <w:color w:val="000000"/>
          <w:szCs w:val="24"/>
        </w:rPr>
        <w:t>:</w:t>
      </w:r>
    </w:p>
    <w:tbl>
      <w:tblPr>
        <w:tblW w:w="9228" w:type="dxa"/>
        <w:tblLook w:val="04A0" w:firstRow="1" w:lastRow="0" w:firstColumn="1" w:lastColumn="0" w:noHBand="0" w:noVBand="1"/>
      </w:tblPr>
      <w:tblGrid>
        <w:gridCol w:w="9228"/>
      </w:tblGrid>
      <w:tr w:rsidR="008A612E" w:rsidRPr="001E492D" w14:paraId="15BE03FC" w14:textId="77777777" w:rsidTr="00AA601F">
        <w:trPr>
          <w:trHeight w:val="266"/>
          <w:tblHeader/>
        </w:trPr>
        <w:tc>
          <w:tcPr>
            <w:tcW w:w="9228" w:type="dxa"/>
          </w:tcPr>
          <w:p w14:paraId="173E2F29" w14:textId="77777777" w:rsidR="006E52D2" w:rsidRDefault="008A612E" w:rsidP="00AA601F">
            <w:pPr>
              <w:rPr>
                <w:rFonts w:eastAsia="Times"/>
                <w:color w:val="000000"/>
                <w:sz w:val="22"/>
                <w:szCs w:val="22"/>
                <w:lang w:eastAsia="en-GB"/>
              </w:rPr>
            </w:pPr>
            <w:r w:rsidRPr="008071B6">
              <w:rPr>
                <w:rFonts w:ascii="Arial" w:hAnsi="Arial" w:cs="Arial"/>
                <w:color w:val="808080"/>
                <w:sz w:val="20"/>
                <w:szCs w:val="20"/>
              </w:rPr>
              <w:lastRenderedPageBreak/>
              <w:t>additional material in support of this proposal</w:t>
            </w:r>
            <w:r w:rsidR="006E52D2" w:rsidRPr="004D3213">
              <w:rPr>
                <w:rFonts w:eastAsia="Times"/>
                <w:color w:val="000000"/>
                <w:sz w:val="22"/>
                <w:szCs w:val="22"/>
                <w:lang w:eastAsia="en-GB"/>
              </w:rPr>
              <w:t xml:space="preserve"> </w:t>
            </w:r>
          </w:p>
          <w:p w14:paraId="2835A36D" w14:textId="3FE7828D" w:rsidR="008A612E" w:rsidRDefault="006E52D2" w:rsidP="00D20A3F">
            <w:pPr>
              <w:jc w:val="both"/>
              <w:rPr>
                <w:rFonts w:eastAsia="Times"/>
                <w:color w:val="000000"/>
                <w:sz w:val="22"/>
                <w:szCs w:val="22"/>
                <w:lang w:eastAsia="en-GB"/>
              </w:rPr>
            </w:pPr>
            <w:r w:rsidRPr="004D3213">
              <w:rPr>
                <w:rFonts w:eastAsia="Times"/>
                <w:color w:val="000000"/>
                <w:sz w:val="22"/>
                <w:szCs w:val="22"/>
                <w:lang w:eastAsia="en-GB"/>
              </w:rPr>
              <w:t xml:space="preserve">This and </w:t>
            </w:r>
            <w:r w:rsidR="009E28CB">
              <w:rPr>
                <w:rFonts w:eastAsia="Times"/>
                <w:color w:val="000000"/>
                <w:sz w:val="22"/>
                <w:szCs w:val="22"/>
                <w:lang w:eastAsia="en-GB"/>
              </w:rPr>
              <w:t>three</w:t>
            </w:r>
            <w:r w:rsidRPr="004D3213">
              <w:rPr>
                <w:rFonts w:eastAsia="Times"/>
                <w:color w:val="000000"/>
                <w:sz w:val="22"/>
                <w:szCs w:val="22"/>
                <w:lang w:eastAsia="en-GB"/>
              </w:rPr>
              <w:t xml:space="preserve"> accompanying proposals are based on analyses of the genomic diversity of viruses in the </w:t>
            </w:r>
            <w:proofErr w:type="spellStart"/>
            <w:r w:rsidRPr="004D3213">
              <w:rPr>
                <w:rFonts w:eastAsia="Times"/>
                <w:i/>
                <w:color w:val="000000"/>
                <w:sz w:val="22"/>
                <w:szCs w:val="22"/>
                <w:lang w:eastAsia="en-GB"/>
              </w:rPr>
              <w:t>Nidovirales</w:t>
            </w:r>
            <w:proofErr w:type="spellEnd"/>
            <w:r w:rsidRPr="004D3213">
              <w:rPr>
                <w:rFonts w:eastAsia="Times"/>
                <w:color w:val="000000"/>
                <w:sz w:val="22"/>
                <w:szCs w:val="22"/>
                <w:lang w:eastAsia="en-GB"/>
              </w:rPr>
              <w:t xml:space="preserve"> order and </w:t>
            </w:r>
            <w:r w:rsidR="00626AD0">
              <w:rPr>
                <w:rFonts w:eastAsia="Times"/>
                <w:color w:val="000000"/>
                <w:sz w:val="22"/>
                <w:szCs w:val="22"/>
                <w:lang w:eastAsia="en-GB"/>
              </w:rPr>
              <w:t xml:space="preserve">most closely </w:t>
            </w:r>
            <w:r w:rsidRPr="004D3213">
              <w:rPr>
                <w:rFonts w:eastAsia="Times"/>
                <w:color w:val="000000"/>
                <w:sz w:val="22"/>
                <w:szCs w:val="22"/>
                <w:lang w:eastAsia="en-GB"/>
              </w:rPr>
              <w:t>related unclassified viruses</w:t>
            </w:r>
            <w:r w:rsidR="00626AD0">
              <w:rPr>
                <w:rFonts w:eastAsia="Times"/>
                <w:color w:val="000000"/>
                <w:sz w:val="22"/>
                <w:szCs w:val="22"/>
                <w:lang w:eastAsia="en-GB"/>
              </w:rPr>
              <w:t xml:space="preserve"> performed by A.A. </w:t>
            </w:r>
            <w:proofErr w:type="spellStart"/>
            <w:r w:rsidR="00626AD0">
              <w:rPr>
                <w:rFonts w:eastAsia="Times"/>
                <w:color w:val="000000"/>
                <w:sz w:val="22"/>
                <w:szCs w:val="22"/>
                <w:lang w:eastAsia="en-GB"/>
              </w:rPr>
              <w:t>Gulyaeva</w:t>
            </w:r>
            <w:proofErr w:type="spellEnd"/>
            <w:r w:rsidR="00626AD0">
              <w:rPr>
                <w:rFonts w:eastAsia="Times"/>
                <w:color w:val="000000"/>
                <w:sz w:val="22"/>
                <w:szCs w:val="22"/>
                <w:lang w:eastAsia="en-GB"/>
              </w:rPr>
              <w:t xml:space="preserve">, D. V. </w:t>
            </w:r>
            <w:proofErr w:type="spellStart"/>
            <w:r w:rsidR="00626AD0">
              <w:rPr>
                <w:rFonts w:eastAsia="Times"/>
                <w:color w:val="000000"/>
                <w:sz w:val="22"/>
                <w:szCs w:val="22"/>
                <w:lang w:eastAsia="en-GB"/>
              </w:rPr>
              <w:t>Samborskiy</w:t>
            </w:r>
            <w:proofErr w:type="spellEnd"/>
            <w:r w:rsidR="00626AD0">
              <w:rPr>
                <w:rFonts w:eastAsia="Times"/>
                <w:color w:val="000000"/>
                <w:sz w:val="22"/>
                <w:szCs w:val="22"/>
                <w:lang w:eastAsia="en-GB"/>
              </w:rPr>
              <w:t xml:space="preserve">, </w:t>
            </w:r>
            <w:proofErr w:type="spellStart"/>
            <w:r w:rsidR="00626AD0">
              <w:rPr>
                <w:rFonts w:eastAsia="Times"/>
                <w:color w:val="000000"/>
                <w:sz w:val="22"/>
                <w:szCs w:val="22"/>
                <w:lang w:eastAsia="en-GB"/>
              </w:rPr>
              <w:t>I.A.Sidorov</w:t>
            </w:r>
            <w:proofErr w:type="spellEnd"/>
            <w:r w:rsidR="00626AD0">
              <w:rPr>
                <w:rFonts w:eastAsia="Times"/>
                <w:color w:val="000000"/>
                <w:sz w:val="22"/>
                <w:szCs w:val="22"/>
                <w:lang w:eastAsia="en-GB"/>
              </w:rPr>
              <w:t xml:space="preserve">, and </w:t>
            </w:r>
            <w:proofErr w:type="spellStart"/>
            <w:r w:rsidR="00626AD0">
              <w:rPr>
                <w:rFonts w:eastAsia="Times"/>
                <w:color w:val="000000"/>
                <w:sz w:val="22"/>
                <w:szCs w:val="22"/>
                <w:lang w:eastAsia="en-GB"/>
              </w:rPr>
              <w:t>A.E.Gorbalenya</w:t>
            </w:r>
            <w:proofErr w:type="spellEnd"/>
            <w:r w:rsidR="008668F3">
              <w:rPr>
                <w:rFonts w:eastAsia="Times"/>
                <w:color w:val="000000"/>
                <w:sz w:val="22"/>
                <w:szCs w:val="22"/>
                <w:lang w:eastAsia="en-GB"/>
              </w:rPr>
              <w:t xml:space="preserve"> (</w:t>
            </w:r>
            <w:proofErr w:type="spellStart"/>
            <w:r w:rsidR="008668F3" w:rsidRPr="002725A3">
              <w:rPr>
                <w:sz w:val="22"/>
                <w:szCs w:val="22"/>
              </w:rPr>
              <w:t>Gulyaeva</w:t>
            </w:r>
            <w:proofErr w:type="spellEnd"/>
            <w:r w:rsidR="008668F3" w:rsidRPr="002725A3">
              <w:rPr>
                <w:sz w:val="22"/>
                <w:szCs w:val="22"/>
              </w:rPr>
              <w:t xml:space="preserve"> et al &amp; </w:t>
            </w:r>
            <w:proofErr w:type="spellStart"/>
            <w:r w:rsidR="008668F3" w:rsidRPr="002725A3">
              <w:rPr>
                <w:sz w:val="22"/>
                <w:szCs w:val="22"/>
              </w:rPr>
              <w:t>Gorbalenya</w:t>
            </w:r>
            <w:proofErr w:type="spellEnd"/>
            <w:r w:rsidR="008668F3" w:rsidRPr="002725A3">
              <w:rPr>
                <w:sz w:val="22"/>
                <w:szCs w:val="22"/>
              </w:rPr>
              <w:t xml:space="preserve">, </w:t>
            </w:r>
            <w:r w:rsidR="008668F3">
              <w:rPr>
                <w:sz w:val="22"/>
                <w:szCs w:val="22"/>
              </w:rPr>
              <w:t>in preparation</w:t>
            </w:r>
            <w:r w:rsidR="008668F3">
              <w:rPr>
                <w:rFonts w:eastAsia="Times"/>
                <w:color w:val="000000"/>
                <w:sz w:val="22"/>
                <w:szCs w:val="22"/>
                <w:lang w:eastAsia="en-GB"/>
              </w:rPr>
              <w:t>)</w:t>
            </w:r>
            <w:r w:rsidR="00626AD0">
              <w:rPr>
                <w:rFonts w:eastAsia="Times"/>
                <w:color w:val="000000"/>
                <w:sz w:val="22"/>
                <w:szCs w:val="22"/>
                <w:lang w:eastAsia="en-GB"/>
              </w:rPr>
              <w:t>.</w:t>
            </w:r>
            <w:r w:rsidR="003260EB">
              <w:rPr>
                <w:rFonts w:eastAsia="Times"/>
                <w:color w:val="000000"/>
                <w:sz w:val="22"/>
                <w:szCs w:val="22"/>
                <w:lang w:eastAsia="en-GB"/>
              </w:rPr>
              <w:t xml:space="preserve"> </w:t>
            </w:r>
            <w:r w:rsidR="000638EB">
              <w:rPr>
                <w:rFonts w:eastAsia="Times"/>
                <w:color w:val="000000"/>
                <w:sz w:val="22"/>
                <w:szCs w:val="22"/>
                <w:lang w:eastAsia="en-GB"/>
              </w:rPr>
              <w:t xml:space="preserve">The general framework of this analysis and its specific application to a group of viruses </w:t>
            </w:r>
            <w:r w:rsidR="00D734AF">
              <w:rPr>
                <w:rFonts w:eastAsia="Times"/>
                <w:color w:val="000000"/>
                <w:sz w:val="22"/>
                <w:szCs w:val="22"/>
                <w:lang w:eastAsia="en-GB"/>
              </w:rPr>
              <w:t>included in</w:t>
            </w:r>
            <w:r w:rsidR="000638EB">
              <w:rPr>
                <w:rFonts w:eastAsia="Times"/>
                <w:color w:val="000000"/>
                <w:sz w:val="22"/>
                <w:szCs w:val="22"/>
                <w:lang w:eastAsia="en-GB"/>
              </w:rPr>
              <w:t xml:space="preserve"> this particular proposal are separately summarized below. </w:t>
            </w:r>
          </w:p>
          <w:p w14:paraId="2A73FF7E" w14:textId="77777777" w:rsidR="00626AD0" w:rsidRDefault="00626AD0" w:rsidP="00626AD0">
            <w:pPr>
              <w:jc w:val="both"/>
              <w:rPr>
                <w:rFonts w:eastAsia="Times"/>
                <w:color w:val="000000"/>
                <w:sz w:val="22"/>
                <w:szCs w:val="22"/>
                <w:lang w:eastAsia="en-GB"/>
              </w:rPr>
            </w:pPr>
          </w:p>
          <w:p w14:paraId="14B9FAB9" w14:textId="6D099C81" w:rsidR="00F8603B" w:rsidRPr="002725A3" w:rsidRDefault="00F8603B" w:rsidP="00F8603B">
            <w:pPr>
              <w:jc w:val="both"/>
              <w:rPr>
                <w:sz w:val="22"/>
                <w:szCs w:val="22"/>
              </w:rPr>
            </w:pPr>
            <w:r w:rsidRPr="002725A3">
              <w:rPr>
                <w:rFonts w:eastAsia="Times"/>
                <w:b/>
                <w:color w:val="000000"/>
                <w:sz w:val="22"/>
                <w:szCs w:val="22"/>
                <w:lang w:eastAsia="en-GB"/>
              </w:rPr>
              <w:t>Computational Taxonomy Framework</w:t>
            </w:r>
            <w:r w:rsidRPr="002725A3">
              <w:rPr>
                <w:rFonts w:eastAsia="Times"/>
                <w:color w:val="000000"/>
                <w:sz w:val="22"/>
                <w:szCs w:val="22"/>
                <w:lang w:eastAsia="en-GB"/>
              </w:rPr>
              <w:t xml:space="preserve">. The analyses </w:t>
            </w:r>
            <w:r w:rsidRPr="002725A3">
              <w:rPr>
                <w:color w:val="000000"/>
                <w:sz w:val="22"/>
                <w:szCs w:val="22"/>
              </w:rPr>
              <w:t xml:space="preserve">of the order </w:t>
            </w:r>
            <w:r w:rsidRPr="002725A3">
              <w:rPr>
                <w:i/>
                <w:color w:val="000000"/>
                <w:sz w:val="22"/>
                <w:szCs w:val="22"/>
              </w:rPr>
              <w:t>Nidovirales</w:t>
            </w:r>
            <w:r w:rsidRPr="002725A3">
              <w:rPr>
                <w:color w:val="000000"/>
                <w:sz w:val="22"/>
                <w:szCs w:val="22"/>
              </w:rPr>
              <w:t xml:space="preserve"> </w:t>
            </w:r>
            <w:r w:rsidRPr="002725A3">
              <w:rPr>
                <w:rFonts w:eastAsia="Times"/>
                <w:color w:val="000000"/>
                <w:sz w:val="22"/>
                <w:szCs w:val="22"/>
                <w:lang w:eastAsia="en-GB"/>
              </w:rPr>
              <w:t>included all publicly available (&gt;3500</w:t>
            </w:r>
            <w:r w:rsidR="00A83BF1">
              <w:rPr>
                <w:rFonts w:eastAsia="Times"/>
                <w:color w:val="000000"/>
                <w:sz w:val="22"/>
                <w:szCs w:val="22"/>
                <w:lang w:eastAsia="en-GB"/>
              </w:rPr>
              <w:t>; beginning of April 2019</w:t>
            </w:r>
            <w:r w:rsidRPr="002725A3">
              <w:rPr>
                <w:rFonts w:eastAsia="Times"/>
                <w:color w:val="000000"/>
                <w:sz w:val="22"/>
                <w:szCs w:val="22"/>
                <w:lang w:eastAsia="en-GB"/>
              </w:rPr>
              <w:t xml:space="preserve">) (near) complete genome sequences of nidoviruses and most closely related unclassified viruses from diverse vertebrate and invertebrate hosts; many of </w:t>
            </w:r>
            <w:r w:rsidR="007652C9">
              <w:rPr>
                <w:rFonts w:eastAsia="Times"/>
                <w:color w:val="000000"/>
                <w:sz w:val="22"/>
                <w:szCs w:val="22"/>
                <w:lang w:eastAsia="en-GB"/>
              </w:rPr>
              <w:t>these sequences</w:t>
            </w:r>
            <w:r w:rsidRPr="002725A3">
              <w:rPr>
                <w:rFonts w:eastAsia="Times"/>
                <w:color w:val="000000"/>
                <w:sz w:val="22"/>
                <w:szCs w:val="22"/>
                <w:lang w:eastAsia="en-GB"/>
              </w:rPr>
              <w:t xml:space="preserve"> are currently the only source of information about </w:t>
            </w:r>
            <w:r w:rsidR="00D734AF">
              <w:rPr>
                <w:rFonts w:eastAsia="Times"/>
                <w:color w:val="000000"/>
                <w:sz w:val="22"/>
                <w:szCs w:val="22"/>
                <w:lang w:eastAsia="en-GB"/>
              </w:rPr>
              <w:t xml:space="preserve">the </w:t>
            </w:r>
            <w:r w:rsidRPr="002725A3">
              <w:rPr>
                <w:rFonts w:eastAsia="Times"/>
                <w:color w:val="000000"/>
                <w:sz w:val="22"/>
                <w:szCs w:val="22"/>
                <w:lang w:eastAsia="en-GB"/>
              </w:rPr>
              <w:t xml:space="preserve">respective viruses. Sequences were analyzed in the computational comparative genomics framework </w:t>
            </w:r>
            <w:proofErr w:type="spellStart"/>
            <w:r w:rsidRPr="002725A3">
              <w:rPr>
                <w:rFonts w:eastAsia="Times"/>
                <w:color w:val="000000"/>
                <w:sz w:val="22"/>
                <w:szCs w:val="22"/>
                <w:lang w:eastAsia="en-GB"/>
              </w:rPr>
              <w:t>DEmARC</w:t>
            </w:r>
            <w:proofErr w:type="spellEnd"/>
            <w:r w:rsidRPr="002725A3">
              <w:rPr>
                <w:rFonts w:eastAsia="Times"/>
                <w:color w:val="000000"/>
                <w:sz w:val="22"/>
                <w:szCs w:val="22"/>
                <w:lang w:eastAsia="en-GB"/>
              </w:rPr>
              <w:t xml:space="preserve"> (</w:t>
            </w:r>
            <w:proofErr w:type="spellStart"/>
            <w:r w:rsidRPr="002725A3">
              <w:rPr>
                <w:rFonts w:eastAsia="Times"/>
                <w:color w:val="000000"/>
                <w:sz w:val="22"/>
                <w:szCs w:val="22"/>
                <w:lang w:eastAsia="en-GB"/>
              </w:rPr>
              <w:t>DivErsity</w:t>
            </w:r>
            <w:proofErr w:type="spellEnd"/>
            <w:r w:rsidRPr="002725A3">
              <w:rPr>
                <w:rFonts w:eastAsia="Times"/>
                <w:color w:val="000000"/>
                <w:sz w:val="22"/>
                <w:szCs w:val="22"/>
                <w:lang w:eastAsia="en-GB"/>
              </w:rPr>
              <w:t xml:space="preserve"> </w:t>
            </w:r>
            <w:proofErr w:type="spellStart"/>
            <w:r w:rsidRPr="002725A3">
              <w:rPr>
                <w:rFonts w:eastAsia="Times"/>
                <w:color w:val="000000"/>
                <w:sz w:val="22"/>
                <w:szCs w:val="22"/>
                <w:lang w:eastAsia="en-GB"/>
              </w:rPr>
              <w:t>pArtitioning</w:t>
            </w:r>
            <w:proofErr w:type="spellEnd"/>
            <w:r w:rsidRPr="002725A3">
              <w:rPr>
                <w:rFonts w:eastAsia="Times"/>
                <w:color w:val="000000"/>
                <w:sz w:val="22"/>
                <w:szCs w:val="22"/>
                <w:lang w:eastAsia="en-GB"/>
              </w:rPr>
              <w:t xml:space="preserve"> by </w:t>
            </w:r>
            <w:proofErr w:type="spellStart"/>
            <w:r w:rsidRPr="002725A3">
              <w:rPr>
                <w:rFonts w:eastAsia="Times"/>
                <w:color w:val="000000"/>
                <w:sz w:val="22"/>
                <w:szCs w:val="22"/>
                <w:lang w:eastAsia="en-GB"/>
              </w:rPr>
              <w:t>hieRarchical</w:t>
            </w:r>
            <w:proofErr w:type="spellEnd"/>
            <w:r w:rsidRPr="002725A3">
              <w:rPr>
                <w:rFonts w:eastAsia="Times"/>
                <w:color w:val="000000"/>
                <w:sz w:val="22"/>
                <w:szCs w:val="22"/>
                <w:lang w:eastAsia="en-GB"/>
              </w:rPr>
              <w:t xml:space="preserve"> Clustering) using profiles of multiple sequence alignments (MSA), Bayesian and Maximum-likelihood phylogenetic trees, and </w:t>
            </w:r>
            <w:r w:rsidR="007E3345">
              <w:rPr>
                <w:rFonts w:eastAsia="Times"/>
                <w:color w:val="000000"/>
                <w:sz w:val="22"/>
                <w:szCs w:val="22"/>
                <w:lang w:eastAsia="en-GB"/>
              </w:rPr>
              <w:t xml:space="preserve">the </w:t>
            </w:r>
            <w:r w:rsidRPr="002725A3">
              <w:rPr>
                <w:rFonts w:eastAsia="Times"/>
                <w:color w:val="000000"/>
                <w:sz w:val="22"/>
                <w:szCs w:val="22"/>
                <w:lang w:eastAsia="en-GB"/>
              </w:rPr>
              <w:t>profiles of clustering cost (CC) function that were produced for weighted hierarchical clustering of pairwise patristic distances (PPD)</w:t>
            </w:r>
            <w:r w:rsidR="007652C9">
              <w:rPr>
                <w:rFonts w:eastAsia="Times"/>
                <w:color w:val="000000"/>
                <w:sz w:val="22"/>
                <w:szCs w:val="22"/>
                <w:lang w:eastAsia="en-GB"/>
              </w:rPr>
              <w:t xml:space="preserve">; </w:t>
            </w:r>
            <w:proofErr w:type="spellStart"/>
            <w:r w:rsidR="007652C9">
              <w:rPr>
                <w:rFonts w:eastAsia="Times"/>
                <w:color w:val="000000"/>
                <w:sz w:val="22"/>
                <w:szCs w:val="22"/>
                <w:lang w:eastAsia="en-GB"/>
              </w:rPr>
              <w:t>DEmARC</w:t>
            </w:r>
            <w:proofErr w:type="spellEnd"/>
            <w:r w:rsidR="007652C9">
              <w:rPr>
                <w:rFonts w:eastAsia="Times"/>
                <w:color w:val="000000"/>
                <w:sz w:val="22"/>
                <w:szCs w:val="22"/>
                <w:lang w:eastAsia="en-GB"/>
              </w:rPr>
              <w:t xml:space="preserve"> 1.41 was used for analysis (software is available upon request to AEG)</w:t>
            </w:r>
            <w:r w:rsidRPr="002725A3">
              <w:rPr>
                <w:rFonts w:eastAsia="Times"/>
                <w:color w:val="000000"/>
                <w:sz w:val="22"/>
                <w:szCs w:val="22"/>
                <w:lang w:eastAsia="en-GB"/>
              </w:rPr>
              <w:t xml:space="preserve">. In profiles of CC function, all local minima (smallest CC values in a range of PPD values) were considered as candidate </w:t>
            </w:r>
            <w:r w:rsidRPr="002725A3">
              <w:rPr>
                <w:sz w:val="22"/>
                <w:szCs w:val="22"/>
              </w:rPr>
              <w:t>thresholds for ranks because they satisfied two requirements, (</w:t>
            </w:r>
            <w:proofErr w:type="spellStart"/>
            <w:r w:rsidRPr="002725A3">
              <w:rPr>
                <w:sz w:val="22"/>
                <w:szCs w:val="22"/>
              </w:rPr>
              <w:t>i</w:t>
            </w:r>
            <w:proofErr w:type="spellEnd"/>
            <w:r w:rsidRPr="002725A3">
              <w:rPr>
                <w:sz w:val="22"/>
                <w:szCs w:val="22"/>
              </w:rPr>
              <w:t xml:space="preserve">) the clusters formed under these thresholds were monophyletic in the ML tree of </w:t>
            </w:r>
            <w:r w:rsidR="007E3345">
              <w:rPr>
                <w:sz w:val="22"/>
                <w:szCs w:val="22"/>
              </w:rPr>
              <w:t xml:space="preserve">the </w:t>
            </w:r>
            <w:r w:rsidRPr="002725A3">
              <w:rPr>
                <w:sz w:val="22"/>
                <w:szCs w:val="22"/>
              </w:rPr>
              <w:t xml:space="preserve">respective nidovirus subset, and (ii) all intra- and inter-cluster PPDs were (predominantly) smaller and (predominantly) larger, respectively, than the respective threshold. If </w:t>
            </w:r>
            <w:r w:rsidRPr="002725A3">
              <w:rPr>
                <w:i/>
                <w:sz w:val="22"/>
                <w:szCs w:val="22"/>
              </w:rPr>
              <w:t>all</w:t>
            </w:r>
            <w:r w:rsidRPr="002725A3">
              <w:rPr>
                <w:sz w:val="22"/>
                <w:szCs w:val="22"/>
              </w:rPr>
              <w:t xml:space="preserve"> intra- and inter-cluster PPDs, respectively, were smaller and larger than the respective threshold, such clustering has a cost of zero, CC=0, according to </w:t>
            </w:r>
            <w:proofErr w:type="spellStart"/>
            <w:r w:rsidRPr="002725A3">
              <w:rPr>
                <w:sz w:val="22"/>
                <w:szCs w:val="22"/>
              </w:rPr>
              <w:t>DEmARC</w:t>
            </w:r>
            <w:proofErr w:type="spellEnd"/>
            <w:r w:rsidRPr="002725A3">
              <w:rPr>
                <w:sz w:val="22"/>
                <w:szCs w:val="22"/>
              </w:rPr>
              <w:t xml:space="preserve">. We have also measured persistence of a clustering as a range of PPD values over which this clustering was favored with the support of CC=0. The respective “threshold PPD ranges” were considered best candidates for demarcation. Those thresholds supported independently by several datasets were predominantly used to set demarcation criteria of a rank, as these assignments were less likely to be fortuitous due to biased virus sampling and/or residue selection. </w:t>
            </w:r>
          </w:p>
          <w:p w14:paraId="3DD45A7B" w14:textId="77777777" w:rsidR="00F8603B" w:rsidRPr="002725A3" w:rsidRDefault="00F8603B" w:rsidP="00F8603B">
            <w:pPr>
              <w:jc w:val="both"/>
              <w:rPr>
                <w:sz w:val="22"/>
                <w:szCs w:val="22"/>
              </w:rPr>
            </w:pPr>
          </w:p>
          <w:p w14:paraId="16A00145" w14:textId="2F882C99" w:rsidR="00F8603B" w:rsidRPr="002725A3" w:rsidRDefault="00F8603B" w:rsidP="00F8603B">
            <w:pPr>
              <w:jc w:val="both"/>
              <w:rPr>
                <w:color w:val="000000"/>
                <w:sz w:val="22"/>
                <w:szCs w:val="22"/>
              </w:rPr>
            </w:pPr>
            <w:r w:rsidRPr="002725A3">
              <w:rPr>
                <w:color w:val="000000"/>
                <w:sz w:val="22"/>
                <w:szCs w:val="22"/>
              </w:rPr>
              <w:t xml:space="preserve">Genome sequences were assigned to </w:t>
            </w:r>
            <w:r w:rsidR="007E3345">
              <w:rPr>
                <w:color w:val="000000"/>
                <w:sz w:val="22"/>
                <w:szCs w:val="22"/>
              </w:rPr>
              <w:t xml:space="preserve">the </w:t>
            </w:r>
            <w:r w:rsidRPr="002725A3">
              <w:rPr>
                <w:color w:val="000000"/>
                <w:sz w:val="22"/>
                <w:szCs w:val="22"/>
              </w:rPr>
              <w:t xml:space="preserve">nidovirus taxa using either </w:t>
            </w:r>
            <w:proofErr w:type="spellStart"/>
            <w:r w:rsidRPr="002725A3">
              <w:rPr>
                <w:color w:val="000000"/>
                <w:sz w:val="22"/>
                <w:szCs w:val="22"/>
              </w:rPr>
              <w:t>Haygens</w:t>
            </w:r>
            <w:proofErr w:type="spellEnd"/>
            <w:r w:rsidRPr="002725A3">
              <w:rPr>
                <w:color w:val="000000"/>
                <w:sz w:val="22"/>
                <w:szCs w:val="22"/>
              </w:rPr>
              <w:t xml:space="preserve"> tool (</w:t>
            </w:r>
            <w:hyperlink r:id="rId18" w:history="1">
              <w:r w:rsidRPr="002725A3">
                <w:rPr>
                  <w:color w:val="0000FF"/>
                  <w:sz w:val="22"/>
                  <w:szCs w:val="22"/>
                  <w:u w:val="single"/>
                </w:rPr>
                <w:t>http://veb.lumc.nl/HAYGENS/</w:t>
              </w:r>
            </w:hyperlink>
            <w:r w:rsidRPr="002725A3">
              <w:rPr>
                <w:color w:val="000000"/>
                <w:sz w:val="22"/>
                <w:szCs w:val="22"/>
              </w:rPr>
              <w:t xml:space="preserve">) or by </w:t>
            </w:r>
            <w:r w:rsidR="007E3345">
              <w:rPr>
                <w:color w:val="000000"/>
                <w:sz w:val="22"/>
                <w:szCs w:val="22"/>
              </w:rPr>
              <w:t xml:space="preserve">the </w:t>
            </w:r>
            <w:r w:rsidRPr="002725A3">
              <w:rPr>
                <w:color w:val="000000"/>
                <w:sz w:val="22"/>
                <w:szCs w:val="22"/>
              </w:rPr>
              <w:t xml:space="preserve">authors who described the viruses. Assignments were verified by alignments and phylogenetic analyses of five replicative protein domains characteristic of nidoviruses (synteny of molecular markers), namely the 3CLpro, </w:t>
            </w:r>
            <w:proofErr w:type="spellStart"/>
            <w:r w:rsidRPr="002725A3">
              <w:rPr>
                <w:color w:val="000000"/>
                <w:sz w:val="22"/>
                <w:szCs w:val="22"/>
              </w:rPr>
              <w:t>NiRAN</w:t>
            </w:r>
            <w:proofErr w:type="spellEnd"/>
            <w:r w:rsidRPr="002725A3">
              <w:rPr>
                <w:color w:val="000000"/>
                <w:sz w:val="22"/>
                <w:szCs w:val="22"/>
              </w:rPr>
              <w:t xml:space="preserve">, </w:t>
            </w:r>
            <w:proofErr w:type="spellStart"/>
            <w:r w:rsidRPr="002725A3">
              <w:rPr>
                <w:color w:val="000000"/>
                <w:sz w:val="22"/>
                <w:szCs w:val="22"/>
              </w:rPr>
              <w:t>RdRp</w:t>
            </w:r>
            <w:proofErr w:type="spellEnd"/>
            <w:r w:rsidRPr="002725A3">
              <w:rPr>
                <w:color w:val="000000"/>
                <w:sz w:val="22"/>
                <w:szCs w:val="22"/>
              </w:rPr>
              <w:t xml:space="preserve">, ZBD and HEL1. As shown in </w:t>
            </w:r>
            <w:r w:rsidRPr="002725A3">
              <w:rPr>
                <w:b/>
                <w:color w:val="000000"/>
                <w:sz w:val="22"/>
                <w:szCs w:val="22"/>
              </w:rPr>
              <w:t>Fig. 1</w:t>
            </w:r>
            <w:r w:rsidRPr="002725A3">
              <w:rPr>
                <w:color w:val="000000"/>
                <w:sz w:val="22"/>
                <w:szCs w:val="22"/>
              </w:rPr>
              <w:t>, 15 groups of nidovirus lineages, ranging from separate families to the entire order</w:t>
            </w:r>
            <w:r>
              <w:rPr>
                <w:color w:val="000000"/>
                <w:sz w:val="22"/>
                <w:szCs w:val="22"/>
              </w:rPr>
              <w:t xml:space="preserve"> plus outgroup</w:t>
            </w:r>
            <w:r w:rsidRPr="002725A3">
              <w:rPr>
                <w:color w:val="000000"/>
                <w:sz w:val="22"/>
                <w:szCs w:val="22"/>
              </w:rPr>
              <w:t xml:space="preserve">, were analyzed. For each group, </w:t>
            </w:r>
            <w:r w:rsidR="007E3345">
              <w:rPr>
                <w:color w:val="000000"/>
                <w:sz w:val="22"/>
                <w:szCs w:val="22"/>
              </w:rPr>
              <w:t xml:space="preserve">the </w:t>
            </w:r>
            <w:r w:rsidRPr="002725A3">
              <w:rPr>
                <w:color w:val="000000"/>
                <w:sz w:val="22"/>
                <w:szCs w:val="22"/>
              </w:rPr>
              <w:t>MSA</w:t>
            </w:r>
            <w:r w:rsidR="007E3345">
              <w:rPr>
                <w:color w:val="000000"/>
                <w:sz w:val="22"/>
                <w:szCs w:val="22"/>
              </w:rPr>
              <w:t>s</w:t>
            </w:r>
            <w:r w:rsidRPr="002725A3">
              <w:rPr>
                <w:color w:val="000000"/>
                <w:sz w:val="22"/>
                <w:szCs w:val="22"/>
              </w:rPr>
              <w:t xml:space="preserve"> of concatenated five replicative domains conserved in the </w:t>
            </w:r>
            <w:r w:rsidRPr="00DC622D">
              <w:rPr>
                <w:i/>
                <w:color w:val="000000"/>
                <w:sz w:val="22"/>
                <w:szCs w:val="22"/>
              </w:rPr>
              <w:t>Nidovirales</w:t>
            </w:r>
            <w:r w:rsidRPr="002725A3">
              <w:rPr>
                <w:color w:val="000000"/>
                <w:sz w:val="22"/>
                <w:szCs w:val="22"/>
              </w:rPr>
              <w:t xml:space="preserve"> were generated and used in </w:t>
            </w:r>
            <w:r w:rsidR="007E3345">
              <w:rPr>
                <w:color w:val="000000"/>
                <w:sz w:val="22"/>
                <w:szCs w:val="22"/>
              </w:rPr>
              <w:t xml:space="preserve">the </w:t>
            </w:r>
            <w:r w:rsidRPr="002725A3">
              <w:rPr>
                <w:color w:val="000000"/>
                <w:sz w:val="22"/>
                <w:szCs w:val="22"/>
              </w:rPr>
              <w:t xml:space="preserve">phylogenetic and </w:t>
            </w:r>
            <w:proofErr w:type="spellStart"/>
            <w:r w:rsidRPr="002725A3">
              <w:rPr>
                <w:color w:val="000000"/>
                <w:sz w:val="22"/>
                <w:szCs w:val="22"/>
              </w:rPr>
              <w:t>DEmARC</w:t>
            </w:r>
            <w:proofErr w:type="spellEnd"/>
            <w:r w:rsidRPr="002725A3">
              <w:rPr>
                <w:color w:val="000000"/>
                <w:sz w:val="22"/>
                <w:szCs w:val="22"/>
              </w:rPr>
              <w:t xml:space="preserve"> analyses. For analys</w:t>
            </w:r>
            <w:r w:rsidR="007E3345">
              <w:rPr>
                <w:color w:val="000000"/>
                <w:sz w:val="22"/>
                <w:szCs w:val="22"/>
              </w:rPr>
              <w:t>e</w:t>
            </w:r>
            <w:r w:rsidRPr="002725A3">
              <w:rPr>
                <w:color w:val="000000"/>
                <w:sz w:val="22"/>
                <w:szCs w:val="22"/>
              </w:rPr>
              <w:t xml:space="preserve">s involving viruses of an outgroup, tentatively called </w:t>
            </w:r>
            <w:proofErr w:type="spellStart"/>
            <w:r w:rsidRPr="004D4DB3">
              <w:rPr>
                <w:i/>
                <w:color w:val="000000"/>
                <w:sz w:val="22"/>
                <w:szCs w:val="22"/>
              </w:rPr>
              <w:t>Protonidovirales</w:t>
            </w:r>
            <w:proofErr w:type="spellEnd"/>
            <w:r w:rsidRPr="002725A3">
              <w:rPr>
                <w:color w:val="000000"/>
                <w:sz w:val="22"/>
                <w:szCs w:val="22"/>
              </w:rPr>
              <w:t xml:space="preserve">, </w:t>
            </w:r>
            <w:r w:rsidR="007E3345">
              <w:rPr>
                <w:color w:val="000000"/>
                <w:sz w:val="22"/>
                <w:szCs w:val="22"/>
              </w:rPr>
              <w:t xml:space="preserve">the </w:t>
            </w:r>
            <w:r w:rsidRPr="002725A3">
              <w:rPr>
                <w:color w:val="000000"/>
                <w:sz w:val="22"/>
                <w:szCs w:val="22"/>
              </w:rPr>
              <w:t xml:space="preserve">MSA included </w:t>
            </w:r>
            <w:proofErr w:type="spellStart"/>
            <w:r w:rsidRPr="002725A3">
              <w:rPr>
                <w:color w:val="000000"/>
                <w:sz w:val="22"/>
                <w:szCs w:val="22"/>
              </w:rPr>
              <w:t>RdRp</w:t>
            </w:r>
            <w:proofErr w:type="spellEnd"/>
            <w:r w:rsidRPr="002725A3">
              <w:rPr>
                <w:color w:val="000000"/>
                <w:sz w:val="22"/>
                <w:szCs w:val="22"/>
              </w:rPr>
              <w:t xml:space="preserve"> and HEL1 domains. These viruses also share </w:t>
            </w:r>
            <w:r w:rsidR="007E3345">
              <w:rPr>
                <w:color w:val="000000"/>
                <w:sz w:val="22"/>
                <w:szCs w:val="22"/>
              </w:rPr>
              <w:t xml:space="preserve">the </w:t>
            </w:r>
            <w:r w:rsidRPr="002725A3">
              <w:rPr>
                <w:color w:val="000000"/>
                <w:sz w:val="22"/>
                <w:szCs w:val="22"/>
              </w:rPr>
              <w:t xml:space="preserve">3CLpro domain, which was </w:t>
            </w:r>
            <w:r w:rsidRPr="002725A3">
              <w:rPr>
                <w:i/>
                <w:color w:val="000000"/>
                <w:sz w:val="22"/>
                <w:szCs w:val="22"/>
              </w:rPr>
              <w:t>not</w:t>
            </w:r>
            <w:r w:rsidRPr="002725A3">
              <w:rPr>
                <w:color w:val="000000"/>
                <w:sz w:val="22"/>
                <w:szCs w:val="22"/>
              </w:rPr>
              <w:t xml:space="preserve"> included in the analysis due to its extreme divergence. Data from these analyses provided support for monophyletic clusters, levels and clusters of classification, agreement between phylogeny and classification for each virus group, and inter-group agreement regarding classification levels.</w:t>
            </w:r>
          </w:p>
          <w:p w14:paraId="135D6CB7" w14:textId="77777777" w:rsidR="00F8603B" w:rsidRPr="002725A3" w:rsidRDefault="00F8603B" w:rsidP="00F8603B">
            <w:pPr>
              <w:jc w:val="both"/>
              <w:rPr>
                <w:color w:val="000000"/>
                <w:sz w:val="22"/>
                <w:szCs w:val="22"/>
              </w:rPr>
            </w:pPr>
          </w:p>
          <w:p w14:paraId="240977ED" w14:textId="2B385900" w:rsidR="003260EB" w:rsidRPr="003260EB" w:rsidRDefault="000638EB" w:rsidP="003260EB">
            <w:pPr>
              <w:jc w:val="both"/>
              <w:rPr>
                <w:rFonts w:eastAsia="Times"/>
                <w:color w:val="000000"/>
                <w:sz w:val="22"/>
                <w:szCs w:val="22"/>
                <w:lang w:eastAsia="en-GB"/>
              </w:rPr>
            </w:pPr>
            <w:r>
              <w:rPr>
                <w:rFonts w:eastAsia="Times"/>
                <w:b/>
                <w:color w:val="000000"/>
                <w:sz w:val="22"/>
                <w:szCs w:val="22"/>
                <w:lang w:eastAsia="en-GB"/>
              </w:rPr>
              <w:t xml:space="preserve">Application of </w:t>
            </w:r>
            <w:r w:rsidR="00202A3D">
              <w:rPr>
                <w:rFonts w:eastAsia="Times"/>
                <w:b/>
                <w:color w:val="000000"/>
                <w:sz w:val="22"/>
                <w:szCs w:val="22"/>
                <w:lang w:eastAsia="en-GB"/>
              </w:rPr>
              <w:t xml:space="preserve">the </w:t>
            </w:r>
            <w:r>
              <w:rPr>
                <w:rFonts w:eastAsia="Times"/>
                <w:b/>
                <w:color w:val="000000"/>
                <w:sz w:val="22"/>
                <w:szCs w:val="22"/>
                <w:lang w:eastAsia="en-GB"/>
              </w:rPr>
              <w:t>computational taxonomy</w:t>
            </w:r>
            <w:r w:rsidRPr="00626AD0">
              <w:rPr>
                <w:rFonts w:eastAsia="Times"/>
                <w:b/>
                <w:color w:val="000000"/>
                <w:sz w:val="22"/>
                <w:szCs w:val="22"/>
                <w:lang w:eastAsia="en-GB"/>
              </w:rPr>
              <w:t xml:space="preserve"> </w:t>
            </w:r>
            <w:r>
              <w:rPr>
                <w:rFonts w:eastAsia="Times"/>
                <w:b/>
                <w:color w:val="000000"/>
                <w:sz w:val="22"/>
                <w:szCs w:val="22"/>
                <w:lang w:eastAsia="en-GB"/>
              </w:rPr>
              <w:t>f</w:t>
            </w:r>
            <w:r w:rsidRPr="00626AD0">
              <w:rPr>
                <w:rFonts w:eastAsia="Times"/>
                <w:b/>
                <w:color w:val="000000"/>
                <w:sz w:val="22"/>
                <w:szCs w:val="22"/>
                <w:lang w:eastAsia="en-GB"/>
              </w:rPr>
              <w:t>ramework</w:t>
            </w:r>
            <w:r>
              <w:rPr>
                <w:rFonts w:eastAsia="Times"/>
                <w:b/>
                <w:color w:val="000000"/>
                <w:sz w:val="22"/>
                <w:szCs w:val="22"/>
                <w:lang w:eastAsia="en-GB"/>
              </w:rPr>
              <w:t xml:space="preserve"> to the </w:t>
            </w:r>
            <w:r w:rsidRPr="00362FD9">
              <w:rPr>
                <w:rFonts w:eastAsia="Times"/>
                <w:b/>
                <w:i/>
                <w:color w:val="000000"/>
                <w:sz w:val="22"/>
                <w:szCs w:val="22"/>
                <w:lang w:eastAsia="en-GB"/>
              </w:rPr>
              <w:t>Arteriviridae</w:t>
            </w:r>
            <w:r>
              <w:rPr>
                <w:rFonts w:eastAsia="Times"/>
                <w:color w:val="000000"/>
                <w:sz w:val="22"/>
                <w:szCs w:val="22"/>
                <w:lang w:eastAsia="en-GB"/>
              </w:rPr>
              <w:t xml:space="preserve">. </w:t>
            </w:r>
            <w:r w:rsidR="00202A3D">
              <w:rPr>
                <w:rFonts w:eastAsia="Times"/>
                <w:color w:val="000000"/>
                <w:sz w:val="22"/>
                <w:szCs w:val="22"/>
                <w:lang w:eastAsia="en-GB"/>
              </w:rPr>
              <w:t xml:space="preserve">The current taxonomy of the </w:t>
            </w:r>
            <w:r w:rsidR="00202A3D" w:rsidRPr="00202A3D">
              <w:rPr>
                <w:rFonts w:eastAsia="Times"/>
                <w:i/>
                <w:color w:val="000000"/>
                <w:sz w:val="22"/>
                <w:szCs w:val="22"/>
                <w:lang w:eastAsia="en-GB"/>
              </w:rPr>
              <w:t>Arteriviridae</w:t>
            </w:r>
            <w:r w:rsidR="00202A3D">
              <w:rPr>
                <w:rFonts w:eastAsia="Times"/>
                <w:color w:val="000000"/>
                <w:sz w:val="22"/>
                <w:szCs w:val="22"/>
                <w:lang w:eastAsia="en-GB"/>
              </w:rPr>
              <w:t xml:space="preserve"> family includes six subfamilies, 12 genera, </w:t>
            </w:r>
            <w:r w:rsidR="00FA0CE1">
              <w:rPr>
                <w:rFonts w:eastAsia="Times"/>
                <w:color w:val="000000"/>
                <w:sz w:val="22"/>
                <w:szCs w:val="22"/>
                <w:lang w:eastAsia="en-GB"/>
              </w:rPr>
              <w:t>10</w:t>
            </w:r>
            <w:r w:rsidR="00202A3D">
              <w:rPr>
                <w:rFonts w:eastAsia="Times"/>
                <w:color w:val="000000"/>
                <w:sz w:val="22"/>
                <w:szCs w:val="22"/>
                <w:lang w:eastAsia="en-GB"/>
              </w:rPr>
              <w:t xml:space="preserve"> subgenera, and 20 species, mostly delineated during </w:t>
            </w:r>
            <w:r w:rsidR="00CD2AAA">
              <w:rPr>
                <w:rFonts w:eastAsia="Times"/>
                <w:color w:val="000000"/>
                <w:sz w:val="22"/>
                <w:szCs w:val="22"/>
                <w:lang w:eastAsia="en-GB"/>
              </w:rPr>
              <w:t xml:space="preserve">prior </w:t>
            </w:r>
            <w:proofErr w:type="spellStart"/>
            <w:r w:rsidR="003260EB" w:rsidRPr="003260EB">
              <w:rPr>
                <w:rFonts w:eastAsia="Times"/>
                <w:color w:val="000000"/>
                <w:sz w:val="22"/>
                <w:szCs w:val="22"/>
                <w:lang w:eastAsia="en-GB"/>
              </w:rPr>
              <w:t>DEmARC</w:t>
            </w:r>
            <w:proofErr w:type="spellEnd"/>
            <w:r w:rsidR="003260EB" w:rsidRPr="003260EB">
              <w:rPr>
                <w:rFonts w:eastAsia="Times"/>
                <w:color w:val="000000"/>
                <w:sz w:val="22"/>
                <w:szCs w:val="22"/>
                <w:lang w:eastAsia="en-GB"/>
              </w:rPr>
              <w:t xml:space="preserve"> analyses of the genetic divergence in th</w:t>
            </w:r>
            <w:r w:rsidR="00202A3D">
              <w:rPr>
                <w:rFonts w:eastAsia="Times"/>
                <w:color w:val="000000"/>
                <w:sz w:val="22"/>
                <w:szCs w:val="22"/>
                <w:lang w:eastAsia="en-GB"/>
              </w:rPr>
              <w:t>is</w:t>
            </w:r>
            <w:r w:rsidR="003260EB" w:rsidRPr="003260EB">
              <w:rPr>
                <w:rFonts w:eastAsia="Times"/>
                <w:color w:val="000000"/>
                <w:sz w:val="22"/>
                <w:szCs w:val="22"/>
                <w:lang w:eastAsia="en-GB"/>
              </w:rPr>
              <w:t xml:space="preserve"> family</w:t>
            </w:r>
            <w:r w:rsidR="00202A3D">
              <w:rPr>
                <w:rFonts w:eastAsia="Times"/>
                <w:color w:val="000000"/>
                <w:sz w:val="22"/>
                <w:szCs w:val="22"/>
                <w:lang w:eastAsia="en-GB"/>
              </w:rPr>
              <w:t>. Analys</w:t>
            </w:r>
            <w:r w:rsidR="007E3345">
              <w:rPr>
                <w:rFonts w:eastAsia="Times"/>
                <w:color w:val="000000"/>
                <w:sz w:val="22"/>
                <w:szCs w:val="22"/>
                <w:lang w:eastAsia="en-GB"/>
              </w:rPr>
              <w:t>e</w:t>
            </w:r>
            <w:r w:rsidR="00202A3D">
              <w:rPr>
                <w:rFonts w:eastAsia="Times"/>
                <w:color w:val="000000"/>
                <w:sz w:val="22"/>
                <w:szCs w:val="22"/>
                <w:lang w:eastAsia="en-GB"/>
              </w:rPr>
              <w:t xml:space="preserve">s used for this proposal included </w:t>
            </w:r>
            <w:r w:rsidR="00FA0CE1">
              <w:rPr>
                <w:rFonts w:eastAsia="Times"/>
                <w:color w:val="000000"/>
                <w:sz w:val="22"/>
                <w:szCs w:val="22"/>
                <w:lang w:eastAsia="en-GB"/>
              </w:rPr>
              <w:t>333</w:t>
            </w:r>
            <w:r w:rsidR="00202A3D">
              <w:rPr>
                <w:rFonts w:eastAsia="Times"/>
                <w:color w:val="000000"/>
                <w:sz w:val="22"/>
                <w:szCs w:val="22"/>
                <w:lang w:eastAsia="en-GB"/>
              </w:rPr>
              <w:t xml:space="preserve"> new genome sequences. They were classified using a dataset that was limited to</w:t>
            </w:r>
            <w:r w:rsidR="003260EB" w:rsidRPr="003260EB">
              <w:rPr>
                <w:rFonts w:eastAsia="Times"/>
                <w:color w:val="000000"/>
                <w:sz w:val="22"/>
                <w:szCs w:val="22"/>
                <w:lang w:eastAsia="en-GB"/>
              </w:rPr>
              <w:t xml:space="preserve"> the </w:t>
            </w:r>
            <w:r w:rsidR="003260EB" w:rsidRPr="003260EB">
              <w:rPr>
                <w:rFonts w:eastAsia="Times"/>
                <w:i/>
                <w:color w:val="000000"/>
                <w:sz w:val="22"/>
                <w:szCs w:val="22"/>
                <w:lang w:eastAsia="en-GB"/>
              </w:rPr>
              <w:t>Arteriviridae</w:t>
            </w:r>
            <w:r w:rsidR="003260EB" w:rsidRPr="003260EB">
              <w:rPr>
                <w:rFonts w:eastAsia="Times"/>
                <w:color w:val="000000"/>
                <w:sz w:val="22"/>
                <w:szCs w:val="22"/>
                <w:lang w:eastAsia="en-GB"/>
              </w:rPr>
              <w:t xml:space="preserve"> </w:t>
            </w:r>
            <w:r w:rsidR="00202A3D">
              <w:rPr>
                <w:rFonts w:eastAsia="Times"/>
                <w:color w:val="000000"/>
                <w:sz w:val="22"/>
                <w:szCs w:val="22"/>
                <w:lang w:eastAsia="en-GB"/>
              </w:rPr>
              <w:t xml:space="preserve">family, with WPDV being </w:t>
            </w:r>
            <w:r w:rsidR="00582A4A">
              <w:rPr>
                <w:rFonts w:eastAsia="Times"/>
                <w:color w:val="000000"/>
                <w:sz w:val="22"/>
                <w:szCs w:val="22"/>
                <w:lang w:eastAsia="en-GB"/>
              </w:rPr>
              <w:t>the most divergent</w:t>
            </w:r>
            <w:r w:rsidR="00202A3D">
              <w:rPr>
                <w:rFonts w:eastAsia="Times"/>
                <w:color w:val="000000"/>
                <w:sz w:val="22"/>
                <w:szCs w:val="22"/>
                <w:lang w:eastAsia="en-GB"/>
              </w:rPr>
              <w:t xml:space="preserve"> arterivirus </w:t>
            </w:r>
            <w:r w:rsidR="003260EB" w:rsidRPr="003260EB">
              <w:rPr>
                <w:rFonts w:eastAsia="Times"/>
                <w:color w:val="000000"/>
                <w:sz w:val="22"/>
                <w:szCs w:val="22"/>
                <w:lang w:eastAsia="en-GB"/>
              </w:rPr>
              <w:t>(Ar</w:t>
            </w:r>
            <w:r w:rsidR="00FA0CE1">
              <w:rPr>
                <w:rFonts w:eastAsia="Times"/>
                <w:color w:val="000000"/>
                <w:sz w:val="22"/>
                <w:szCs w:val="22"/>
                <w:lang w:eastAsia="en-GB"/>
              </w:rPr>
              <w:t>3</w:t>
            </w:r>
            <w:r w:rsidR="003260EB" w:rsidRPr="003260EB">
              <w:rPr>
                <w:rFonts w:eastAsia="Times"/>
                <w:color w:val="000000"/>
                <w:sz w:val="22"/>
                <w:szCs w:val="22"/>
                <w:lang w:eastAsia="en-GB"/>
              </w:rPr>
              <w:t xml:space="preserve"> group in </w:t>
            </w:r>
            <w:r w:rsidR="003260EB" w:rsidRPr="003260EB">
              <w:rPr>
                <w:rFonts w:eastAsia="Times"/>
                <w:b/>
                <w:color w:val="000000"/>
                <w:sz w:val="22"/>
                <w:szCs w:val="22"/>
                <w:lang w:eastAsia="en-GB"/>
              </w:rPr>
              <w:t>Fig. 1</w:t>
            </w:r>
            <w:r w:rsidR="003260EB" w:rsidRPr="003260EB">
              <w:rPr>
                <w:rFonts w:eastAsia="Times"/>
                <w:color w:val="000000"/>
                <w:sz w:val="22"/>
                <w:szCs w:val="22"/>
                <w:lang w:eastAsia="en-GB"/>
              </w:rPr>
              <w:t xml:space="preserve">). </w:t>
            </w:r>
            <w:r w:rsidR="00582A4A">
              <w:rPr>
                <w:rFonts w:eastAsia="Times"/>
                <w:color w:val="000000"/>
                <w:sz w:val="22"/>
                <w:szCs w:val="22"/>
                <w:lang w:eastAsia="en-GB"/>
              </w:rPr>
              <w:t xml:space="preserve">Location of </w:t>
            </w:r>
            <w:r w:rsidR="00582A4A" w:rsidRPr="00582A4A">
              <w:rPr>
                <w:rFonts w:eastAsia="Times"/>
                <w:color w:val="000000"/>
                <w:sz w:val="22"/>
                <w:szCs w:val="22"/>
                <w:lang w:eastAsia="en-GB"/>
              </w:rPr>
              <w:t xml:space="preserve">the 3CLpro, </w:t>
            </w:r>
            <w:proofErr w:type="spellStart"/>
            <w:r w:rsidR="00582A4A" w:rsidRPr="00582A4A">
              <w:rPr>
                <w:rFonts w:eastAsia="Times"/>
                <w:color w:val="000000"/>
                <w:sz w:val="22"/>
                <w:szCs w:val="22"/>
                <w:lang w:eastAsia="en-GB"/>
              </w:rPr>
              <w:t>NiRAN</w:t>
            </w:r>
            <w:proofErr w:type="spellEnd"/>
            <w:r w:rsidR="00582A4A" w:rsidRPr="00582A4A">
              <w:rPr>
                <w:rFonts w:eastAsia="Times"/>
                <w:color w:val="000000"/>
                <w:sz w:val="22"/>
                <w:szCs w:val="22"/>
                <w:lang w:eastAsia="en-GB"/>
              </w:rPr>
              <w:t xml:space="preserve">, </w:t>
            </w:r>
            <w:proofErr w:type="spellStart"/>
            <w:r w:rsidR="00582A4A" w:rsidRPr="00582A4A">
              <w:rPr>
                <w:rFonts w:eastAsia="Times"/>
                <w:color w:val="000000"/>
                <w:sz w:val="22"/>
                <w:szCs w:val="22"/>
                <w:lang w:eastAsia="en-GB"/>
              </w:rPr>
              <w:t>RdRp</w:t>
            </w:r>
            <w:proofErr w:type="spellEnd"/>
            <w:r w:rsidR="00582A4A" w:rsidRPr="00582A4A">
              <w:rPr>
                <w:rFonts w:eastAsia="Times"/>
                <w:color w:val="000000"/>
                <w:sz w:val="22"/>
                <w:szCs w:val="22"/>
                <w:lang w:eastAsia="en-GB"/>
              </w:rPr>
              <w:t>, ZBD and HEL1</w:t>
            </w:r>
            <w:r w:rsidR="00582A4A">
              <w:rPr>
                <w:rFonts w:eastAsia="Times"/>
                <w:color w:val="000000"/>
                <w:sz w:val="22"/>
                <w:szCs w:val="22"/>
                <w:lang w:eastAsia="en-GB"/>
              </w:rPr>
              <w:t xml:space="preserve"> domains </w:t>
            </w:r>
            <w:r w:rsidR="009006F6">
              <w:rPr>
                <w:rFonts w:eastAsia="Times"/>
                <w:color w:val="000000"/>
                <w:sz w:val="22"/>
                <w:szCs w:val="22"/>
                <w:lang w:eastAsia="en-GB"/>
              </w:rPr>
              <w:t xml:space="preserve">used for </w:t>
            </w:r>
            <w:proofErr w:type="spellStart"/>
            <w:r w:rsidR="009006F6">
              <w:rPr>
                <w:rFonts w:eastAsia="Times"/>
                <w:color w:val="000000"/>
                <w:sz w:val="22"/>
                <w:szCs w:val="22"/>
                <w:lang w:eastAsia="en-GB"/>
              </w:rPr>
              <w:t>DEmARC</w:t>
            </w:r>
            <w:proofErr w:type="spellEnd"/>
            <w:r w:rsidR="009006F6">
              <w:rPr>
                <w:rFonts w:eastAsia="Times"/>
                <w:color w:val="000000"/>
                <w:sz w:val="22"/>
                <w:szCs w:val="22"/>
                <w:lang w:eastAsia="en-GB"/>
              </w:rPr>
              <w:t xml:space="preserve"> analysis are shown for </w:t>
            </w:r>
            <w:r w:rsidR="00582A4A">
              <w:rPr>
                <w:rFonts w:eastAsia="Times"/>
                <w:color w:val="000000"/>
                <w:sz w:val="22"/>
                <w:szCs w:val="22"/>
                <w:lang w:eastAsia="en-GB"/>
              </w:rPr>
              <w:t>EAV</w:t>
            </w:r>
            <w:r w:rsidR="009006F6">
              <w:rPr>
                <w:rFonts w:eastAsia="Times"/>
                <w:color w:val="000000"/>
                <w:sz w:val="22"/>
                <w:szCs w:val="22"/>
                <w:lang w:eastAsia="en-GB"/>
              </w:rPr>
              <w:t>, as a representative of the family</w:t>
            </w:r>
            <w:r w:rsidR="009006F6" w:rsidRPr="003260EB">
              <w:rPr>
                <w:rFonts w:eastAsia="Times"/>
                <w:b/>
                <w:color w:val="000000"/>
                <w:sz w:val="22"/>
                <w:szCs w:val="22"/>
                <w:lang w:eastAsia="en-GB"/>
              </w:rPr>
              <w:t xml:space="preserve"> </w:t>
            </w:r>
            <w:r w:rsidR="009006F6" w:rsidRPr="00FA0CE1">
              <w:rPr>
                <w:rFonts w:eastAsia="Times"/>
                <w:color w:val="000000"/>
                <w:sz w:val="22"/>
                <w:szCs w:val="22"/>
                <w:lang w:eastAsia="en-GB"/>
              </w:rPr>
              <w:t>(</w:t>
            </w:r>
            <w:r w:rsidR="009006F6" w:rsidRPr="003260EB">
              <w:rPr>
                <w:rFonts w:eastAsia="Times"/>
                <w:b/>
                <w:color w:val="000000"/>
                <w:sz w:val="22"/>
                <w:szCs w:val="22"/>
                <w:lang w:eastAsia="en-GB"/>
              </w:rPr>
              <w:t xml:space="preserve">Fig. </w:t>
            </w:r>
            <w:r w:rsidR="009006F6">
              <w:rPr>
                <w:rFonts w:eastAsia="Times"/>
                <w:b/>
                <w:color w:val="000000"/>
                <w:sz w:val="22"/>
                <w:szCs w:val="22"/>
                <w:lang w:eastAsia="en-GB"/>
              </w:rPr>
              <w:t>2</w:t>
            </w:r>
            <w:r w:rsidR="009006F6" w:rsidRPr="00FA0CE1">
              <w:rPr>
                <w:rFonts w:eastAsia="Times"/>
                <w:color w:val="000000"/>
                <w:sz w:val="22"/>
                <w:szCs w:val="22"/>
                <w:lang w:eastAsia="en-GB"/>
              </w:rPr>
              <w:t>)</w:t>
            </w:r>
            <w:r w:rsidR="009006F6">
              <w:rPr>
                <w:rFonts w:eastAsia="Times"/>
                <w:color w:val="000000"/>
                <w:sz w:val="22"/>
                <w:szCs w:val="22"/>
                <w:lang w:eastAsia="en-GB"/>
              </w:rPr>
              <w:t>.</w:t>
            </w:r>
            <w:r w:rsidR="00582A4A">
              <w:rPr>
                <w:rFonts w:eastAsia="Times"/>
                <w:color w:val="000000"/>
                <w:sz w:val="22"/>
                <w:szCs w:val="22"/>
                <w:lang w:eastAsia="en-GB"/>
              </w:rPr>
              <w:t xml:space="preserve"> </w:t>
            </w:r>
            <w:r w:rsidR="00C75626">
              <w:rPr>
                <w:rFonts w:eastAsia="Times"/>
                <w:color w:val="000000"/>
                <w:sz w:val="22"/>
                <w:szCs w:val="22"/>
                <w:lang w:eastAsia="en-GB"/>
              </w:rPr>
              <w:t xml:space="preserve">Among candidate thresholds identified, </w:t>
            </w:r>
            <w:r w:rsidR="00494FC6">
              <w:rPr>
                <w:rFonts w:eastAsia="Times"/>
                <w:color w:val="000000"/>
                <w:sz w:val="22"/>
                <w:szCs w:val="22"/>
                <w:lang w:eastAsia="en-GB"/>
              </w:rPr>
              <w:t xml:space="preserve">mostly supported with </w:t>
            </w:r>
            <w:r w:rsidR="007E3345">
              <w:rPr>
                <w:rFonts w:eastAsia="Times"/>
                <w:color w:val="000000"/>
                <w:sz w:val="22"/>
                <w:szCs w:val="22"/>
                <w:lang w:eastAsia="en-GB"/>
              </w:rPr>
              <w:t xml:space="preserve">a </w:t>
            </w:r>
            <w:r w:rsidR="00494FC6">
              <w:rPr>
                <w:rFonts w:eastAsia="Times"/>
                <w:color w:val="000000"/>
                <w:sz w:val="22"/>
                <w:szCs w:val="22"/>
                <w:lang w:eastAsia="en-GB"/>
              </w:rPr>
              <w:t xml:space="preserve">CC=0 or close, </w:t>
            </w:r>
            <w:r w:rsidR="007E3345">
              <w:rPr>
                <w:rFonts w:eastAsia="Times"/>
                <w:color w:val="000000"/>
                <w:sz w:val="22"/>
                <w:szCs w:val="22"/>
                <w:lang w:eastAsia="en-GB"/>
              </w:rPr>
              <w:t xml:space="preserve">those </w:t>
            </w:r>
            <w:r w:rsidR="00DC622D">
              <w:rPr>
                <w:rFonts w:eastAsia="Times"/>
                <w:color w:val="000000"/>
                <w:sz w:val="22"/>
                <w:szCs w:val="22"/>
                <w:lang w:eastAsia="en-GB"/>
              </w:rPr>
              <w:t xml:space="preserve">preferentially </w:t>
            </w:r>
            <w:r w:rsidR="00494FC6">
              <w:rPr>
                <w:rFonts w:eastAsia="Times"/>
                <w:color w:val="000000"/>
                <w:sz w:val="22"/>
                <w:szCs w:val="22"/>
                <w:lang w:eastAsia="en-GB"/>
              </w:rPr>
              <w:t xml:space="preserve">selected </w:t>
            </w:r>
            <w:r w:rsidR="00C75626">
              <w:rPr>
                <w:rFonts w:eastAsia="Times"/>
                <w:color w:val="000000"/>
                <w:sz w:val="22"/>
                <w:szCs w:val="22"/>
                <w:lang w:eastAsia="en-GB"/>
              </w:rPr>
              <w:t xml:space="preserve">were </w:t>
            </w:r>
            <w:r w:rsidR="00494FC6">
              <w:rPr>
                <w:rFonts w:eastAsia="Times"/>
                <w:color w:val="000000"/>
                <w:sz w:val="22"/>
                <w:szCs w:val="22"/>
                <w:lang w:eastAsia="en-GB"/>
              </w:rPr>
              <w:t xml:space="preserve">those </w:t>
            </w:r>
            <w:r w:rsidR="00C75626">
              <w:rPr>
                <w:rFonts w:eastAsia="Times"/>
                <w:color w:val="000000"/>
                <w:sz w:val="22"/>
                <w:szCs w:val="22"/>
                <w:lang w:eastAsia="en-GB"/>
              </w:rPr>
              <w:t xml:space="preserve">which </w:t>
            </w:r>
            <w:r w:rsidR="007E3345">
              <w:rPr>
                <w:rFonts w:eastAsia="Times"/>
                <w:color w:val="000000"/>
                <w:sz w:val="22"/>
                <w:szCs w:val="22"/>
                <w:lang w:eastAsia="en-GB"/>
              </w:rPr>
              <w:t xml:space="preserve">were </w:t>
            </w:r>
            <w:r w:rsidR="00C75626">
              <w:rPr>
                <w:rFonts w:eastAsia="Times"/>
                <w:color w:val="000000"/>
                <w:sz w:val="22"/>
                <w:szCs w:val="22"/>
                <w:lang w:eastAsia="en-GB"/>
              </w:rPr>
              <w:t xml:space="preserve">observed </w:t>
            </w:r>
            <w:r w:rsidR="007E3345">
              <w:rPr>
                <w:rFonts w:eastAsia="Times"/>
                <w:color w:val="000000"/>
                <w:sz w:val="22"/>
                <w:szCs w:val="22"/>
                <w:lang w:eastAsia="en-GB"/>
              </w:rPr>
              <w:t xml:space="preserve">in </w:t>
            </w:r>
            <w:r w:rsidR="00494FC6">
              <w:rPr>
                <w:rFonts w:eastAsia="Times"/>
                <w:color w:val="000000"/>
                <w:sz w:val="22"/>
                <w:szCs w:val="22"/>
                <w:lang w:eastAsia="en-GB"/>
              </w:rPr>
              <w:t xml:space="preserve">already </w:t>
            </w:r>
            <w:r w:rsidR="00C75626">
              <w:rPr>
                <w:rFonts w:eastAsia="Times"/>
                <w:color w:val="000000"/>
                <w:sz w:val="22"/>
                <w:szCs w:val="22"/>
                <w:lang w:eastAsia="en-GB"/>
              </w:rPr>
              <w:t xml:space="preserve">established taxa. This was the case for all taxa at the species, subgenera, and subfamily ranks. Under the selected thresholds, </w:t>
            </w:r>
            <w:r w:rsidR="00494FC6" w:rsidRPr="00494FC6">
              <w:rPr>
                <w:rFonts w:eastAsia="Times"/>
                <w:color w:val="000000"/>
                <w:sz w:val="22"/>
                <w:szCs w:val="22"/>
                <w:lang w:eastAsia="en-GB"/>
              </w:rPr>
              <w:t>three new species and</w:t>
            </w:r>
            <w:r w:rsidR="00AA2515">
              <w:rPr>
                <w:rFonts w:eastAsia="Times"/>
                <w:color w:val="000000"/>
                <w:sz w:val="22"/>
                <w:szCs w:val="22"/>
                <w:lang w:eastAsia="en-GB"/>
              </w:rPr>
              <w:t xml:space="preserve"> one new genus</w:t>
            </w:r>
            <w:r w:rsidR="00494FC6">
              <w:rPr>
                <w:rFonts w:eastAsia="Times"/>
                <w:color w:val="000000"/>
                <w:sz w:val="22"/>
                <w:szCs w:val="22"/>
                <w:lang w:eastAsia="en-GB"/>
              </w:rPr>
              <w:t xml:space="preserve"> were created for three rat arteriviruses. </w:t>
            </w:r>
            <w:r w:rsidR="00B559F1">
              <w:rPr>
                <w:rFonts w:eastAsia="Times"/>
                <w:color w:val="000000"/>
                <w:sz w:val="22"/>
                <w:szCs w:val="22"/>
                <w:lang w:eastAsia="en-GB"/>
              </w:rPr>
              <w:t>O</w:t>
            </w:r>
            <w:r w:rsidR="00B559F1" w:rsidRPr="00494FC6">
              <w:rPr>
                <w:rFonts w:eastAsia="Times"/>
                <w:color w:val="000000"/>
                <w:sz w:val="22"/>
                <w:szCs w:val="22"/>
                <w:lang w:eastAsia="en-GB"/>
              </w:rPr>
              <w:t xml:space="preserve">ne new species </w:t>
            </w:r>
            <w:r w:rsidR="00B559F1">
              <w:rPr>
                <w:rFonts w:eastAsia="Times"/>
                <w:color w:val="000000"/>
                <w:sz w:val="22"/>
                <w:szCs w:val="22"/>
                <w:lang w:eastAsia="en-GB"/>
              </w:rPr>
              <w:t>(</w:t>
            </w:r>
            <w:proofErr w:type="spellStart"/>
            <w:r w:rsidR="001A6859" w:rsidRPr="00C36978">
              <w:rPr>
                <w:rFonts w:eastAsia="Times"/>
                <w:i/>
                <w:color w:val="000000"/>
                <w:sz w:val="22"/>
                <w:szCs w:val="22"/>
                <w:lang w:eastAsia="en-GB"/>
              </w:rPr>
              <w:t>Nuarterivirus</w:t>
            </w:r>
            <w:proofErr w:type="spellEnd"/>
            <w:r w:rsidR="001A6859" w:rsidRPr="00C36978">
              <w:rPr>
                <w:rFonts w:eastAsia="Times"/>
                <w:i/>
                <w:color w:val="000000"/>
                <w:sz w:val="22"/>
                <w:szCs w:val="22"/>
                <w:lang w:eastAsia="en-GB"/>
              </w:rPr>
              <w:t xml:space="preserve"> </w:t>
            </w:r>
            <w:proofErr w:type="spellStart"/>
            <w:r w:rsidR="001A6859" w:rsidRPr="00C36978">
              <w:rPr>
                <w:rFonts w:eastAsia="Times"/>
                <w:i/>
                <w:color w:val="000000"/>
                <w:sz w:val="22"/>
                <w:szCs w:val="22"/>
                <w:lang w:eastAsia="en-GB"/>
              </w:rPr>
              <w:t>guemel</w:t>
            </w:r>
            <w:proofErr w:type="spellEnd"/>
            <w:r w:rsidR="00B559F1">
              <w:rPr>
                <w:rFonts w:eastAsia="Times"/>
                <w:color w:val="000000"/>
                <w:sz w:val="22"/>
                <w:szCs w:val="22"/>
                <w:lang w:eastAsia="en-GB"/>
              </w:rPr>
              <w:t xml:space="preserve">) was assigned </w:t>
            </w:r>
            <w:r w:rsidR="00B559F1" w:rsidRPr="00494FC6">
              <w:rPr>
                <w:rFonts w:eastAsia="Times"/>
                <w:color w:val="000000"/>
                <w:sz w:val="22"/>
                <w:szCs w:val="22"/>
                <w:lang w:eastAsia="en-GB"/>
              </w:rPr>
              <w:t xml:space="preserve">to </w:t>
            </w:r>
            <w:r w:rsidR="00B559F1">
              <w:rPr>
                <w:rFonts w:eastAsia="Times"/>
                <w:color w:val="000000"/>
                <w:sz w:val="22"/>
                <w:szCs w:val="22"/>
                <w:lang w:eastAsia="en-GB"/>
              </w:rPr>
              <w:t>a</w:t>
            </w:r>
            <w:r w:rsidR="00B559F1" w:rsidRPr="00494FC6">
              <w:rPr>
                <w:rFonts w:eastAsia="Times"/>
                <w:color w:val="000000"/>
                <w:sz w:val="22"/>
                <w:szCs w:val="22"/>
                <w:lang w:eastAsia="en-GB"/>
              </w:rPr>
              <w:t xml:space="preserve"> new genus</w:t>
            </w:r>
            <w:r w:rsidR="00B559F1">
              <w:rPr>
                <w:rFonts w:eastAsia="Times"/>
                <w:color w:val="000000"/>
                <w:sz w:val="22"/>
                <w:szCs w:val="22"/>
                <w:lang w:eastAsia="en-GB"/>
              </w:rPr>
              <w:t xml:space="preserve"> (</w:t>
            </w:r>
            <w:proofErr w:type="spellStart"/>
            <w:r w:rsidR="001A6859" w:rsidRPr="00C36978">
              <w:rPr>
                <w:rFonts w:eastAsia="Times"/>
                <w:i/>
                <w:color w:val="000000"/>
                <w:sz w:val="22"/>
                <w:szCs w:val="22"/>
                <w:lang w:eastAsia="en-GB"/>
              </w:rPr>
              <w:t>Nuarterivirus</w:t>
            </w:r>
            <w:proofErr w:type="spellEnd"/>
            <w:r w:rsidR="00B559F1">
              <w:rPr>
                <w:rFonts w:eastAsia="Times"/>
                <w:color w:val="000000"/>
                <w:sz w:val="22"/>
                <w:szCs w:val="22"/>
                <w:lang w:eastAsia="en-GB"/>
              </w:rPr>
              <w:t>), while t</w:t>
            </w:r>
            <w:r w:rsidR="00494FC6" w:rsidRPr="00494FC6">
              <w:rPr>
                <w:rFonts w:eastAsia="Times"/>
                <w:color w:val="000000"/>
                <w:sz w:val="22"/>
                <w:szCs w:val="22"/>
                <w:lang w:eastAsia="en-GB"/>
              </w:rPr>
              <w:t xml:space="preserve">wo </w:t>
            </w:r>
            <w:r w:rsidR="00B559F1">
              <w:rPr>
                <w:rFonts w:eastAsia="Times"/>
                <w:color w:val="000000"/>
                <w:sz w:val="22"/>
                <w:szCs w:val="22"/>
                <w:lang w:eastAsia="en-GB"/>
              </w:rPr>
              <w:t xml:space="preserve">other </w:t>
            </w:r>
            <w:r w:rsidR="00494FC6" w:rsidRPr="00494FC6">
              <w:rPr>
                <w:rFonts w:eastAsia="Times"/>
                <w:color w:val="000000"/>
                <w:sz w:val="22"/>
                <w:szCs w:val="22"/>
                <w:lang w:eastAsia="en-GB"/>
              </w:rPr>
              <w:t xml:space="preserve">new species </w:t>
            </w:r>
            <w:r w:rsidR="00494FC6">
              <w:rPr>
                <w:rFonts w:eastAsia="Times"/>
                <w:color w:val="000000"/>
                <w:sz w:val="22"/>
                <w:szCs w:val="22"/>
                <w:lang w:eastAsia="en-GB"/>
              </w:rPr>
              <w:t>(</w:t>
            </w:r>
            <w:proofErr w:type="spellStart"/>
            <w:r w:rsidR="001A6859" w:rsidRPr="009210A9">
              <w:rPr>
                <w:rFonts w:eastAsia="Times"/>
                <w:i/>
                <w:color w:val="000000"/>
                <w:sz w:val="22"/>
                <w:szCs w:val="22"/>
                <w:lang w:eastAsia="en-GB"/>
              </w:rPr>
              <w:t>Betaarterivirus</w:t>
            </w:r>
            <w:proofErr w:type="spellEnd"/>
            <w:r w:rsidR="001A6859" w:rsidRPr="009210A9">
              <w:rPr>
                <w:rFonts w:eastAsia="Times"/>
                <w:color w:val="000000"/>
                <w:sz w:val="22"/>
                <w:szCs w:val="22"/>
                <w:lang w:eastAsia="en-GB"/>
              </w:rPr>
              <w:t xml:space="preserve"> </w:t>
            </w:r>
            <w:proofErr w:type="spellStart"/>
            <w:r w:rsidR="001A6859" w:rsidRPr="00C36978">
              <w:rPr>
                <w:rFonts w:eastAsia="Times"/>
                <w:i/>
                <w:color w:val="000000"/>
                <w:sz w:val="22"/>
                <w:szCs w:val="22"/>
                <w:lang w:eastAsia="en-GB"/>
              </w:rPr>
              <w:t>sheoin</w:t>
            </w:r>
            <w:proofErr w:type="spellEnd"/>
            <w:r w:rsidR="00494FC6" w:rsidRPr="009210A9">
              <w:rPr>
                <w:rFonts w:eastAsia="Times"/>
                <w:color w:val="000000"/>
                <w:sz w:val="22"/>
                <w:szCs w:val="22"/>
                <w:lang w:eastAsia="en-GB"/>
              </w:rPr>
              <w:t xml:space="preserve"> and </w:t>
            </w:r>
            <w:proofErr w:type="spellStart"/>
            <w:r w:rsidR="001A6859" w:rsidRPr="009210A9">
              <w:rPr>
                <w:rFonts w:eastAsia="Times"/>
                <w:i/>
                <w:color w:val="000000"/>
                <w:sz w:val="22"/>
                <w:szCs w:val="22"/>
                <w:lang w:eastAsia="en-GB"/>
              </w:rPr>
              <w:t>Betaarterivirus</w:t>
            </w:r>
            <w:proofErr w:type="spellEnd"/>
            <w:r w:rsidR="001A6859" w:rsidRPr="009210A9">
              <w:rPr>
                <w:rFonts w:eastAsia="Times"/>
                <w:i/>
                <w:color w:val="000000"/>
                <w:sz w:val="22"/>
                <w:szCs w:val="22"/>
                <w:lang w:eastAsia="en-GB"/>
              </w:rPr>
              <w:t xml:space="preserve"> </w:t>
            </w:r>
            <w:proofErr w:type="spellStart"/>
            <w:r w:rsidR="001A6859" w:rsidRPr="00C36978">
              <w:rPr>
                <w:rFonts w:eastAsia="Times"/>
                <w:i/>
                <w:color w:val="000000"/>
                <w:sz w:val="22"/>
                <w:szCs w:val="22"/>
                <w:lang w:eastAsia="en-GB"/>
              </w:rPr>
              <w:t>timiclar</w:t>
            </w:r>
            <w:proofErr w:type="spellEnd"/>
            <w:r w:rsidR="00494FC6">
              <w:rPr>
                <w:rFonts w:eastAsia="Times"/>
                <w:color w:val="000000"/>
                <w:sz w:val="22"/>
                <w:szCs w:val="22"/>
                <w:lang w:eastAsia="en-GB"/>
              </w:rPr>
              <w:t xml:space="preserve">) were assigned </w:t>
            </w:r>
            <w:r w:rsidR="00494FC6" w:rsidRPr="00494FC6">
              <w:rPr>
                <w:rFonts w:eastAsia="Times"/>
                <w:color w:val="000000"/>
                <w:sz w:val="22"/>
                <w:szCs w:val="22"/>
                <w:lang w:eastAsia="en-GB"/>
              </w:rPr>
              <w:t xml:space="preserve">to </w:t>
            </w:r>
            <w:r w:rsidR="008304D4">
              <w:rPr>
                <w:rFonts w:eastAsia="Times"/>
                <w:color w:val="000000"/>
                <w:sz w:val="22"/>
                <w:szCs w:val="22"/>
                <w:lang w:eastAsia="en-GB"/>
              </w:rPr>
              <w:t xml:space="preserve">the </w:t>
            </w:r>
            <w:r w:rsidR="008304D4" w:rsidRPr="008304D4">
              <w:rPr>
                <w:rFonts w:eastAsia="Times"/>
                <w:i/>
                <w:color w:val="000000"/>
                <w:sz w:val="22"/>
                <w:szCs w:val="22"/>
                <w:lang w:eastAsia="en-GB"/>
              </w:rPr>
              <w:t>Betaarterivirus</w:t>
            </w:r>
            <w:r w:rsidR="00494FC6" w:rsidRPr="00494FC6">
              <w:rPr>
                <w:rFonts w:eastAsia="Times"/>
                <w:color w:val="000000"/>
                <w:sz w:val="22"/>
                <w:szCs w:val="22"/>
                <w:lang w:eastAsia="en-GB"/>
              </w:rPr>
              <w:t xml:space="preserve"> gen</w:t>
            </w:r>
            <w:r w:rsidR="008304D4">
              <w:rPr>
                <w:rFonts w:eastAsia="Times"/>
                <w:color w:val="000000"/>
                <w:sz w:val="22"/>
                <w:szCs w:val="22"/>
                <w:lang w:eastAsia="en-GB"/>
              </w:rPr>
              <w:t>us</w:t>
            </w:r>
            <w:r w:rsidR="00494FC6">
              <w:rPr>
                <w:rFonts w:eastAsia="Times"/>
                <w:color w:val="000000"/>
                <w:sz w:val="22"/>
                <w:szCs w:val="22"/>
                <w:lang w:eastAsia="en-GB"/>
              </w:rPr>
              <w:t xml:space="preserve">. </w:t>
            </w:r>
            <w:r w:rsidR="00B559F1">
              <w:rPr>
                <w:rFonts w:eastAsia="Times"/>
                <w:color w:val="000000"/>
                <w:sz w:val="22"/>
                <w:szCs w:val="22"/>
                <w:lang w:eastAsia="en-GB"/>
              </w:rPr>
              <w:t>Likewise</w:t>
            </w:r>
            <w:r w:rsidR="00494FC6">
              <w:rPr>
                <w:rFonts w:eastAsia="Times"/>
                <w:color w:val="000000"/>
                <w:sz w:val="22"/>
                <w:szCs w:val="22"/>
                <w:lang w:eastAsia="en-GB"/>
              </w:rPr>
              <w:t>,</w:t>
            </w:r>
            <w:r w:rsidR="00494FC6" w:rsidRPr="00494FC6">
              <w:rPr>
                <w:rFonts w:eastAsia="Times"/>
                <w:color w:val="000000"/>
                <w:sz w:val="22"/>
                <w:szCs w:val="22"/>
                <w:lang w:eastAsia="en-GB"/>
              </w:rPr>
              <w:t xml:space="preserve"> two </w:t>
            </w:r>
            <w:r w:rsidR="0073522A">
              <w:rPr>
                <w:rFonts w:eastAsia="Times"/>
                <w:color w:val="000000"/>
                <w:sz w:val="22"/>
                <w:szCs w:val="22"/>
                <w:lang w:eastAsia="en-GB"/>
              </w:rPr>
              <w:t>established</w:t>
            </w:r>
            <w:r w:rsidR="00494FC6" w:rsidRPr="00494FC6">
              <w:rPr>
                <w:rFonts w:eastAsia="Times"/>
                <w:color w:val="000000"/>
                <w:sz w:val="22"/>
                <w:szCs w:val="22"/>
                <w:lang w:eastAsia="en-GB"/>
              </w:rPr>
              <w:t xml:space="preserve"> species </w:t>
            </w:r>
            <w:r w:rsidR="00494FC6">
              <w:rPr>
                <w:rFonts w:eastAsia="Times"/>
                <w:color w:val="000000"/>
                <w:sz w:val="22"/>
                <w:szCs w:val="22"/>
                <w:lang w:eastAsia="en-GB"/>
              </w:rPr>
              <w:t>(</w:t>
            </w:r>
            <w:r w:rsidR="008304D4">
              <w:rPr>
                <w:rFonts w:eastAsia="Times"/>
                <w:color w:val="000000"/>
                <w:sz w:val="22"/>
                <w:szCs w:val="22"/>
                <w:lang w:eastAsia="en-GB"/>
              </w:rPr>
              <w:t>SHFV</w:t>
            </w:r>
            <w:r w:rsidR="00494FC6">
              <w:rPr>
                <w:rFonts w:eastAsia="Times"/>
                <w:color w:val="000000"/>
                <w:sz w:val="22"/>
                <w:szCs w:val="22"/>
                <w:lang w:eastAsia="en-GB"/>
              </w:rPr>
              <w:t xml:space="preserve"> and </w:t>
            </w:r>
            <w:r w:rsidR="008304D4">
              <w:rPr>
                <w:rFonts w:eastAsia="Times"/>
                <w:color w:val="000000"/>
                <w:sz w:val="22"/>
                <w:szCs w:val="22"/>
                <w:lang w:eastAsia="en-GB"/>
              </w:rPr>
              <w:t>PBJV</w:t>
            </w:r>
            <w:r w:rsidR="00494FC6">
              <w:rPr>
                <w:rFonts w:eastAsia="Times"/>
                <w:color w:val="000000"/>
                <w:sz w:val="22"/>
                <w:szCs w:val="22"/>
                <w:lang w:eastAsia="en-GB"/>
              </w:rPr>
              <w:t xml:space="preserve">) </w:t>
            </w:r>
            <w:r w:rsidR="008304D4">
              <w:rPr>
                <w:rFonts w:eastAsia="Times"/>
                <w:color w:val="000000"/>
                <w:sz w:val="22"/>
                <w:szCs w:val="22"/>
                <w:lang w:eastAsia="en-GB"/>
              </w:rPr>
              <w:t xml:space="preserve">of the </w:t>
            </w:r>
            <w:r w:rsidR="008304D4">
              <w:rPr>
                <w:rFonts w:eastAsia="Times"/>
                <w:i/>
                <w:color w:val="000000"/>
                <w:sz w:val="22"/>
                <w:szCs w:val="22"/>
                <w:lang w:eastAsia="en-GB"/>
              </w:rPr>
              <w:t>Delta</w:t>
            </w:r>
            <w:r w:rsidR="008304D4" w:rsidRPr="008304D4">
              <w:rPr>
                <w:rFonts w:eastAsia="Times"/>
                <w:i/>
                <w:color w:val="000000"/>
                <w:sz w:val="22"/>
                <w:szCs w:val="22"/>
                <w:lang w:eastAsia="en-GB"/>
              </w:rPr>
              <w:t>arterivirus</w:t>
            </w:r>
            <w:r w:rsidR="008304D4">
              <w:rPr>
                <w:rFonts w:eastAsia="Times"/>
                <w:color w:val="000000"/>
                <w:sz w:val="22"/>
                <w:szCs w:val="22"/>
                <w:lang w:eastAsia="en-GB"/>
              </w:rPr>
              <w:t xml:space="preserve"> </w:t>
            </w:r>
            <w:r w:rsidR="0073522A">
              <w:rPr>
                <w:rFonts w:eastAsia="Times"/>
                <w:color w:val="000000"/>
                <w:sz w:val="22"/>
                <w:szCs w:val="22"/>
                <w:lang w:eastAsia="en-GB"/>
              </w:rPr>
              <w:t xml:space="preserve">genus </w:t>
            </w:r>
            <w:r w:rsidR="00494FC6">
              <w:rPr>
                <w:rFonts w:eastAsia="Times"/>
                <w:color w:val="000000"/>
                <w:sz w:val="22"/>
                <w:szCs w:val="22"/>
                <w:lang w:eastAsia="en-GB"/>
              </w:rPr>
              <w:t xml:space="preserve">were </w:t>
            </w:r>
            <w:r w:rsidR="0073522A">
              <w:rPr>
                <w:rFonts w:eastAsia="Times"/>
                <w:color w:val="000000"/>
                <w:sz w:val="22"/>
                <w:szCs w:val="22"/>
                <w:lang w:eastAsia="en-GB"/>
              </w:rPr>
              <w:t>separated</w:t>
            </w:r>
            <w:r w:rsidR="008304D4">
              <w:rPr>
                <w:rFonts w:eastAsia="Times"/>
                <w:color w:val="000000"/>
                <w:sz w:val="22"/>
                <w:szCs w:val="22"/>
                <w:lang w:eastAsia="en-GB"/>
              </w:rPr>
              <w:t xml:space="preserve"> to different genera: </w:t>
            </w:r>
            <w:r w:rsidR="00EC34CE">
              <w:rPr>
                <w:rFonts w:eastAsia="Times"/>
                <w:color w:val="000000"/>
                <w:sz w:val="22"/>
                <w:szCs w:val="22"/>
                <w:lang w:eastAsia="en-GB"/>
              </w:rPr>
              <w:t>SHFV was</w:t>
            </w:r>
            <w:r w:rsidR="008304D4">
              <w:rPr>
                <w:rFonts w:eastAsia="Times"/>
                <w:color w:val="000000"/>
                <w:sz w:val="22"/>
                <w:szCs w:val="22"/>
                <w:lang w:eastAsia="en-GB"/>
              </w:rPr>
              <w:t xml:space="preserve"> left in the </w:t>
            </w:r>
            <w:r w:rsidR="008304D4">
              <w:rPr>
                <w:rFonts w:eastAsia="Times"/>
                <w:i/>
                <w:color w:val="000000"/>
                <w:sz w:val="22"/>
                <w:szCs w:val="22"/>
                <w:lang w:eastAsia="en-GB"/>
              </w:rPr>
              <w:t>Delta</w:t>
            </w:r>
            <w:r w:rsidR="008304D4" w:rsidRPr="008304D4">
              <w:rPr>
                <w:rFonts w:eastAsia="Times"/>
                <w:i/>
                <w:color w:val="000000"/>
                <w:sz w:val="22"/>
                <w:szCs w:val="22"/>
                <w:lang w:eastAsia="en-GB"/>
              </w:rPr>
              <w:t>arterivirus</w:t>
            </w:r>
            <w:r w:rsidR="008304D4">
              <w:rPr>
                <w:rFonts w:eastAsia="Times"/>
                <w:color w:val="000000"/>
                <w:sz w:val="22"/>
                <w:szCs w:val="22"/>
                <w:lang w:eastAsia="en-GB"/>
              </w:rPr>
              <w:t xml:space="preserve"> and </w:t>
            </w:r>
            <w:r w:rsidR="00EC34CE">
              <w:rPr>
                <w:rFonts w:eastAsia="Times"/>
                <w:color w:val="000000"/>
                <w:sz w:val="22"/>
                <w:szCs w:val="22"/>
                <w:lang w:eastAsia="en-GB"/>
              </w:rPr>
              <w:t>PBJV</w:t>
            </w:r>
            <w:r w:rsidR="008304D4">
              <w:rPr>
                <w:rFonts w:eastAsia="Times"/>
                <w:color w:val="000000"/>
                <w:sz w:val="22"/>
                <w:szCs w:val="22"/>
                <w:lang w:eastAsia="en-GB"/>
              </w:rPr>
              <w:t xml:space="preserve"> r</w:t>
            </w:r>
            <w:r w:rsidR="00494FC6">
              <w:rPr>
                <w:rFonts w:eastAsia="Times"/>
                <w:color w:val="000000"/>
                <w:sz w:val="22"/>
                <w:szCs w:val="22"/>
                <w:lang w:eastAsia="en-GB"/>
              </w:rPr>
              <w:t xml:space="preserve">eassigned </w:t>
            </w:r>
            <w:r w:rsidR="00494FC6" w:rsidRPr="00494FC6">
              <w:rPr>
                <w:rFonts w:eastAsia="Times"/>
                <w:color w:val="000000"/>
                <w:sz w:val="22"/>
                <w:szCs w:val="22"/>
                <w:lang w:eastAsia="en-GB"/>
              </w:rPr>
              <w:lastRenderedPageBreak/>
              <w:t>to</w:t>
            </w:r>
            <w:r w:rsidR="00292A44">
              <w:rPr>
                <w:rFonts w:eastAsia="Times"/>
                <w:color w:val="000000"/>
                <w:sz w:val="22"/>
                <w:szCs w:val="22"/>
                <w:lang w:eastAsia="en-GB"/>
              </w:rPr>
              <w:t xml:space="preserve"> </w:t>
            </w:r>
            <w:r w:rsidR="00292A44" w:rsidRPr="00292A44">
              <w:rPr>
                <w:rFonts w:eastAsia="Times"/>
                <w:i/>
                <w:color w:val="000000"/>
                <w:sz w:val="22"/>
                <w:szCs w:val="22"/>
                <w:lang w:eastAsia="en-GB"/>
              </w:rPr>
              <w:t>Iotaarterivirus</w:t>
            </w:r>
            <w:r w:rsidR="00494FC6">
              <w:rPr>
                <w:rFonts w:eastAsia="Times"/>
                <w:color w:val="000000"/>
                <w:sz w:val="22"/>
                <w:szCs w:val="22"/>
                <w:lang w:eastAsia="en-GB"/>
              </w:rPr>
              <w:t xml:space="preserve">. </w:t>
            </w:r>
            <w:r w:rsidR="007E3345">
              <w:rPr>
                <w:rFonts w:eastAsia="Times"/>
                <w:color w:val="000000"/>
                <w:sz w:val="22"/>
                <w:szCs w:val="22"/>
                <w:lang w:eastAsia="en-GB"/>
              </w:rPr>
              <w:t>This</w:t>
            </w:r>
            <w:r w:rsidR="008304D4">
              <w:rPr>
                <w:rFonts w:eastAsia="Times"/>
                <w:color w:val="000000"/>
                <w:sz w:val="22"/>
                <w:szCs w:val="22"/>
                <w:lang w:eastAsia="en-GB"/>
              </w:rPr>
              <w:t xml:space="preserve"> was </w:t>
            </w:r>
            <w:r w:rsidR="007E3345">
              <w:rPr>
                <w:rFonts w:eastAsia="Times"/>
                <w:color w:val="000000"/>
                <w:sz w:val="22"/>
                <w:szCs w:val="22"/>
                <w:lang w:eastAsia="en-GB"/>
              </w:rPr>
              <w:t xml:space="preserve">done </w:t>
            </w:r>
            <w:r w:rsidR="008304D4">
              <w:rPr>
                <w:rFonts w:eastAsia="Times"/>
                <w:color w:val="000000"/>
                <w:sz w:val="22"/>
                <w:szCs w:val="22"/>
                <w:lang w:eastAsia="en-GB"/>
              </w:rPr>
              <w:t xml:space="preserve">because a monophyletic cluster of SHFV and PBJV, poorly supported in 2017 </w:t>
            </w:r>
            <w:r w:rsidR="00582A4A">
              <w:rPr>
                <w:rFonts w:eastAsia="Times"/>
                <w:color w:val="000000"/>
                <w:sz w:val="22"/>
                <w:szCs w:val="22"/>
                <w:lang w:eastAsia="en-GB"/>
              </w:rPr>
              <w:t>(SH&lt;70%</w:t>
            </w:r>
            <w:r w:rsidR="008304D4">
              <w:rPr>
                <w:rFonts w:eastAsia="Times"/>
                <w:color w:val="000000"/>
                <w:sz w:val="22"/>
                <w:szCs w:val="22"/>
                <w:lang w:eastAsia="en-GB"/>
              </w:rPr>
              <w:t xml:space="preserve">), was no longer observed in the arterivirus tree in 2019. </w:t>
            </w:r>
            <w:r w:rsidR="00582A4A">
              <w:rPr>
                <w:rFonts w:eastAsia="Times"/>
                <w:color w:val="000000"/>
                <w:sz w:val="22"/>
                <w:szCs w:val="22"/>
                <w:lang w:eastAsia="en-GB"/>
              </w:rPr>
              <w:t>Rather</w:t>
            </w:r>
            <w:r w:rsidR="008304D4">
              <w:rPr>
                <w:rFonts w:eastAsia="Times"/>
                <w:color w:val="000000"/>
                <w:sz w:val="22"/>
                <w:szCs w:val="22"/>
                <w:lang w:eastAsia="en-GB"/>
              </w:rPr>
              <w:t xml:space="preserve">, </w:t>
            </w:r>
            <w:r w:rsidR="00582A4A">
              <w:rPr>
                <w:rFonts w:eastAsia="Times"/>
                <w:color w:val="000000"/>
                <w:sz w:val="22"/>
                <w:szCs w:val="22"/>
                <w:lang w:eastAsia="en-GB"/>
              </w:rPr>
              <w:t>SHFV</w:t>
            </w:r>
            <w:r w:rsidR="00582A4A" w:rsidRPr="003260EB">
              <w:rPr>
                <w:rFonts w:eastAsia="Times"/>
                <w:color w:val="000000"/>
                <w:sz w:val="22"/>
                <w:szCs w:val="22"/>
                <w:lang w:eastAsia="en-GB"/>
              </w:rPr>
              <w:t xml:space="preserve"> </w:t>
            </w:r>
            <w:r w:rsidR="00582A4A">
              <w:rPr>
                <w:rFonts w:eastAsia="Times"/>
                <w:color w:val="000000"/>
                <w:sz w:val="22"/>
                <w:szCs w:val="22"/>
                <w:lang w:eastAsia="en-GB"/>
              </w:rPr>
              <w:t xml:space="preserve">is basal to </w:t>
            </w:r>
            <w:r w:rsidR="007C724D">
              <w:rPr>
                <w:rFonts w:eastAsia="Times"/>
                <w:color w:val="000000"/>
                <w:sz w:val="22"/>
                <w:szCs w:val="22"/>
                <w:lang w:eastAsia="en-GB"/>
              </w:rPr>
              <w:t xml:space="preserve">the </w:t>
            </w:r>
            <w:r w:rsidR="00582A4A">
              <w:rPr>
                <w:rFonts w:eastAsia="Times"/>
                <w:color w:val="000000"/>
                <w:sz w:val="22"/>
                <w:szCs w:val="22"/>
                <w:lang w:eastAsia="en-GB"/>
              </w:rPr>
              <w:t>MYBV-1 and KKCBV cluster (</w:t>
            </w:r>
            <w:r w:rsidR="00582A4A" w:rsidRPr="00582A4A">
              <w:rPr>
                <w:rFonts w:eastAsia="Times"/>
                <w:i/>
                <w:color w:val="000000"/>
                <w:sz w:val="22"/>
                <w:szCs w:val="22"/>
                <w:lang w:eastAsia="en-GB"/>
              </w:rPr>
              <w:t>Thetaarterivirus</w:t>
            </w:r>
            <w:r w:rsidR="00582A4A">
              <w:rPr>
                <w:rFonts w:eastAsia="Times"/>
                <w:color w:val="000000"/>
                <w:sz w:val="22"/>
                <w:szCs w:val="22"/>
                <w:lang w:eastAsia="en-GB"/>
              </w:rPr>
              <w:t xml:space="preserve"> genus), while PBJV</w:t>
            </w:r>
            <w:r w:rsidR="00582A4A" w:rsidRPr="003260EB">
              <w:rPr>
                <w:rFonts w:eastAsia="Times"/>
                <w:color w:val="000000"/>
                <w:sz w:val="22"/>
                <w:szCs w:val="22"/>
                <w:lang w:eastAsia="en-GB"/>
              </w:rPr>
              <w:t xml:space="preserve"> </w:t>
            </w:r>
            <w:r w:rsidR="00582A4A">
              <w:rPr>
                <w:rFonts w:eastAsia="Times"/>
                <w:color w:val="000000"/>
                <w:sz w:val="22"/>
                <w:szCs w:val="22"/>
                <w:lang w:eastAsia="en-GB"/>
              </w:rPr>
              <w:t xml:space="preserve">is basal to </w:t>
            </w:r>
            <w:r w:rsidR="007C724D">
              <w:rPr>
                <w:rFonts w:eastAsia="Times"/>
                <w:color w:val="000000"/>
                <w:sz w:val="22"/>
                <w:szCs w:val="22"/>
                <w:lang w:eastAsia="en-GB"/>
              </w:rPr>
              <w:t xml:space="preserve">the </w:t>
            </w:r>
            <w:r w:rsidR="00582A4A">
              <w:rPr>
                <w:rFonts w:eastAsia="Times"/>
                <w:color w:val="000000"/>
                <w:sz w:val="22"/>
                <w:szCs w:val="22"/>
                <w:lang w:eastAsia="en-GB"/>
              </w:rPr>
              <w:t xml:space="preserve">KRTGV and </w:t>
            </w:r>
            <w:proofErr w:type="spellStart"/>
            <w:r w:rsidR="00582A4A">
              <w:rPr>
                <w:rFonts w:eastAsia="Times"/>
                <w:color w:val="000000"/>
                <w:sz w:val="22"/>
                <w:szCs w:val="22"/>
                <w:lang w:eastAsia="en-GB"/>
              </w:rPr>
              <w:t>DeMAV</w:t>
            </w:r>
            <w:proofErr w:type="spellEnd"/>
            <w:r w:rsidR="00582A4A">
              <w:rPr>
                <w:rFonts w:eastAsia="Times"/>
                <w:color w:val="000000"/>
                <w:sz w:val="22"/>
                <w:szCs w:val="22"/>
                <w:lang w:eastAsia="en-GB"/>
              </w:rPr>
              <w:t xml:space="preserve"> cluster (</w:t>
            </w:r>
            <w:proofErr w:type="spellStart"/>
            <w:r w:rsidR="00582A4A" w:rsidRPr="00582A4A">
              <w:rPr>
                <w:rFonts w:eastAsia="Times"/>
                <w:i/>
                <w:color w:val="000000"/>
                <w:sz w:val="22"/>
                <w:szCs w:val="22"/>
                <w:lang w:eastAsia="en-GB"/>
              </w:rPr>
              <w:t>Iotaarterivirus</w:t>
            </w:r>
            <w:proofErr w:type="spellEnd"/>
            <w:r w:rsidR="00582A4A">
              <w:rPr>
                <w:rFonts w:eastAsia="Times"/>
                <w:color w:val="000000"/>
                <w:sz w:val="22"/>
                <w:szCs w:val="22"/>
                <w:lang w:eastAsia="en-GB"/>
              </w:rPr>
              <w:t xml:space="preserve"> genus) in the current arterivirus tree </w:t>
            </w:r>
            <w:r w:rsidR="003260EB" w:rsidRPr="003260EB">
              <w:rPr>
                <w:rFonts w:eastAsia="Times"/>
                <w:color w:val="000000"/>
                <w:sz w:val="22"/>
                <w:szCs w:val="22"/>
                <w:lang w:eastAsia="en-GB"/>
              </w:rPr>
              <w:t>(</w:t>
            </w:r>
            <w:r w:rsidR="003260EB" w:rsidRPr="003260EB">
              <w:rPr>
                <w:rFonts w:eastAsia="Times"/>
                <w:b/>
                <w:color w:val="000000"/>
                <w:sz w:val="22"/>
                <w:szCs w:val="22"/>
                <w:lang w:eastAsia="en-GB"/>
              </w:rPr>
              <w:t xml:space="preserve">Fig. </w:t>
            </w:r>
            <w:r w:rsidR="00582A4A">
              <w:rPr>
                <w:rFonts w:eastAsia="Times"/>
                <w:b/>
                <w:color w:val="000000"/>
                <w:sz w:val="22"/>
                <w:szCs w:val="22"/>
                <w:lang w:eastAsia="en-GB"/>
              </w:rPr>
              <w:t>3</w:t>
            </w:r>
            <w:r w:rsidR="003260EB" w:rsidRPr="003260EB">
              <w:rPr>
                <w:rFonts w:eastAsia="Times"/>
                <w:b/>
                <w:color w:val="000000"/>
                <w:sz w:val="22"/>
                <w:szCs w:val="22"/>
                <w:lang w:eastAsia="en-GB"/>
              </w:rPr>
              <w:t>-</w:t>
            </w:r>
            <w:r w:rsidR="00C507E5">
              <w:rPr>
                <w:rFonts w:eastAsia="Times"/>
                <w:b/>
                <w:color w:val="000000"/>
                <w:sz w:val="22"/>
                <w:szCs w:val="22"/>
                <w:lang w:eastAsia="en-GB"/>
              </w:rPr>
              <w:t>5</w:t>
            </w:r>
            <w:r w:rsidR="003260EB" w:rsidRPr="003260EB">
              <w:rPr>
                <w:rFonts w:eastAsia="Times"/>
                <w:color w:val="000000"/>
                <w:sz w:val="22"/>
                <w:szCs w:val="22"/>
                <w:lang w:eastAsia="en-GB"/>
              </w:rPr>
              <w:t xml:space="preserve">). </w:t>
            </w:r>
          </w:p>
          <w:p w14:paraId="2A9C257F" w14:textId="77777777" w:rsidR="00CD1870" w:rsidRDefault="00CD1870" w:rsidP="003260EB">
            <w:pPr>
              <w:jc w:val="both"/>
              <w:rPr>
                <w:rFonts w:eastAsia="Times"/>
                <w:b/>
                <w:i/>
                <w:color w:val="000000"/>
                <w:sz w:val="22"/>
                <w:szCs w:val="22"/>
                <w:lang w:eastAsia="en-GB"/>
              </w:rPr>
            </w:pPr>
          </w:p>
          <w:p w14:paraId="516A1F20" w14:textId="450096D1" w:rsidR="003260EB" w:rsidRPr="003260EB" w:rsidRDefault="003260EB" w:rsidP="003260EB">
            <w:pPr>
              <w:jc w:val="both"/>
              <w:rPr>
                <w:rFonts w:eastAsia="Times"/>
                <w:color w:val="000000"/>
                <w:sz w:val="22"/>
                <w:szCs w:val="22"/>
                <w:lang w:eastAsia="en-GB"/>
              </w:rPr>
            </w:pPr>
            <w:r w:rsidRPr="00582A4A">
              <w:rPr>
                <w:rFonts w:eastAsia="Times"/>
                <w:b/>
                <w:i/>
                <w:color w:val="000000"/>
                <w:sz w:val="22"/>
                <w:szCs w:val="22"/>
                <w:lang w:eastAsia="en-GB"/>
              </w:rPr>
              <w:t>Demarcation criteria</w:t>
            </w:r>
            <w:r w:rsidRPr="003260EB">
              <w:rPr>
                <w:rFonts w:eastAsia="Times"/>
                <w:color w:val="000000"/>
                <w:sz w:val="22"/>
                <w:szCs w:val="22"/>
                <w:lang w:eastAsia="en-GB"/>
              </w:rPr>
              <w:t xml:space="preserve">. We used either a range or a particular value of patristic pairwise distances (PPD) calculated for </w:t>
            </w:r>
            <w:proofErr w:type="spellStart"/>
            <w:r w:rsidRPr="003260EB">
              <w:rPr>
                <w:rFonts w:eastAsia="Times"/>
                <w:color w:val="000000"/>
                <w:sz w:val="22"/>
                <w:szCs w:val="22"/>
                <w:lang w:eastAsia="en-GB"/>
              </w:rPr>
              <w:t>FastTree</w:t>
            </w:r>
            <w:proofErr w:type="spellEnd"/>
            <w:r w:rsidRPr="003260EB">
              <w:rPr>
                <w:rFonts w:eastAsia="Times"/>
                <w:color w:val="000000"/>
                <w:sz w:val="22"/>
                <w:szCs w:val="22"/>
                <w:lang w:eastAsia="en-GB"/>
              </w:rPr>
              <w:t xml:space="preserve"> 2.1.4 SSE3 ML phylogeny of </w:t>
            </w:r>
            <w:r w:rsidR="007C724D">
              <w:rPr>
                <w:rFonts w:eastAsia="Times"/>
                <w:color w:val="000000"/>
                <w:sz w:val="22"/>
                <w:szCs w:val="22"/>
                <w:lang w:eastAsia="en-GB"/>
              </w:rPr>
              <w:t xml:space="preserve">the </w:t>
            </w:r>
            <w:r w:rsidRPr="003260EB">
              <w:rPr>
                <w:rFonts w:eastAsia="Times"/>
                <w:color w:val="000000"/>
                <w:sz w:val="22"/>
                <w:szCs w:val="22"/>
                <w:lang w:eastAsia="en-GB"/>
              </w:rPr>
              <w:t xml:space="preserve">MSA of five concatenated domains 3CLpro, </w:t>
            </w:r>
            <w:proofErr w:type="spellStart"/>
            <w:r w:rsidRPr="003260EB">
              <w:rPr>
                <w:rFonts w:eastAsia="Times"/>
                <w:color w:val="000000"/>
                <w:sz w:val="22"/>
                <w:szCs w:val="22"/>
                <w:lang w:eastAsia="en-GB"/>
              </w:rPr>
              <w:t>NiRAN</w:t>
            </w:r>
            <w:proofErr w:type="spellEnd"/>
            <w:r w:rsidRPr="003260EB">
              <w:rPr>
                <w:rFonts w:eastAsia="Times"/>
                <w:color w:val="000000"/>
                <w:sz w:val="22"/>
                <w:szCs w:val="22"/>
                <w:lang w:eastAsia="en-GB"/>
              </w:rPr>
              <w:t xml:space="preserve">, </w:t>
            </w:r>
            <w:proofErr w:type="spellStart"/>
            <w:r w:rsidRPr="003260EB">
              <w:rPr>
                <w:rFonts w:eastAsia="Times"/>
                <w:color w:val="000000"/>
                <w:sz w:val="22"/>
                <w:szCs w:val="22"/>
                <w:lang w:eastAsia="en-GB"/>
              </w:rPr>
              <w:t>RdRp</w:t>
            </w:r>
            <w:proofErr w:type="spellEnd"/>
            <w:r w:rsidRPr="003260EB">
              <w:rPr>
                <w:rFonts w:eastAsia="Times"/>
                <w:color w:val="000000"/>
                <w:sz w:val="22"/>
                <w:szCs w:val="22"/>
                <w:lang w:eastAsia="en-GB"/>
              </w:rPr>
              <w:t xml:space="preserve">, ZBD and HEL1 as </w:t>
            </w:r>
            <w:r w:rsidR="007C724D">
              <w:rPr>
                <w:rFonts w:eastAsia="Times"/>
                <w:color w:val="000000"/>
                <w:sz w:val="22"/>
                <w:szCs w:val="22"/>
                <w:lang w:eastAsia="en-GB"/>
              </w:rPr>
              <w:t xml:space="preserve">the </w:t>
            </w:r>
            <w:r w:rsidRPr="003260EB">
              <w:rPr>
                <w:rFonts w:eastAsia="Times"/>
                <w:color w:val="000000"/>
                <w:sz w:val="22"/>
                <w:szCs w:val="22"/>
                <w:lang w:eastAsia="en-GB"/>
              </w:rPr>
              <w:t>demarcation criterion to taxa at each of four ranks: subfamily, genus, subgenus, and species (</w:t>
            </w:r>
            <w:r w:rsidRPr="003260EB">
              <w:rPr>
                <w:rFonts w:eastAsia="Times"/>
                <w:b/>
                <w:color w:val="000000"/>
                <w:sz w:val="22"/>
                <w:szCs w:val="22"/>
                <w:lang w:eastAsia="en-GB"/>
              </w:rPr>
              <w:t>Table 1</w:t>
            </w:r>
            <w:r w:rsidRPr="003260EB">
              <w:rPr>
                <w:rFonts w:eastAsia="Times"/>
                <w:color w:val="000000"/>
                <w:sz w:val="22"/>
                <w:szCs w:val="22"/>
                <w:lang w:eastAsia="en-GB"/>
              </w:rPr>
              <w:t xml:space="preserve">). </w:t>
            </w:r>
            <w:r w:rsidRPr="00202A3D">
              <w:rPr>
                <w:rFonts w:eastAsia="Times"/>
                <w:i/>
                <w:color w:val="000000"/>
                <w:sz w:val="22"/>
                <w:szCs w:val="22"/>
                <w:lang w:eastAsia="en-GB"/>
              </w:rPr>
              <w:t>They were selected as local minima in the CC distribution, commonly corresponding to the CC=0</w:t>
            </w:r>
            <w:r w:rsidRPr="003260EB">
              <w:rPr>
                <w:rFonts w:eastAsia="Times"/>
                <w:color w:val="000000"/>
                <w:sz w:val="22"/>
                <w:szCs w:val="22"/>
                <w:lang w:eastAsia="en-GB"/>
              </w:rPr>
              <w:t xml:space="preserve"> (see above).</w:t>
            </w:r>
          </w:p>
          <w:p w14:paraId="6F38F2BA" w14:textId="77777777" w:rsidR="003260EB" w:rsidRPr="003260EB" w:rsidRDefault="003260EB" w:rsidP="003260EB">
            <w:pPr>
              <w:jc w:val="both"/>
              <w:rPr>
                <w:rFonts w:eastAsia="Times"/>
                <w:color w:val="000000"/>
                <w:sz w:val="22"/>
                <w:szCs w:val="22"/>
                <w:lang w:eastAsia="en-GB"/>
              </w:rPr>
            </w:pPr>
          </w:p>
          <w:p w14:paraId="76C4BD2F" w14:textId="77777777" w:rsidR="003260EB" w:rsidRPr="003260EB" w:rsidRDefault="003260EB" w:rsidP="003260EB">
            <w:pPr>
              <w:jc w:val="both"/>
              <w:rPr>
                <w:rFonts w:eastAsia="Times"/>
                <w:color w:val="000000"/>
                <w:sz w:val="22"/>
                <w:szCs w:val="22"/>
                <w:lang w:eastAsia="en-GB"/>
              </w:rPr>
            </w:pPr>
            <w:r w:rsidRPr="003260EB">
              <w:rPr>
                <w:rFonts w:eastAsia="Times"/>
                <w:b/>
                <w:color w:val="000000"/>
                <w:sz w:val="22"/>
                <w:szCs w:val="22"/>
                <w:lang w:eastAsia="en-GB"/>
              </w:rPr>
              <w:t>Table 1</w:t>
            </w:r>
            <w:r w:rsidRPr="003260EB">
              <w:rPr>
                <w:rFonts w:eastAsia="Times"/>
                <w:color w:val="000000"/>
                <w:sz w:val="22"/>
                <w:szCs w:val="22"/>
                <w:lang w:eastAsia="en-GB"/>
              </w:rPr>
              <w:t xml:space="preserve"> Demarcation thresholds for four ranks of the </w:t>
            </w:r>
            <w:r w:rsidRPr="003260EB">
              <w:rPr>
                <w:rFonts w:eastAsia="Times"/>
                <w:i/>
                <w:color w:val="000000"/>
                <w:sz w:val="22"/>
                <w:szCs w:val="22"/>
                <w:lang w:eastAsia="en-GB"/>
              </w:rPr>
              <w:t>Arteriviridae</w:t>
            </w:r>
            <w:r w:rsidRPr="003260EB">
              <w:rPr>
                <w:rFonts w:eastAsia="Times"/>
                <w:color w:val="000000"/>
                <w:sz w:val="22"/>
                <w:szCs w:val="22"/>
                <w:lang w:eastAsia="en-GB"/>
              </w:rPr>
              <w:t xml:space="preserve"> family</w:t>
            </w:r>
          </w:p>
          <w:tbl>
            <w:tblPr>
              <w:tblW w:w="0" w:type="auto"/>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935"/>
              <w:gridCol w:w="1467"/>
              <w:gridCol w:w="1935"/>
              <w:gridCol w:w="1936"/>
              <w:gridCol w:w="1615"/>
            </w:tblGrid>
            <w:tr w:rsidR="003260EB" w:rsidRPr="003260EB" w14:paraId="518EED1C" w14:textId="77777777" w:rsidTr="00471BCC">
              <w:tc>
                <w:tcPr>
                  <w:tcW w:w="1935" w:type="dxa"/>
                  <w:shd w:val="clear" w:color="auto" w:fill="auto"/>
                </w:tcPr>
                <w:p w14:paraId="749A9866" w14:textId="77777777" w:rsidR="003260EB" w:rsidRPr="003260EB" w:rsidRDefault="003260EB" w:rsidP="003260EB">
                  <w:pPr>
                    <w:jc w:val="both"/>
                    <w:rPr>
                      <w:rFonts w:eastAsia="Times"/>
                      <w:b/>
                      <w:color w:val="000000"/>
                      <w:sz w:val="22"/>
                      <w:szCs w:val="22"/>
                      <w:lang w:eastAsia="en-GB"/>
                    </w:rPr>
                  </w:pPr>
                  <w:r w:rsidRPr="003260EB">
                    <w:rPr>
                      <w:rFonts w:eastAsia="Times"/>
                      <w:b/>
                      <w:color w:val="000000"/>
                      <w:sz w:val="22"/>
                      <w:szCs w:val="22"/>
                      <w:lang w:eastAsia="en-GB"/>
                    </w:rPr>
                    <w:t>rank</w:t>
                  </w:r>
                </w:p>
              </w:tc>
              <w:tc>
                <w:tcPr>
                  <w:tcW w:w="1467" w:type="dxa"/>
                  <w:shd w:val="clear" w:color="auto" w:fill="auto"/>
                </w:tcPr>
                <w:p w14:paraId="1C4D135A" w14:textId="77777777" w:rsidR="003260EB" w:rsidRDefault="003260EB" w:rsidP="009006F6">
                  <w:pPr>
                    <w:jc w:val="center"/>
                    <w:rPr>
                      <w:rFonts w:eastAsia="Times"/>
                      <w:b/>
                      <w:color w:val="000000"/>
                      <w:sz w:val="22"/>
                      <w:szCs w:val="22"/>
                      <w:lang w:eastAsia="en-GB"/>
                    </w:rPr>
                  </w:pPr>
                  <w:r w:rsidRPr="003260EB">
                    <w:rPr>
                      <w:rFonts w:eastAsia="Times"/>
                      <w:b/>
                      <w:color w:val="000000"/>
                      <w:sz w:val="22"/>
                      <w:szCs w:val="22"/>
                      <w:lang w:eastAsia="en-GB"/>
                    </w:rPr>
                    <w:t>Taxa #</w:t>
                  </w:r>
                </w:p>
                <w:p w14:paraId="69D589A6" w14:textId="0EDF0285" w:rsidR="009006F6" w:rsidRPr="003260EB" w:rsidRDefault="009006F6" w:rsidP="009006F6">
                  <w:pPr>
                    <w:jc w:val="center"/>
                    <w:rPr>
                      <w:rFonts w:eastAsia="Times"/>
                      <w:b/>
                      <w:color w:val="000000"/>
                      <w:sz w:val="22"/>
                      <w:szCs w:val="22"/>
                      <w:lang w:eastAsia="en-GB"/>
                    </w:rPr>
                  </w:pPr>
                  <w:r>
                    <w:rPr>
                      <w:rFonts w:eastAsia="Times"/>
                      <w:b/>
                      <w:color w:val="000000"/>
                      <w:sz w:val="22"/>
                      <w:szCs w:val="22"/>
                      <w:lang w:eastAsia="en-GB"/>
                    </w:rPr>
                    <w:t>current  new</w:t>
                  </w:r>
                </w:p>
              </w:tc>
              <w:tc>
                <w:tcPr>
                  <w:tcW w:w="1935" w:type="dxa"/>
                  <w:shd w:val="clear" w:color="auto" w:fill="auto"/>
                </w:tcPr>
                <w:p w14:paraId="400E843D" w14:textId="77777777" w:rsidR="003260EB" w:rsidRPr="003260EB" w:rsidRDefault="003260EB" w:rsidP="003260EB">
                  <w:pPr>
                    <w:jc w:val="both"/>
                    <w:rPr>
                      <w:rFonts w:eastAsia="Times"/>
                      <w:b/>
                      <w:color w:val="000000"/>
                      <w:sz w:val="22"/>
                      <w:szCs w:val="22"/>
                      <w:lang w:eastAsia="en-GB"/>
                    </w:rPr>
                  </w:pPr>
                  <w:r w:rsidRPr="003260EB">
                    <w:rPr>
                      <w:rFonts w:eastAsia="Times"/>
                      <w:b/>
                      <w:color w:val="000000"/>
                      <w:sz w:val="22"/>
                      <w:szCs w:val="22"/>
                      <w:lang w:eastAsia="en-GB"/>
                    </w:rPr>
                    <w:t>PPD range</w:t>
                  </w:r>
                  <w:r w:rsidRPr="003260EB">
                    <w:rPr>
                      <w:rFonts w:eastAsia="Times"/>
                      <w:b/>
                      <w:color w:val="000000"/>
                      <w:sz w:val="22"/>
                      <w:szCs w:val="22"/>
                      <w:vertAlign w:val="superscript"/>
                      <w:lang w:eastAsia="en-GB"/>
                    </w:rPr>
                    <w:t>1</w:t>
                  </w:r>
                </w:p>
              </w:tc>
              <w:tc>
                <w:tcPr>
                  <w:tcW w:w="1936" w:type="dxa"/>
                  <w:shd w:val="clear" w:color="auto" w:fill="auto"/>
                </w:tcPr>
                <w:p w14:paraId="07F3F753" w14:textId="77777777" w:rsidR="003260EB" w:rsidRPr="003260EB" w:rsidRDefault="003260EB" w:rsidP="003260EB">
                  <w:pPr>
                    <w:jc w:val="both"/>
                    <w:rPr>
                      <w:rFonts w:eastAsia="Times"/>
                      <w:b/>
                      <w:color w:val="000000"/>
                      <w:sz w:val="22"/>
                      <w:szCs w:val="22"/>
                      <w:lang w:eastAsia="en-GB"/>
                    </w:rPr>
                  </w:pPr>
                  <w:r w:rsidRPr="003260EB">
                    <w:rPr>
                      <w:rFonts w:eastAsia="Times"/>
                      <w:b/>
                      <w:color w:val="000000"/>
                      <w:sz w:val="22"/>
                      <w:szCs w:val="22"/>
                      <w:lang w:eastAsia="en-GB"/>
                    </w:rPr>
                    <w:t>PUD (%) range</w:t>
                  </w:r>
                  <w:r w:rsidRPr="003260EB">
                    <w:rPr>
                      <w:rFonts w:eastAsia="Times"/>
                      <w:b/>
                      <w:color w:val="000000"/>
                      <w:sz w:val="22"/>
                      <w:szCs w:val="22"/>
                      <w:vertAlign w:val="superscript"/>
                      <w:lang w:eastAsia="en-GB"/>
                    </w:rPr>
                    <w:t>2</w:t>
                  </w:r>
                </w:p>
              </w:tc>
              <w:tc>
                <w:tcPr>
                  <w:tcW w:w="1615" w:type="dxa"/>
                  <w:shd w:val="clear" w:color="auto" w:fill="auto"/>
                </w:tcPr>
                <w:p w14:paraId="3563D27E" w14:textId="77777777" w:rsidR="003260EB" w:rsidRPr="003260EB" w:rsidRDefault="003260EB" w:rsidP="003260EB">
                  <w:pPr>
                    <w:jc w:val="both"/>
                    <w:rPr>
                      <w:rFonts w:eastAsia="Times"/>
                      <w:b/>
                      <w:color w:val="000000"/>
                      <w:sz w:val="22"/>
                      <w:szCs w:val="22"/>
                      <w:lang w:eastAsia="en-GB"/>
                    </w:rPr>
                  </w:pPr>
                  <w:r w:rsidRPr="003260EB">
                    <w:rPr>
                      <w:rFonts w:eastAsia="Times"/>
                      <w:b/>
                      <w:color w:val="000000"/>
                      <w:sz w:val="22"/>
                      <w:szCs w:val="22"/>
                      <w:lang w:eastAsia="en-GB"/>
                    </w:rPr>
                    <w:t>Dataset used</w:t>
                  </w:r>
                  <w:r w:rsidRPr="003260EB">
                    <w:rPr>
                      <w:rFonts w:eastAsia="Times"/>
                      <w:b/>
                      <w:color w:val="000000"/>
                      <w:sz w:val="22"/>
                      <w:szCs w:val="22"/>
                      <w:vertAlign w:val="superscript"/>
                      <w:lang w:eastAsia="en-GB"/>
                    </w:rPr>
                    <w:t>3</w:t>
                  </w:r>
                </w:p>
              </w:tc>
            </w:tr>
            <w:tr w:rsidR="005B4B49" w:rsidRPr="003260EB" w14:paraId="2D081238" w14:textId="77777777" w:rsidTr="00761ED7">
              <w:tc>
                <w:tcPr>
                  <w:tcW w:w="1935" w:type="dxa"/>
                  <w:shd w:val="clear" w:color="auto" w:fill="auto"/>
                </w:tcPr>
                <w:p w14:paraId="732B33FE" w14:textId="77777777" w:rsidR="005B4B49" w:rsidRPr="003260EB" w:rsidRDefault="005B4B49" w:rsidP="005B4B49">
                  <w:pPr>
                    <w:jc w:val="both"/>
                    <w:rPr>
                      <w:rFonts w:eastAsia="Times"/>
                      <w:color w:val="000000"/>
                      <w:sz w:val="22"/>
                      <w:szCs w:val="22"/>
                      <w:lang w:eastAsia="en-GB"/>
                    </w:rPr>
                  </w:pPr>
                  <w:r w:rsidRPr="003260EB">
                    <w:rPr>
                      <w:rFonts w:eastAsia="Times"/>
                      <w:color w:val="000000"/>
                      <w:sz w:val="22"/>
                      <w:szCs w:val="22"/>
                      <w:lang w:eastAsia="en-GB"/>
                    </w:rPr>
                    <w:t>subfamily</w:t>
                  </w:r>
                </w:p>
              </w:tc>
              <w:tc>
                <w:tcPr>
                  <w:tcW w:w="1467" w:type="dxa"/>
                  <w:shd w:val="clear" w:color="auto" w:fill="auto"/>
                </w:tcPr>
                <w:p w14:paraId="5B769BE5" w14:textId="78694891" w:rsidR="005B4B49" w:rsidRPr="003260EB" w:rsidRDefault="005B4B49" w:rsidP="005B4B49">
                  <w:pPr>
                    <w:jc w:val="both"/>
                    <w:rPr>
                      <w:rFonts w:eastAsia="Times"/>
                      <w:color w:val="000000"/>
                      <w:sz w:val="22"/>
                      <w:szCs w:val="22"/>
                      <w:lang w:eastAsia="en-GB"/>
                    </w:rPr>
                  </w:pPr>
                  <w:r>
                    <w:rPr>
                      <w:rFonts w:eastAsia="Times"/>
                      <w:color w:val="000000"/>
                      <w:sz w:val="22"/>
                      <w:szCs w:val="22"/>
                      <w:lang w:eastAsia="en-GB"/>
                    </w:rPr>
                    <w:t xml:space="preserve"> 6              0</w:t>
                  </w:r>
                </w:p>
              </w:tc>
              <w:tc>
                <w:tcPr>
                  <w:tcW w:w="1935" w:type="dxa"/>
                  <w:shd w:val="clear" w:color="auto" w:fill="auto"/>
                </w:tcPr>
                <w:p w14:paraId="70478D82" w14:textId="04DB651C" w:rsidR="005B4B49" w:rsidRPr="00BB4588" w:rsidRDefault="005B4B49" w:rsidP="005B4B49">
                  <w:pPr>
                    <w:jc w:val="both"/>
                    <w:rPr>
                      <w:rFonts w:eastAsia="Times"/>
                      <w:color w:val="000000"/>
                      <w:sz w:val="22"/>
                      <w:szCs w:val="22"/>
                      <w:lang w:eastAsia="en-GB"/>
                    </w:rPr>
                  </w:pPr>
                  <w:r w:rsidRPr="003E51ED">
                    <w:t>0.952-1.502</w:t>
                  </w:r>
                </w:p>
              </w:tc>
              <w:tc>
                <w:tcPr>
                  <w:tcW w:w="1936" w:type="dxa"/>
                  <w:shd w:val="clear" w:color="auto" w:fill="auto"/>
                </w:tcPr>
                <w:p w14:paraId="040CB4F5" w14:textId="1445D092" w:rsidR="005B4B49" w:rsidRPr="00BB4588" w:rsidRDefault="005B4B49" w:rsidP="005B4B49">
                  <w:pPr>
                    <w:jc w:val="both"/>
                    <w:rPr>
                      <w:rFonts w:eastAsia="Times"/>
                      <w:color w:val="000000"/>
                      <w:sz w:val="22"/>
                      <w:szCs w:val="22"/>
                      <w:lang w:eastAsia="en-GB"/>
                    </w:rPr>
                  </w:pPr>
                  <w:r w:rsidRPr="003E51ED">
                    <w:t>0.397-0.497</w:t>
                  </w:r>
                </w:p>
              </w:tc>
              <w:tc>
                <w:tcPr>
                  <w:tcW w:w="1615" w:type="dxa"/>
                  <w:shd w:val="clear" w:color="auto" w:fill="auto"/>
                </w:tcPr>
                <w:p w14:paraId="7686D0E0" w14:textId="686228ED" w:rsidR="005B4B49" w:rsidRPr="003260EB" w:rsidRDefault="005B4B49" w:rsidP="005B4B49">
                  <w:pPr>
                    <w:jc w:val="both"/>
                    <w:rPr>
                      <w:rFonts w:eastAsia="Times"/>
                      <w:color w:val="000000"/>
                      <w:sz w:val="22"/>
                      <w:szCs w:val="22"/>
                      <w:lang w:eastAsia="en-GB"/>
                    </w:rPr>
                  </w:pPr>
                  <w:r>
                    <w:rPr>
                      <w:rFonts w:eastAsia="Times"/>
                      <w:color w:val="000000"/>
                      <w:sz w:val="22"/>
                      <w:szCs w:val="22"/>
                      <w:lang w:eastAsia="en-GB"/>
                    </w:rPr>
                    <w:t>Ar3</w:t>
                  </w:r>
                </w:p>
              </w:tc>
            </w:tr>
            <w:tr w:rsidR="005B4B49" w:rsidRPr="003260EB" w14:paraId="0FF935DA" w14:textId="77777777" w:rsidTr="00761ED7">
              <w:tc>
                <w:tcPr>
                  <w:tcW w:w="1935" w:type="dxa"/>
                  <w:shd w:val="clear" w:color="auto" w:fill="auto"/>
                </w:tcPr>
                <w:p w14:paraId="29AFB71A" w14:textId="48EED9E3" w:rsidR="005B4B49" w:rsidRPr="00BB4588" w:rsidRDefault="005B4B49" w:rsidP="005B4B49">
                  <w:pPr>
                    <w:jc w:val="both"/>
                    <w:rPr>
                      <w:rFonts w:eastAsia="Times"/>
                      <w:color w:val="000000"/>
                      <w:sz w:val="22"/>
                      <w:szCs w:val="22"/>
                      <w:vertAlign w:val="superscript"/>
                      <w:lang w:eastAsia="en-GB"/>
                    </w:rPr>
                  </w:pPr>
                  <w:r>
                    <w:rPr>
                      <w:rFonts w:eastAsia="Times"/>
                      <w:color w:val="000000"/>
                      <w:sz w:val="22"/>
                      <w:szCs w:val="22"/>
                      <w:lang w:eastAsia="en-GB"/>
                    </w:rPr>
                    <w:t>genus</w:t>
                  </w:r>
                  <w:r>
                    <w:rPr>
                      <w:rFonts w:eastAsia="Times"/>
                      <w:color w:val="000000"/>
                      <w:sz w:val="22"/>
                      <w:szCs w:val="22"/>
                      <w:vertAlign w:val="superscript"/>
                      <w:lang w:eastAsia="en-GB"/>
                    </w:rPr>
                    <w:t>4</w:t>
                  </w:r>
                </w:p>
              </w:tc>
              <w:tc>
                <w:tcPr>
                  <w:tcW w:w="1467" w:type="dxa"/>
                  <w:shd w:val="clear" w:color="auto" w:fill="auto"/>
                </w:tcPr>
                <w:p w14:paraId="5510223B" w14:textId="18C9075B" w:rsidR="005B4B49" w:rsidRPr="003260EB" w:rsidRDefault="005B4B49" w:rsidP="005B4B49">
                  <w:pPr>
                    <w:jc w:val="both"/>
                    <w:rPr>
                      <w:rFonts w:eastAsia="Times"/>
                      <w:color w:val="000000"/>
                      <w:sz w:val="22"/>
                      <w:szCs w:val="22"/>
                      <w:lang w:eastAsia="en-GB"/>
                    </w:rPr>
                  </w:pPr>
                  <w:r w:rsidRPr="003260EB">
                    <w:rPr>
                      <w:rFonts w:eastAsia="Times"/>
                      <w:color w:val="000000"/>
                      <w:sz w:val="22"/>
                      <w:szCs w:val="22"/>
                      <w:lang w:eastAsia="en-GB"/>
                    </w:rPr>
                    <w:t>1</w:t>
                  </w:r>
                  <w:r>
                    <w:rPr>
                      <w:rFonts w:eastAsia="Times"/>
                      <w:color w:val="000000"/>
                      <w:sz w:val="22"/>
                      <w:szCs w:val="22"/>
                      <w:lang w:eastAsia="en-GB"/>
                    </w:rPr>
                    <w:t>2             1</w:t>
                  </w:r>
                </w:p>
              </w:tc>
              <w:tc>
                <w:tcPr>
                  <w:tcW w:w="1935" w:type="dxa"/>
                  <w:shd w:val="clear" w:color="auto" w:fill="auto"/>
                </w:tcPr>
                <w:p w14:paraId="66FE1DB4" w14:textId="3E64A97D" w:rsidR="005B4B49" w:rsidRPr="00BB4588" w:rsidRDefault="005B4B49" w:rsidP="005B4B49">
                  <w:pPr>
                    <w:jc w:val="both"/>
                    <w:rPr>
                      <w:rFonts w:eastAsia="Times"/>
                      <w:color w:val="000000"/>
                      <w:sz w:val="22"/>
                      <w:szCs w:val="22"/>
                      <w:lang w:eastAsia="en-GB"/>
                    </w:rPr>
                  </w:pPr>
                  <w:r w:rsidRPr="003E51ED">
                    <w:t>0.578-0.637</w:t>
                  </w:r>
                </w:p>
              </w:tc>
              <w:tc>
                <w:tcPr>
                  <w:tcW w:w="1936" w:type="dxa"/>
                  <w:shd w:val="clear" w:color="auto" w:fill="auto"/>
                </w:tcPr>
                <w:p w14:paraId="3DC66E4A" w14:textId="07E618AC" w:rsidR="005B4B49" w:rsidRPr="00BB4588" w:rsidRDefault="005B4B49" w:rsidP="005B4B49">
                  <w:pPr>
                    <w:jc w:val="both"/>
                    <w:rPr>
                      <w:rFonts w:eastAsia="Times"/>
                      <w:color w:val="000000"/>
                      <w:sz w:val="22"/>
                      <w:szCs w:val="22"/>
                      <w:lang w:eastAsia="en-GB"/>
                    </w:rPr>
                  </w:pPr>
                  <w:r w:rsidRPr="003E51ED">
                    <w:t>0.290-0.310</w:t>
                  </w:r>
                </w:p>
              </w:tc>
              <w:tc>
                <w:tcPr>
                  <w:tcW w:w="1615" w:type="dxa"/>
                  <w:shd w:val="clear" w:color="auto" w:fill="auto"/>
                </w:tcPr>
                <w:p w14:paraId="0081D5F1" w14:textId="4980F3CC" w:rsidR="005B4B49" w:rsidRPr="003260EB" w:rsidRDefault="005B4B49" w:rsidP="005B4B49">
                  <w:pPr>
                    <w:jc w:val="both"/>
                    <w:rPr>
                      <w:rFonts w:eastAsia="Times"/>
                      <w:color w:val="000000"/>
                      <w:sz w:val="22"/>
                      <w:szCs w:val="22"/>
                      <w:lang w:eastAsia="en-GB"/>
                    </w:rPr>
                  </w:pPr>
                  <w:r>
                    <w:rPr>
                      <w:rFonts w:eastAsia="Times"/>
                      <w:color w:val="000000"/>
                      <w:sz w:val="22"/>
                      <w:szCs w:val="22"/>
                      <w:lang w:eastAsia="en-GB"/>
                    </w:rPr>
                    <w:t>Ar3</w:t>
                  </w:r>
                </w:p>
              </w:tc>
            </w:tr>
            <w:tr w:rsidR="005B4B49" w:rsidRPr="003260EB" w14:paraId="025EDDDA" w14:textId="77777777" w:rsidTr="00761ED7">
              <w:tc>
                <w:tcPr>
                  <w:tcW w:w="1935" w:type="dxa"/>
                  <w:shd w:val="clear" w:color="auto" w:fill="auto"/>
                </w:tcPr>
                <w:p w14:paraId="6693A19E" w14:textId="33F9DEE2" w:rsidR="005B4B49" w:rsidRPr="003260EB" w:rsidRDefault="009027E6" w:rsidP="005B4B49">
                  <w:pPr>
                    <w:jc w:val="both"/>
                    <w:rPr>
                      <w:rFonts w:eastAsia="Times"/>
                      <w:color w:val="000000"/>
                      <w:sz w:val="22"/>
                      <w:szCs w:val="22"/>
                      <w:lang w:eastAsia="en-GB"/>
                    </w:rPr>
                  </w:pPr>
                  <w:r>
                    <w:rPr>
                      <w:rFonts w:eastAsia="Times"/>
                      <w:color w:val="000000"/>
                      <w:sz w:val="22"/>
                      <w:szCs w:val="22"/>
                      <w:lang w:eastAsia="en-GB"/>
                    </w:rPr>
                    <w:t>s</w:t>
                  </w:r>
                  <w:r w:rsidR="005B4B49" w:rsidRPr="003260EB">
                    <w:rPr>
                      <w:rFonts w:eastAsia="Times"/>
                      <w:color w:val="000000"/>
                      <w:sz w:val="22"/>
                      <w:szCs w:val="22"/>
                      <w:lang w:eastAsia="en-GB"/>
                    </w:rPr>
                    <w:t>ubgenus</w:t>
                  </w:r>
                  <w:r>
                    <w:rPr>
                      <w:rFonts w:eastAsia="Times"/>
                      <w:color w:val="000000"/>
                      <w:sz w:val="22"/>
                      <w:szCs w:val="22"/>
                      <w:vertAlign w:val="superscript"/>
                      <w:lang w:eastAsia="en-GB"/>
                    </w:rPr>
                    <w:t>5</w:t>
                  </w:r>
                </w:p>
              </w:tc>
              <w:tc>
                <w:tcPr>
                  <w:tcW w:w="1467" w:type="dxa"/>
                  <w:shd w:val="clear" w:color="auto" w:fill="auto"/>
                </w:tcPr>
                <w:p w14:paraId="48AC234C" w14:textId="1F09B4C9" w:rsidR="005B4B49" w:rsidRPr="003260EB" w:rsidRDefault="005B4B49" w:rsidP="005B4B49">
                  <w:pPr>
                    <w:jc w:val="both"/>
                    <w:rPr>
                      <w:rFonts w:eastAsia="Times"/>
                      <w:color w:val="000000"/>
                      <w:sz w:val="22"/>
                      <w:szCs w:val="22"/>
                      <w:lang w:eastAsia="en-GB"/>
                    </w:rPr>
                  </w:pPr>
                  <w:r>
                    <w:rPr>
                      <w:rFonts w:eastAsia="Times"/>
                      <w:color w:val="000000"/>
                      <w:sz w:val="22"/>
                      <w:szCs w:val="22"/>
                      <w:lang w:eastAsia="en-GB"/>
                    </w:rPr>
                    <w:t>10 (</w:t>
                  </w:r>
                  <w:r w:rsidRPr="003260EB">
                    <w:rPr>
                      <w:rFonts w:eastAsia="Times"/>
                      <w:color w:val="000000"/>
                      <w:sz w:val="22"/>
                      <w:szCs w:val="22"/>
                      <w:lang w:eastAsia="en-GB"/>
                    </w:rPr>
                    <w:t>1</w:t>
                  </w:r>
                  <w:r w:rsidR="009027E6">
                    <w:rPr>
                      <w:rFonts w:eastAsia="Times"/>
                      <w:color w:val="000000"/>
                      <w:sz w:val="22"/>
                      <w:szCs w:val="22"/>
                      <w:lang w:eastAsia="en-GB"/>
                    </w:rPr>
                    <w:t>7</w:t>
                  </w:r>
                  <w:r>
                    <w:rPr>
                      <w:rFonts w:eastAsia="Times"/>
                      <w:color w:val="000000"/>
                      <w:sz w:val="22"/>
                      <w:szCs w:val="22"/>
                      <w:lang w:eastAsia="en-GB"/>
                    </w:rPr>
                    <w:t>)   1 (2)</w:t>
                  </w:r>
                </w:p>
              </w:tc>
              <w:tc>
                <w:tcPr>
                  <w:tcW w:w="1935" w:type="dxa"/>
                  <w:shd w:val="clear" w:color="auto" w:fill="auto"/>
                </w:tcPr>
                <w:p w14:paraId="0ED2E431" w14:textId="27C21037" w:rsidR="005B4B49" w:rsidRPr="00BB4588" w:rsidRDefault="005B4B49" w:rsidP="005B4B49">
                  <w:pPr>
                    <w:jc w:val="both"/>
                    <w:rPr>
                      <w:rFonts w:eastAsia="Times"/>
                      <w:color w:val="000000"/>
                      <w:sz w:val="22"/>
                      <w:szCs w:val="22"/>
                      <w:lang w:eastAsia="en-GB"/>
                    </w:rPr>
                  </w:pPr>
                  <w:r w:rsidRPr="003E51ED">
                    <w:t>0.281-0.361</w:t>
                  </w:r>
                </w:p>
              </w:tc>
              <w:tc>
                <w:tcPr>
                  <w:tcW w:w="1936" w:type="dxa"/>
                  <w:shd w:val="clear" w:color="auto" w:fill="auto"/>
                </w:tcPr>
                <w:p w14:paraId="4B88ED83" w14:textId="7EF885C5" w:rsidR="005B4B49" w:rsidRPr="00BB4588" w:rsidRDefault="005B4B49" w:rsidP="005B4B49">
                  <w:pPr>
                    <w:jc w:val="both"/>
                    <w:rPr>
                      <w:rFonts w:eastAsia="Times"/>
                      <w:color w:val="000000"/>
                      <w:sz w:val="22"/>
                      <w:szCs w:val="22"/>
                      <w:lang w:eastAsia="en-GB"/>
                    </w:rPr>
                  </w:pPr>
                  <w:r w:rsidRPr="003E51ED">
                    <w:t>0.165-0.203</w:t>
                  </w:r>
                </w:p>
              </w:tc>
              <w:tc>
                <w:tcPr>
                  <w:tcW w:w="1615" w:type="dxa"/>
                  <w:shd w:val="clear" w:color="auto" w:fill="auto"/>
                </w:tcPr>
                <w:p w14:paraId="5F0C9FE4" w14:textId="67ADFBD0" w:rsidR="005B4B49" w:rsidRPr="003260EB" w:rsidRDefault="005B4B49" w:rsidP="005B4B49">
                  <w:pPr>
                    <w:jc w:val="both"/>
                    <w:rPr>
                      <w:rFonts w:eastAsia="Times"/>
                      <w:color w:val="000000"/>
                      <w:sz w:val="22"/>
                      <w:szCs w:val="22"/>
                      <w:lang w:eastAsia="en-GB"/>
                    </w:rPr>
                  </w:pPr>
                  <w:r>
                    <w:rPr>
                      <w:rFonts w:eastAsia="Times"/>
                      <w:color w:val="000000"/>
                      <w:sz w:val="22"/>
                      <w:szCs w:val="22"/>
                      <w:lang w:eastAsia="en-GB"/>
                    </w:rPr>
                    <w:t>Ar3</w:t>
                  </w:r>
                </w:p>
              </w:tc>
            </w:tr>
            <w:tr w:rsidR="005B4B49" w:rsidRPr="003260EB" w14:paraId="222B4C12" w14:textId="77777777" w:rsidTr="00471BCC">
              <w:tc>
                <w:tcPr>
                  <w:tcW w:w="1935" w:type="dxa"/>
                  <w:shd w:val="clear" w:color="auto" w:fill="auto"/>
                </w:tcPr>
                <w:p w14:paraId="0C719684" w14:textId="77777777" w:rsidR="005B4B49" w:rsidRPr="003260EB" w:rsidRDefault="005B4B49" w:rsidP="005B4B49">
                  <w:pPr>
                    <w:jc w:val="both"/>
                    <w:rPr>
                      <w:rFonts w:eastAsia="Times"/>
                      <w:color w:val="000000"/>
                      <w:sz w:val="22"/>
                      <w:szCs w:val="22"/>
                      <w:lang w:eastAsia="en-GB"/>
                    </w:rPr>
                  </w:pPr>
                  <w:r w:rsidRPr="003260EB">
                    <w:rPr>
                      <w:rFonts w:eastAsia="Times"/>
                      <w:color w:val="000000"/>
                      <w:sz w:val="22"/>
                      <w:szCs w:val="22"/>
                      <w:lang w:eastAsia="en-GB"/>
                    </w:rPr>
                    <w:t>species</w:t>
                  </w:r>
                </w:p>
              </w:tc>
              <w:tc>
                <w:tcPr>
                  <w:tcW w:w="1467" w:type="dxa"/>
                  <w:shd w:val="clear" w:color="auto" w:fill="auto"/>
                </w:tcPr>
                <w:p w14:paraId="7CA800C5" w14:textId="07C70075" w:rsidR="005B4B49" w:rsidRPr="003260EB" w:rsidRDefault="005B4B49" w:rsidP="005B4B49">
                  <w:pPr>
                    <w:jc w:val="both"/>
                    <w:rPr>
                      <w:rFonts w:eastAsia="Times"/>
                      <w:color w:val="000000"/>
                      <w:sz w:val="22"/>
                      <w:szCs w:val="22"/>
                      <w:lang w:eastAsia="en-GB"/>
                    </w:rPr>
                  </w:pPr>
                  <w:r>
                    <w:rPr>
                      <w:rFonts w:eastAsia="Times"/>
                      <w:color w:val="000000"/>
                      <w:sz w:val="22"/>
                      <w:szCs w:val="22"/>
                      <w:lang w:eastAsia="en-GB"/>
                    </w:rPr>
                    <w:t>20             3</w:t>
                  </w:r>
                </w:p>
              </w:tc>
              <w:tc>
                <w:tcPr>
                  <w:tcW w:w="1935" w:type="dxa"/>
                  <w:shd w:val="clear" w:color="auto" w:fill="auto"/>
                </w:tcPr>
                <w:p w14:paraId="54328CF4" w14:textId="2F67186B" w:rsidR="005B4B49" w:rsidRPr="00BB4588" w:rsidRDefault="005B4B49" w:rsidP="005B4B49">
                  <w:pPr>
                    <w:jc w:val="both"/>
                    <w:rPr>
                      <w:rFonts w:eastAsia="Times"/>
                      <w:color w:val="000000"/>
                      <w:sz w:val="22"/>
                      <w:szCs w:val="22"/>
                      <w:lang w:eastAsia="en-GB"/>
                    </w:rPr>
                  </w:pPr>
                  <w:r w:rsidRPr="003E51ED">
                    <w:t>0.174-0.196</w:t>
                  </w:r>
                </w:p>
              </w:tc>
              <w:tc>
                <w:tcPr>
                  <w:tcW w:w="1936" w:type="dxa"/>
                  <w:shd w:val="clear" w:color="auto" w:fill="auto"/>
                </w:tcPr>
                <w:p w14:paraId="32563FE3" w14:textId="79693A78" w:rsidR="005B4B49" w:rsidRPr="00BB4588" w:rsidRDefault="005B4B49" w:rsidP="005B4B49">
                  <w:pPr>
                    <w:jc w:val="both"/>
                    <w:rPr>
                      <w:rFonts w:eastAsia="Times"/>
                      <w:color w:val="000000"/>
                      <w:sz w:val="22"/>
                      <w:szCs w:val="22"/>
                      <w:lang w:eastAsia="en-GB"/>
                    </w:rPr>
                  </w:pPr>
                  <w:r w:rsidRPr="003E51ED">
                    <w:t>0.107-0.120</w:t>
                  </w:r>
                </w:p>
              </w:tc>
              <w:tc>
                <w:tcPr>
                  <w:tcW w:w="1615" w:type="dxa"/>
                  <w:shd w:val="clear" w:color="auto" w:fill="auto"/>
                </w:tcPr>
                <w:p w14:paraId="31DDB9BD" w14:textId="190EFA5E" w:rsidR="005B4B49" w:rsidRPr="003260EB" w:rsidRDefault="005B4B49" w:rsidP="005B4B49">
                  <w:pPr>
                    <w:jc w:val="both"/>
                    <w:rPr>
                      <w:rFonts w:eastAsia="Times"/>
                      <w:color w:val="000000"/>
                      <w:sz w:val="22"/>
                      <w:szCs w:val="22"/>
                      <w:lang w:eastAsia="en-GB"/>
                    </w:rPr>
                  </w:pPr>
                  <w:r>
                    <w:rPr>
                      <w:rFonts w:eastAsia="Times"/>
                      <w:color w:val="000000"/>
                      <w:sz w:val="22"/>
                      <w:szCs w:val="22"/>
                      <w:lang w:eastAsia="en-GB"/>
                    </w:rPr>
                    <w:t>Ar3</w:t>
                  </w:r>
                </w:p>
              </w:tc>
            </w:tr>
          </w:tbl>
          <w:p w14:paraId="72122228" w14:textId="4E298DB6" w:rsidR="003260EB" w:rsidRPr="003260EB" w:rsidRDefault="003260EB" w:rsidP="003260EB">
            <w:pPr>
              <w:jc w:val="both"/>
              <w:rPr>
                <w:rFonts w:eastAsia="Times"/>
                <w:color w:val="000000"/>
                <w:sz w:val="22"/>
                <w:szCs w:val="22"/>
                <w:lang w:eastAsia="en-GB"/>
              </w:rPr>
            </w:pPr>
            <w:r w:rsidRPr="003260EB">
              <w:rPr>
                <w:rFonts w:eastAsia="Times"/>
                <w:b/>
                <w:color w:val="000000"/>
                <w:sz w:val="22"/>
                <w:szCs w:val="22"/>
                <w:vertAlign w:val="superscript"/>
                <w:lang w:eastAsia="en-GB"/>
              </w:rPr>
              <w:t>1</w:t>
            </w:r>
            <w:r w:rsidRPr="003260EB">
              <w:rPr>
                <w:rFonts w:eastAsia="Times"/>
                <w:color w:val="000000"/>
                <w:sz w:val="22"/>
                <w:szCs w:val="22"/>
                <w:lang w:eastAsia="en-GB"/>
              </w:rPr>
              <w:t xml:space="preserve">Demarcation threshold depicted as a range of PPD values for which </w:t>
            </w:r>
            <w:r w:rsidR="007C724D">
              <w:rPr>
                <w:rFonts w:eastAsia="Times"/>
                <w:color w:val="000000"/>
                <w:sz w:val="22"/>
                <w:szCs w:val="22"/>
                <w:lang w:eastAsia="en-GB"/>
              </w:rPr>
              <w:t xml:space="preserve">the </w:t>
            </w:r>
            <w:r w:rsidRPr="003260EB">
              <w:rPr>
                <w:rFonts w:eastAsia="Times"/>
                <w:color w:val="000000"/>
                <w:sz w:val="22"/>
                <w:szCs w:val="22"/>
                <w:lang w:eastAsia="en-GB"/>
              </w:rPr>
              <w:t>number of clusters (taxa) remained constant and CC=0. PPD values account</w:t>
            </w:r>
            <w:r w:rsidR="007C724D">
              <w:rPr>
                <w:rFonts w:eastAsia="Times"/>
                <w:color w:val="000000"/>
                <w:sz w:val="22"/>
                <w:szCs w:val="22"/>
                <w:lang w:eastAsia="en-GB"/>
              </w:rPr>
              <w:t>ing</w:t>
            </w:r>
            <w:r w:rsidRPr="003260EB">
              <w:rPr>
                <w:rFonts w:eastAsia="Times"/>
                <w:color w:val="000000"/>
                <w:sz w:val="22"/>
                <w:szCs w:val="22"/>
                <w:lang w:eastAsia="en-GB"/>
              </w:rPr>
              <w:t xml:space="preserve"> for repeated replacements of amino acid residues.</w:t>
            </w:r>
          </w:p>
          <w:p w14:paraId="3CB54DA5" w14:textId="4435DF7C" w:rsidR="003260EB" w:rsidRPr="003260EB" w:rsidRDefault="003260EB" w:rsidP="003260EB">
            <w:pPr>
              <w:jc w:val="both"/>
              <w:rPr>
                <w:rFonts w:eastAsia="Times"/>
                <w:color w:val="000000"/>
                <w:sz w:val="22"/>
                <w:szCs w:val="22"/>
                <w:lang w:eastAsia="en-GB"/>
              </w:rPr>
            </w:pPr>
            <w:r w:rsidRPr="003260EB">
              <w:rPr>
                <w:rFonts w:eastAsia="Times"/>
                <w:b/>
                <w:color w:val="000000"/>
                <w:sz w:val="22"/>
                <w:szCs w:val="22"/>
                <w:vertAlign w:val="superscript"/>
                <w:lang w:eastAsia="en-GB"/>
              </w:rPr>
              <w:t>2</w:t>
            </w:r>
            <w:r w:rsidRPr="003260EB">
              <w:rPr>
                <w:rFonts w:eastAsia="Times"/>
                <w:color w:val="000000"/>
                <w:sz w:val="22"/>
                <w:szCs w:val="22"/>
                <w:lang w:eastAsia="en-GB"/>
              </w:rPr>
              <w:t>Demarcation threshold depicted as a range of PUD</w:t>
            </w:r>
            <w:r w:rsidR="00C106B7" w:rsidRPr="002725A3">
              <w:rPr>
                <w:rFonts w:eastAsia="Times"/>
                <w:color w:val="000000"/>
                <w:sz w:val="22"/>
                <w:szCs w:val="22"/>
                <w:lang w:eastAsia="en-GB"/>
              </w:rPr>
              <w:t xml:space="preserve">, deduced from PPD </w:t>
            </w:r>
            <w:proofErr w:type="spellStart"/>
            <w:r w:rsidR="00C106B7" w:rsidRPr="002725A3">
              <w:rPr>
                <w:rFonts w:eastAsia="Times"/>
                <w:color w:val="000000"/>
                <w:sz w:val="22"/>
                <w:szCs w:val="22"/>
                <w:lang w:eastAsia="en-GB"/>
              </w:rPr>
              <w:t>values</w:t>
            </w:r>
            <w:r w:rsidRPr="003260EB">
              <w:rPr>
                <w:rFonts w:eastAsia="Times"/>
                <w:color w:val="000000"/>
                <w:sz w:val="22"/>
                <w:szCs w:val="22"/>
                <w:lang w:eastAsia="en-GB"/>
              </w:rPr>
              <w:t>for</w:t>
            </w:r>
            <w:proofErr w:type="spellEnd"/>
            <w:r w:rsidRPr="003260EB">
              <w:rPr>
                <w:rFonts w:eastAsia="Times"/>
                <w:color w:val="000000"/>
                <w:sz w:val="22"/>
                <w:szCs w:val="22"/>
                <w:lang w:eastAsia="en-GB"/>
              </w:rPr>
              <w:t xml:space="preserve"> which </w:t>
            </w:r>
            <w:r w:rsidR="007C724D">
              <w:rPr>
                <w:rFonts w:eastAsia="Times"/>
                <w:color w:val="000000"/>
                <w:sz w:val="22"/>
                <w:szCs w:val="22"/>
                <w:lang w:eastAsia="en-GB"/>
              </w:rPr>
              <w:t xml:space="preserve">the </w:t>
            </w:r>
            <w:r w:rsidRPr="003260EB">
              <w:rPr>
                <w:rFonts w:eastAsia="Times"/>
                <w:color w:val="000000"/>
                <w:sz w:val="22"/>
                <w:szCs w:val="22"/>
                <w:lang w:eastAsia="en-GB"/>
              </w:rPr>
              <w:t xml:space="preserve">number of clusters (taxa) remained constant and </w:t>
            </w:r>
            <w:r w:rsidR="007C724D">
              <w:rPr>
                <w:rFonts w:eastAsia="Times"/>
                <w:color w:val="000000"/>
                <w:sz w:val="22"/>
                <w:szCs w:val="22"/>
                <w:lang w:eastAsia="en-GB"/>
              </w:rPr>
              <w:t xml:space="preserve">the </w:t>
            </w:r>
            <w:r w:rsidRPr="003260EB">
              <w:rPr>
                <w:rFonts w:eastAsia="Times"/>
                <w:color w:val="000000"/>
                <w:sz w:val="22"/>
                <w:szCs w:val="22"/>
                <w:lang w:eastAsia="en-GB"/>
              </w:rPr>
              <w:t xml:space="preserve">CC=0. PUD values are calculated as </w:t>
            </w:r>
            <w:r w:rsidR="007C724D">
              <w:rPr>
                <w:rFonts w:eastAsia="Times"/>
                <w:color w:val="000000"/>
                <w:sz w:val="22"/>
                <w:szCs w:val="22"/>
                <w:lang w:eastAsia="en-GB"/>
              </w:rPr>
              <w:t xml:space="preserve">the </w:t>
            </w:r>
            <w:r w:rsidRPr="003260EB">
              <w:rPr>
                <w:rFonts w:eastAsia="Times"/>
                <w:color w:val="000000"/>
                <w:sz w:val="22"/>
                <w:szCs w:val="22"/>
                <w:lang w:eastAsia="en-GB"/>
              </w:rPr>
              <w:t>% of different residues in compared proteins.</w:t>
            </w:r>
          </w:p>
          <w:p w14:paraId="12708930" w14:textId="6600316E" w:rsidR="003260EB" w:rsidRDefault="003260EB" w:rsidP="003260EB">
            <w:pPr>
              <w:jc w:val="both"/>
              <w:rPr>
                <w:rFonts w:eastAsia="Times"/>
                <w:color w:val="000000"/>
                <w:sz w:val="22"/>
                <w:szCs w:val="22"/>
                <w:lang w:eastAsia="en-GB"/>
              </w:rPr>
            </w:pPr>
            <w:r w:rsidRPr="003260EB">
              <w:rPr>
                <w:rFonts w:eastAsia="Times"/>
                <w:b/>
                <w:color w:val="000000"/>
                <w:sz w:val="22"/>
                <w:szCs w:val="22"/>
                <w:vertAlign w:val="superscript"/>
                <w:lang w:eastAsia="en-GB"/>
              </w:rPr>
              <w:t>3</w:t>
            </w:r>
            <w:r w:rsidRPr="003260EB">
              <w:rPr>
                <w:rFonts w:eastAsia="Times"/>
                <w:color w:val="000000"/>
                <w:sz w:val="22"/>
                <w:szCs w:val="22"/>
                <w:lang w:eastAsia="en-GB"/>
              </w:rPr>
              <w:t xml:space="preserve">See Figure </w:t>
            </w:r>
            <w:r w:rsidR="00E36849">
              <w:rPr>
                <w:rFonts w:eastAsia="Times"/>
                <w:color w:val="000000"/>
                <w:sz w:val="22"/>
                <w:szCs w:val="22"/>
                <w:lang w:eastAsia="en-GB"/>
              </w:rPr>
              <w:t>1</w:t>
            </w:r>
            <w:r w:rsidRPr="003260EB">
              <w:rPr>
                <w:rFonts w:eastAsia="Times"/>
                <w:color w:val="000000"/>
                <w:sz w:val="22"/>
                <w:szCs w:val="22"/>
                <w:lang w:eastAsia="en-GB"/>
              </w:rPr>
              <w:t>.</w:t>
            </w:r>
          </w:p>
          <w:p w14:paraId="04F531A4" w14:textId="41575A84" w:rsidR="00BB4588" w:rsidRPr="00BB4588" w:rsidRDefault="00BB4588" w:rsidP="003260EB">
            <w:pPr>
              <w:jc w:val="both"/>
              <w:rPr>
                <w:rFonts w:eastAsia="Times"/>
                <w:color w:val="000000"/>
                <w:sz w:val="22"/>
                <w:szCs w:val="22"/>
                <w:lang w:eastAsia="en-GB"/>
              </w:rPr>
            </w:pPr>
            <w:r>
              <w:rPr>
                <w:rFonts w:eastAsia="Times"/>
                <w:color w:val="000000"/>
                <w:sz w:val="22"/>
                <w:szCs w:val="22"/>
                <w:vertAlign w:val="superscript"/>
                <w:lang w:eastAsia="en-GB"/>
              </w:rPr>
              <w:t>4</w:t>
            </w:r>
            <w:r>
              <w:rPr>
                <w:rFonts w:eastAsia="Times"/>
                <w:color w:val="000000"/>
                <w:sz w:val="22"/>
                <w:szCs w:val="22"/>
                <w:lang w:eastAsia="en-GB"/>
              </w:rPr>
              <w:t xml:space="preserve">PBJV was reassigned from </w:t>
            </w:r>
            <w:r w:rsidR="007C724D">
              <w:rPr>
                <w:rFonts w:eastAsia="Times"/>
                <w:color w:val="000000"/>
                <w:sz w:val="22"/>
                <w:szCs w:val="22"/>
                <w:lang w:eastAsia="en-GB"/>
              </w:rPr>
              <w:t xml:space="preserve">the </w:t>
            </w:r>
            <w:r>
              <w:rPr>
                <w:rFonts w:eastAsia="Times"/>
                <w:i/>
                <w:color w:val="000000"/>
                <w:sz w:val="22"/>
                <w:szCs w:val="22"/>
                <w:lang w:eastAsia="en-GB"/>
              </w:rPr>
              <w:t>Delta</w:t>
            </w:r>
            <w:r w:rsidRPr="008304D4">
              <w:rPr>
                <w:rFonts w:eastAsia="Times"/>
                <w:i/>
                <w:color w:val="000000"/>
                <w:sz w:val="22"/>
                <w:szCs w:val="22"/>
                <w:lang w:eastAsia="en-GB"/>
              </w:rPr>
              <w:t>arterivirus</w:t>
            </w:r>
            <w:r>
              <w:rPr>
                <w:rFonts w:eastAsia="Times"/>
                <w:color w:val="000000"/>
                <w:sz w:val="22"/>
                <w:szCs w:val="22"/>
                <w:lang w:eastAsia="en-GB"/>
              </w:rPr>
              <w:t xml:space="preserve"> </w:t>
            </w:r>
            <w:r w:rsidRPr="00494FC6">
              <w:rPr>
                <w:rFonts w:eastAsia="Times"/>
                <w:color w:val="000000"/>
                <w:sz w:val="22"/>
                <w:szCs w:val="22"/>
                <w:lang w:eastAsia="en-GB"/>
              </w:rPr>
              <w:t>to</w:t>
            </w:r>
            <w:r>
              <w:rPr>
                <w:rFonts w:eastAsia="Times"/>
                <w:color w:val="000000"/>
                <w:sz w:val="22"/>
                <w:szCs w:val="22"/>
                <w:lang w:eastAsia="en-GB"/>
              </w:rPr>
              <w:t xml:space="preserve"> </w:t>
            </w:r>
            <w:r w:rsidR="007C724D">
              <w:rPr>
                <w:rFonts w:eastAsia="Times"/>
                <w:color w:val="000000"/>
                <w:sz w:val="22"/>
                <w:szCs w:val="22"/>
                <w:lang w:eastAsia="en-GB"/>
              </w:rPr>
              <w:t xml:space="preserve">the </w:t>
            </w:r>
            <w:r w:rsidRPr="00292A44">
              <w:rPr>
                <w:rFonts w:eastAsia="Times"/>
                <w:i/>
                <w:color w:val="000000"/>
                <w:sz w:val="22"/>
                <w:szCs w:val="22"/>
                <w:lang w:eastAsia="en-GB"/>
              </w:rPr>
              <w:t>Iotaarterivirus</w:t>
            </w:r>
            <w:r>
              <w:rPr>
                <w:rFonts w:eastAsia="Times"/>
                <w:color w:val="000000"/>
                <w:sz w:val="22"/>
                <w:szCs w:val="22"/>
                <w:lang w:eastAsia="en-GB"/>
              </w:rPr>
              <w:t xml:space="preserve"> genus.</w:t>
            </w:r>
            <w:r w:rsidR="00E44A33">
              <w:rPr>
                <w:rFonts w:eastAsia="Times"/>
                <w:color w:val="000000"/>
                <w:sz w:val="22"/>
                <w:szCs w:val="22"/>
                <w:lang w:eastAsia="en-GB"/>
              </w:rPr>
              <w:t xml:space="preserve"> </w:t>
            </w:r>
            <w:r w:rsidR="00EC34CE">
              <w:rPr>
                <w:rFonts w:eastAsia="Times"/>
                <w:color w:val="000000"/>
                <w:sz w:val="22"/>
                <w:szCs w:val="22"/>
                <w:lang w:eastAsia="en-GB"/>
              </w:rPr>
              <w:t xml:space="preserve">In order to keep </w:t>
            </w:r>
            <w:r w:rsidR="007C724D">
              <w:rPr>
                <w:rFonts w:eastAsia="Times"/>
                <w:color w:val="000000"/>
                <w:sz w:val="22"/>
                <w:szCs w:val="22"/>
                <w:lang w:eastAsia="en-GB"/>
              </w:rPr>
              <w:t xml:space="preserve">the </w:t>
            </w:r>
            <w:r w:rsidR="00EC34CE">
              <w:rPr>
                <w:rFonts w:eastAsia="Times"/>
                <w:color w:val="000000"/>
                <w:sz w:val="22"/>
                <w:szCs w:val="22"/>
                <w:lang w:eastAsia="en-GB"/>
              </w:rPr>
              <w:t xml:space="preserve">taxonomy stable, </w:t>
            </w:r>
            <w:r w:rsidR="007C724D">
              <w:rPr>
                <w:rFonts w:eastAsia="Times"/>
                <w:color w:val="000000"/>
                <w:sz w:val="22"/>
                <w:szCs w:val="22"/>
                <w:lang w:eastAsia="en-GB"/>
              </w:rPr>
              <w:t xml:space="preserve">the </w:t>
            </w:r>
            <w:r w:rsidR="00E44A33">
              <w:rPr>
                <w:rFonts w:eastAsia="Times"/>
                <w:color w:val="000000"/>
                <w:sz w:val="22"/>
                <w:szCs w:val="22"/>
                <w:lang w:eastAsia="en-GB"/>
              </w:rPr>
              <w:t>SG dec</w:t>
            </w:r>
            <w:r w:rsidR="00EC34CE">
              <w:rPr>
                <w:rFonts w:eastAsia="Times"/>
                <w:color w:val="000000"/>
                <w:sz w:val="22"/>
                <w:szCs w:val="22"/>
                <w:lang w:eastAsia="en-GB"/>
              </w:rPr>
              <w:t>ided to demarcate genera at the depicted</w:t>
            </w:r>
            <w:r w:rsidR="00E44A33">
              <w:rPr>
                <w:rFonts w:eastAsia="Times"/>
                <w:color w:val="000000"/>
                <w:sz w:val="22"/>
                <w:szCs w:val="22"/>
                <w:lang w:eastAsia="en-GB"/>
              </w:rPr>
              <w:t xml:space="preserve"> threshold rather </w:t>
            </w:r>
            <w:r w:rsidR="00EC34CE">
              <w:rPr>
                <w:rFonts w:eastAsia="Times"/>
                <w:color w:val="000000"/>
                <w:sz w:val="22"/>
                <w:szCs w:val="22"/>
                <w:lang w:eastAsia="en-GB"/>
              </w:rPr>
              <w:t xml:space="preserve">than use </w:t>
            </w:r>
            <w:r w:rsidR="00E44A33">
              <w:rPr>
                <w:rFonts w:eastAsia="Times"/>
                <w:color w:val="000000"/>
                <w:sz w:val="22"/>
                <w:szCs w:val="22"/>
                <w:lang w:eastAsia="en-GB"/>
              </w:rPr>
              <w:t xml:space="preserve">another one favored by </w:t>
            </w:r>
            <w:proofErr w:type="spellStart"/>
            <w:r w:rsidR="00E44A33">
              <w:rPr>
                <w:rFonts w:eastAsia="Times"/>
                <w:color w:val="000000"/>
                <w:sz w:val="22"/>
                <w:szCs w:val="22"/>
                <w:lang w:eastAsia="en-GB"/>
              </w:rPr>
              <w:t>DEmARC</w:t>
            </w:r>
            <w:proofErr w:type="spellEnd"/>
            <w:r w:rsidR="00E44A33">
              <w:rPr>
                <w:rFonts w:eastAsia="Times"/>
                <w:color w:val="000000"/>
                <w:sz w:val="22"/>
                <w:szCs w:val="22"/>
                <w:lang w:eastAsia="en-GB"/>
              </w:rPr>
              <w:t xml:space="preserve"> with two extra clusters</w:t>
            </w:r>
            <w:r w:rsidR="00EC34CE">
              <w:rPr>
                <w:rFonts w:eastAsia="Times"/>
                <w:color w:val="000000"/>
                <w:sz w:val="22"/>
                <w:szCs w:val="22"/>
                <w:lang w:eastAsia="en-GB"/>
              </w:rPr>
              <w:t>.</w:t>
            </w:r>
          </w:p>
          <w:p w14:paraId="024BAC8A" w14:textId="520B6399" w:rsidR="003260EB" w:rsidRPr="003260EB" w:rsidRDefault="00C637AC" w:rsidP="003260EB">
            <w:pPr>
              <w:jc w:val="both"/>
              <w:rPr>
                <w:rFonts w:eastAsia="Times"/>
                <w:color w:val="000000"/>
                <w:sz w:val="22"/>
                <w:szCs w:val="22"/>
                <w:lang w:eastAsia="en-GB"/>
              </w:rPr>
            </w:pPr>
            <w:r>
              <w:rPr>
                <w:rFonts w:eastAsia="Times"/>
                <w:color w:val="000000"/>
                <w:sz w:val="22"/>
                <w:szCs w:val="22"/>
                <w:vertAlign w:val="superscript"/>
                <w:lang w:eastAsia="en-GB"/>
              </w:rPr>
              <w:t>5</w:t>
            </w:r>
            <w:r>
              <w:rPr>
                <w:rFonts w:eastAsia="Times"/>
                <w:color w:val="000000"/>
                <w:sz w:val="22"/>
                <w:szCs w:val="22"/>
                <w:lang w:eastAsia="en-GB"/>
              </w:rPr>
              <w:t>In brackets</w:t>
            </w:r>
            <w:r w:rsidR="00EC34CE">
              <w:rPr>
                <w:rFonts w:eastAsia="Times"/>
                <w:color w:val="000000"/>
                <w:sz w:val="22"/>
                <w:szCs w:val="22"/>
                <w:lang w:eastAsia="en-GB"/>
              </w:rPr>
              <w:t>,</w:t>
            </w:r>
            <w:r w:rsidR="007C724D">
              <w:rPr>
                <w:rFonts w:eastAsia="Times"/>
                <w:color w:val="000000"/>
                <w:sz w:val="22"/>
                <w:szCs w:val="22"/>
                <w:lang w:eastAsia="en-GB"/>
              </w:rPr>
              <w:t xml:space="preserve"> the </w:t>
            </w:r>
            <w:r>
              <w:rPr>
                <w:rFonts w:eastAsia="Times"/>
                <w:color w:val="000000"/>
                <w:sz w:val="22"/>
                <w:szCs w:val="22"/>
                <w:lang w:eastAsia="en-GB"/>
              </w:rPr>
              <w:t xml:space="preserve">number of </w:t>
            </w:r>
            <w:proofErr w:type="spellStart"/>
            <w:r w:rsidR="00EC34CE">
              <w:rPr>
                <w:rFonts w:eastAsia="Times"/>
                <w:color w:val="000000"/>
                <w:sz w:val="22"/>
                <w:szCs w:val="22"/>
                <w:lang w:eastAsia="en-GB"/>
              </w:rPr>
              <w:t>DEmARC</w:t>
            </w:r>
            <w:proofErr w:type="spellEnd"/>
            <w:r w:rsidR="00EC34CE">
              <w:rPr>
                <w:rFonts w:eastAsia="Times"/>
                <w:color w:val="000000"/>
                <w:sz w:val="22"/>
                <w:szCs w:val="22"/>
                <w:lang w:eastAsia="en-GB"/>
              </w:rPr>
              <w:t xml:space="preserve">-based </w:t>
            </w:r>
            <w:r>
              <w:rPr>
                <w:rFonts w:eastAsia="Times"/>
                <w:color w:val="000000"/>
                <w:sz w:val="22"/>
                <w:szCs w:val="22"/>
                <w:lang w:eastAsia="en-GB"/>
              </w:rPr>
              <w:t>clusters</w:t>
            </w:r>
            <w:r w:rsidR="00EC34CE">
              <w:rPr>
                <w:rFonts w:eastAsia="Times"/>
                <w:color w:val="000000"/>
                <w:sz w:val="22"/>
                <w:szCs w:val="22"/>
                <w:lang w:eastAsia="en-GB"/>
              </w:rPr>
              <w:t xml:space="preserve"> are shown</w:t>
            </w:r>
            <w:r>
              <w:rPr>
                <w:rFonts w:eastAsia="Times"/>
                <w:color w:val="000000"/>
                <w:sz w:val="22"/>
                <w:szCs w:val="22"/>
                <w:lang w:eastAsia="en-GB"/>
              </w:rPr>
              <w:t xml:space="preserve">; some of these clusters were not defined as taxa since </w:t>
            </w:r>
            <w:r w:rsidR="007C724D">
              <w:rPr>
                <w:rFonts w:eastAsia="Times"/>
                <w:color w:val="000000"/>
                <w:sz w:val="22"/>
                <w:szCs w:val="22"/>
                <w:lang w:eastAsia="en-GB"/>
              </w:rPr>
              <w:t xml:space="preserve">the </w:t>
            </w:r>
            <w:r>
              <w:rPr>
                <w:rFonts w:eastAsia="Times"/>
                <w:color w:val="000000"/>
                <w:sz w:val="22"/>
                <w:szCs w:val="22"/>
                <w:lang w:eastAsia="en-GB"/>
              </w:rPr>
              <w:t xml:space="preserve">SG decided to recognize </w:t>
            </w:r>
            <w:r w:rsidR="007C724D">
              <w:rPr>
                <w:rFonts w:eastAsia="Times"/>
                <w:color w:val="000000"/>
                <w:sz w:val="22"/>
                <w:szCs w:val="22"/>
                <w:lang w:eastAsia="en-GB"/>
              </w:rPr>
              <w:t xml:space="preserve">the </w:t>
            </w:r>
            <w:r>
              <w:rPr>
                <w:rFonts w:eastAsia="Times"/>
                <w:color w:val="000000"/>
                <w:sz w:val="22"/>
                <w:szCs w:val="22"/>
                <w:lang w:eastAsia="en-GB"/>
              </w:rPr>
              <w:t xml:space="preserve">subgenera only </w:t>
            </w:r>
            <w:r w:rsidR="007C724D">
              <w:rPr>
                <w:rFonts w:eastAsia="Times"/>
                <w:color w:val="000000"/>
                <w:sz w:val="22"/>
                <w:szCs w:val="22"/>
                <w:lang w:eastAsia="en-GB"/>
              </w:rPr>
              <w:t>for</w:t>
            </w:r>
            <w:r>
              <w:rPr>
                <w:rFonts w:eastAsia="Times"/>
                <w:color w:val="000000"/>
                <w:sz w:val="22"/>
                <w:szCs w:val="22"/>
                <w:lang w:eastAsia="en-GB"/>
              </w:rPr>
              <w:t xml:space="preserve"> </w:t>
            </w:r>
            <w:r w:rsidR="00EC34CE">
              <w:rPr>
                <w:rFonts w:eastAsia="Times"/>
                <w:color w:val="000000"/>
                <w:sz w:val="22"/>
                <w:szCs w:val="22"/>
                <w:lang w:eastAsia="en-GB"/>
              </w:rPr>
              <w:t xml:space="preserve">those </w:t>
            </w:r>
            <w:r>
              <w:rPr>
                <w:rFonts w:eastAsia="Times"/>
                <w:color w:val="000000"/>
                <w:sz w:val="22"/>
                <w:szCs w:val="22"/>
                <w:lang w:eastAsia="en-GB"/>
              </w:rPr>
              <w:t xml:space="preserve">genera which have </w:t>
            </w:r>
            <w:r w:rsidR="009027E6">
              <w:rPr>
                <w:rFonts w:eastAsia="Times"/>
                <w:color w:val="000000"/>
                <w:sz w:val="22"/>
                <w:szCs w:val="22"/>
                <w:lang w:eastAsia="en-GB"/>
              </w:rPr>
              <w:t>two or more</w:t>
            </w:r>
            <w:r>
              <w:rPr>
                <w:rFonts w:eastAsia="Times"/>
                <w:color w:val="000000"/>
                <w:sz w:val="22"/>
                <w:szCs w:val="22"/>
                <w:lang w:eastAsia="en-GB"/>
              </w:rPr>
              <w:t xml:space="preserve"> species.  </w:t>
            </w:r>
          </w:p>
          <w:p w14:paraId="2EB605A1" w14:textId="77777777" w:rsidR="009006F6" w:rsidRPr="00C637AC" w:rsidRDefault="009006F6" w:rsidP="009006F6">
            <w:pPr>
              <w:rPr>
                <w:sz w:val="22"/>
                <w:szCs w:val="22"/>
              </w:rPr>
            </w:pPr>
          </w:p>
          <w:p w14:paraId="1802C64F" w14:textId="228D0747" w:rsidR="009006F6" w:rsidRPr="00757582" w:rsidRDefault="00F27657" w:rsidP="00757582">
            <w:pPr>
              <w:jc w:val="center"/>
              <w:rPr>
                <w:sz w:val="22"/>
                <w:szCs w:val="22"/>
                <w:lang w:val="en-GB"/>
              </w:rPr>
            </w:pPr>
            <w:r>
              <w:rPr>
                <w:noProof/>
                <w:sz w:val="22"/>
                <w:szCs w:val="22"/>
                <w:lang w:val="en-GB" w:eastAsia="en-GB"/>
              </w:rPr>
              <w:lastRenderedPageBreak/>
              <w:drawing>
                <wp:inline distT="0" distB="0" distL="0" distR="0" wp14:anchorId="175CE5A5" wp14:editId="3737E8B9">
                  <wp:extent cx="4791600" cy="6771600"/>
                  <wp:effectExtent l="0" t="0" r="9525" b="0"/>
                  <wp:docPr id="3" name="Pictur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nido_taxo_2019_datasets.tiff"/>
                          <pic:cNvPicPr/>
                        </pic:nvPicPr>
                        <pic:blipFill>
                          <a:blip r:embed="rId19"/>
                          <a:stretch>
                            <a:fillRect/>
                          </a:stretch>
                        </pic:blipFill>
                        <pic:spPr>
                          <a:xfrm>
                            <a:off x="0" y="0"/>
                            <a:ext cx="4791600" cy="6771600"/>
                          </a:xfrm>
                          <a:prstGeom prst="rect">
                            <a:avLst/>
                          </a:prstGeom>
                        </pic:spPr>
                      </pic:pic>
                    </a:graphicData>
                  </a:graphic>
                </wp:inline>
              </w:drawing>
            </w:r>
          </w:p>
          <w:p w14:paraId="3D7E8FDA" w14:textId="73AE4FD7" w:rsidR="009006F6" w:rsidRPr="00757582" w:rsidRDefault="009006F6" w:rsidP="009006F6">
            <w:pPr>
              <w:jc w:val="both"/>
              <w:rPr>
                <w:sz w:val="22"/>
                <w:szCs w:val="22"/>
                <w:lang w:val="en-GB"/>
              </w:rPr>
            </w:pPr>
            <w:r w:rsidRPr="00757582">
              <w:rPr>
                <w:b/>
                <w:sz w:val="22"/>
                <w:szCs w:val="22"/>
                <w:lang w:val="en-GB"/>
              </w:rPr>
              <w:t>Fig. 1</w:t>
            </w:r>
            <w:r w:rsidRPr="00757582">
              <w:rPr>
                <w:sz w:val="22"/>
                <w:szCs w:val="22"/>
                <w:lang w:val="en-GB"/>
              </w:rPr>
              <w:t xml:space="preserve">. </w:t>
            </w:r>
            <w:r w:rsidR="00507542" w:rsidRPr="002725A3">
              <w:rPr>
                <w:sz w:val="22"/>
                <w:szCs w:val="22"/>
                <w:lang w:val="en-GB"/>
              </w:rPr>
              <w:t xml:space="preserve"> </w:t>
            </w:r>
            <w:r w:rsidR="00EC34CE">
              <w:rPr>
                <w:sz w:val="22"/>
                <w:szCs w:val="22"/>
                <w:lang w:val="en-GB"/>
              </w:rPr>
              <w:t>Nidovirus phylogeny and subsets used to advance taxonomy. Depicted are p</w:t>
            </w:r>
            <w:r w:rsidR="00EC34CE" w:rsidRPr="002725A3">
              <w:rPr>
                <w:sz w:val="22"/>
                <w:szCs w:val="22"/>
                <w:lang w:val="en-GB"/>
              </w:rPr>
              <w:t>hylogenetic tree</w:t>
            </w:r>
            <w:r w:rsidR="001A6859">
              <w:rPr>
                <w:sz w:val="22"/>
                <w:szCs w:val="22"/>
                <w:lang w:val="en-GB"/>
              </w:rPr>
              <w:t>s</w:t>
            </w:r>
            <w:r w:rsidR="00EC34CE" w:rsidRPr="002725A3">
              <w:rPr>
                <w:sz w:val="22"/>
                <w:szCs w:val="22"/>
                <w:lang w:val="en-GB"/>
              </w:rPr>
              <w:t xml:space="preserve"> of nidoviruses representing 113 </w:t>
            </w:r>
            <w:r w:rsidR="00EC34CE">
              <w:rPr>
                <w:sz w:val="22"/>
                <w:szCs w:val="22"/>
                <w:lang w:val="en-GB"/>
              </w:rPr>
              <w:t xml:space="preserve">established and newly proposed </w:t>
            </w:r>
            <w:r w:rsidR="00EC34CE" w:rsidRPr="002725A3">
              <w:rPr>
                <w:sz w:val="22"/>
                <w:szCs w:val="22"/>
                <w:lang w:val="en-GB"/>
              </w:rPr>
              <w:t xml:space="preserve">species (left) and </w:t>
            </w:r>
            <w:r w:rsidR="00B36EFB">
              <w:rPr>
                <w:sz w:val="22"/>
                <w:szCs w:val="22"/>
                <w:lang w:val="en-GB"/>
              </w:rPr>
              <w:t xml:space="preserve">14 </w:t>
            </w:r>
            <w:r w:rsidR="00EC34CE">
              <w:rPr>
                <w:sz w:val="22"/>
                <w:szCs w:val="22"/>
                <w:lang w:val="en-GB"/>
              </w:rPr>
              <w:t>subsets</w:t>
            </w:r>
            <w:r w:rsidR="00EC34CE" w:rsidRPr="002725A3">
              <w:rPr>
                <w:sz w:val="22"/>
                <w:szCs w:val="22"/>
                <w:lang w:val="en-GB"/>
              </w:rPr>
              <w:t xml:space="preserve"> of </w:t>
            </w:r>
            <w:r w:rsidR="00EC34CE">
              <w:rPr>
                <w:sz w:val="22"/>
                <w:szCs w:val="22"/>
                <w:lang w:val="en-GB"/>
              </w:rPr>
              <w:t>nidoviruses</w:t>
            </w:r>
            <w:r w:rsidR="00D33F9C">
              <w:rPr>
                <w:sz w:val="22"/>
                <w:szCs w:val="22"/>
                <w:lang w:val="en-GB"/>
              </w:rPr>
              <w:t>, which were</w:t>
            </w:r>
            <w:r w:rsidR="00EC34CE" w:rsidRPr="002725A3">
              <w:rPr>
                <w:sz w:val="22"/>
                <w:szCs w:val="22"/>
                <w:lang w:val="en-GB"/>
              </w:rPr>
              <w:t xml:space="preserve"> </w:t>
            </w:r>
            <w:r w:rsidR="00D33F9C" w:rsidRPr="002725A3">
              <w:rPr>
                <w:sz w:val="22"/>
                <w:szCs w:val="22"/>
                <w:lang w:val="en-GB"/>
              </w:rPr>
              <w:t xml:space="preserve">analysed </w:t>
            </w:r>
            <w:r w:rsidR="00EC34CE" w:rsidRPr="002725A3">
              <w:rPr>
                <w:sz w:val="22"/>
                <w:szCs w:val="22"/>
                <w:lang w:val="en-GB"/>
              </w:rPr>
              <w:t xml:space="preserve">to build taxonomy (right). </w:t>
            </w:r>
            <w:r w:rsidR="00EC34CE" w:rsidRPr="002725A3">
              <w:rPr>
                <w:sz w:val="22"/>
                <w:szCs w:val="22"/>
              </w:rPr>
              <w:t xml:space="preserve">For virus </w:t>
            </w:r>
            <w:r w:rsidR="00B36EFB">
              <w:rPr>
                <w:sz w:val="22"/>
                <w:szCs w:val="22"/>
              </w:rPr>
              <w:t>acronyms</w:t>
            </w:r>
            <w:r w:rsidR="00EC34CE" w:rsidRPr="002725A3">
              <w:rPr>
                <w:sz w:val="22"/>
                <w:szCs w:val="22"/>
              </w:rPr>
              <w:t>, see the accompanying spreadsheet</w:t>
            </w:r>
            <w:r w:rsidR="00B36EFB">
              <w:rPr>
                <w:sz w:val="22"/>
                <w:szCs w:val="22"/>
              </w:rPr>
              <w:t>; black and green,</w:t>
            </w:r>
            <w:r w:rsidR="00EC34CE" w:rsidRPr="002725A3">
              <w:rPr>
                <w:sz w:val="22"/>
                <w:szCs w:val="22"/>
              </w:rPr>
              <w:t xml:space="preserve"> </w:t>
            </w:r>
            <w:r w:rsidR="00B36EFB">
              <w:rPr>
                <w:sz w:val="22"/>
                <w:szCs w:val="22"/>
              </w:rPr>
              <w:t>established and</w:t>
            </w:r>
            <w:r w:rsidR="00EC34CE">
              <w:rPr>
                <w:sz w:val="22"/>
                <w:szCs w:val="22"/>
              </w:rPr>
              <w:t xml:space="preserve"> newly delineated species</w:t>
            </w:r>
            <w:r w:rsidR="00B36EFB">
              <w:rPr>
                <w:sz w:val="22"/>
                <w:szCs w:val="22"/>
              </w:rPr>
              <w:t>, respectively</w:t>
            </w:r>
            <w:r w:rsidR="00EC34CE">
              <w:rPr>
                <w:sz w:val="22"/>
                <w:szCs w:val="22"/>
              </w:rPr>
              <w:t xml:space="preserve">. </w:t>
            </w:r>
            <w:r w:rsidR="00EC34CE" w:rsidRPr="002725A3">
              <w:rPr>
                <w:sz w:val="22"/>
                <w:szCs w:val="22"/>
                <w:lang w:val="en-GB"/>
              </w:rPr>
              <w:t xml:space="preserve">The tree was reconstructed </w:t>
            </w:r>
            <w:r w:rsidR="00EC34CE" w:rsidRPr="002725A3">
              <w:rPr>
                <w:sz w:val="22"/>
                <w:szCs w:val="22"/>
              </w:rPr>
              <w:t>by IQ</w:t>
            </w:r>
            <w:r w:rsidR="00EC34CE" w:rsidRPr="002725A3">
              <w:rPr>
                <w:sz w:val="22"/>
                <w:szCs w:val="22"/>
              </w:rPr>
              <w:noBreakHyphen/>
              <w:t xml:space="preserve">Tree 1.5.5 </w:t>
            </w:r>
            <w:r w:rsidR="00EC34CE" w:rsidRPr="002725A3">
              <w:rPr>
                <w:sz w:val="22"/>
                <w:szCs w:val="22"/>
                <w:lang w:val="en-GB"/>
              </w:rPr>
              <w:t>based on MSAs of five domains</w:t>
            </w:r>
            <w:r w:rsidR="00EC34CE">
              <w:rPr>
                <w:sz w:val="22"/>
                <w:szCs w:val="22"/>
                <w:lang w:val="en-GB"/>
              </w:rPr>
              <w:t xml:space="preserve"> (</w:t>
            </w:r>
            <w:r w:rsidR="00EC34CE" w:rsidRPr="002725A3">
              <w:rPr>
                <w:color w:val="000000"/>
                <w:sz w:val="22"/>
                <w:szCs w:val="22"/>
              </w:rPr>
              <w:t xml:space="preserve">3CLpro, </w:t>
            </w:r>
            <w:proofErr w:type="spellStart"/>
            <w:r w:rsidR="00EC34CE" w:rsidRPr="002725A3">
              <w:rPr>
                <w:color w:val="000000"/>
                <w:sz w:val="22"/>
                <w:szCs w:val="22"/>
              </w:rPr>
              <w:t>NiRAN</w:t>
            </w:r>
            <w:proofErr w:type="spellEnd"/>
            <w:r w:rsidR="00EC34CE" w:rsidRPr="002725A3">
              <w:rPr>
                <w:color w:val="000000"/>
                <w:sz w:val="22"/>
                <w:szCs w:val="22"/>
              </w:rPr>
              <w:t xml:space="preserve">, </w:t>
            </w:r>
            <w:proofErr w:type="spellStart"/>
            <w:r w:rsidR="00EC34CE" w:rsidRPr="002725A3">
              <w:rPr>
                <w:color w:val="000000"/>
                <w:sz w:val="22"/>
                <w:szCs w:val="22"/>
              </w:rPr>
              <w:t>RdRp</w:t>
            </w:r>
            <w:proofErr w:type="spellEnd"/>
            <w:r w:rsidR="00EC34CE" w:rsidRPr="002725A3">
              <w:rPr>
                <w:color w:val="000000"/>
                <w:sz w:val="22"/>
                <w:szCs w:val="22"/>
              </w:rPr>
              <w:t>, ZBD and HEL1</w:t>
            </w:r>
            <w:r w:rsidR="00EC34CE">
              <w:rPr>
                <w:sz w:val="22"/>
                <w:szCs w:val="22"/>
                <w:lang w:val="en-GB"/>
              </w:rPr>
              <w:t>)</w:t>
            </w:r>
            <w:r w:rsidR="00EC34CE" w:rsidRPr="002725A3">
              <w:rPr>
                <w:sz w:val="22"/>
                <w:szCs w:val="22"/>
                <w:lang w:val="en-GB"/>
              </w:rPr>
              <w:t xml:space="preserve"> with </w:t>
            </w:r>
            <w:r w:rsidR="001A6859">
              <w:rPr>
                <w:sz w:val="22"/>
                <w:szCs w:val="22"/>
                <w:lang w:val="en-GB"/>
              </w:rPr>
              <w:t xml:space="preserve">the </w:t>
            </w:r>
            <w:r w:rsidR="00EC34CE" w:rsidRPr="002725A3">
              <w:rPr>
                <w:sz w:val="22"/>
                <w:szCs w:val="22"/>
                <w:lang w:val="en-GB"/>
              </w:rPr>
              <w:t xml:space="preserve">evolutionary model for each domain selected independently; subsequently the tree was </w:t>
            </w:r>
            <w:r w:rsidR="00EC34CE" w:rsidRPr="002725A3">
              <w:rPr>
                <w:sz w:val="22"/>
                <w:szCs w:val="22"/>
              </w:rPr>
              <w:t>midpoint-rooted</w:t>
            </w:r>
            <w:r w:rsidR="00EC34CE" w:rsidRPr="002725A3">
              <w:rPr>
                <w:sz w:val="22"/>
                <w:szCs w:val="22"/>
                <w:lang w:val="en-GB"/>
              </w:rPr>
              <w:t xml:space="preserve">. Branch support was estimated using </w:t>
            </w:r>
            <w:proofErr w:type="spellStart"/>
            <w:r w:rsidR="00EC34CE" w:rsidRPr="002725A3">
              <w:rPr>
                <w:sz w:val="22"/>
                <w:szCs w:val="22"/>
              </w:rPr>
              <w:t>Shimodaira</w:t>
            </w:r>
            <w:proofErr w:type="spellEnd"/>
            <w:r w:rsidR="00EC34CE" w:rsidRPr="002725A3">
              <w:rPr>
                <w:sz w:val="22"/>
                <w:szCs w:val="22"/>
              </w:rPr>
              <w:t>-Hasegawa-like approximate likelihood ratio test (SH-</w:t>
            </w:r>
            <w:proofErr w:type="spellStart"/>
            <w:r w:rsidR="00EC34CE" w:rsidRPr="002725A3">
              <w:rPr>
                <w:sz w:val="22"/>
                <w:szCs w:val="22"/>
              </w:rPr>
              <w:t>aLRT</w:t>
            </w:r>
            <w:proofErr w:type="spellEnd"/>
            <w:r w:rsidR="00EC34CE" w:rsidRPr="002725A3">
              <w:rPr>
                <w:sz w:val="22"/>
                <w:szCs w:val="22"/>
              </w:rPr>
              <w:t xml:space="preserve">) with 1000 replicates and is depicted by shaded circles. </w:t>
            </w:r>
            <w:proofErr w:type="spellStart"/>
            <w:r w:rsidR="00D33F9C">
              <w:rPr>
                <w:sz w:val="22"/>
                <w:szCs w:val="22"/>
              </w:rPr>
              <w:t>DEmARC</w:t>
            </w:r>
            <w:proofErr w:type="spellEnd"/>
            <w:r w:rsidR="00D33F9C">
              <w:rPr>
                <w:sz w:val="22"/>
                <w:szCs w:val="22"/>
              </w:rPr>
              <w:t xml:space="preserve">-based classifications of </w:t>
            </w:r>
            <w:r w:rsidR="00EC34CE" w:rsidRPr="002725A3">
              <w:rPr>
                <w:sz w:val="22"/>
                <w:szCs w:val="22"/>
                <w:lang w:val="en-GB"/>
              </w:rPr>
              <w:t>1</w:t>
            </w:r>
            <w:r w:rsidR="00EC34CE">
              <w:rPr>
                <w:sz w:val="22"/>
                <w:szCs w:val="22"/>
                <w:lang w:val="en-GB"/>
              </w:rPr>
              <w:t>4</w:t>
            </w:r>
            <w:r w:rsidR="00EC34CE" w:rsidRPr="002725A3">
              <w:rPr>
                <w:sz w:val="22"/>
                <w:szCs w:val="22"/>
                <w:lang w:val="en-GB"/>
              </w:rPr>
              <w:t xml:space="preserve"> </w:t>
            </w:r>
            <w:r w:rsidR="00EC34CE">
              <w:rPr>
                <w:sz w:val="22"/>
                <w:szCs w:val="22"/>
                <w:lang w:val="en-GB"/>
              </w:rPr>
              <w:t xml:space="preserve">subsets </w:t>
            </w:r>
            <w:r w:rsidR="00EC34CE" w:rsidRPr="002725A3">
              <w:rPr>
                <w:sz w:val="22"/>
                <w:szCs w:val="22"/>
                <w:lang w:val="en-GB"/>
              </w:rPr>
              <w:t>of nidoviruses</w:t>
            </w:r>
            <w:r w:rsidR="00EC34CE">
              <w:rPr>
                <w:sz w:val="22"/>
                <w:szCs w:val="22"/>
                <w:lang w:val="en-GB"/>
              </w:rPr>
              <w:t xml:space="preserve"> and one group including all nidoviruses plus an outgroup including four viruses (</w:t>
            </w:r>
            <w:proofErr w:type="spellStart"/>
            <w:r w:rsidR="00EC34CE">
              <w:rPr>
                <w:sz w:val="22"/>
                <w:szCs w:val="22"/>
                <w:lang w:val="en-GB"/>
              </w:rPr>
              <w:t>protonidoviruses</w:t>
            </w:r>
            <w:proofErr w:type="spellEnd"/>
            <w:r w:rsidR="00EC34CE">
              <w:rPr>
                <w:sz w:val="22"/>
                <w:szCs w:val="22"/>
                <w:lang w:val="en-GB"/>
              </w:rPr>
              <w:t>)</w:t>
            </w:r>
            <w:r w:rsidR="00EC34CE" w:rsidRPr="002725A3">
              <w:rPr>
                <w:sz w:val="22"/>
                <w:szCs w:val="22"/>
                <w:lang w:val="en-GB"/>
              </w:rPr>
              <w:t xml:space="preserve"> were </w:t>
            </w:r>
            <w:proofErr w:type="spellStart"/>
            <w:r w:rsidR="00D33F9C">
              <w:rPr>
                <w:sz w:val="22"/>
                <w:szCs w:val="22"/>
                <w:lang w:val="en-GB"/>
              </w:rPr>
              <w:t>analyzed</w:t>
            </w:r>
            <w:proofErr w:type="spellEnd"/>
            <w:r w:rsidR="00EC34CE" w:rsidRPr="002725A3">
              <w:rPr>
                <w:sz w:val="22"/>
                <w:szCs w:val="22"/>
                <w:lang w:val="en-GB"/>
              </w:rPr>
              <w:t xml:space="preserve"> to </w:t>
            </w:r>
            <w:r w:rsidR="00EC34CE">
              <w:rPr>
                <w:sz w:val="22"/>
                <w:szCs w:val="22"/>
                <w:lang w:val="en-GB"/>
              </w:rPr>
              <w:t>verify and advance</w:t>
            </w:r>
            <w:r w:rsidR="00EC34CE" w:rsidRPr="002725A3">
              <w:rPr>
                <w:sz w:val="22"/>
                <w:szCs w:val="22"/>
                <w:lang w:val="en-GB"/>
              </w:rPr>
              <w:t xml:space="preserve"> </w:t>
            </w:r>
            <w:r w:rsidR="002A3DD3">
              <w:rPr>
                <w:sz w:val="22"/>
                <w:szCs w:val="22"/>
                <w:lang w:val="en-GB"/>
              </w:rPr>
              <w:t xml:space="preserve">the </w:t>
            </w:r>
            <w:r w:rsidR="00EC34CE" w:rsidRPr="002725A3">
              <w:rPr>
                <w:sz w:val="22"/>
                <w:szCs w:val="22"/>
                <w:lang w:val="en-GB"/>
              </w:rPr>
              <w:t>taxonomy</w:t>
            </w:r>
            <w:r w:rsidR="00EC34CE">
              <w:rPr>
                <w:sz w:val="22"/>
                <w:szCs w:val="22"/>
                <w:lang w:val="en-GB"/>
              </w:rPr>
              <w:t xml:space="preserve"> of the order</w:t>
            </w:r>
            <w:r w:rsidR="00EC34CE" w:rsidRPr="002725A3">
              <w:rPr>
                <w:sz w:val="22"/>
                <w:szCs w:val="22"/>
                <w:lang w:val="en-GB"/>
              </w:rPr>
              <w:t>.</w:t>
            </w:r>
            <w:r w:rsidR="001563A0">
              <w:rPr>
                <w:sz w:val="22"/>
                <w:szCs w:val="22"/>
                <w:lang w:val="en-GB"/>
              </w:rPr>
              <w:t xml:space="preserve"> The taxonomic assignment of four nidoviruses included in this computational analysis, HHPAV, Mu-BatCoV_JTAC2, TsinCoV_118981 and </w:t>
            </w:r>
            <w:proofErr w:type="spellStart"/>
            <w:r w:rsidR="001563A0" w:rsidRPr="00E4774D">
              <w:rPr>
                <w:sz w:val="22"/>
                <w:szCs w:val="22"/>
                <w:lang w:val="en-GB"/>
              </w:rPr>
              <w:t>GMRSToV</w:t>
            </w:r>
            <w:proofErr w:type="spellEnd"/>
            <w:r w:rsidR="001563A0">
              <w:rPr>
                <w:sz w:val="22"/>
                <w:szCs w:val="22"/>
                <w:lang w:val="en-GB"/>
              </w:rPr>
              <w:t xml:space="preserve">, is deferred until complete </w:t>
            </w:r>
            <w:r w:rsidR="006A6A95">
              <w:rPr>
                <w:sz w:val="22"/>
                <w:szCs w:val="22"/>
                <w:lang w:val="en-GB"/>
              </w:rPr>
              <w:t>coding</w:t>
            </w:r>
            <w:r w:rsidR="001563A0">
              <w:rPr>
                <w:sz w:val="22"/>
                <w:szCs w:val="22"/>
                <w:lang w:val="en-GB"/>
              </w:rPr>
              <w:t xml:space="preserve"> sequences of the respective viruses become available.</w:t>
            </w:r>
          </w:p>
          <w:p w14:paraId="66C72794" w14:textId="554C750A" w:rsidR="00757582" w:rsidRPr="00757582" w:rsidRDefault="00757582" w:rsidP="009006F6">
            <w:pPr>
              <w:rPr>
                <w:sz w:val="22"/>
                <w:szCs w:val="22"/>
                <w:lang w:val="en-GB"/>
              </w:rPr>
            </w:pPr>
          </w:p>
          <w:p w14:paraId="2657D6A8" w14:textId="2E6E2A09" w:rsidR="009006F6" w:rsidRPr="00757582" w:rsidRDefault="009006F6" w:rsidP="0082658D">
            <w:pPr>
              <w:jc w:val="center"/>
              <w:rPr>
                <w:sz w:val="22"/>
                <w:szCs w:val="22"/>
              </w:rPr>
            </w:pPr>
            <w:r w:rsidRPr="00757582">
              <w:rPr>
                <w:sz w:val="22"/>
                <w:szCs w:val="22"/>
              </w:rPr>
              <w:br w:type="page"/>
            </w:r>
            <w:r w:rsidR="0082658D">
              <w:rPr>
                <w:noProof/>
                <w:sz w:val="22"/>
                <w:szCs w:val="22"/>
                <w:lang w:val="en-GB" w:eastAsia="en-GB"/>
              </w:rPr>
              <w:drawing>
                <wp:inline distT="0" distB="0" distL="0" distR="0" wp14:anchorId="534F5B8F" wp14:editId="19C04CFC">
                  <wp:extent cx="4013475" cy="2047875"/>
                  <wp:effectExtent l="0" t="0" r="6350" b="0"/>
                  <wp:docPr id="5" name="Picture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 name="datasets_domain_composition_Page_1.tiff"/>
                          <pic:cNvPicPr/>
                        </pic:nvPicPr>
                        <pic:blipFill rotWithShape="1">
                          <a:blip r:embed="rId20"/>
                          <a:srcRect l="2378" t="6871" r="47363" b="7619"/>
                          <a:stretch/>
                        </pic:blipFill>
                        <pic:spPr bwMode="auto">
                          <a:xfrm>
                            <a:off x="0" y="0"/>
                            <a:ext cx="4014000" cy="2048143"/>
                          </a:xfrm>
                          <a:prstGeom prst="rect">
                            <a:avLst/>
                          </a:prstGeom>
                          <a:ln>
                            <a:noFill/>
                          </a:ln>
                          <a:extLst>
                            <a:ext uri="{53640926-AAD7-44D8-BBD7-CCE9431645EC}">
                              <a14:shadowObscured xmlns:a14="http://schemas.microsoft.com/office/drawing/2010/main"/>
                            </a:ext>
                          </a:extLst>
                        </pic:spPr>
                      </pic:pic>
                    </a:graphicData>
                  </a:graphic>
                </wp:inline>
              </w:drawing>
            </w:r>
          </w:p>
          <w:p w14:paraId="12D2BC8E" w14:textId="48EA9CEE" w:rsidR="009006F6" w:rsidRPr="00757582" w:rsidRDefault="009006F6" w:rsidP="00D20A3F">
            <w:pPr>
              <w:jc w:val="both"/>
              <w:rPr>
                <w:sz w:val="22"/>
                <w:szCs w:val="22"/>
              </w:rPr>
            </w:pPr>
            <w:r w:rsidRPr="00757582">
              <w:rPr>
                <w:b/>
                <w:sz w:val="22"/>
                <w:szCs w:val="22"/>
              </w:rPr>
              <w:t>Fig. 2</w:t>
            </w:r>
            <w:r w:rsidRPr="00757582">
              <w:rPr>
                <w:sz w:val="22"/>
                <w:szCs w:val="22"/>
              </w:rPr>
              <w:t xml:space="preserve">. Domain combination used for phylogenetic and </w:t>
            </w:r>
            <w:proofErr w:type="spellStart"/>
            <w:r w:rsidRPr="00757582">
              <w:rPr>
                <w:sz w:val="22"/>
                <w:szCs w:val="22"/>
              </w:rPr>
              <w:t>DEmARC</w:t>
            </w:r>
            <w:proofErr w:type="spellEnd"/>
            <w:r w:rsidRPr="00757582">
              <w:rPr>
                <w:sz w:val="22"/>
                <w:szCs w:val="22"/>
              </w:rPr>
              <w:t xml:space="preserve"> analyses of the </w:t>
            </w:r>
            <w:r w:rsidRPr="00757582">
              <w:rPr>
                <w:i/>
                <w:sz w:val="22"/>
                <w:szCs w:val="22"/>
              </w:rPr>
              <w:t>Arteriviridae</w:t>
            </w:r>
            <w:r w:rsidRPr="00757582">
              <w:rPr>
                <w:sz w:val="22"/>
                <w:szCs w:val="22"/>
              </w:rPr>
              <w:t xml:space="preserve"> family. Shown </w:t>
            </w:r>
            <w:r w:rsidR="002A3DD3">
              <w:rPr>
                <w:sz w:val="22"/>
                <w:szCs w:val="22"/>
              </w:rPr>
              <w:t>are the</w:t>
            </w:r>
            <w:r w:rsidRPr="00757582">
              <w:rPr>
                <w:sz w:val="22"/>
                <w:szCs w:val="22"/>
              </w:rPr>
              <w:t xml:space="preserve"> location</w:t>
            </w:r>
            <w:r w:rsidR="002A3DD3">
              <w:rPr>
                <w:sz w:val="22"/>
                <w:szCs w:val="22"/>
              </w:rPr>
              <w:t>s</w:t>
            </w:r>
            <w:r w:rsidRPr="00757582">
              <w:rPr>
                <w:sz w:val="22"/>
                <w:szCs w:val="22"/>
              </w:rPr>
              <w:t xml:space="preserve"> of </w:t>
            </w:r>
            <w:r w:rsidR="002A3DD3">
              <w:rPr>
                <w:sz w:val="22"/>
                <w:szCs w:val="22"/>
              </w:rPr>
              <w:t xml:space="preserve">the </w:t>
            </w:r>
            <w:r w:rsidRPr="00757582">
              <w:rPr>
                <w:sz w:val="22"/>
                <w:szCs w:val="22"/>
              </w:rPr>
              <w:t>conserved replicative domains (5d</w:t>
            </w:r>
            <w:r w:rsidR="0073522A" w:rsidRPr="00757582">
              <w:rPr>
                <w:sz w:val="22"/>
                <w:szCs w:val="22"/>
              </w:rPr>
              <w:t>, 5 domains</w:t>
            </w:r>
            <w:r w:rsidRPr="00757582">
              <w:rPr>
                <w:sz w:val="22"/>
                <w:szCs w:val="22"/>
              </w:rPr>
              <w:t>) used in th</w:t>
            </w:r>
            <w:r w:rsidR="002A3DD3">
              <w:rPr>
                <w:sz w:val="22"/>
                <w:szCs w:val="22"/>
              </w:rPr>
              <w:t>e</w:t>
            </w:r>
            <w:r w:rsidRPr="00757582">
              <w:rPr>
                <w:sz w:val="22"/>
                <w:szCs w:val="22"/>
              </w:rPr>
              <w:t xml:space="preserve"> analysis of the Ar</w:t>
            </w:r>
            <w:r w:rsidR="00237525">
              <w:rPr>
                <w:sz w:val="22"/>
                <w:szCs w:val="22"/>
              </w:rPr>
              <w:t>3</w:t>
            </w:r>
            <w:r w:rsidRPr="00757582">
              <w:rPr>
                <w:sz w:val="22"/>
                <w:szCs w:val="22"/>
              </w:rPr>
              <w:t xml:space="preserve"> group (see Fig. 1) and depicted relative to the genome, open reading frames</w:t>
            </w:r>
            <w:r w:rsidR="0073522A" w:rsidRPr="00757582">
              <w:rPr>
                <w:sz w:val="22"/>
                <w:szCs w:val="22"/>
              </w:rPr>
              <w:t>, and replicative domains</w:t>
            </w:r>
            <w:r w:rsidRPr="00757582">
              <w:rPr>
                <w:sz w:val="22"/>
                <w:szCs w:val="22"/>
              </w:rPr>
              <w:t xml:space="preserve"> of Equine arteritis virus (EAV). The results shown in </w:t>
            </w:r>
            <w:r w:rsidRPr="00757582">
              <w:rPr>
                <w:b/>
                <w:sz w:val="22"/>
                <w:szCs w:val="22"/>
              </w:rPr>
              <w:t>Figs 3-</w:t>
            </w:r>
            <w:r w:rsidR="00237525">
              <w:rPr>
                <w:b/>
                <w:sz w:val="22"/>
                <w:szCs w:val="22"/>
              </w:rPr>
              <w:t>5</w:t>
            </w:r>
            <w:r w:rsidRPr="00757582">
              <w:rPr>
                <w:sz w:val="22"/>
                <w:szCs w:val="22"/>
              </w:rPr>
              <w:t xml:space="preserve"> were obtained using </w:t>
            </w:r>
            <w:r w:rsidR="00CE42CB">
              <w:rPr>
                <w:sz w:val="22"/>
                <w:szCs w:val="22"/>
              </w:rPr>
              <w:t xml:space="preserve">the </w:t>
            </w:r>
            <w:r w:rsidR="0073522A" w:rsidRPr="00757582">
              <w:rPr>
                <w:sz w:val="22"/>
                <w:szCs w:val="22"/>
              </w:rPr>
              <w:t xml:space="preserve">MSA of </w:t>
            </w:r>
            <w:r w:rsidRPr="00757582">
              <w:rPr>
                <w:sz w:val="22"/>
                <w:szCs w:val="22"/>
              </w:rPr>
              <w:t>th</w:t>
            </w:r>
            <w:r w:rsidR="0073522A" w:rsidRPr="00757582">
              <w:rPr>
                <w:sz w:val="22"/>
                <w:szCs w:val="22"/>
              </w:rPr>
              <w:t>is domain</w:t>
            </w:r>
            <w:r w:rsidRPr="00757582">
              <w:rPr>
                <w:sz w:val="22"/>
                <w:szCs w:val="22"/>
              </w:rPr>
              <w:t xml:space="preserve"> combination. </w:t>
            </w:r>
          </w:p>
          <w:p w14:paraId="39985F0A" w14:textId="77777777" w:rsidR="009006F6" w:rsidRPr="00757582" w:rsidRDefault="009006F6" w:rsidP="009006F6">
            <w:pPr>
              <w:rPr>
                <w:sz w:val="22"/>
                <w:szCs w:val="22"/>
              </w:rPr>
            </w:pPr>
          </w:p>
          <w:p w14:paraId="2C26E328" w14:textId="77777777" w:rsidR="003260EB" w:rsidRPr="00757582" w:rsidRDefault="003260EB" w:rsidP="003260EB">
            <w:pPr>
              <w:jc w:val="both"/>
              <w:rPr>
                <w:rFonts w:eastAsia="Times"/>
                <w:color w:val="000000"/>
                <w:sz w:val="22"/>
                <w:szCs w:val="22"/>
                <w:lang w:eastAsia="en-GB"/>
              </w:rPr>
            </w:pPr>
          </w:p>
          <w:p w14:paraId="077F49FB" w14:textId="40AB6350" w:rsidR="003260EB" w:rsidRDefault="00F27657" w:rsidP="00C507E5">
            <w:pPr>
              <w:jc w:val="center"/>
              <w:rPr>
                <w:rFonts w:eastAsia="Times"/>
                <w:color w:val="000000"/>
                <w:sz w:val="22"/>
                <w:szCs w:val="22"/>
                <w:lang w:eastAsia="en-GB"/>
              </w:rPr>
            </w:pPr>
            <w:r>
              <w:rPr>
                <w:rFonts w:eastAsia="Times"/>
                <w:noProof/>
                <w:color w:val="000000"/>
                <w:sz w:val="22"/>
                <w:szCs w:val="22"/>
                <w:lang w:val="en-GB" w:eastAsia="en-GB"/>
              </w:rPr>
              <w:lastRenderedPageBreak/>
              <w:drawing>
                <wp:inline distT="0" distB="0" distL="0" distR="0" wp14:anchorId="0A0DC48A" wp14:editId="7166F320">
                  <wp:extent cx="4791600" cy="6771600"/>
                  <wp:effectExtent l="0" t="0" r="9525" b="0"/>
                  <wp:docPr id="6" name="Picture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 name="Ar3_Page_2.tiff"/>
                          <pic:cNvPicPr/>
                        </pic:nvPicPr>
                        <pic:blipFill>
                          <a:blip r:embed="rId21"/>
                          <a:stretch>
                            <a:fillRect/>
                          </a:stretch>
                        </pic:blipFill>
                        <pic:spPr>
                          <a:xfrm>
                            <a:off x="0" y="0"/>
                            <a:ext cx="4791600" cy="6771600"/>
                          </a:xfrm>
                          <a:prstGeom prst="rect">
                            <a:avLst/>
                          </a:prstGeom>
                        </pic:spPr>
                      </pic:pic>
                    </a:graphicData>
                  </a:graphic>
                </wp:inline>
              </w:drawing>
            </w:r>
          </w:p>
          <w:p w14:paraId="573C021B" w14:textId="4A516380" w:rsidR="00644743" w:rsidRDefault="00644743" w:rsidP="00D20A3F">
            <w:pPr>
              <w:jc w:val="both"/>
              <w:rPr>
                <w:sz w:val="22"/>
                <w:szCs w:val="22"/>
              </w:rPr>
            </w:pPr>
            <w:r w:rsidRPr="002725A3">
              <w:rPr>
                <w:rFonts w:eastAsia="Times"/>
                <w:b/>
                <w:color w:val="000000"/>
                <w:sz w:val="22"/>
                <w:szCs w:val="22"/>
                <w:lang w:eastAsia="en-GB"/>
              </w:rPr>
              <w:t>Fig. 3.</w:t>
            </w:r>
            <w:r w:rsidRPr="002725A3">
              <w:rPr>
                <w:rFonts w:eastAsia="Times"/>
                <w:color w:val="000000"/>
                <w:sz w:val="22"/>
                <w:szCs w:val="22"/>
                <w:lang w:eastAsia="en-GB"/>
              </w:rPr>
              <w:t xml:space="preserve"> Cluster partitioning of the phylogenetic tree (</w:t>
            </w:r>
            <w:r w:rsidR="00DC622D">
              <w:rPr>
                <w:rFonts w:eastAsia="Times"/>
                <w:color w:val="000000"/>
                <w:sz w:val="22"/>
                <w:szCs w:val="22"/>
                <w:lang w:eastAsia="en-GB"/>
              </w:rPr>
              <w:t>branch</w:t>
            </w:r>
            <w:r w:rsidRPr="002725A3">
              <w:rPr>
                <w:rFonts w:eastAsia="Times"/>
                <w:color w:val="000000"/>
                <w:sz w:val="22"/>
                <w:szCs w:val="22"/>
                <w:lang w:eastAsia="en-GB"/>
              </w:rPr>
              <w:t xml:space="preserve"> of the tree depicted on </w:t>
            </w:r>
            <w:r w:rsidRPr="00362FD9">
              <w:rPr>
                <w:rFonts w:eastAsia="Times"/>
                <w:b/>
                <w:color w:val="000000"/>
                <w:sz w:val="22"/>
                <w:szCs w:val="22"/>
                <w:lang w:eastAsia="en-GB"/>
              </w:rPr>
              <w:t>Figure 1</w:t>
            </w:r>
            <w:r w:rsidRPr="002725A3">
              <w:rPr>
                <w:rFonts w:eastAsia="Times"/>
                <w:color w:val="000000"/>
                <w:sz w:val="22"/>
                <w:szCs w:val="22"/>
                <w:lang w:eastAsia="en-GB"/>
              </w:rPr>
              <w:t xml:space="preserve">) of </w:t>
            </w:r>
            <w:r>
              <w:rPr>
                <w:rFonts w:eastAsia="Times"/>
                <w:color w:val="000000"/>
                <w:sz w:val="22"/>
                <w:szCs w:val="22"/>
                <w:lang w:eastAsia="en-GB"/>
              </w:rPr>
              <w:t>the</w:t>
            </w:r>
            <w:r w:rsidRPr="002725A3">
              <w:rPr>
                <w:rFonts w:eastAsia="Times"/>
                <w:color w:val="000000"/>
                <w:sz w:val="22"/>
                <w:szCs w:val="22"/>
                <w:lang w:eastAsia="en-GB"/>
              </w:rPr>
              <w:t xml:space="preserve"> </w:t>
            </w:r>
            <w:r w:rsidRPr="002725A3">
              <w:rPr>
                <w:rFonts w:eastAsia="Times"/>
                <w:i/>
                <w:color w:val="000000"/>
                <w:sz w:val="22"/>
                <w:szCs w:val="22"/>
                <w:lang w:eastAsia="en-GB"/>
              </w:rPr>
              <w:t>Arteriviridae</w:t>
            </w:r>
            <w:r w:rsidRPr="002725A3">
              <w:rPr>
                <w:rFonts w:eastAsia="Times"/>
                <w:color w:val="000000"/>
                <w:sz w:val="22"/>
                <w:szCs w:val="22"/>
                <w:lang w:eastAsia="en-GB"/>
              </w:rPr>
              <w:t xml:space="preserve"> family. </w:t>
            </w:r>
            <w:r w:rsidRPr="002725A3">
              <w:rPr>
                <w:sz w:val="22"/>
                <w:szCs w:val="22"/>
              </w:rPr>
              <w:t>For virus abbreviations, see the accompanying spreadsheet. The current and proposed subgenus</w:t>
            </w:r>
            <w:r>
              <w:rPr>
                <w:sz w:val="22"/>
                <w:szCs w:val="22"/>
              </w:rPr>
              <w:t xml:space="preserve"> structure</w:t>
            </w:r>
            <w:r w:rsidRPr="002725A3">
              <w:rPr>
                <w:sz w:val="22"/>
                <w:szCs w:val="22"/>
              </w:rPr>
              <w:t xml:space="preserve"> of the group is detailed on the right.</w:t>
            </w:r>
          </w:p>
          <w:p w14:paraId="0BB0458F" w14:textId="1E0DA872" w:rsidR="00644743" w:rsidRDefault="00644743" w:rsidP="00644743">
            <w:pPr>
              <w:rPr>
                <w:sz w:val="22"/>
                <w:szCs w:val="22"/>
              </w:rPr>
            </w:pPr>
          </w:p>
          <w:p w14:paraId="0D03D517" w14:textId="060EF534" w:rsidR="00644743" w:rsidRDefault="00644743" w:rsidP="00644743">
            <w:pPr>
              <w:rPr>
                <w:rFonts w:eastAsia="Times"/>
                <w:color w:val="000000"/>
                <w:sz w:val="22"/>
                <w:szCs w:val="22"/>
                <w:lang w:eastAsia="en-GB"/>
              </w:rPr>
            </w:pPr>
          </w:p>
          <w:p w14:paraId="06E170AF" w14:textId="0D16D783" w:rsidR="00FE10DD" w:rsidRDefault="00F27657" w:rsidP="00FE10DD">
            <w:pPr>
              <w:jc w:val="center"/>
              <w:rPr>
                <w:rFonts w:eastAsia="Times"/>
                <w:color w:val="000000"/>
                <w:sz w:val="22"/>
                <w:szCs w:val="22"/>
                <w:lang w:eastAsia="en-GB"/>
              </w:rPr>
            </w:pPr>
            <w:r>
              <w:rPr>
                <w:rFonts w:eastAsia="Times"/>
                <w:noProof/>
                <w:color w:val="000000"/>
                <w:sz w:val="22"/>
                <w:szCs w:val="22"/>
                <w:lang w:val="en-GB" w:eastAsia="en-GB"/>
              </w:rPr>
              <w:lastRenderedPageBreak/>
              <w:drawing>
                <wp:inline distT="0" distB="0" distL="0" distR="0" wp14:anchorId="40568499" wp14:editId="086373C3">
                  <wp:extent cx="4791600" cy="6771600"/>
                  <wp:effectExtent l="0" t="0" r="9525" b="0"/>
                  <wp:docPr id="9" name="Picture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 name="Ar3_Page_3.tiff"/>
                          <pic:cNvPicPr/>
                        </pic:nvPicPr>
                        <pic:blipFill>
                          <a:blip r:embed="rId22"/>
                          <a:stretch>
                            <a:fillRect/>
                          </a:stretch>
                        </pic:blipFill>
                        <pic:spPr>
                          <a:xfrm>
                            <a:off x="0" y="0"/>
                            <a:ext cx="4791600" cy="6771600"/>
                          </a:xfrm>
                          <a:prstGeom prst="rect">
                            <a:avLst/>
                          </a:prstGeom>
                        </pic:spPr>
                      </pic:pic>
                    </a:graphicData>
                  </a:graphic>
                </wp:inline>
              </w:drawing>
            </w:r>
          </w:p>
          <w:p w14:paraId="24EABF43" w14:textId="2F63142C" w:rsidR="00FE10DD" w:rsidRDefault="00FE10DD" w:rsidP="00D20A3F">
            <w:pPr>
              <w:jc w:val="both"/>
              <w:rPr>
                <w:sz w:val="22"/>
                <w:szCs w:val="22"/>
              </w:rPr>
            </w:pPr>
            <w:r w:rsidRPr="002725A3">
              <w:rPr>
                <w:rFonts w:eastAsia="Times"/>
                <w:b/>
                <w:color w:val="000000"/>
                <w:sz w:val="22"/>
                <w:szCs w:val="22"/>
                <w:lang w:eastAsia="en-GB"/>
              </w:rPr>
              <w:t xml:space="preserve">Fig. </w:t>
            </w:r>
            <w:r>
              <w:rPr>
                <w:rFonts w:eastAsia="Times"/>
                <w:b/>
                <w:color w:val="000000"/>
                <w:sz w:val="22"/>
                <w:szCs w:val="22"/>
                <w:lang w:eastAsia="en-GB"/>
              </w:rPr>
              <w:t>4</w:t>
            </w:r>
            <w:r w:rsidRPr="002725A3">
              <w:rPr>
                <w:rFonts w:eastAsia="Times"/>
                <w:b/>
                <w:color w:val="000000"/>
                <w:sz w:val="22"/>
                <w:szCs w:val="22"/>
                <w:lang w:eastAsia="en-GB"/>
              </w:rPr>
              <w:t>.</w:t>
            </w:r>
            <w:r w:rsidRPr="002725A3">
              <w:rPr>
                <w:rFonts w:eastAsia="Times"/>
                <w:color w:val="000000"/>
                <w:sz w:val="22"/>
                <w:szCs w:val="22"/>
                <w:lang w:eastAsia="en-GB"/>
              </w:rPr>
              <w:t xml:space="preserve"> Cluster partitioning of the phylogenetic tree (</w:t>
            </w:r>
            <w:r w:rsidR="00DC622D">
              <w:rPr>
                <w:rFonts w:eastAsia="Times"/>
                <w:color w:val="000000"/>
                <w:sz w:val="22"/>
                <w:szCs w:val="22"/>
                <w:lang w:eastAsia="en-GB"/>
              </w:rPr>
              <w:t>branch</w:t>
            </w:r>
            <w:r w:rsidRPr="002725A3">
              <w:rPr>
                <w:rFonts w:eastAsia="Times"/>
                <w:color w:val="000000"/>
                <w:sz w:val="22"/>
                <w:szCs w:val="22"/>
                <w:lang w:eastAsia="en-GB"/>
              </w:rPr>
              <w:t xml:space="preserve"> of the tree depicted on </w:t>
            </w:r>
            <w:r w:rsidRPr="00362FD9">
              <w:rPr>
                <w:rFonts w:eastAsia="Times"/>
                <w:b/>
                <w:color w:val="000000"/>
                <w:sz w:val="22"/>
                <w:szCs w:val="22"/>
                <w:lang w:eastAsia="en-GB"/>
              </w:rPr>
              <w:t>Figure 1</w:t>
            </w:r>
            <w:r w:rsidRPr="002725A3">
              <w:rPr>
                <w:rFonts w:eastAsia="Times"/>
                <w:color w:val="000000"/>
                <w:sz w:val="22"/>
                <w:szCs w:val="22"/>
                <w:lang w:eastAsia="en-GB"/>
              </w:rPr>
              <w:t xml:space="preserve">) of </w:t>
            </w:r>
            <w:r>
              <w:rPr>
                <w:rFonts w:eastAsia="Times"/>
                <w:color w:val="000000"/>
                <w:sz w:val="22"/>
                <w:szCs w:val="22"/>
                <w:lang w:eastAsia="en-GB"/>
              </w:rPr>
              <w:t>the</w:t>
            </w:r>
            <w:r w:rsidRPr="002725A3">
              <w:rPr>
                <w:rFonts w:eastAsia="Times"/>
                <w:color w:val="000000"/>
                <w:sz w:val="22"/>
                <w:szCs w:val="22"/>
                <w:lang w:eastAsia="en-GB"/>
              </w:rPr>
              <w:t xml:space="preserve"> </w:t>
            </w:r>
            <w:r w:rsidRPr="002725A3">
              <w:rPr>
                <w:rFonts w:eastAsia="Times"/>
                <w:i/>
                <w:color w:val="000000"/>
                <w:sz w:val="22"/>
                <w:szCs w:val="22"/>
                <w:lang w:eastAsia="en-GB"/>
              </w:rPr>
              <w:t>Arteriviridae</w:t>
            </w:r>
            <w:r w:rsidRPr="002725A3">
              <w:rPr>
                <w:rFonts w:eastAsia="Times"/>
                <w:color w:val="000000"/>
                <w:sz w:val="22"/>
                <w:szCs w:val="22"/>
                <w:lang w:eastAsia="en-GB"/>
              </w:rPr>
              <w:t xml:space="preserve"> family. </w:t>
            </w:r>
            <w:r w:rsidRPr="002725A3">
              <w:rPr>
                <w:sz w:val="22"/>
                <w:szCs w:val="22"/>
              </w:rPr>
              <w:t>For virus abbreviations, see the accompanying spreadshe</w:t>
            </w:r>
            <w:r>
              <w:rPr>
                <w:sz w:val="22"/>
                <w:szCs w:val="22"/>
              </w:rPr>
              <w:t xml:space="preserve">et. The current and proposed </w:t>
            </w:r>
            <w:r w:rsidRPr="002725A3">
              <w:rPr>
                <w:sz w:val="22"/>
                <w:szCs w:val="22"/>
              </w:rPr>
              <w:t>genus</w:t>
            </w:r>
            <w:r>
              <w:rPr>
                <w:sz w:val="22"/>
                <w:szCs w:val="22"/>
              </w:rPr>
              <w:t xml:space="preserve"> structure</w:t>
            </w:r>
            <w:r w:rsidRPr="002725A3">
              <w:rPr>
                <w:sz w:val="22"/>
                <w:szCs w:val="22"/>
              </w:rPr>
              <w:t xml:space="preserve"> of the group is detailed on the right.</w:t>
            </w:r>
          </w:p>
          <w:p w14:paraId="5CB82D8D" w14:textId="77777777" w:rsidR="00FE10DD" w:rsidRDefault="00FE10DD" w:rsidP="00FE10DD">
            <w:pPr>
              <w:rPr>
                <w:sz w:val="22"/>
                <w:szCs w:val="22"/>
              </w:rPr>
            </w:pPr>
          </w:p>
          <w:p w14:paraId="20B86D9D" w14:textId="0750F4AB" w:rsidR="00FE10DD" w:rsidRDefault="00FE10DD" w:rsidP="00FE10DD">
            <w:pPr>
              <w:rPr>
                <w:rFonts w:eastAsia="Times"/>
                <w:color w:val="000000"/>
                <w:sz w:val="22"/>
                <w:szCs w:val="22"/>
                <w:lang w:eastAsia="en-GB"/>
              </w:rPr>
            </w:pPr>
          </w:p>
          <w:p w14:paraId="47C6F3ED" w14:textId="5E894D6D" w:rsidR="00FB6A3B" w:rsidRDefault="00FB6A3B" w:rsidP="00FB6A3B">
            <w:pPr>
              <w:jc w:val="center"/>
              <w:rPr>
                <w:rFonts w:eastAsia="Times"/>
                <w:color w:val="000000"/>
                <w:sz w:val="22"/>
                <w:szCs w:val="22"/>
                <w:lang w:eastAsia="en-GB"/>
              </w:rPr>
            </w:pPr>
            <w:r>
              <w:rPr>
                <w:rFonts w:eastAsia="Times"/>
                <w:noProof/>
                <w:color w:val="000000"/>
                <w:sz w:val="22"/>
                <w:szCs w:val="22"/>
                <w:lang w:val="en-GB" w:eastAsia="en-GB"/>
              </w:rPr>
              <w:lastRenderedPageBreak/>
              <w:drawing>
                <wp:inline distT="0" distB="0" distL="0" distR="0" wp14:anchorId="7C9CFD63" wp14:editId="350B0264">
                  <wp:extent cx="4791600" cy="6771600"/>
                  <wp:effectExtent l="0" t="0" r="9525" b="0"/>
                  <wp:docPr id="8" name="Picture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 name="Ar3_Page_4.tiff"/>
                          <pic:cNvPicPr/>
                        </pic:nvPicPr>
                        <pic:blipFill>
                          <a:blip r:embed="rId23"/>
                          <a:stretch>
                            <a:fillRect/>
                          </a:stretch>
                        </pic:blipFill>
                        <pic:spPr>
                          <a:xfrm>
                            <a:off x="0" y="0"/>
                            <a:ext cx="4791600" cy="6771600"/>
                          </a:xfrm>
                          <a:prstGeom prst="rect">
                            <a:avLst/>
                          </a:prstGeom>
                        </pic:spPr>
                      </pic:pic>
                    </a:graphicData>
                  </a:graphic>
                </wp:inline>
              </w:drawing>
            </w:r>
          </w:p>
          <w:p w14:paraId="516D9243" w14:textId="07099A54" w:rsidR="00FB6A3B" w:rsidRDefault="00FB6A3B" w:rsidP="00D20A3F">
            <w:pPr>
              <w:jc w:val="both"/>
              <w:rPr>
                <w:sz w:val="22"/>
                <w:szCs w:val="22"/>
              </w:rPr>
            </w:pPr>
            <w:r w:rsidRPr="002725A3">
              <w:rPr>
                <w:rFonts w:eastAsia="Times"/>
                <w:b/>
                <w:color w:val="000000"/>
                <w:sz w:val="22"/>
                <w:szCs w:val="22"/>
                <w:lang w:eastAsia="en-GB"/>
              </w:rPr>
              <w:t xml:space="preserve">Fig. </w:t>
            </w:r>
            <w:r>
              <w:rPr>
                <w:rFonts w:eastAsia="Times"/>
                <w:b/>
                <w:color w:val="000000"/>
                <w:sz w:val="22"/>
                <w:szCs w:val="22"/>
                <w:lang w:eastAsia="en-GB"/>
              </w:rPr>
              <w:t>5</w:t>
            </w:r>
            <w:r w:rsidRPr="002725A3">
              <w:rPr>
                <w:rFonts w:eastAsia="Times"/>
                <w:b/>
                <w:color w:val="000000"/>
                <w:sz w:val="22"/>
                <w:szCs w:val="22"/>
                <w:lang w:eastAsia="en-GB"/>
              </w:rPr>
              <w:t>.</w:t>
            </w:r>
            <w:r w:rsidRPr="002725A3">
              <w:rPr>
                <w:rFonts w:eastAsia="Times"/>
                <w:color w:val="000000"/>
                <w:sz w:val="22"/>
                <w:szCs w:val="22"/>
                <w:lang w:eastAsia="en-GB"/>
              </w:rPr>
              <w:t xml:space="preserve"> Cluster partitioning of the phylogenetic tree (</w:t>
            </w:r>
            <w:r w:rsidR="00DC622D">
              <w:rPr>
                <w:rFonts w:eastAsia="Times"/>
                <w:color w:val="000000"/>
                <w:sz w:val="22"/>
                <w:szCs w:val="22"/>
                <w:lang w:eastAsia="en-GB"/>
              </w:rPr>
              <w:t>branch</w:t>
            </w:r>
            <w:r w:rsidRPr="002725A3">
              <w:rPr>
                <w:rFonts w:eastAsia="Times"/>
                <w:color w:val="000000"/>
                <w:sz w:val="22"/>
                <w:szCs w:val="22"/>
                <w:lang w:eastAsia="en-GB"/>
              </w:rPr>
              <w:t xml:space="preserve"> of the tree depicted on </w:t>
            </w:r>
            <w:r w:rsidRPr="00362FD9">
              <w:rPr>
                <w:rFonts w:eastAsia="Times"/>
                <w:b/>
                <w:color w:val="000000"/>
                <w:sz w:val="22"/>
                <w:szCs w:val="22"/>
                <w:lang w:eastAsia="en-GB"/>
              </w:rPr>
              <w:t>Figure 1</w:t>
            </w:r>
            <w:r w:rsidRPr="002725A3">
              <w:rPr>
                <w:rFonts w:eastAsia="Times"/>
                <w:color w:val="000000"/>
                <w:sz w:val="22"/>
                <w:szCs w:val="22"/>
                <w:lang w:eastAsia="en-GB"/>
              </w:rPr>
              <w:t xml:space="preserve">) of </w:t>
            </w:r>
            <w:r>
              <w:rPr>
                <w:rFonts w:eastAsia="Times"/>
                <w:color w:val="000000"/>
                <w:sz w:val="22"/>
                <w:szCs w:val="22"/>
                <w:lang w:eastAsia="en-GB"/>
              </w:rPr>
              <w:t>the</w:t>
            </w:r>
            <w:r w:rsidRPr="002725A3">
              <w:rPr>
                <w:rFonts w:eastAsia="Times"/>
                <w:color w:val="000000"/>
                <w:sz w:val="22"/>
                <w:szCs w:val="22"/>
                <w:lang w:eastAsia="en-GB"/>
              </w:rPr>
              <w:t xml:space="preserve"> </w:t>
            </w:r>
            <w:r w:rsidRPr="002725A3">
              <w:rPr>
                <w:rFonts w:eastAsia="Times"/>
                <w:i/>
                <w:color w:val="000000"/>
                <w:sz w:val="22"/>
                <w:szCs w:val="22"/>
                <w:lang w:eastAsia="en-GB"/>
              </w:rPr>
              <w:t>Arteriviridae</w:t>
            </w:r>
            <w:r w:rsidRPr="002725A3">
              <w:rPr>
                <w:rFonts w:eastAsia="Times"/>
                <w:color w:val="000000"/>
                <w:sz w:val="22"/>
                <w:szCs w:val="22"/>
                <w:lang w:eastAsia="en-GB"/>
              </w:rPr>
              <w:t xml:space="preserve"> family. </w:t>
            </w:r>
            <w:r w:rsidRPr="002725A3">
              <w:rPr>
                <w:sz w:val="22"/>
                <w:szCs w:val="22"/>
              </w:rPr>
              <w:t>For virus abbreviations, see the accompanying spreadsheet. The current and proposed sub</w:t>
            </w:r>
            <w:r>
              <w:rPr>
                <w:sz w:val="22"/>
                <w:szCs w:val="22"/>
              </w:rPr>
              <w:t>family structure</w:t>
            </w:r>
            <w:r w:rsidRPr="002725A3">
              <w:rPr>
                <w:sz w:val="22"/>
                <w:szCs w:val="22"/>
              </w:rPr>
              <w:t xml:space="preserve"> of the group is detailed on the right.</w:t>
            </w:r>
          </w:p>
          <w:p w14:paraId="1B8FE1CA" w14:textId="77777777" w:rsidR="001579C6" w:rsidRDefault="001579C6" w:rsidP="00D20A3F">
            <w:pPr>
              <w:jc w:val="both"/>
              <w:rPr>
                <w:sz w:val="22"/>
                <w:szCs w:val="22"/>
              </w:rPr>
            </w:pPr>
          </w:p>
          <w:p w14:paraId="1A85B002" w14:textId="12C76657" w:rsidR="003260EB" w:rsidRPr="008071B6" w:rsidRDefault="003260EB" w:rsidP="00AA601F">
            <w:pPr>
              <w:rPr>
                <w:b/>
                <w:color w:val="808080"/>
                <w:szCs w:val="20"/>
              </w:rPr>
            </w:pPr>
          </w:p>
        </w:tc>
      </w:tr>
      <w:tr w:rsidR="00AC0E72" w:rsidRPr="001E492D" w14:paraId="12C638B2" w14:textId="77777777" w:rsidTr="001E59C1">
        <w:trPr>
          <w:trHeight w:val="1566"/>
        </w:trPr>
        <w:tc>
          <w:tcPr>
            <w:tcW w:w="9228" w:type="dxa"/>
          </w:tcPr>
          <w:p w14:paraId="210332F2" w14:textId="5DFD3DF9" w:rsidR="001E59C1" w:rsidRPr="00B91D87" w:rsidRDefault="003A7888" w:rsidP="00974990">
            <w:pPr>
              <w:pStyle w:val="BodyTextIndent"/>
              <w:spacing w:after="120"/>
              <w:ind w:left="284" w:firstLine="0"/>
              <w:rPr>
                <w:rFonts w:ascii="Arial" w:hAnsi="Arial" w:cs="Arial"/>
                <w:color w:val="0000FF"/>
                <w:sz w:val="20"/>
              </w:rPr>
            </w:pPr>
            <w:r>
              <w:rPr>
                <w:rFonts w:ascii="Arial" w:hAnsi="Arial" w:cs="Arial"/>
                <w:color w:val="0000FF"/>
                <w:sz w:val="20"/>
              </w:rPr>
              <w:lastRenderedPageBreak/>
              <w:t>`</w:t>
            </w:r>
          </w:p>
        </w:tc>
      </w:tr>
    </w:tbl>
    <w:p w14:paraId="5979C2C7" w14:textId="77777777" w:rsidR="006C4A0C" w:rsidRDefault="006C4A0C" w:rsidP="00AC0E72">
      <w:pPr>
        <w:rPr>
          <w:lang w:val="en-GB"/>
        </w:rPr>
      </w:pPr>
    </w:p>
    <w:p w14:paraId="2F323C63" w14:textId="77777777" w:rsidR="006C4A0C" w:rsidRDefault="006C4A0C" w:rsidP="00AC0E72">
      <w:pPr>
        <w:rPr>
          <w:lang w:val="en-GB"/>
        </w:rPr>
      </w:pPr>
    </w:p>
    <w:p w14:paraId="3543719D" w14:textId="77777777" w:rsidR="00AC0E72" w:rsidRDefault="00AC0E72" w:rsidP="00AC0E72">
      <w:pPr>
        <w:rPr>
          <w:lang w:val="en-GB"/>
        </w:rPr>
      </w:pPr>
    </w:p>
    <w:p w14:paraId="776A7118" w14:textId="77777777" w:rsidR="009320C8" w:rsidRDefault="009320C8" w:rsidP="00AC0E72">
      <w:pPr>
        <w:rPr>
          <w:lang w:val="en-GB"/>
        </w:rPr>
      </w:pPr>
    </w:p>
    <w:p w14:paraId="4981967C" w14:textId="77777777" w:rsidR="00AA601F" w:rsidRDefault="00AA601F" w:rsidP="00AC0E72">
      <w:pPr>
        <w:rPr>
          <w:lang w:val="en-GB"/>
        </w:rPr>
      </w:pPr>
    </w:p>
    <w:p w14:paraId="0B76FB20" w14:textId="77777777" w:rsidR="00AA601F" w:rsidRDefault="00AA601F" w:rsidP="00AC0E72">
      <w:pPr>
        <w:rPr>
          <w:lang w:val="en-GB"/>
        </w:rPr>
      </w:pPr>
    </w:p>
    <w:tbl>
      <w:tblPr>
        <w:tblW w:w="9228" w:type="dxa"/>
        <w:tblLook w:val="04A0" w:firstRow="1" w:lastRow="0" w:firstColumn="1" w:lastColumn="0" w:noHBand="0" w:noVBand="1"/>
      </w:tblPr>
      <w:tblGrid>
        <w:gridCol w:w="9228"/>
      </w:tblGrid>
      <w:tr w:rsidR="00AA601F" w:rsidRPr="001E492D" w14:paraId="27B7B955" w14:textId="77777777" w:rsidTr="00820E4D">
        <w:trPr>
          <w:tblHeader/>
        </w:trPr>
        <w:tc>
          <w:tcPr>
            <w:tcW w:w="9228" w:type="dxa"/>
          </w:tcPr>
          <w:p w14:paraId="6E8CB990" w14:textId="77777777" w:rsidR="00AA601F" w:rsidRPr="009320C8" w:rsidRDefault="00AA601F" w:rsidP="00820E4D">
            <w:pPr>
              <w:spacing w:after="120"/>
              <w:rPr>
                <w:rFonts w:ascii="Arial" w:hAnsi="Arial" w:cs="Arial"/>
                <w:b/>
              </w:rPr>
            </w:pPr>
            <w:r w:rsidRPr="009320C8">
              <w:rPr>
                <w:rFonts w:ascii="Arial" w:hAnsi="Arial" w:cs="Arial"/>
                <w:b/>
              </w:rPr>
              <w:t>References:</w:t>
            </w:r>
          </w:p>
        </w:tc>
      </w:tr>
      <w:tr w:rsidR="00AA601F" w:rsidRPr="00C61931" w14:paraId="1FE20946" w14:textId="77777777" w:rsidTr="00820E4D">
        <w:trPr>
          <w:trHeight w:val="860"/>
        </w:trPr>
        <w:tc>
          <w:tcPr>
            <w:tcW w:w="9228" w:type="dxa"/>
            <w:tcBorders>
              <w:top w:val="single" w:sz="8" w:space="0" w:color="auto"/>
              <w:left w:val="single" w:sz="8" w:space="0" w:color="auto"/>
              <w:bottom w:val="single" w:sz="8" w:space="0" w:color="auto"/>
              <w:right w:val="single" w:sz="8" w:space="0" w:color="auto"/>
            </w:tcBorders>
          </w:tcPr>
          <w:p w14:paraId="4E4DBAA2" w14:textId="77777777" w:rsidR="00AA601F" w:rsidRDefault="00AA601F" w:rsidP="00820E4D">
            <w:pPr>
              <w:pStyle w:val="BodyTextIndent"/>
              <w:ind w:left="567" w:hanging="567"/>
              <w:rPr>
                <w:rFonts w:ascii="Times New Roman" w:hAnsi="Times New Roman"/>
                <w:color w:val="000000"/>
              </w:rPr>
            </w:pPr>
          </w:p>
          <w:p w14:paraId="0E40DA37" w14:textId="77777777" w:rsidR="003739F8" w:rsidRPr="00C36978" w:rsidRDefault="003739F8" w:rsidP="003739F8">
            <w:pPr>
              <w:pStyle w:val="BodyTextIndent"/>
              <w:ind w:left="567" w:hanging="567"/>
              <w:rPr>
                <w:rFonts w:ascii="Times New Roman" w:hAnsi="Times New Roman"/>
                <w:color w:val="000000"/>
                <w:sz w:val="22"/>
                <w:szCs w:val="22"/>
              </w:rPr>
            </w:pPr>
            <w:r w:rsidRPr="00C36978">
              <w:rPr>
                <w:rFonts w:ascii="Times New Roman" w:hAnsi="Times New Roman"/>
                <w:color w:val="000000"/>
                <w:sz w:val="22"/>
                <w:szCs w:val="22"/>
              </w:rPr>
              <w:t>1.</w:t>
            </w:r>
            <w:r w:rsidRPr="00C36978">
              <w:rPr>
                <w:rFonts w:ascii="Times New Roman" w:hAnsi="Times New Roman"/>
                <w:color w:val="000000"/>
                <w:sz w:val="22"/>
                <w:szCs w:val="22"/>
              </w:rPr>
              <w:tab/>
              <w:t>Brinton MA, et al. (2017) ICTV proposal 2017.012S Expansion of the rank structure of the family Arteriviridae and renaming its taxa.</w:t>
            </w:r>
          </w:p>
          <w:p w14:paraId="69001F8F" w14:textId="77777777" w:rsidR="003739F8" w:rsidRPr="00C36978" w:rsidRDefault="003739F8" w:rsidP="003739F8">
            <w:pPr>
              <w:pStyle w:val="BodyTextIndent"/>
              <w:ind w:left="567" w:hanging="567"/>
              <w:rPr>
                <w:rFonts w:ascii="Times New Roman" w:hAnsi="Times New Roman"/>
                <w:color w:val="000000"/>
                <w:sz w:val="22"/>
                <w:szCs w:val="22"/>
              </w:rPr>
            </w:pPr>
            <w:r w:rsidRPr="00C36978">
              <w:rPr>
                <w:rFonts w:ascii="Times New Roman" w:hAnsi="Times New Roman"/>
                <w:color w:val="000000"/>
                <w:sz w:val="22"/>
                <w:szCs w:val="22"/>
              </w:rPr>
              <w:t>2.</w:t>
            </w:r>
            <w:r w:rsidRPr="00C36978">
              <w:rPr>
                <w:rFonts w:ascii="Times New Roman" w:hAnsi="Times New Roman"/>
                <w:color w:val="000000"/>
                <w:sz w:val="22"/>
                <w:szCs w:val="22"/>
              </w:rPr>
              <w:tab/>
            </w:r>
            <w:proofErr w:type="spellStart"/>
            <w:r w:rsidRPr="00C36978">
              <w:rPr>
                <w:rFonts w:ascii="Times New Roman" w:hAnsi="Times New Roman"/>
                <w:color w:val="000000"/>
                <w:sz w:val="22"/>
                <w:szCs w:val="22"/>
              </w:rPr>
              <w:t>Vanmechelen</w:t>
            </w:r>
            <w:proofErr w:type="spellEnd"/>
            <w:r w:rsidRPr="00C36978">
              <w:rPr>
                <w:rFonts w:ascii="Times New Roman" w:hAnsi="Times New Roman"/>
                <w:color w:val="000000"/>
                <w:sz w:val="22"/>
                <w:szCs w:val="22"/>
              </w:rPr>
              <w:t xml:space="preserve"> B, </w:t>
            </w:r>
            <w:proofErr w:type="spellStart"/>
            <w:r w:rsidRPr="00C36978">
              <w:rPr>
                <w:rFonts w:ascii="Times New Roman" w:hAnsi="Times New Roman"/>
                <w:color w:val="000000"/>
                <w:sz w:val="22"/>
                <w:szCs w:val="22"/>
              </w:rPr>
              <w:t>Vergote</w:t>
            </w:r>
            <w:proofErr w:type="spellEnd"/>
            <w:r w:rsidRPr="00C36978">
              <w:rPr>
                <w:rFonts w:ascii="Times New Roman" w:hAnsi="Times New Roman"/>
                <w:color w:val="000000"/>
                <w:sz w:val="22"/>
                <w:szCs w:val="22"/>
              </w:rPr>
              <w:t xml:space="preserve"> V, </w:t>
            </w:r>
            <w:proofErr w:type="spellStart"/>
            <w:r w:rsidRPr="00C36978">
              <w:rPr>
                <w:rFonts w:ascii="Times New Roman" w:hAnsi="Times New Roman"/>
                <w:color w:val="000000"/>
                <w:sz w:val="22"/>
                <w:szCs w:val="22"/>
              </w:rPr>
              <w:t>Laenen</w:t>
            </w:r>
            <w:proofErr w:type="spellEnd"/>
            <w:r w:rsidRPr="00C36978">
              <w:rPr>
                <w:rFonts w:ascii="Times New Roman" w:hAnsi="Times New Roman"/>
                <w:color w:val="000000"/>
                <w:sz w:val="22"/>
                <w:szCs w:val="22"/>
              </w:rPr>
              <w:t xml:space="preserve"> L, Kuhn JH, &amp; Maes P (2017) ICTV proposal 2017.001S One new subfamily, genus and species in the family Arteriviridae (Nidovirales).</w:t>
            </w:r>
          </w:p>
          <w:p w14:paraId="44C797E7" w14:textId="77777777" w:rsidR="003739F8" w:rsidRPr="00C36978" w:rsidRDefault="003739F8" w:rsidP="003739F8">
            <w:pPr>
              <w:pStyle w:val="BodyTextIndent"/>
              <w:ind w:left="567" w:hanging="567"/>
              <w:rPr>
                <w:rFonts w:ascii="Times New Roman" w:hAnsi="Times New Roman"/>
                <w:color w:val="000000"/>
                <w:sz w:val="22"/>
                <w:szCs w:val="22"/>
              </w:rPr>
            </w:pPr>
            <w:r w:rsidRPr="00C36978">
              <w:rPr>
                <w:rFonts w:ascii="Times New Roman" w:hAnsi="Times New Roman"/>
                <w:color w:val="000000"/>
                <w:sz w:val="22"/>
                <w:szCs w:val="22"/>
              </w:rPr>
              <w:t>3.</w:t>
            </w:r>
            <w:r w:rsidRPr="00C36978">
              <w:rPr>
                <w:rFonts w:ascii="Times New Roman" w:hAnsi="Times New Roman"/>
                <w:color w:val="000000"/>
                <w:sz w:val="22"/>
                <w:szCs w:val="22"/>
              </w:rPr>
              <w:tab/>
            </w:r>
            <w:proofErr w:type="spellStart"/>
            <w:r w:rsidRPr="00C36978">
              <w:rPr>
                <w:rFonts w:ascii="Times New Roman" w:hAnsi="Times New Roman"/>
                <w:color w:val="000000"/>
                <w:sz w:val="22"/>
                <w:szCs w:val="22"/>
              </w:rPr>
              <w:t>Gorbalenya</w:t>
            </w:r>
            <w:proofErr w:type="spellEnd"/>
            <w:r w:rsidRPr="00C36978">
              <w:rPr>
                <w:rFonts w:ascii="Times New Roman" w:hAnsi="Times New Roman"/>
                <w:color w:val="000000"/>
                <w:sz w:val="22"/>
                <w:szCs w:val="22"/>
              </w:rPr>
              <w:t xml:space="preserve"> AE, et al. (2017) ICTV proposal 2017.015S Reorganization and expansion of the order Nidovirales at the family and sub-order ranks.</w:t>
            </w:r>
          </w:p>
          <w:p w14:paraId="381B426C" w14:textId="77777777" w:rsidR="003739F8" w:rsidRPr="00C36978" w:rsidRDefault="003739F8" w:rsidP="003739F8">
            <w:pPr>
              <w:pStyle w:val="BodyTextIndent"/>
              <w:ind w:left="567" w:hanging="567"/>
              <w:rPr>
                <w:rFonts w:ascii="Times New Roman" w:hAnsi="Times New Roman"/>
                <w:color w:val="000000"/>
                <w:sz w:val="22"/>
                <w:szCs w:val="22"/>
              </w:rPr>
            </w:pPr>
            <w:r w:rsidRPr="00C36978">
              <w:rPr>
                <w:rFonts w:ascii="Times New Roman" w:hAnsi="Times New Roman"/>
                <w:color w:val="000000"/>
                <w:sz w:val="22"/>
                <w:szCs w:val="22"/>
              </w:rPr>
              <w:t>4.</w:t>
            </w:r>
            <w:r w:rsidRPr="00C36978">
              <w:rPr>
                <w:rFonts w:ascii="Times New Roman" w:hAnsi="Times New Roman"/>
                <w:color w:val="000000"/>
                <w:sz w:val="22"/>
                <w:szCs w:val="22"/>
              </w:rPr>
              <w:tab/>
              <w:t xml:space="preserve">Lauber C &amp; </w:t>
            </w:r>
            <w:proofErr w:type="spellStart"/>
            <w:r w:rsidRPr="00C36978">
              <w:rPr>
                <w:rFonts w:ascii="Times New Roman" w:hAnsi="Times New Roman"/>
                <w:color w:val="000000"/>
                <w:sz w:val="22"/>
                <w:szCs w:val="22"/>
              </w:rPr>
              <w:t>Gorbalenya</w:t>
            </w:r>
            <w:proofErr w:type="spellEnd"/>
            <w:r w:rsidRPr="00C36978">
              <w:rPr>
                <w:rFonts w:ascii="Times New Roman" w:hAnsi="Times New Roman"/>
                <w:color w:val="000000"/>
                <w:sz w:val="22"/>
                <w:szCs w:val="22"/>
              </w:rPr>
              <w:t xml:space="preserve"> AE (2012) Partitioning the genetic diversity of a virus family: approach and evaluation through a case study of picornaviruses. J. </w:t>
            </w:r>
            <w:proofErr w:type="spellStart"/>
            <w:r w:rsidRPr="00C36978">
              <w:rPr>
                <w:rFonts w:ascii="Times New Roman" w:hAnsi="Times New Roman"/>
                <w:color w:val="000000"/>
                <w:sz w:val="22"/>
                <w:szCs w:val="22"/>
              </w:rPr>
              <w:t>Virol</w:t>
            </w:r>
            <w:proofErr w:type="spellEnd"/>
            <w:r w:rsidRPr="00C36978">
              <w:rPr>
                <w:rFonts w:ascii="Times New Roman" w:hAnsi="Times New Roman"/>
                <w:color w:val="000000"/>
                <w:sz w:val="22"/>
                <w:szCs w:val="22"/>
              </w:rPr>
              <w:t xml:space="preserve"> 86(7):3890-3904.</w:t>
            </w:r>
          </w:p>
          <w:p w14:paraId="08D00A58" w14:textId="77777777" w:rsidR="003739F8" w:rsidRPr="00C36978" w:rsidRDefault="003739F8" w:rsidP="003739F8">
            <w:pPr>
              <w:pStyle w:val="BodyTextIndent"/>
              <w:ind w:left="567" w:hanging="567"/>
              <w:rPr>
                <w:rFonts w:ascii="Times New Roman" w:hAnsi="Times New Roman"/>
                <w:color w:val="000000"/>
                <w:sz w:val="22"/>
                <w:szCs w:val="22"/>
              </w:rPr>
            </w:pPr>
            <w:r w:rsidRPr="00C36978">
              <w:rPr>
                <w:rFonts w:ascii="Times New Roman" w:hAnsi="Times New Roman"/>
                <w:color w:val="000000"/>
                <w:sz w:val="22"/>
                <w:szCs w:val="22"/>
              </w:rPr>
              <w:t>5.</w:t>
            </w:r>
            <w:r w:rsidRPr="00C36978">
              <w:rPr>
                <w:rFonts w:ascii="Times New Roman" w:hAnsi="Times New Roman"/>
                <w:color w:val="000000"/>
                <w:sz w:val="22"/>
                <w:szCs w:val="22"/>
              </w:rPr>
              <w:tab/>
              <w:t xml:space="preserve">Lauber C &amp; </w:t>
            </w:r>
            <w:proofErr w:type="spellStart"/>
            <w:r w:rsidRPr="00C36978">
              <w:rPr>
                <w:rFonts w:ascii="Times New Roman" w:hAnsi="Times New Roman"/>
                <w:color w:val="000000"/>
                <w:sz w:val="22"/>
                <w:szCs w:val="22"/>
              </w:rPr>
              <w:t>Gorbalenya</w:t>
            </w:r>
            <w:proofErr w:type="spellEnd"/>
            <w:r w:rsidRPr="00C36978">
              <w:rPr>
                <w:rFonts w:ascii="Times New Roman" w:hAnsi="Times New Roman"/>
                <w:color w:val="000000"/>
                <w:sz w:val="22"/>
                <w:szCs w:val="22"/>
              </w:rPr>
              <w:t xml:space="preserve"> AE (2012) Toward genetics-based virus taxonomy: comparative analysis of a genetics-based classification and the taxonomy of picornaviruses. J </w:t>
            </w:r>
            <w:proofErr w:type="spellStart"/>
            <w:r w:rsidRPr="00C36978">
              <w:rPr>
                <w:rFonts w:ascii="Times New Roman" w:hAnsi="Times New Roman"/>
                <w:color w:val="000000"/>
                <w:sz w:val="22"/>
                <w:szCs w:val="22"/>
              </w:rPr>
              <w:t>Virol</w:t>
            </w:r>
            <w:proofErr w:type="spellEnd"/>
            <w:r w:rsidRPr="00C36978">
              <w:rPr>
                <w:rFonts w:ascii="Times New Roman" w:hAnsi="Times New Roman"/>
                <w:color w:val="000000"/>
                <w:sz w:val="22"/>
                <w:szCs w:val="22"/>
              </w:rPr>
              <w:t xml:space="preserve"> 86(7):3905-3915.</w:t>
            </w:r>
          </w:p>
          <w:p w14:paraId="702B125A" w14:textId="77777777" w:rsidR="00AA601F" w:rsidRDefault="003739F8" w:rsidP="003739F8">
            <w:pPr>
              <w:pStyle w:val="BodyTextIndent"/>
              <w:ind w:left="567" w:hanging="567"/>
              <w:rPr>
                <w:rFonts w:ascii="Times New Roman" w:hAnsi="Times New Roman"/>
                <w:color w:val="000000"/>
                <w:sz w:val="22"/>
                <w:szCs w:val="22"/>
              </w:rPr>
            </w:pPr>
            <w:r w:rsidRPr="00C36978">
              <w:rPr>
                <w:rFonts w:ascii="Times New Roman" w:hAnsi="Times New Roman"/>
                <w:color w:val="000000"/>
                <w:sz w:val="22"/>
                <w:szCs w:val="22"/>
              </w:rPr>
              <w:t>6.</w:t>
            </w:r>
            <w:r w:rsidRPr="00C36978">
              <w:rPr>
                <w:rFonts w:ascii="Times New Roman" w:hAnsi="Times New Roman"/>
                <w:color w:val="000000"/>
                <w:sz w:val="22"/>
                <w:szCs w:val="22"/>
              </w:rPr>
              <w:tab/>
              <w:t xml:space="preserve">Wu Z, et al. (2018) Comparative analysis of rodent and small mammal </w:t>
            </w:r>
            <w:proofErr w:type="spellStart"/>
            <w:r w:rsidRPr="00C36978">
              <w:rPr>
                <w:rFonts w:ascii="Times New Roman" w:hAnsi="Times New Roman"/>
                <w:color w:val="000000"/>
                <w:sz w:val="22"/>
                <w:szCs w:val="22"/>
              </w:rPr>
              <w:t>viromes</w:t>
            </w:r>
            <w:proofErr w:type="spellEnd"/>
            <w:r w:rsidRPr="00C36978">
              <w:rPr>
                <w:rFonts w:ascii="Times New Roman" w:hAnsi="Times New Roman"/>
                <w:color w:val="000000"/>
                <w:sz w:val="22"/>
                <w:szCs w:val="22"/>
              </w:rPr>
              <w:t xml:space="preserve"> to better understand the wildlife origin of emerging infectious diseases. Microbiome 6(1):178.</w:t>
            </w:r>
          </w:p>
          <w:p w14:paraId="16FDC101" w14:textId="4B25473F" w:rsidR="003739F8" w:rsidRPr="00C61931" w:rsidRDefault="003739F8" w:rsidP="003739F8">
            <w:pPr>
              <w:pStyle w:val="BodyTextIndent"/>
              <w:ind w:left="567" w:hanging="567"/>
              <w:rPr>
                <w:rFonts w:ascii="Times New Roman" w:hAnsi="Times New Roman"/>
                <w:color w:val="000000"/>
              </w:rPr>
            </w:pPr>
          </w:p>
        </w:tc>
      </w:tr>
    </w:tbl>
    <w:p w14:paraId="3D8A87F7" w14:textId="77777777" w:rsidR="008E736E" w:rsidRDefault="008E736E" w:rsidP="00AC0E72">
      <w:pPr>
        <w:rPr>
          <w:lang w:val="en-GB"/>
        </w:rPr>
      </w:pPr>
    </w:p>
    <w:p w14:paraId="068ED7CA" w14:textId="77777777" w:rsidR="00CE0DE4" w:rsidRPr="00991A82" w:rsidRDefault="00D227FA" w:rsidP="00991A82">
      <w:pPr>
        <w:pStyle w:val="BodyTextIndent"/>
        <w:ind w:left="0" w:firstLine="0"/>
        <w:rPr>
          <w:rFonts w:ascii="Times New Roman" w:hAnsi="Times New Roman"/>
          <w:color w:val="000000"/>
          <w:sz w:val="22"/>
          <w:szCs w:val="22"/>
        </w:rPr>
      </w:pPr>
      <w:r>
        <w:rPr>
          <w:noProof/>
          <w:lang w:val="en-GB"/>
        </w:rPr>
        <mc:AlternateContent>
          <mc:Choice Requires="wps">
            <w:drawing>
              <wp:anchor distT="0" distB="0" distL="114300" distR="114300" simplePos="0" relativeHeight="251657216" behindDoc="0" locked="0" layoutInCell="1" allowOverlap="1" wp14:anchorId="4239A908" wp14:editId="3916793D">
                <wp:simplePos x="0" y="0"/>
                <wp:positionH relativeFrom="column">
                  <wp:posOffset>0</wp:posOffset>
                </wp:positionH>
                <wp:positionV relativeFrom="paragraph">
                  <wp:posOffset>196850</wp:posOffset>
                </wp:positionV>
                <wp:extent cx="5600700" cy="0"/>
                <wp:effectExtent l="25400" t="29845" r="38100" b="33655"/>
                <wp:wrapNone/>
                <wp:docPr id="1" name="Line 14"/>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5600700" cy="0"/>
                        </a:xfrm>
                        <a:prstGeom prst="line">
                          <a:avLst/>
                        </a:prstGeom>
                        <a:noFill/>
                        <a:ln w="25400">
                          <a:solidFill>
                            <a:srgbClr val="000080"/>
                          </a:solidFill>
                          <a:round/>
                          <a:headEnd/>
                          <a:tailEnd/>
                        </a:ln>
                        <a:extLst>
                          <a:ext uri="{909E8E84-426E-40dd-AFC4-6F175D3DCCD1}">
                            <a14:hiddenFill xmlns:mo="http://schemas.microsoft.com/office/mac/office/2008/main" xmlns:mv="urn:schemas-microsoft-com:mac:vml" xmlns:a14="http://schemas.microsoft.com/office/drawing/2010/main" xmlns:w="http://schemas.openxmlformats.org/wordprocessingml/2006/main" xmlns:w10="urn:schemas-microsoft-com:office:word" xmlns:v="urn:schemas-microsoft-com:vml" xmlns:o="urn:schemas-microsoft-com:office:office" xmlns="">
                              <a:noFill/>
                            </a14:hiddenFill>
                          </a:ext>
                        </a:extLst>
                      </wps:spPr>
                      <wps:bodyPr/>
                    </wps:wsp>
                  </a:graphicData>
                </a:graphic>
                <wp14:sizeRelH relativeFrom="page">
                  <wp14:pctWidth>0</wp14:pctWidth>
                </wp14:sizeRelH>
                <wp14:sizeRelV relativeFrom="page">
                  <wp14:pctHeight>0</wp14:pctHeight>
                </wp14:sizeRelV>
              </wp:anchor>
            </w:drawing>
          </mc:Choice>
          <mc:Fallback xmlns:mo="http://schemas.microsoft.com/office/mac/office/2008/main" xmlns:mv="urn:schemas-microsoft-com:mac:vml">
            <w:pict>
              <v:line w14:anchorId="0937018C" id="Line 14" o:spid="_x0000_s1026" style="position:absolute;z-index:25165721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0,15.5pt" to="441pt,15.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" strokecolor="navy" strokeweight="2pt"/>
            </w:pict>
          </mc:Fallback>
        </mc:AlternateContent>
      </w:r>
    </w:p>
    <w:sectPr w:rsidR="00CE0DE4" w:rsidRPr="00991A82" w:rsidSect="00991A82">
      <w:headerReference w:type="default" r:id="rId24"/>
      <w:footerReference w:type="default" r:id="rId25"/>
      <w:type w:val="continuous"/>
      <w:pgSz w:w="11909" w:h="16834" w:code="9"/>
      <w:pgMar w:top="1296" w:right="1008" w:bottom="1440" w:left="1440" w:header="706" w:footer="706" w:gutter="0"/>
      <w:cols w:space="708"/>
      <w:formProt w:val="0"/>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endnote w:type="separator" w:id="-1">
    <w:p w14:paraId="27B0B6F6" w14:textId="77777777" w:rsidR="00AD2D34" w:rsidRDefault="00AD2D34" w:rsidP="00C36978">
      <w:pPr>
        <w:pStyle w:val="Header"/>
      </w:pPr>
      <w:r>
        <w:separator/>
      </w:r>
    </w:p>
  </w:endnote>
  <w:endnote w:type="continuationSeparator" w:id="0">
    <w:p w14:paraId="43ADEEFE" w14:textId="77777777" w:rsidR="00AD2D34" w:rsidRDefault="00AD2D34" w:rsidP="00C36978">
      <w:pPr>
        <w:pStyle w:val="Header"/>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font w:name="Symbol">
    <w:panose1 w:val="05050102010706020507"/>
    <w:charset w:val="02"/>
    <w:family w:val="decorative"/>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decorative"/>
    <w:pitch w:val="variable"/>
    <w:sig w:usb0="00000000" w:usb1="10000000" w:usb2="00000000" w:usb3="00000000" w:csb0="80000000" w:csb1="00000000"/>
  </w:font>
  <w:font w:name="Times">
    <w:panose1 w:val="02000500000000000000"/>
    <w:charset w:val="00"/>
    <w:family w:val="auto"/>
    <w:pitch w:val="variable"/>
    <w:sig w:usb0="E00002FF" w:usb1="5000205A" w:usb2="00000000" w:usb3="00000000" w:csb0="0000019F" w:csb1="00000000"/>
  </w:font>
  <w:font w:name="Arial">
    <w:panose1 w:val="020B0604020202020204"/>
    <w:charset w:val="00"/>
    <w:family w:val="swiss"/>
    <w:pitch w:val="variable"/>
    <w:sig w:usb0="E0002EFF" w:usb1="C000785B" w:usb2="00000009" w:usb3="00000000" w:csb0="000001FF" w:csb1="00000000"/>
  </w:font>
  <w:font w:name="Tahoma">
    <w:panose1 w:val="020B0604030504040204"/>
    <w:charset w:val="00"/>
    <w:family w:val="swiss"/>
    <w:pitch w:val="variable"/>
    <w:sig w:usb0="E1002EFF" w:usb1="C000605B" w:usb2="00000029" w:usb3="00000000" w:csb0="000101FF" w:csb1="00000000"/>
  </w:font>
  <w:font w:name="Calibri">
    <w:panose1 w:val="020F0502020204030204"/>
    <w:charset w:val="00"/>
    <w:family w:val="swiss"/>
    <w:pitch w:val="variable"/>
    <w:sig w:usb0="E0002AFF" w:usb1="C000247B" w:usb2="00000009" w:usb3="00000000" w:csb0="000001FF" w:csb1="00000000"/>
  </w:font>
  <w:font w:name="MS Gothic">
    <w:altName w:val="ＭＳ ゴシック"/>
    <w:panose1 w:val="020B0609070205080204"/>
    <w:charset w:val="80"/>
    <w:family w:val="modern"/>
    <w:pitch w:val="fixed"/>
    <w:sig w:usb0="E00002FF" w:usb1="6AC7FDFB" w:usb2="08000012" w:usb3="00000000" w:csb0="0002009F" w:csb1="00000000"/>
  </w:font>
  <w:font w:name="Calibri Light">
    <w:panose1 w:val="020F0302020204030204"/>
    <w:charset w:val="00"/>
    <w:family w:val="swiss"/>
    <w:pitch w:val="variable"/>
    <w:sig w:usb0="E0002AFF" w:usb1="C000247B" w:usb2="00000009" w:usb3="00000000" w:csb0="000001FF" w:csb1="00000000"/>
  </w:font>
  <w:font w:name="MS Mincho">
    <w:altName w:val="ＭＳ 明朝"/>
    <w:panose1 w:val="02020609040205080304"/>
    <w:charset w:val="80"/>
    <w:family w:val="modern"/>
    <w:notTrueType/>
    <w:pitch w:val="fixed"/>
    <w:sig w:usb0="E00002FF" w:usb1="6AC7FDFB" w:usb2="08000012" w:usb3="00000000" w:csb0="000200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7580E4B5" w14:textId="17CE18E9" w:rsidR="00820E4D" w:rsidRPr="002E52B9" w:rsidRDefault="00820E4D" w:rsidP="00D0602A">
    <w:pPr>
      <w:pStyle w:val="Footer"/>
      <w:jc w:val="right"/>
      <w:rPr>
        <w:rFonts w:ascii="Arial" w:hAnsi="Arial" w:cs="Arial"/>
        <w:color w:val="808080"/>
        <w:sz w:val="20"/>
      </w:rPr>
    </w:pPr>
    <w:r w:rsidRPr="00AA3952">
      <w:rPr>
        <w:rFonts w:ascii="Arial" w:hAnsi="Arial" w:cs="Arial"/>
        <w:color w:val="808080"/>
        <w:sz w:val="20"/>
      </w:rPr>
      <w:t xml:space="preserve">Page </w:t>
    </w:r>
    <w:r w:rsidRPr="00AA3952">
      <w:rPr>
        <w:rFonts w:ascii="Arial" w:hAnsi="Arial" w:cs="Arial"/>
        <w:color w:val="808080"/>
        <w:sz w:val="20"/>
      </w:rPr>
      <w:fldChar w:fldCharType="begin"/>
    </w:r>
    <w:r w:rsidRPr="00AA3952">
      <w:rPr>
        <w:rFonts w:ascii="Arial" w:hAnsi="Arial" w:cs="Arial"/>
        <w:color w:val="808080"/>
        <w:sz w:val="20"/>
      </w:rPr>
      <w:instrText xml:space="preserve"> PAGE </w:instrText>
    </w:r>
    <w:r w:rsidRPr="00AA3952">
      <w:rPr>
        <w:rFonts w:ascii="Arial" w:hAnsi="Arial" w:cs="Arial"/>
        <w:color w:val="808080"/>
        <w:sz w:val="20"/>
      </w:rPr>
      <w:fldChar w:fldCharType="separate"/>
    </w:r>
    <w:r w:rsidR="00974990">
      <w:rPr>
        <w:rFonts w:ascii="Arial" w:hAnsi="Arial" w:cs="Arial"/>
        <w:noProof/>
        <w:color w:val="808080"/>
        <w:sz w:val="20"/>
      </w:rPr>
      <w:t>10</w:t>
    </w:r>
    <w:r w:rsidRPr="00AA3952">
      <w:rPr>
        <w:rFonts w:ascii="Arial" w:hAnsi="Arial" w:cs="Arial"/>
        <w:color w:val="808080"/>
        <w:sz w:val="20"/>
      </w:rPr>
      <w:fldChar w:fldCharType="end"/>
    </w:r>
    <w:r w:rsidRPr="00AA3952">
      <w:rPr>
        <w:rFonts w:ascii="Arial" w:hAnsi="Arial" w:cs="Arial"/>
        <w:color w:val="808080"/>
        <w:sz w:val="20"/>
      </w:rPr>
      <w:t xml:space="preserve"> of </w:t>
    </w:r>
    <w:r w:rsidRPr="00AA3952">
      <w:rPr>
        <w:rFonts w:ascii="Arial" w:hAnsi="Arial" w:cs="Arial"/>
        <w:color w:val="808080"/>
        <w:sz w:val="20"/>
      </w:rPr>
      <w:fldChar w:fldCharType="begin"/>
    </w:r>
    <w:r w:rsidRPr="00AA3952">
      <w:rPr>
        <w:rFonts w:ascii="Arial" w:hAnsi="Arial" w:cs="Arial"/>
        <w:color w:val="808080"/>
        <w:sz w:val="20"/>
      </w:rPr>
      <w:instrText xml:space="preserve"> NUMPAGES </w:instrText>
    </w:r>
    <w:r w:rsidRPr="00AA3952">
      <w:rPr>
        <w:rFonts w:ascii="Arial" w:hAnsi="Arial" w:cs="Arial"/>
        <w:color w:val="808080"/>
        <w:sz w:val="20"/>
      </w:rPr>
      <w:fldChar w:fldCharType="separate"/>
    </w:r>
    <w:r w:rsidR="00974990">
      <w:rPr>
        <w:rFonts w:ascii="Arial" w:hAnsi="Arial" w:cs="Arial"/>
        <w:noProof/>
        <w:color w:val="808080"/>
        <w:sz w:val="20"/>
      </w:rPr>
      <w:t>10</w:t>
    </w:r>
    <w:r w:rsidRPr="00AA3952">
      <w:rPr>
        <w:rFonts w:ascii="Arial" w:hAnsi="Arial" w:cs="Arial"/>
        <w:color w:val="808080"/>
        <w:sz w:val="20"/>
      </w:rPr>
      <w:fldChar w:fldCharType="end"/>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footnote w:type="separator" w:id="-1">
    <w:p w14:paraId="693D1178" w14:textId="77777777" w:rsidR="00AD2D34" w:rsidRDefault="00AD2D34" w:rsidP="00C36978">
      <w:pPr>
        <w:pStyle w:val="Header"/>
      </w:pPr>
      <w:r>
        <w:separator/>
      </w:r>
    </w:p>
  </w:footnote>
  <w:footnote w:type="continuationSeparator" w:id="0">
    <w:p w14:paraId="6FB5DF40" w14:textId="77777777" w:rsidR="00AD2D34" w:rsidRDefault="00AD2D34" w:rsidP="00C36978">
      <w:pPr>
        <w:pStyle w:val="Header"/>
      </w:pPr>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238EFDDA" w14:textId="26F9EAC1" w:rsidR="00820E4D" w:rsidRPr="00CD4725" w:rsidRDefault="00CD4725" w:rsidP="00802D02">
    <w:pPr>
      <w:pStyle w:val="Header"/>
      <w:jc w:val="right"/>
      <w:rPr>
        <w:rFonts w:ascii="Calibri" w:hAnsi="Calibri"/>
        <w:sz w:val="22"/>
        <w:szCs w:val="22"/>
        <w:lang w:val="en-AU"/>
      </w:rPr>
    </w:pPr>
    <w:r>
      <w:rPr>
        <w:rFonts w:ascii="Calibri" w:hAnsi="Calibri"/>
        <w:sz w:val="22"/>
        <w:szCs w:val="22"/>
        <w:lang w:val="en-AU"/>
      </w:rPr>
      <w:t>April 2019</w:t>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abstractNum w:abstractNumId="0" w15:restartNumberingAfterBreak="0">
    <w:nsid w:val="06592CC2"/>
    <w:multiLevelType w:val="hybridMultilevel"/>
    <w:tmpl w:val="C71E4B80"/>
    <w:lvl w:ilvl="0" w:tplc="CD7E09D8">
      <w:start w:val="1"/>
      <w:numFmt w:val="bullet"/>
      <w:lvlText w:val=""/>
      <w:lvlJc w:val="left"/>
      <w:pPr>
        <w:tabs>
          <w:tab w:val="num" w:pos="720"/>
        </w:tabs>
        <w:ind w:left="720" w:hanging="360"/>
      </w:pPr>
      <w:rPr>
        <w:rFonts w:ascii="Symbol" w:hAnsi="Symbol" w:hint="default"/>
        <w:color w:val="0000FF"/>
        <w:sz w:val="20"/>
      </w:rPr>
    </w:lvl>
    <w:lvl w:ilvl="1" w:tplc="08090003" w:tentative="1">
      <w:start w:val="1"/>
      <w:numFmt w:val="bullet"/>
      <w:lvlText w:val="o"/>
      <w:lvlJc w:val="left"/>
      <w:pPr>
        <w:tabs>
          <w:tab w:val="num" w:pos="1440"/>
        </w:tabs>
        <w:ind w:left="1440" w:hanging="360"/>
      </w:pPr>
      <w:rPr>
        <w:rFonts w:ascii="Courier New" w:hAnsi="Courier New" w:cs="Courier New" w:hint="default"/>
      </w:rPr>
    </w:lvl>
    <w:lvl w:ilvl="2" w:tplc="08090005" w:tentative="1">
      <w:start w:val="1"/>
      <w:numFmt w:val="bullet"/>
      <w:lvlText w:val=""/>
      <w:lvlJc w:val="left"/>
      <w:pPr>
        <w:tabs>
          <w:tab w:val="num" w:pos="2160"/>
        </w:tabs>
        <w:ind w:left="2160" w:hanging="360"/>
      </w:pPr>
      <w:rPr>
        <w:rFonts w:ascii="Wingdings" w:hAnsi="Wingdings" w:hint="default"/>
      </w:rPr>
    </w:lvl>
    <w:lvl w:ilvl="3" w:tplc="08090001" w:tentative="1">
      <w:start w:val="1"/>
      <w:numFmt w:val="bullet"/>
      <w:lvlText w:val=""/>
      <w:lvlJc w:val="left"/>
      <w:pPr>
        <w:tabs>
          <w:tab w:val="num" w:pos="2880"/>
        </w:tabs>
        <w:ind w:left="2880" w:hanging="360"/>
      </w:pPr>
      <w:rPr>
        <w:rFonts w:ascii="Symbol" w:hAnsi="Symbol" w:hint="default"/>
      </w:rPr>
    </w:lvl>
    <w:lvl w:ilvl="4" w:tplc="08090003" w:tentative="1">
      <w:start w:val="1"/>
      <w:numFmt w:val="bullet"/>
      <w:lvlText w:val="o"/>
      <w:lvlJc w:val="left"/>
      <w:pPr>
        <w:tabs>
          <w:tab w:val="num" w:pos="3600"/>
        </w:tabs>
        <w:ind w:left="3600" w:hanging="360"/>
      </w:pPr>
      <w:rPr>
        <w:rFonts w:ascii="Courier New" w:hAnsi="Courier New" w:cs="Courier New" w:hint="default"/>
      </w:rPr>
    </w:lvl>
    <w:lvl w:ilvl="5" w:tplc="08090005" w:tentative="1">
      <w:start w:val="1"/>
      <w:numFmt w:val="bullet"/>
      <w:lvlText w:val=""/>
      <w:lvlJc w:val="left"/>
      <w:pPr>
        <w:tabs>
          <w:tab w:val="num" w:pos="4320"/>
        </w:tabs>
        <w:ind w:left="4320" w:hanging="360"/>
      </w:pPr>
      <w:rPr>
        <w:rFonts w:ascii="Wingdings" w:hAnsi="Wingdings" w:hint="default"/>
      </w:rPr>
    </w:lvl>
    <w:lvl w:ilvl="6" w:tplc="08090001" w:tentative="1">
      <w:start w:val="1"/>
      <w:numFmt w:val="bullet"/>
      <w:lvlText w:val=""/>
      <w:lvlJc w:val="left"/>
      <w:pPr>
        <w:tabs>
          <w:tab w:val="num" w:pos="5040"/>
        </w:tabs>
        <w:ind w:left="5040" w:hanging="360"/>
      </w:pPr>
      <w:rPr>
        <w:rFonts w:ascii="Symbol" w:hAnsi="Symbol" w:hint="default"/>
      </w:rPr>
    </w:lvl>
    <w:lvl w:ilvl="7" w:tplc="08090003" w:tentative="1">
      <w:start w:val="1"/>
      <w:numFmt w:val="bullet"/>
      <w:lvlText w:val="o"/>
      <w:lvlJc w:val="left"/>
      <w:pPr>
        <w:tabs>
          <w:tab w:val="num" w:pos="5760"/>
        </w:tabs>
        <w:ind w:left="5760" w:hanging="360"/>
      </w:pPr>
      <w:rPr>
        <w:rFonts w:ascii="Courier New" w:hAnsi="Courier New" w:cs="Courier New" w:hint="default"/>
      </w:rPr>
    </w:lvl>
    <w:lvl w:ilvl="8" w:tplc="08090005" w:tentative="1">
      <w:start w:val="1"/>
      <w:numFmt w:val="bullet"/>
      <w:lvlText w:val=""/>
      <w:lvlJc w:val="left"/>
      <w:pPr>
        <w:tabs>
          <w:tab w:val="num" w:pos="6480"/>
        </w:tabs>
        <w:ind w:left="6480" w:hanging="360"/>
      </w:pPr>
      <w:rPr>
        <w:rFonts w:ascii="Wingdings" w:hAnsi="Wingdings" w:hint="default"/>
      </w:rPr>
    </w:lvl>
  </w:abstractNum>
  <w:abstractNum w:abstractNumId="1" w15:restartNumberingAfterBreak="0">
    <w:nsid w:val="07D35BC2"/>
    <w:multiLevelType w:val="hybridMultilevel"/>
    <w:tmpl w:val="BEDA3B2C"/>
    <w:lvl w:ilvl="0" w:tplc="EA763AB0">
      <w:start w:val="1"/>
      <w:numFmt w:val="bullet"/>
      <w:lvlText w:val=""/>
      <w:lvlJc w:val="left"/>
      <w:pPr>
        <w:tabs>
          <w:tab w:val="num" w:pos="720"/>
        </w:tabs>
        <w:ind w:left="720" w:hanging="360"/>
      </w:pPr>
      <w:rPr>
        <w:rFonts w:ascii="Symbol" w:hAnsi="Symbol" w:hint="default"/>
        <w:color w:val="auto"/>
        <w:sz w:val="20"/>
      </w:rPr>
    </w:lvl>
    <w:lvl w:ilvl="1" w:tplc="08090003" w:tentative="1">
      <w:start w:val="1"/>
      <w:numFmt w:val="bullet"/>
      <w:lvlText w:val="o"/>
      <w:lvlJc w:val="left"/>
      <w:pPr>
        <w:tabs>
          <w:tab w:val="num" w:pos="1440"/>
        </w:tabs>
        <w:ind w:left="1440" w:hanging="360"/>
      </w:pPr>
      <w:rPr>
        <w:rFonts w:ascii="Courier New" w:hAnsi="Courier New" w:cs="Courier New" w:hint="default"/>
      </w:rPr>
    </w:lvl>
    <w:lvl w:ilvl="2" w:tplc="08090005" w:tentative="1">
      <w:start w:val="1"/>
      <w:numFmt w:val="bullet"/>
      <w:lvlText w:val=""/>
      <w:lvlJc w:val="left"/>
      <w:pPr>
        <w:tabs>
          <w:tab w:val="num" w:pos="2160"/>
        </w:tabs>
        <w:ind w:left="2160" w:hanging="360"/>
      </w:pPr>
      <w:rPr>
        <w:rFonts w:ascii="Wingdings" w:hAnsi="Wingdings" w:hint="default"/>
      </w:rPr>
    </w:lvl>
    <w:lvl w:ilvl="3" w:tplc="08090001" w:tentative="1">
      <w:start w:val="1"/>
      <w:numFmt w:val="bullet"/>
      <w:lvlText w:val=""/>
      <w:lvlJc w:val="left"/>
      <w:pPr>
        <w:tabs>
          <w:tab w:val="num" w:pos="2880"/>
        </w:tabs>
        <w:ind w:left="2880" w:hanging="360"/>
      </w:pPr>
      <w:rPr>
        <w:rFonts w:ascii="Symbol" w:hAnsi="Symbol" w:hint="default"/>
      </w:rPr>
    </w:lvl>
    <w:lvl w:ilvl="4" w:tplc="08090003" w:tentative="1">
      <w:start w:val="1"/>
      <w:numFmt w:val="bullet"/>
      <w:lvlText w:val="o"/>
      <w:lvlJc w:val="left"/>
      <w:pPr>
        <w:tabs>
          <w:tab w:val="num" w:pos="3600"/>
        </w:tabs>
        <w:ind w:left="3600" w:hanging="360"/>
      </w:pPr>
      <w:rPr>
        <w:rFonts w:ascii="Courier New" w:hAnsi="Courier New" w:cs="Courier New" w:hint="default"/>
      </w:rPr>
    </w:lvl>
    <w:lvl w:ilvl="5" w:tplc="08090005" w:tentative="1">
      <w:start w:val="1"/>
      <w:numFmt w:val="bullet"/>
      <w:lvlText w:val=""/>
      <w:lvlJc w:val="left"/>
      <w:pPr>
        <w:tabs>
          <w:tab w:val="num" w:pos="4320"/>
        </w:tabs>
        <w:ind w:left="4320" w:hanging="360"/>
      </w:pPr>
      <w:rPr>
        <w:rFonts w:ascii="Wingdings" w:hAnsi="Wingdings" w:hint="default"/>
      </w:rPr>
    </w:lvl>
    <w:lvl w:ilvl="6" w:tplc="08090001" w:tentative="1">
      <w:start w:val="1"/>
      <w:numFmt w:val="bullet"/>
      <w:lvlText w:val=""/>
      <w:lvlJc w:val="left"/>
      <w:pPr>
        <w:tabs>
          <w:tab w:val="num" w:pos="5040"/>
        </w:tabs>
        <w:ind w:left="5040" w:hanging="360"/>
      </w:pPr>
      <w:rPr>
        <w:rFonts w:ascii="Symbol" w:hAnsi="Symbol" w:hint="default"/>
      </w:rPr>
    </w:lvl>
    <w:lvl w:ilvl="7" w:tplc="08090003" w:tentative="1">
      <w:start w:val="1"/>
      <w:numFmt w:val="bullet"/>
      <w:lvlText w:val="o"/>
      <w:lvlJc w:val="left"/>
      <w:pPr>
        <w:tabs>
          <w:tab w:val="num" w:pos="5760"/>
        </w:tabs>
        <w:ind w:left="5760" w:hanging="360"/>
      </w:pPr>
      <w:rPr>
        <w:rFonts w:ascii="Courier New" w:hAnsi="Courier New" w:cs="Courier New" w:hint="default"/>
      </w:rPr>
    </w:lvl>
    <w:lvl w:ilvl="8" w:tplc="08090005" w:tentative="1">
      <w:start w:val="1"/>
      <w:numFmt w:val="bullet"/>
      <w:lvlText w:val=""/>
      <w:lvlJc w:val="left"/>
      <w:pPr>
        <w:tabs>
          <w:tab w:val="num" w:pos="6480"/>
        </w:tabs>
        <w:ind w:left="6480" w:hanging="360"/>
      </w:pPr>
      <w:rPr>
        <w:rFonts w:ascii="Wingdings" w:hAnsi="Wingdings" w:hint="default"/>
      </w:rPr>
    </w:lvl>
  </w:abstractNum>
  <w:abstractNum w:abstractNumId="2" w15:restartNumberingAfterBreak="0">
    <w:nsid w:val="0E0B5FF3"/>
    <w:multiLevelType w:val="hybridMultilevel"/>
    <w:tmpl w:val="5E8A6304"/>
    <w:lvl w:ilvl="0" w:tplc="1540BBF0">
      <w:start w:val="1"/>
      <w:numFmt w:val="bullet"/>
      <w:lvlText w:val=""/>
      <w:lvlJc w:val="left"/>
      <w:pPr>
        <w:tabs>
          <w:tab w:val="num" w:pos="312"/>
        </w:tabs>
        <w:ind w:left="312" w:hanging="360"/>
      </w:pPr>
      <w:rPr>
        <w:rFonts w:ascii="Symbol" w:hAnsi="Symbol" w:hint="default"/>
      </w:rPr>
    </w:lvl>
    <w:lvl w:ilvl="1" w:tplc="08090003" w:tentative="1">
      <w:start w:val="1"/>
      <w:numFmt w:val="bullet"/>
      <w:lvlText w:val="o"/>
      <w:lvlJc w:val="left"/>
      <w:pPr>
        <w:tabs>
          <w:tab w:val="num" w:pos="1392"/>
        </w:tabs>
        <w:ind w:left="1392" w:hanging="360"/>
      </w:pPr>
      <w:rPr>
        <w:rFonts w:ascii="Courier New" w:hAnsi="Courier New" w:cs="Courier New" w:hint="default"/>
      </w:rPr>
    </w:lvl>
    <w:lvl w:ilvl="2" w:tplc="08090005" w:tentative="1">
      <w:start w:val="1"/>
      <w:numFmt w:val="bullet"/>
      <w:lvlText w:val=""/>
      <w:lvlJc w:val="left"/>
      <w:pPr>
        <w:tabs>
          <w:tab w:val="num" w:pos="2112"/>
        </w:tabs>
        <w:ind w:left="2112" w:hanging="360"/>
      </w:pPr>
      <w:rPr>
        <w:rFonts w:ascii="Wingdings" w:hAnsi="Wingdings" w:hint="default"/>
      </w:rPr>
    </w:lvl>
    <w:lvl w:ilvl="3" w:tplc="08090001" w:tentative="1">
      <w:start w:val="1"/>
      <w:numFmt w:val="bullet"/>
      <w:lvlText w:val=""/>
      <w:lvlJc w:val="left"/>
      <w:pPr>
        <w:tabs>
          <w:tab w:val="num" w:pos="2832"/>
        </w:tabs>
        <w:ind w:left="2832" w:hanging="360"/>
      </w:pPr>
      <w:rPr>
        <w:rFonts w:ascii="Symbol" w:hAnsi="Symbol" w:hint="default"/>
      </w:rPr>
    </w:lvl>
    <w:lvl w:ilvl="4" w:tplc="08090003" w:tentative="1">
      <w:start w:val="1"/>
      <w:numFmt w:val="bullet"/>
      <w:lvlText w:val="o"/>
      <w:lvlJc w:val="left"/>
      <w:pPr>
        <w:tabs>
          <w:tab w:val="num" w:pos="3552"/>
        </w:tabs>
        <w:ind w:left="3552" w:hanging="360"/>
      </w:pPr>
      <w:rPr>
        <w:rFonts w:ascii="Courier New" w:hAnsi="Courier New" w:cs="Courier New" w:hint="default"/>
      </w:rPr>
    </w:lvl>
    <w:lvl w:ilvl="5" w:tplc="08090005" w:tentative="1">
      <w:start w:val="1"/>
      <w:numFmt w:val="bullet"/>
      <w:lvlText w:val=""/>
      <w:lvlJc w:val="left"/>
      <w:pPr>
        <w:tabs>
          <w:tab w:val="num" w:pos="4272"/>
        </w:tabs>
        <w:ind w:left="4272" w:hanging="360"/>
      </w:pPr>
      <w:rPr>
        <w:rFonts w:ascii="Wingdings" w:hAnsi="Wingdings" w:hint="default"/>
      </w:rPr>
    </w:lvl>
    <w:lvl w:ilvl="6" w:tplc="08090001" w:tentative="1">
      <w:start w:val="1"/>
      <w:numFmt w:val="bullet"/>
      <w:lvlText w:val=""/>
      <w:lvlJc w:val="left"/>
      <w:pPr>
        <w:tabs>
          <w:tab w:val="num" w:pos="4992"/>
        </w:tabs>
        <w:ind w:left="4992" w:hanging="360"/>
      </w:pPr>
      <w:rPr>
        <w:rFonts w:ascii="Symbol" w:hAnsi="Symbol" w:hint="default"/>
      </w:rPr>
    </w:lvl>
    <w:lvl w:ilvl="7" w:tplc="08090003" w:tentative="1">
      <w:start w:val="1"/>
      <w:numFmt w:val="bullet"/>
      <w:lvlText w:val="o"/>
      <w:lvlJc w:val="left"/>
      <w:pPr>
        <w:tabs>
          <w:tab w:val="num" w:pos="5712"/>
        </w:tabs>
        <w:ind w:left="5712" w:hanging="360"/>
      </w:pPr>
      <w:rPr>
        <w:rFonts w:ascii="Courier New" w:hAnsi="Courier New" w:cs="Courier New" w:hint="default"/>
      </w:rPr>
    </w:lvl>
    <w:lvl w:ilvl="8" w:tplc="08090005" w:tentative="1">
      <w:start w:val="1"/>
      <w:numFmt w:val="bullet"/>
      <w:lvlText w:val=""/>
      <w:lvlJc w:val="left"/>
      <w:pPr>
        <w:tabs>
          <w:tab w:val="num" w:pos="6432"/>
        </w:tabs>
        <w:ind w:left="6432" w:hanging="360"/>
      </w:pPr>
      <w:rPr>
        <w:rFonts w:ascii="Wingdings" w:hAnsi="Wingdings" w:hint="default"/>
      </w:rPr>
    </w:lvl>
  </w:abstractNum>
  <w:abstractNum w:abstractNumId="3" w15:restartNumberingAfterBreak="0">
    <w:nsid w:val="10FB218A"/>
    <w:multiLevelType w:val="hybridMultilevel"/>
    <w:tmpl w:val="DB423644"/>
    <w:lvl w:ilvl="0" w:tplc="8672289C">
      <w:numFmt w:val="bullet"/>
      <w:lvlText w:val="-"/>
      <w:lvlJc w:val="left"/>
      <w:pPr>
        <w:ind w:left="720" w:hanging="360"/>
      </w:pPr>
      <w:rPr>
        <w:rFonts w:ascii="Times" w:eastAsia="Times" w:hAnsi="Times" w:cs="Times" w:hint="default"/>
        <w:color w:val="auto"/>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4" w15:restartNumberingAfterBreak="0">
    <w:nsid w:val="1E5973FE"/>
    <w:multiLevelType w:val="hybridMultilevel"/>
    <w:tmpl w:val="60F033D0"/>
    <w:lvl w:ilvl="0" w:tplc="A7CE1FBA">
      <w:start w:val="1"/>
      <w:numFmt w:val="bullet"/>
      <w:lvlText w:val="–"/>
      <w:lvlJc w:val="left"/>
      <w:pPr>
        <w:tabs>
          <w:tab w:val="num" w:pos="720"/>
        </w:tabs>
        <w:ind w:left="720" w:hanging="360"/>
      </w:pPr>
      <w:rPr>
        <w:rFonts w:ascii="Arial" w:hAnsi="Arial" w:hint="default"/>
        <w:color w:val="0000FF"/>
        <w:sz w:val="20"/>
      </w:rPr>
    </w:lvl>
    <w:lvl w:ilvl="1" w:tplc="08090003" w:tentative="1">
      <w:start w:val="1"/>
      <w:numFmt w:val="bullet"/>
      <w:lvlText w:val="o"/>
      <w:lvlJc w:val="left"/>
      <w:pPr>
        <w:tabs>
          <w:tab w:val="num" w:pos="1440"/>
        </w:tabs>
        <w:ind w:left="1440" w:hanging="360"/>
      </w:pPr>
      <w:rPr>
        <w:rFonts w:ascii="Courier New" w:hAnsi="Courier New" w:cs="Courier New" w:hint="default"/>
      </w:rPr>
    </w:lvl>
    <w:lvl w:ilvl="2" w:tplc="08090005" w:tentative="1">
      <w:start w:val="1"/>
      <w:numFmt w:val="bullet"/>
      <w:lvlText w:val=""/>
      <w:lvlJc w:val="left"/>
      <w:pPr>
        <w:tabs>
          <w:tab w:val="num" w:pos="2160"/>
        </w:tabs>
        <w:ind w:left="2160" w:hanging="360"/>
      </w:pPr>
      <w:rPr>
        <w:rFonts w:ascii="Wingdings" w:hAnsi="Wingdings" w:hint="default"/>
      </w:rPr>
    </w:lvl>
    <w:lvl w:ilvl="3" w:tplc="08090001" w:tentative="1">
      <w:start w:val="1"/>
      <w:numFmt w:val="bullet"/>
      <w:lvlText w:val=""/>
      <w:lvlJc w:val="left"/>
      <w:pPr>
        <w:tabs>
          <w:tab w:val="num" w:pos="2880"/>
        </w:tabs>
        <w:ind w:left="2880" w:hanging="360"/>
      </w:pPr>
      <w:rPr>
        <w:rFonts w:ascii="Symbol" w:hAnsi="Symbol" w:hint="default"/>
      </w:rPr>
    </w:lvl>
    <w:lvl w:ilvl="4" w:tplc="08090003" w:tentative="1">
      <w:start w:val="1"/>
      <w:numFmt w:val="bullet"/>
      <w:lvlText w:val="o"/>
      <w:lvlJc w:val="left"/>
      <w:pPr>
        <w:tabs>
          <w:tab w:val="num" w:pos="3600"/>
        </w:tabs>
        <w:ind w:left="3600" w:hanging="360"/>
      </w:pPr>
      <w:rPr>
        <w:rFonts w:ascii="Courier New" w:hAnsi="Courier New" w:cs="Courier New" w:hint="default"/>
      </w:rPr>
    </w:lvl>
    <w:lvl w:ilvl="5" w:tplc="08090005" w:tentative="1">
      <w:start w:val="1"/>
      <w:numFmt w:val="bullet"/>
      <w:lvlText w:val=""/>
      <w:lvlJc w:val="left"/>
      <w:pPr>
        <w:tabs>
          <w:tab w:val="num" w:pos="4320"/>
        </w:tabs>
        <w:ind w:left="4320" w:hanging="360"/>
      </w:pPr>
      <w:rPr>
        <w:rFonts w:ascii="Wingdings" w:hAnsi="Wingdings" w:hint="default"/>
      </w:rPr>
    </w:lvl>
    <w:lvl w:ilvl="6" w:tplc="08090001" w:tentative="1">
      <w:start w:val="1"/>
      <w:numFmt w:val="bullet"/>
      <w:lvlText w:val=""/>
      <w:lvlJc w:val="left"/>
      <w:pPr>
        <w:tabs>
          <w:tab w:val="num" w:pos="5040"/>
        </w:tabs>
        <w:ind w:left="5040" w:hanging="360"/>
      </w:pPr>
      <w:rPr>
        <w:rFonts w:ascii="Symbol" w:hAnsi="Symbol" w:hint="default"/>
      </w:rPr>
    </w:lvl>
    <w:lvl w:ilvl="7" w:tplc="08090003" w:tentative="1">
      <w:start w:val="1"/>
      <w:numFmt w:val="bullet"/>
      <w:lvlText w:val="o"/>
      <w:lvlJc w:val="left"/>
      <w:pPr>
        <w:tabs>
          <w:tab w:val="num" w:pos="5760"/>
        </w:tabs>
        <w:ind w:left="5760" w:hanging="360"/>
      </w:pPr>
      <w:rPr>
        <w:rFonts w:ascii="Courier New" w:hAnsi="Courier New" w:cs="Courier New" w:hint="default"/>
      </w:rPr>
    </w:lvl>
    <w:lvl w:ilvl="8" w:tplc="08090005" w:tentative="1">
      <w:start w:val="1"/>
      <w:numFmt w:val="bullet"/>
      <w:lvlText w:val=""/>
      <w:lvlJc w:val="left"/>
      <w:pPr>
        <w:tabs>
          <w:tab w:val="num" w:pos="6480"/>
        </w:tabs>
        <w:ind w:left="6480" w:hanging="360"/>
      </w:pPr>
      <w:rPr>
        <w:rFonts w:ascii="Wingdings" w:hAnsi="Wingdings" w:hint="default"/>
      </w:rPr>
    </w:lvl>
  </w:abstractNum>
  <w:abstractNum w:abstractNumId="5" w15:restartNumberingAfterBreak="0">
    <w:nsid w:val="21E46FCC"/>
    <w:multiLevelType w:val="hybridMultilevel"/>
    <w:tmpl w:val="38AEC626"/>
    <w:lvl w:ilvl="0" w:tplc="8672289C">
      <w:numFmt w:val="bullet"/>
      <w:lvlText w:val="-"/>
      <w:lvlJc w:val="left"/>
      <w:pPr>
        <w:ind w:left="720" w:hanging="360"/>
      </w:pPr>
      <w:rPr>
        <w:rFonts w:ascii="Times" w:eastAsia="Times" w:hAnsi="Times" w:cs="Times" w:hint="default"/>
        <w:color w:val="auto"/>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6" w15:restartNumberingAfterBreak="0">
    <w:nsid w:val="24191C84"/>
    <w:multiLevelType w:val="hybridMultilevel"/>
    <w:tmpl w:val="77962576"/>
    <w:lvl w:ilvl="0" w:tplc="EA763AB0">
      <w:start w:val="1"/>
      <w:numFmt w:val="bullet"/>
      <w:lvlText w:val=""/>
      <w:lvlJc w:val="left"/>
      <w:pPr>
        <w:tabs>
          <w:tab w:val="num" w:pos="720"/>
        </w:tabs>
        <w:ind w:left="720" w:hanging="360"/>
      </w:pPr>
      <w:rPr>
        <w:rFonts w:ascii="Symbol" w:hAnsi="Symbol" w:hint="default"/>
        <w:color w:val="auto"/>
        <w:sz w:val="20"/>
      </w:rPr>
    </w:lvl>
    <w:lvl w:ilvl="1" w:tplc="08090003" w:tentative="1">
      <w:start w:val="1"/>
      <w:numFmt w:val="bullet"/>
      <w:lvlText w:val="o"/>
      <w:lvlJc w:val="left"/>
      <w:pPr>
        <w:tabs>
          <w:tab w:val="num" w:pos="1440"/>
        </w:tabs>
        <w:ind w:left="1440" w:hanging="360"/>
      </w:pPr>
      <w:rPr>
        <w:rFonts w:ascii="Courier New" w:hAnsi="Courier New" w:cs="Courier New" w:hint="default"/>
      </w:rPr>
    </w:lvl>
    <w:lvl w:ilvl="2" w:tplc="08090005" w:tentative="1">
      <w:start w:val="1"/>
      <w:numFmt w:val="bullet"/>
      <w:lvlText w:val=""/>
      <w:lvlJc w:val="left"/>
      <w:pPr>
        <w:tabs>
          <w:tab w:val="num" w:pos="2160"/>
        </w:tabs>
        <w:ind w:left="2160" w:hanging="360"/>
      </w:pPr>
      <w:rPr>
        <w:rFonts w:ascii="Wingdings" w:hAnsi="Wingdings" w:hint="default"/>
      </w:rPr>
    </w:lvl>
    <w:lvl w:ilvl="3" w:tplc="08090001" w:tentative="1">
      <w:start w:val="1"/>
      <w:numFmt w:val="bullet"/>
      <w:lvlText w:val=""/>
      <w:lvlJc w:val="left"/>
      <w:pPr>
        <w:tabs>
          <w:tab w:val="num" w:pos="2880"/>
        </w:tabs>
        <w:ind w:left="2880" w:hanging="360"/>
      </w:pPr>
      <w:rPr>
        <w:rFonts w:ascii="Symbol" w:hAnsi="Symbol" w:hint="default"/>
      </w:rPr>
    </w:lvl>
    <w:lvl w:ilvl="4" w:tplc="08090003" w:tentative="1">
      <w:start w:val="1"/>
      <w:numFmt w:val="bullet"/>
      <w:lvlText w:val="o"/>
      <w:lvlJc w:val="left"/>
      <w:pPr>
        <w:tabs>
          <w:tab w:val="num" w:pos="3600"/>
        </w:tabs>
        <w:ind w:left="3600" w:hanging="360"/>
      </w:pPr>
      <w:rPr>
        <w:rFonts w:ascii="Courier New" w:hAnsi="Courier New" w:cs="Courier New" w:hint="default"/>
      </w:rPr>
    </w:lvl>
    <w:lvl w:ilvl="5" w:tplc="08090005" w:tentative="1">
      <w:start w:val="1"/>
      <w:numFmt w:val="bullet"/>
      <w:lvlText w:val=""/>
      <w:lvlJc w:val="left"/>
      <w:pPr>
        <w:tabs>
          <w:tab w:val="num" w:pos="4320"/>
        </w:tabs>
        <w:ind w:left="4320" w:hanging="360"/>
      </w:pPr>
      <w:rPr>
        <w:rFonts w:ascii="Wingdings" w:hAnsi="Wingdings" w:hint="default"/>
      </w:rPr>
    </w:lvl>
    <w:lvl w:ilvl="6" w:tplc="08090001" w:tentative="1">
      <w:start w:val="1"/>
      <w:numFmt w:val="bullet"/>
      <w:lvlText w:val=""/>
      <w:lvlJc w:val="left"/>
      <w:pPr>
        <w:tabs>
          <w:tab w:val="num" w:pos="5040"/>
        </w:tabs>
        <w:ind w:left="5040" w:hanging="360"/>
      </w:pPr>
      <w:rPr>
        <w:rFonts w:ascii="Symbol" w:hAnsi="Symbol" w:hint="default"/>
      </w:rPr>
    </w:lvl>
    <w:lvl w:ilvl="7" w:tplc="08090003" w:tentative="1">
      <w:start w:val="1"/>
      <w:numFmt w:val="bullet"/>
      <w:lvlText w:val="o"/>
      <w:lvlJc w:val="left"/>
      <w:pPr>
        <w:tabs>
          <w:tab w:val="num" w:pos="5760"/>
        </w:tabs>
        <w:ind w:left="5760" w:hanging="360"/>
      </w:pPr>
      <w:rPr>
        <w:rFonts w:ascii="Courier New" w:hAnsi="Courier New" w:cs="Courier New" w:hint="default"/>
      </w:rPr>
    </w:lvl>
    <w:lvl w:ilvl="8" w:tplc="08090005" w:tentative="1">
      <w:start w:val="1"/>
      <w:numFmt w:val="bullet"/>
      <w:lvlText w:val=""/>
      <w:lvlJc w:val="left"/>
      <w:pPr>
        <w:tabs>
          <w:tab w:val="num" w:pos="6480"/>
        </w:tabs>
        <w:ind w:left="6480" w:hanging="360"/>
      </w:pPr>
      <w:rPr>
        <w:rFonts w:ascii="Wingdings" w:hAnsi="Wingdings" w:hint="default"/>
      </w:rPr>
    </w:lvl>
  </w:abstractNum>
  <w:abstractNum w:abstractNumId="7" w15:restartNumberingAfterBreak="0">
    <w:nsid w:val="244F12A7"/>
    <w:multiLevelType w:val="hybridMultilevel"/>
    <w:tmpl w:val="9ECA44D8"/>
    <w:lvl w:ilvl="0" w:tplc="0809000F">
      <w:start w:val="1"/>
      <w:numFmt w:val="decimal"/>
      <w:lvlText w:val="%1."/>
      <w:lvlJc w:val="left"/>
      <w:pPr>
        <w:ind w:left="780" w:hanging="360"/>
      </w:pPr>
    </w:lvl>
    <w:lvl w:ilvl="1" w:tplc="08090019" w:tentative="1">
      <w:start w:val="1"/>
      <w:numFmt w:val="lowerLetter"/>
      <w:lvlText w:val="%2."/>
      <w:lvlJc w:val="left"/>
      <w:pPr>
        <w:ind w:left="1500" w:hanging="360"/>
      </w:pPr>
    </w:lvl>
    <w:lvl w:ilvl="2" w:tplc="0809001B" w:tentative="1">
      <w:start w:val="1"/>
      <w:numFmt w:val="lowerRoman"/>
      <w:lvlText w:val="%3."/>
      <w:lvlJc w:val="right"/>
      <w:pPr>
        <w:ind w:left="2220" w:hanging="180"/>
      </w:pPr>
    </w:lvl>
    <w:lvl w:ilvl="3" w:tplc="0809000F" w:tentative="1">
      <w:start w:val="1"/>
      <w:numFmt w:val="decimal"/>
      <w:lvlText w:val="%4."/>
      <w:lvlJc w:val="left"/>
      <w:pPr>
        <w:ind w:left="2940" w:hanging="360"/>
      </w:pPr>
    </w:lvl>
    <w:lvl w:ilvl="4" w:tplc="08090019" w:tentative="1">
      <w:start w:val="1"/>
      <w:numFmt w:val="lowerLetter"/>
      <w:lvlText w:val="%5."/>
      <w:lvlJc w:val="left"/>
      <w:pPr>
        <w:ind w:left="3660" w:hanging="360"/>
      </w:pPr>
    </w:lvl>
    <w:lvl w:ilvl="5" w:tplc="0809001B" w:tentative="1">
      <w:start w:val="1"/>
      <w:numFmt w:val="lowerRoman"/>
      <w:lvlText w:val="%6."/>
      <w:lvlJc w:val="right"/>
      <w:pPr>
        <w:ind w:left="4380" w:hanging="180"/>
      </w:pPr>
    </w:lvl>
    <w:lvl w:ilvl="6" w:tplc="0809000F" w:tentative="1">
      <w:start w:val="1"/>
      <w:numFmt w:val="decimal"/>
      <w:lvlText w:val="%7."/>
      <w:lvlJc w:val="left"/>
      <w:pPr>
        <w:ind w:left="5100" w:hanging="360"/>
      </w:pPr>
    </w:lvl>
    <w:lvl w:ilvl="7" w:tplc="08090019" w:tentative="1">
      <w:start w:val="1"/>
      <w:numFmt w:val="lowerLetter"/>
      <w:lvlText w:val="%8."/>
      <w:lvlJc w:val="left"/>
      <w:pPr>
        <w:ind w:left="5820" w:hanging="360"/>
      </w:pPr>
    </w:lvl>
    <w:lvl w:ilvl="8" w:tplc="0809001B" w:tentative="1">
      <w:start w:val="1"/>
      <w:numFmt w:val="lowerRoman"/>
      <w:lvlText w:val="%9."/>
      <w:lvlJc w:val="right"/>
      <w:pPr>
        <w:ind w:left="6540" w:hanging="180"/>
      </w:pPr>
    </w:lvl>
  </w:abstractNum>
  <w:abstractNum w:abstractNumId="8" w15:restartNumberingAfterBreak="0">
    <w:nsid w:val="300745F8"/>
    <w:multiLevelType w:val="hybridMultilevel"/>
    <w:tmpl w:val="F49E0B66"/>
    <w:lvl w:ilvl="0" w:tplc="EA763AB0">
      <w:start w:val="1"/>
      <w:numFmt w:val="bullet"/>
      <w:lvlText w:val=""/>
      <w:lvlJc w:val="left"/>
      <w:pPr>
        <w:tabs>
          <w:tab w:val="num" w:pos="720"/>
        </w:tabs>
        <w:ind w:left="720" w:hanging="360"/>
      </w:pPr>
      <w:rPr>
        <w:rFonts w:ascii="Symbol" w:hAnsi="Symbol" w:hint="default"/>
        <w:color w:val="auto"/>
        <w:sz w:val="20"/>
      </w:rPr>
    </w:lvl>
    <w:lvl w:ilvl="1" w:tplc="08090003" w:tentative="1">
      <w:start w:val="1"/>
      <w:numFmt w:val="bullet"/>
      <w:lvlText w:val="o"/>
      <w:lvlJc w:val="left"/>
      <w:pPr>
        <w:tabs>
          <w:tab w:val="num" w:pos="1440"/>
        </w:tabs>
        <w:ind w:left="1440" w:hanging="360"/>
      </w:pPr>
      <w:rPr>
        <w:rFonts w:ascii="Courier New" w:hAnsi="Courier New" w:cs="Courier New" w:hint="default"/>
      </w:rPr>
    </w:lvl>
    <w:lvl w:ilvl="2" w:tplc="08090005" w:tentative="1">
      <w:start w:val="1"/>
      <w:numFmt w:val="bullet"/>
      <w:lvlText w:val=""/>
      <w:lvlJc w:val="left"/>
      <w:pPr>
        <w:tabs>
          <w:tab w:val="num" w:pos="2160"/>
        </w:tabs>
        <w:ind w:left="2160" w:hanging="360"/>
      </w:pPr>
      <w:rPr>
        <w:rFonts w:ascii="Wingdings" w:hAnsi="Wingdings" w:hint="default"/>
      </w:rPr>
    </w:lvl>
    <w:lvl w:ilvl="3" w:tplc="08090001" w:tentative="1">
      <w:start w:val="1"/>
      <w:numFmt w:val="bullet"/>
      <w:lvlText w:val=""/>
      <w:lvlJc w:val="left"/>
      <w:pPr>
        <w:tabs>
          <w:tab w:val="num" w:pos="2880"/>
        </w:tabs>
        <w:ind w:left="2880" w:hanging="360"/>
      </w:pPr>
      <w:rPr>
        <w:rFonts w:ascii="Symbol" w:hAnsi="Symbol" w:hint="default"/>
      </w:rPr>
    </w:lvl>
    <w:lvl w:ilvl="4" w:tplc="08090003" w:tentative="1">
      <w:start w:val="1"/>
      <w:numFmt w:val="bullet"/>
      <w:lvlText w:val="o"/>
      <w:lvlJc w:val="left"/>
      <w:pPr>
        <w:tabs>
          <w:tab w:val="num" w:pos="3600"/>
        </w:tabs>
        <w:ind w:left="3600" w:hanging="360"/>
      </w:pPr>
      <w:rPr>
        <w:rFonts w:ascii="Courier New" w:hAnsi="Courier New" w:cs="Courier New" w:hint="default"/>
      </w:rPr>
    </w:lvl>
    <w:lvl w:ilvl="5" w:tplc="08090005" w:tentative="1">
      <w:start w:val="1"/>
      <w:numFmt w:val="bullet"/>
      <w:lvlText w:val=""/>
      <w:lvlJc w:val="left"/>
      <w:pPr>
        <w:tabs>
          <w:tab w:val="num" w:pos="4320"/>
        </w:tabs>
        <w:ind w:left="4320" w:hanging="360"/>
      </w:pPr>
      <w:rPr>
        <w:rFonts w:ascii="Wingdings" w:hAnsi="Wingdings" w:hint="default"/>
      </w:rPr>
    </w:lvl>
    <w:lvl w:ilvl="6" w:tplc="08090001" w:tentative="1">
      <w:start w:val="1"/>
      <w:numFmt w:val="bullet"/>
      <w:lvlText w:val=""/>
      <w:lvlJc w:val="left"/>
      <w:pPr>
        <w:tabs>
          <w:tab w:val="num" w:pos="5040"/>
        </w:tabs>
        <w:ind w:left="5040" w:hanging="360"/>
      </w:pPr>
      <w:rPr>
        <w:rFonts w:ascii="Symbol" w:hAnsi="Symbol" w:hint="default"/>
      </w:rPr>
    </w:lvl>
    <w:lvl w:ilvl="7" w:tplc="08090003" w:tentative="1">
      <w:start w:val="1"/>
      <w:numFmt w:val="bullet"/>
      <w:lvlText w:val="o"/>
      <w:lvlJc w:val="left"/>
      <w:pPr>
        <w:tabs>
          <w:tab w:val="num" w:pos="5760"/>
        </w:tabs>
        <w:ind w:left="5760" w:hanging="360"/>
      </w:pPr>
      <w:rPr>
        <w:rFonts w:ascii="Courier New" w:hAnsi="Courier New" w:cs="Courier New" w:hint="default"/>
      </w:rPr>
    </w:lvl>
    <w:lvl w:ilvl="8" w:tplc="08090005" w:tentative="1">
      <w:start w:val="1"/>
      <w:numFmt w:val="bullet"/>
      <w:lvlText w:val=""/>
      <w:lvlJc w:val="left"/>
      <w:pPr>
        <w:tabs>
          <w:tab w:val="num" w:pos="6480"/>
        </w:tabs>
        <w:ind w:left="6480" w:hanging="360"/>
      </w:pPr>
      <w:rPr>
        <w:rFonts w:ascii="Wingdings" w:hAnsi="Wingdings" w:hint="default"/>
      </w:rPr>
    </w:lvl>
  </w:abstractNum>
  <w:abstractNum w:abstractNumId="9" w15:restartNumberingAfterBreak="0">
    <w:nsid w:val="383C0402"/>
    <w:multiLevelType w:val="hybridMultilevel"/>
    <w:tmpl w:val="D826DC60"/>
    <w:lvl w:ilvl="0" w:tplc="EA763AB0">
      <w:start w:val="1"/>
      <w:numFmt w:val="bullet"/>
      <w:lvlText w:val=""/>
      <w:lvlJc w:val="left"/>
      <w:pPr>
        <w:tabs>
          <w:tab w:val="num" w:pos="720"/>
        </w:tabs>
        <w:ind w:left="720" w:hanging="360"/>
      </w:pPr>
      <w:rPr>
        <w:rFonts w:ascii="Symbol" w:hAnsi="Symbol" w:hint="default"/>
        <w:color w:val="auto"/>
        <w:sz w:val="20"/>
      </w:rPr>
    </w:lvl>
    <w:lvl w:ilvl="1" w:tplc="08090003" w:tentative="1">
      <w:start w:val="1"/>
      <w:numFmt w:val="bullet"/>
      <w:lvlText w:val="o"/>
      <w:lvlJc w:val="left"/>
      <w:pPr>
        <w:tabs>
          <w:tab w:val="num" w:pos="1440"/>
        </w:tabs>
        <w:ind w:left="1440" w:hanging="360"/>
      </w:pPr>
      <w:rPr>
        <w:rFonts w:ascii="Courier New" w:hAnsi="Courier New" w:cs="Courier New" w:hint="default"/>
      </w:rPr>
    </w:lvl>
    <w:lvl w:ilvl="2" w:tplc="08090005" w:tentative="1">
      <w:start w:val="1"/>
      <w:numFmt w:val="bullet"/>
      <w:lvlText w:val=""/>
      <w:lvlJc w:val="left"/>
      <w:pPr>
        <w:tabs>
          <w:tab w:val="num" w:pos="2160"/>
        </w:tabs>
        <w:ind w:left="2160" w:hanging="360"/>
      </w:pPr>
      <w:rPr>
        <w:rFonts w:ascii="Wingdings" w:hAnsi="Wingdings" w:hint="default"/>
      </w:rPr>
    </w:lvl>
    <w:lvl w:ilvl="3" w:tplc="08090001" w:tentative="1">
      <w:start w:val="1"/>
      <w:numFmt w:val="bullet"/>
      <w:lvlText w:val=""/>
      <w:lvlJc w:val="left"/>
      <w:pPr>
        <w:tabs>
          <w:tab w:val="num" w:pos="2880"/>
        </w:tabs>
        <w:ind w:left="2880" w:hanging="360"/>
      </w:pPr>
      <w:rPr>
        <w:rFonts w:ascii="Symbol" w:hAnsi="Symbol" w:hint="default"/>
      </w:rPr>
    </w:lvl>
    <w:lvl w:ilvl="4" w:tplc="08090003" w:tentative="1">
      <w:start w:val="1"/>
      <w:numFmt w:val="bullet"/>
      <w:lvlText w:val="o"/>
      <w:lvlJc w:val="left"/>
      <w:pPr>
        <w:tabs>
          <w:tab w:val="num" w:pos="3600"/>
        </w:tabs>
        <w:ind w:left="3600" w:hanging="360"/>
      </w:pPr>
      <w:rPr>
        <w:rFonts w:ascii="Courier New" w:hAnsi="Courier New" w:cs="Courier New" w:hint="default"/>
      </w:rPr>
    </w:lvl>
    <w:lvl w:ilvl="5" w:tplc="08090005" w:tentative="1">
      <w:start w:val="1"/>
      <w:numFmt w:val="bullet"/>
      <w:lvlText w:val=""/>
      <w:lvlJc w:val="left"/>
      <w:pPr>
        <w:tabs>
          <w:tab w:val="num" w:pos="4320"/>
        </w:tabs>
        <w:ind w:left="4320" w:hanging="360"/>
      </w:pPr>
      <w:rPr>
        <w:rFonts w:ascii="Wingdings" w:hAnsi="Wingdings" w:hint="default"/>
      </w:rPr>
    </w:lvl>
    <w:lvl w:ilvl="6" w:tplc="08090001" w:tentative="1">
      <w:start w:val="1"/>
      <w:numFmt w:val="bullet"/>
      <w:lvlText w:val=""/>
      <w:lvlJc w:val="left"/>
      <w:pPr>
        <w:tabs>
          <w:tab w:val="num" w:pos="5040"/>
        </w:tabs>
        <w:ind w:left="5040" w:hanging="360"/>
      </w:pPr>
      <w:rPr>
        <w:rFonts w:ascii="Symbol" w:hAnsi="Symbol" w:hint="default"/>
      </w:rPr>
    </w:lvl>
    <w:lvl w:ilvl="7" w:tplc="08090003" w:tentative="1">
      <w:start w:val="1"/>
      <w:numFmt w:val="bullet"/>
      <w:lvlText w:val="o"/>
      <w:lvlJc w:val="left"/>
      <w:pPr>
        <w:tabs>
          <w:tab w:val="num" w:pos="5760"/>
        </w:tabs>
        <w:ind w:left="5760" w:hanging="360"/>
      </w:pPr>
      <w:rPr>
        <w:rFonts w:ascii="Courier New" w:hAnsi="Courier New" w:cs="Courier New" w:hint="default"/>
      </w:rPr>
    </w:lvl>
    <w:lvl w:ilvl="8" w:tplc="08090005" w:tentative="1">
      <w:start w:val="1"/>
      <w:numFmt w:val="bullet"/>
      <w:lvlText w:val=""/>
      <w:lvlJc w:val="left"/>
      <w:pPr>
        <w:tabs>
          <w:tab w:val="num" w:pos="6480"/>
        </w:tabs>
        <w:ind w:left="6480" w:hanging="360"/>
      </w:pPr>
      <w:rPr>
        <w:rFonts w:ascii="Wingdings" w:hAnsi="Wingdings" w:hint="default"/>
      </w:rPr>
    </w:lvl>
  </w:abstractNum>
  <w:abstractNum w:abstractNumId="10" w15:restartNumberingAfterBreak="0">
    <w:nsid w:val="38E618E7"/>
    <w:multiLevelType w:val="hybridMultilevel"/>
    <w:tmpl w:val="29A60ED4"/>
    <w:lvl w:ilvl="0" w:tplc="08090001">
      <w:start w:val="1"/>
      <w:numFmt w:val="bullet"/>
      <w:lvlText w:val=""/>
      <w:lvlJc w:val="left"/>
      <w:pPr>
        <w:ind w:left="360" w:hanging="360"/>
      </w:pPr>
      <w:rPr>
        <w:rFonts w:ascii="Symbol" w:hAnsi="Symbol" w:hint="default"/>
      </w:rPr>
    </w:lvl>
    <w:lvl w:ilvl="1" w:tplc="08090003">
      <w:start w:val="1"/>
      <w:numFmt w:val="bullet"/>
      <w:lvlText w:val="o"/>
      <w:lvlJc w:val="left"/>
      <w:pPr>
        <w:ind w:left="1080" w:hanging="360"/>
      </w:pPr>
      <w:rPr>
        <w:rFonts w:ascii="Courier New" w:hAnsi="Courier New" w:cs="Courier New" w:hint="default"/>
      </w:rPr>
    </w:lvl>
    <w:lvl w:ilvl="2" w:tplc="08090005" w:tentative="1">
      <w:start w:val="1"/>
      <w:numFmt w:val="bullet"/>
      <w:lvlText w:val=""/>
      <w:lvlJc w:val="left"/>
      <w:pPr>
        <w:ind w:left="1800" w:hanging="360"/>
      </w:pPr>
      <w:rPr>
        <w:rFonts w:ascii="Wingdings" w:hAnsi="Wingdings" w:hint="default"/>
      </w:rPr>
    </w:lvl>
    <w:lvl w:ilvl="3" w:tplc="08090001" w:tentative="1">
      <w:start w:val="1"/>
      <w:numFmt w:val="bullet"/>
      <w:lvlText w:val=""/>
      <w:lvlJc w:val="left"/>
      <w:pPr>
        <w:ind w:left="2520" w:hanging="360"/>
      </w:pPr>
      <w:rPr>
        <w:rFonts w:ascii="Symbol" w:hAnsi="Symbol" w:hint="default"/>
      </w:rPr>
    </w:lvl>
    <w:lvl w:ilvl="4" w:tplc="08090003" w:tentative="1">
      <w:start w:val="1"/>
      <w:numFmt w:val="bullet"/>
      <w:lvlText w:val="o"/>
      <w:lvlJc w:val="left"/>
      <w:pPr>
        <w:ind w:left="3240" w:hanging="360"/>
      </w:pPr>
      <w:rPr>
        <w:rFonts w:ascii="Courier New" w:hAnsi="Courier New" w:cs="Courier New" w:hint="default"/>
      </w:rPr>
    </w:lvl>
    <w:lvl w:ilvl="5" w:tplc="08090005" w:tentative="1">
      <w:start w:val="1"/>
      <w:numFmt w:val="bullet"/>
      <w:lvlText w:val=""/>
      <w:lvlJc w:val="left"/>
      <w:pPr>
        <w:ind w:left="3960" w:hanging="360"/>
      </w:pPr>
      <w:rPr>
        <w:rFonts w:ascii="Wingdings" w:hAnsi="Wingdings" w:hint="default"/>
      </w:rPr>
    </w:lvl>
    <w:lvl w:ilvl="6" w:tplc="08090001" w:tentative="1">
      <w:start w:val="1"/>
      <w:numFmt w:val="bullet"/>
      <w:lvlText w:val=""/>
      <w:lvlJc w:val="left"/>
      <w:pPr>
        <w:ind w:left="4680" w:hanging="360"/>
      </w:pPr>
      <w:rPr>
        <w:rFonts w:ascii="Symbol" w:hAnsi="Symbol" w:hint="default"/>
      </w:rPr>
    </w:lvl>
    <w:lvl w:ilvl="7" w:tplc="08090003" w:tentative="1">
      <w:start w:val="1"/>
      <w:numFmt w:val="bullet"/>
      <w:lvlText w:val="o"/>
      <w:lvlJc w:val="left"/>
      <w:pPr>
        <w:ind w:left="5400" w:hanging="360"/>
      </w:pPr>
      <w:rPr>
        <w:rFonts w:ascii="Courier New" w:hAnsi="Courier New" w:cs="Courier New" w:hint="default"/>
      </w:rPr>
    </w:lvl>
    <w:lvl w:ilvl="8" w:tplc="08090005" w:tentative="1">
      <w:start w:val="1"/>
      <w:numFmt w:val="bullet"/>
      <w:lvlText w:val=""/>
      <w:lvlJc w:val="left"/>
      <w:pPr>
        <w:ind w:left="6120" w:hanging="360"/>
      </w:pPr>
      <w:rPr>
        <w:rFonts w:ascii="Wingdings" w:hAnsi="Wingdings" w:hint="default"/>
      </w:rPr>
    </w:lvl>
  </w:abstractNum>
  <w:abstractNum w:abstractNumId="11" w15:restartNumberingAfterBreak="0">
    <w:nsid w:val="3A62081E"/>
    <w:multiLevelType w:val="hybridMultilevel"/>
    <w:tmpl w:val="40A6B418"/>
    <w:lvl w:ilvl="0" w:tplc="08090001">
      <w:start w:val="1"/>
      <w:numFmt w:val="bullet"/>
      <w:lvlText w:val=""/>
      <w:lvlJc w:val="left"/>
      <w:pPr>
        <w:tabs>
          <w:tab w:val="num" w:pos="720"/>
        </w:tabs>
        <w:ind w:left="720" w:hanging="360"/>
      </w:pPr>
      <w:rPr>
        <w:rFonts w:ascii="Symbol" w:hAnsi="Symbol" w:hint="default"/>
      </w:rPr>
    </w:lvl>
    <w:lvl w:ilvl="1" w:tplc="08090003" w:tentative="1">
      <w:start w:val="1"/>
      <w:numFmt w:val="bullet"/>
      <w:lvlText w:val="o"/>
      <w:lvlJc w:val="left"/>
      <w:pPr>
        <w:tabs>
          <w:tab w:val="num" w:pos="1440"/>
        </w:tabs>
        <w:ind w:left="1440" w:hanging="360"/>
      </w:pPr>
      <w:rPr>
        <w:rFonts w:ascii="Courier New" w:hAnsi="Courier New" w:hint="default"/>
      </w:rPr>
    </w:lvl>
    <w:lvl w:ilvl="2" w:tplc="08090005" w:tentative="1">
      <w:start w:val="1"/>
      <w:numFmt w:val="bullet"/>
      <w:lvlText w:val=""/>
      <w:lvlJc w:val="left"/>
      <w:pPr>
        <w:tabs>
          <w:tab w:val="num" w:pos="2160"/>
        </w:tabs>
        <w:ind w:left="2160" w:hanging="360"/>
      </w:pPr>
      <w:rPr>
        <w:rFonts w:ascii="Wingdings" w:hAnsi="Wingdings" w:hint="default"/>
      </w:rPr>
    </w:lvl>
    <w:lvl w:ilvl="3" w:tplc="08090001" w:tentative="1">
      <w:start w:val="1"/>
      <w:numFmt w:val="bullet"/>
      <w:lvlText w:val=""/>
      <w:lvlJc w:val="left"/>
      <w:pPr>
        <w:tabs>
          <w:tab w:val="num" w:pos="2880"/>
        </w:tabs>
        <w:ind w:left="2880" w:hanging="360"/>
      </w:pPr>
      <w:rPr>
        <w:rFonts w:ascii="Symbol" w:hAnsi="Symbol" w:hint="default"/>
      </w:rPr>
    </w:lvl>
    <w:lvl w:ilvl="4" w:tplc="08090003" w:tentative="1">
      <w:start w:val="1"/>
      <w:numFmt w:val="bullet"/>
      <w:lvlText w:val="o"/>
      <w:lvlJc w:val="left"/>
      <w:pPr>
        <w:tabs>
          <w:tab w:val="num" w:pos="3600"/>
        </w:tabs>
        <w:ind w:left="3600" w:hanging="360"/>
      </w:pPr>
      <w:rPr>
        <w:rFonts w:ascii="Courier New" w:hAnsi="Courier New" w:hint="default"/>
      </w:rPr>
    </w:lvl>
    <w:lvl w:ilvl="5" w:tplc="08090005" w:tentative="1">
      <w:start w:val="1"/>
      <w:numFmt w:val="bullet"/>
      <w:lvlText w:val=""/>
      <w:lvlJc w:val="left"/>
      <w:pPr>
        <w:tabs>
          <w:tab w:val="num" w:pos="4320"/>
        </w:tabs>
        <w:ind w:left="4320" w:hanging="360"/>
      </w:pPr>
      <w:rPr>
        <w:rFonts w:ascii="Wingdings" w:hAnsi="Wingdings" w:hint="default"/>
      </w:rPr>
    </w:lvl>
    <w:lvl w:ilvl="6" w:tplc="08090001" w:tentative="1">
      <w:start w:val="1"/>
      <w:numFmt w:val="bullet"/>
      <w:lvlText w:val=""/>
      <w:lvlJc w:val="left"/>
      <w:pPr>
        <w:tabs>
          <w:tab w:val="num" w:pos="5040"/>
        </w:tabs>
        <w:ind w:left="5040" w:hanging="360"/>
      </w:pPr>
      <w:rPr>
        <w:rFonts w:ascii="Symbol" w:hAnsi="Symbol" w:hint="default"/>
      </w:rPr>
    </w:lvl>
    <w:lvl w:ilvl="7" w:tplc="08090003" w:tentative="1">
      <w:start w:val="1"/>
      <w:numFmt w:val="bullet"/>
      <w:lvlText w:val="o"/>
      <w:lvlJc w:val="left"/>
      <w:pPr>
        <w:tabs>
          <w:tab w:val="num" w:pos="5760"/>
        </w:tabs>
        <w:ind w:left="5760" w:hanging="360"/>
      </w:pPr>
      <w:rPr>
        <w:rFonts w:ascii="Courier New" w:hAnsi="Courier New" w:hint="default"/>
      </w:rPr>
    </w:lvl>
    <w:lvl w:ilvl="8" w:tplc="08090005" w:tentative="1">
      <w:start w:val="1"/>
      <w:numFmt w:val="bullet"/>
      <w:lvlText w:val=""/>
      <w:lvlJc w:val="left"/>
      <w:pPr>
        <w:tabs>
          <w:tab w:val="num" w:pos="6480"/>
        </w:tabs>
        <w:ind w:left="6480" w:hanging="360"/>
      </w:pPr>
      <w:rPr>
        <w:rFonts w:ascii="Wingdings" w:hAnsi="Wingdings" w:hint="default"/>
      </w:rPr>
    </w:lvl>
  </w:abstractNum>
  <w:abstractNum w:abstractNumId="12" w15:restartNumberingAfterBreak="0">
    <w:nsid w:val="3A7145AC"/>
    <w:multiLevelType w:val="hybridMultilevel"/>
    <w:tmpl w:val="850EE788"/>
    <w:lvl w:ilvl="0" w:tplc="D08E7FDC">
      <w:start w:val="1"/>
      <w:numFmt w:val="decimal"/>
      <w:lvlText w:val="%1."/>
      <w:lvlJc w:val="left"/>
      <w:pPr>
        <w:tabs>
          <w:tab w:val="num" w:pos="720"/>
        </w:tabs>
        <w:ind w:left="720" w:hanging="360"/>
      </w:pPr>
      <w:rPr>
        <w:rFonts w:ascii="Arial" w:hAnsi="Arial" w:hint="default"/>
        <w:b/>
        <w:i w:val="0"/>
        <w:color w:val="FF0000"/>
        <w:sz w:val="22"/>
      </w:rPr>
    </w:lvl>
    <w:lvl w:ilvl="1" w:tplc="08090019" w:tentative="1">
      <w:start w:val="1"/>
      <w:numFmt w:val="lowerLetter"/>
      <w:lvlText w:val="%2."/>
      <w:lvlJc w:val="left"/>
      <w:pPr>
        <w:tabs>
          <w:tab w:val="num" w:pos="1440"/>
        </w:tabs>
        <w:ind w:left="1440" w:hanging="360"/>
      </w:pPr>
    </w:lvl>
    <w:lvl w:ilvl="2" w:tplc="0809001B" w:tentative="1">
      <w:start w:val="1"/>
      <w:numFmt w:val="lowerRoman"/>
      <w:lvlText w:val="%3."/>
      <w:lvlJc w:val="right"/>
      <w:pPr>
        <w:tabs>
          <w:tab w:val="num" w:pos="2160"/>
        </w:tabs>
        <w:ind w:left="2160" w:hanging="180"/>
      </w:pPr>
    </w:lvl>
    <w:lvl w:ilvl="3" w:tplc="0809000F" w:tentative="1">
      <w:start w:val="1"/>
      <w:numFmt w:val="decimal"/>
      <w:lvlText w:val="%4."/>
      <w:lvlJc w:val="left"/>
      <w:pPr>
        <w:tabs>
          <w:tab w:val="num" w:pos="2880"/>
        </w:tabs>
        <w:ind w:left="2880" w:hanging="360"/>
      </w:pPr>
    </w:lvl>
    <w:lvl w:ilvl="4" w:tplc="08090019" w:tentative="1">
      <w:start w:val="1"/>
      <w:numFmt w:val="lowerLetter"/>
      <w:lvlText w:val="%5."/>
      <w:lvlJc w:val="left"/>
      <w:pPr>
        <w:tabs>
          <w:tab w:val="num" w:pos="3600"/>
        </w:tabs>
        <w:ind w:left="3600" w:hanging="360"/>
      </w:pPr>
    </w:lvl>
    <w:lvl w:ilvl="5" w:tplc="0809001B" w:tentative="1">
      <w:start w:val="1"/>
      <w:numFmt w:val="lowerRoman"/>
      <w:lvlText w:val="%6."/>
      <w:lvlJc w:val="right"/>
      <w:pPr>
        <w:tabs>
          <w:tab w:val="num" w:pos="4320"/>
        </w:tabs>
        <w:ind w:left="4320" w:hanging="180"/>
      </w:pPr>
    </w:lvl>
    <w:lvl w:ilvl="6" w:tplc="0809000F" w:tentative="1">
      <w:start w:val="1"/>
      <w:numFmt w:val="decimal"/>
      <w:lvlText w:val="%7."/>
      <w:lvlJc w:val="left"/>
      <w:pPr>
        <w:tabs>
          <w:tab w:val="num" w:pos="5040"/>
        </w:tabs>
        <w:ind w:left="5040" w:hanging="360"/>
      </w:pPr>
    </w:lvl>
    <w:lvl w:ilvl="7" w:tplc="08090019" w:tentative="1">
      <w:start w:val="1"/>
      <w:numFmt w:val="lowerLetter"/>
      <w:lvlText w:val="%8."/>
      <w:lvlJc w:val="left"/>
      <w:pPr>
        <w:tabs>
          <w:tab w:val="num" w:pos="5760"/>
        </w:tabs>
        <w:ind w:left="5760" w:hanging="360"/>
      </w:pPr>
    </w:lvl>
    <w:lvl w:ilvl="8" w:tplc="0809001B" w:tentative="1">
      <w:start w:val="1"/>
      <w:numFmt w:val="lowerRoman"/>
      <w:lvlText w:val="%9."/>
      <w:lvlJc w:val="right"/>
      <w:pPr>
        <w:tabs>
          <w:tab w:val="num" w:pos="6480"/>
        </w:tabs>
        <w:ind w:left="6480" w:hanging="180"/>
      </w:pPr>
    </w:lvl>
  </w:abstractNum>
  <w:abstractNum w:abstractNumId="13" w15:restartNumberingAfterBreak="0">
    <w:nsid w:val="3F5D08CF"/>
    <w:multiLevelType w:val="multilevel"/>
    <w:tmpl w:val="786A20C4"/>
    <w:lvl w:ilvl="0">
      <w:start w:val="1"/>
      <w:numFmt w:val="bullet"/>
      <w:lvlText w:val=""/>
      <w:lvlJc w:val="left"/>
      <w:pPr>
        <w:tabs>
          <w:tab w:val="num" w:pos="720"/>
        </w:tabs>
        <w:ind w:left="720" w:hanging="360"/>
      </w:pPr>
      <w:rPr>
        <w:rFonts w:ascii="Symbol" w:hAnsi="Symbol" w:hint="default"/>
        <w:color w:val="auto"/>
        <w:sz w:val="20"/>
      </w:rPr>
    </w:lvl>
    <w:lvl w:ilvl="1">
      <w:start w:val="1"/>
      <w:numFmt w:val="bullet"/>
      <w:lvlText w:val="o"/>
      <w:lvlJc w:val="left"/>
      <w:pPr>
        <w:tabs>
          <w:tab w:val="num" w:pos="1440"/>
        </w:tabs>
        <w:ind w:left="1440" w:hanging="360"/>
      </w:pPr>
      <w:rPr>
        <w:rFonts w:ascii="Courier New" w:hAnsi="Courier New" w:cs="Courier New" w:hint="default"/>
      </w:rPr>
    </w:lvl>
    <w:lvl w:ilvl="2">
      <w:start w:val="1"/>
      <w:numFmt w:val="bullet"/>
      <w:lvlText w:val=""/>
      <w:lvlJc w:val="left"/>
      <w:pPr>
        <w:tabs>
          <w:tab w:val="num" w:pos="2160"/>
        </w:tabs>
        <w:ind w:left="2160" w:hanging="360"/>
      </w:pPr>
      <w:rPr>
        <w:rFonts w:ascii="Wingdings" w:hAnsi="Wingdings" w:hint="default"/>
      </w:rPr>
    </w:lvl>
    <w:lvl w:ilvl="3">
      <w:start w:val="1"/>
      <w:numFmt w:val="bullet"/>
      <w:lvlText w:val=""/>
      <w:lvlJc w:val="left"/>
      <w:pPr>
        <w:tabs>
          <w:tab w:val="num" w:pos="2880"/>
        </w:tabs>
        <w:ind w:left="2880" w:hanging="360"/>
      </w:pPr>
      <w:rPr>
        <w:rFonts w:ascii="Symbol" w:hAnsi="Symbol" w:hint="default"/>
      </w:rPr>
    </w:lvl>
    <w:lvl w:ilvl="4">
      <w:start w:val="1"/>
      <w:numFmt w:val="bullet"/>
      <w:lvlText w:val="o"/>
      <w:lvlJc w:val="left"/>
      <w:pPr>
        <w:tabs>
          <w:tab w:val="num" w:pos="3600"/>
        </w:tabs>
        <w:ind w:left="3600" w:hanging="360"/>
      </w:pPr>
      <w:rPr>
        <w:rFonts w:ascii="Courier New" w:hAnsi="Courier New" w:cs="Courier New" w:hint="default"/>
      </w:rPr>
    </w:lvl>
    <w:lvl w:ilvl="5">
      <w:start w:val="1"/>
      <w:numFmt w:val="bullet"/>
      <w:lvlText w:val=""/>
      <w:lvlJc w:val="left"/>
      <w:pPr>
        <w:tabs>
          <w:tab w:val="num" w:pos="4320"/>
        </w:tabs>
        <w:ind w:left="4320" w:hanging="360"/>
      </w:pPr>
      <w:rPr>
        <w:rFonts w:ascii="Wingdings" w:hAnsi="Wingdings" w:hint="default"/>
      </w:rPr>
    </w:lvl>
    <w:lvl w:ilvl="6">
      <w:start w:val="1"/>
      <w:numFmt w:val="bullet"/>
      <w:lvlText w:val=""/>
      <w:lvlJc w:val="left"/>
      <w:pPr>
        <w:tabs>
          <w:tab w:val="num" w:pos="5040"/>
        </w:tabs>
        <w:ind w:left="5040" w:hanging="360"/>
      </w:pPr>
      <w:rPr>
        <w:rFonts w:ascii="Symbol" w:hAnsi="Symbol" w:hint="default"/>
      </w:rPr>
    </w:lvl>
    <w:lvl w:ilvl="7">
      <w:start w:val="1"/>
      <w:numFmt w:val="bullet"/>
      <w:lvlText w:val="o"/>
      <w:lvlJc w:val="left"/>
      <w:pPr>
        <w:tabs>
          <w:tab w:val="num" w:pos="5760"/>
        </w:tabs>
        <w:ind w:left="5760" w:hanging="360"/>
      </w:pPr>
      <w:rPr>
        <w:rFonts w:ascii="Courier New" w:hAnsi="Courier New" w:cs="Courier New" w:hint="default"/>
      </w:rPr>
    </w:lvl>
    <w:lvl w:ilvl="8">
      <w:start w:val="1"/>
      <w:numFmt w:val="bullet"/>
      <w:lvlText w:val=""/>
      <w:lvlJc w:val="left"/>
      <w:pPr>
        <w:tabs>
          <w:tab w:val="num" w:pos="6480"/>
        </w:tabs>
        <w:ind w:left="6480" w:hanging="360"/>
      </w:pPr>
      <w:rPr>
        <w:rFonts w:ascii="Wingdings" w:hAnsi="Wingdings" w:hint="default"/>
      </w:rPr>
    </w:lvl>
  </w:abstractNum>
  <w:abstractNum w:abstractNumId="14" w15:restartNumberingAfterBreak="0">
    <w:nsid w:val="3FF84FF5"/>
    <w:multiLevelType w:val="hybridMultilevel"/>
    <w:tmpl w:val="4E7AF26A"/>
    <w:lvl w:ilvl="0" w:tplc="EA763AB0">
      <w:start w:val="1"/>
      <w:numFmt w:val="bullet"/>
      <w:lvlText w:val=""/>
      <w:lvlJc w:val="left"/>
      <w:pPr>
        <w:tabs>
          <w:tab w:val="num" w:pos="720"/>
        </w:tabs>
        <w:ind w:left="720" w:hanging="360"/>
      </w:pPr>
      <w:rPr>
        <w:rFonts w:ascii="Symbol" w:hAnsi="Symbol" w:hint="default"/>
        <w:color w:val="auto"/>
        <w:sz w:val="20"/>
      </w:rPr>
    </w:lvl>
    <w:lvl w:ilvl="1" w:tplc="08090003" w:tentative="1">
      <w:start w:val="1"/>
      <w:numFmt w:val="bullet"/>
      <w:lvlText w:val="o"/>
      <w:lvlJc w:val="left"/>
      <w:pPr>
        <w:tabs>
          <w:tab w:val="num" w:pos="1440"/>
        </w:tabs>
        <w:ind w:left="1440" w:hanging="360"/>
      </w:pPr>
      <w:rPr>
        <w:rFonts w:ascii="Courier New" w:hAnsi="Courier New" w:cs="Courier New" w:hint="default"/>
      </w:rPr>
    </w:lvl>
    <w:lvl w:ilvl="2" w:tplc="08090005" w:tentative="1">
      <w:start w:val="1"/>
      <w:numFmt w:val="bullet"/>
      <w:lvlText w:val=""/>
      <w:lvlJc w:val="left"/>
      <w:pPr>
        <w:tabs>
          <w:tab w:val="num" w:pos="2160"/>
        </w:tabs>
        <w:ind w:left="2160" w:hanging="360"/>
      </w:pPr>
      <w:rPr>
        <w:rFonts w:ascii="Wingdings" w:hAnsi="Wingdings" w:hint="default"/>
      </w:rPr>
    </w:lvl>
    <w:lvl w:ilvl="3" w:tplc="08090001" w:tentative="1">
      <w:start w:val="1"/>
      <w:numFmt w:val="bullet"/>
      <w:lvlText w:val=""/>
      <w:lvlJc w:val="left"/>
      <w:pPr>
        <w:tabs>
          <w:tab w:val="num" w:pos="2880"/>
        </w:tabs>
        <w:ind w:left="2880" w:hanging="360"/>
      </w:pPr>
      <w:rPr>
        <w:rFonts w:ascii="Symbol" w:hAnsi="Symbol" w:hint="default"/>
      </w:rPr>
    </w:lvl>
    <w:lvl w:ilvl="4" w:tplc="08090003" w:tentative="1">
      <w:start w:val="1"/>
      <w:numFmt w:val="bullet"/>
      <w:lvlText w:val="o"/>
      <w:lvlJc w:val="left"/>
      <w:pPr>
        <w:tabs>
          <w:tab w:val="num" w:pos="3600"/>
        </w:tabs>
        <w:ind w:left="3600" w:hanging="360"/>
      </w:pPr>
      <w:rPr>
        <w:rFonts w:ascii="Courier New" w:hAnsi="Courier New" w:cs="Courier New" w:hint="default"/>
      </w:rPr>
    </w:lvl>
    <w:lvl w:ilvl="5" w:tplc="08090005" w:tentative="1">
      <w:start w:val="1"/>
      <w:numFmt w:val="bullet"/>
      <w:lvlText w:val=""/>
      <w:lvlJc w:val="left"/>
      <w:pPr>
        <w:tabs>
          <w:tab w:val="num" w:pos="4320"/>
        </w:tabs>
        <w:ind w:left="4320" w:hanging="360"/>
      </w:pPr>
      <w:rPr>
        <w:rFonts w:ascii="Wingdings" w:hAnsi="Wingdings" w:hint="default"/>
      </w:rPr>
    </w:lvl>
    <w:lvl w:ilvl="6" w:tplc="08090001" w:tentative="1">
      <w:start w:val="1"/>
      <w:numFmt w:val="bullet"/>
      <w:lvlText w:val=""/>
      <w:lvlJc w:val="left"/>
      <w:pPr>
        <w:tabs>
          <w:tab w:val="num" w:pos="5040"/>
        </w:tabs>
        <w:ind w:left="5040" w:hanging="360"/>
      </w:pPr>
      <w:rPr>
        <w:rFonts w:ascii="Symbol" w:hAnsi="Symbol" w:hint="default"/>
      </w:rPr>
    </w:lvl>
    <w:lvl w:ilvl="7" w:tplc="08090003" w:tentative="1">
      <w:start w:val="1"/>
      <w:numFmt w:val="bullet"/>
      <w:lvlText w:val="o"/>
      <w:lvlJc w:val="left"/>
      <w:pPr>
        <w:tabs>
          <w:tab w:val="num" w:pos="5760"/>
        </w:tabs>
        <w:ind w:left="5760" w:hanging="360"/>
      </w:pPr>
      <w:rPr>
        <w:rFonts w:ascii="Courier New" w:hAnsi="Courier New" w:cs="Courier New" w:hint="default"/>
      </w:rPr>
    </w:lvl>
    <w:lvl w:ilvl="8" w:tplc="08090005" w:tentative="1">
      <w:start w:val="1"/>
      <w:numFmt w:val="bullet"/>
      <w:lvlText w:val=""/>
      <w:lvlJc w:val="left"/>
      <w:pPr>
        <w:tabs>
          <w:tab w:val="num" w:pos="6480"/>
        </w:tabs>
        <w:ind w:left="6480" w:hanging="360"/>
      </w:pPr>
      <w:rPr>
        <w:rFonts w:ascii="Wingdings" w:hAnsi="Wingdings" w:hint="default"/>
      </w:rPr>
    </w:lvl>
  </w:abstractNum>
  <w:abstractNum w:abstractNumId="15" w15:restartNumberingAfterBreak="0">
    <w:nsid w:val="40926780"/>
    <w:multiLevelType w:val="hybridMultilevel"/>
    <w:tmpl w:val="76DE7D18"/>
    <w:lvl w:ilvl="0" w:tplc="3C32A4E6">
      <w:start w:val="1"/>
      <w:numFmt w:val="lowerRoman"/>
      <w:lvlText w:val="(%1)"/>
      <w:lvlJc w:val="left"/>
      <w:pPr>
        <w:ind w:left="780" w:hanging="720"/>
      </w:pPr>
      <w:rPr>
        <w:rFonts w:hint="default"/>
      </w:rPr>
    </w:lvl>
    <w:lvl w:ilvl="1" w:tplc="08090019" w:tentative="1">
      <w:start w:val="1"/>
      <w:numFmt w:val="lowerLetter"/>
      <w:lvlText w:val="%2."/>
      <w:lvlJc w:val="left"/>
      <w:pPr>
        <w:ind w:left="1140" w:hanging="360"/>
      </w:pPr>
    </w:lvl>
    <w:lvl w:ilvl="2" w:tplc="0809001B" w:tentative="1">
      <w:start w:val="1"/>
      <w:numFmt w:val="lowerRoman"/>
      <w:lvlText w:val="%3."/>
      <w:lvlJc w:val="right"/>
      <w:pPr>
        <w:ind w:left="1860" w:hanging="180"/>
      </w:pPr>
    </w:lvl>
    <w:lvl w:ilvl="3" w:tplc="0809000F" w:tentative="1">
      <w:start w:val="1"/>
      <w:numFmt w:val="decimal"/>
      <w:lvlText w:val="%4."/>
      <w:lvlJc w:val="left"/>
      <w:pPr>
        <w:ind w:left="2580" w:hanging="360"/>
      </w:pPr>
    </w:lvl>
    <w:lvl w:ilvl="4" w:tplc="08090019" w:tentative="1">
      <w:start w:val="1"/>
      <w:numFmt w:val="lowerLetter"/>
      <w:lvlText w:val="%5."/>
      <w:lvlJc w:val="left"/>
      <w:pPr>
        <w:ind w:left="3300" w:hanging="360"/>
      </w:pPr>
    </w:lvl>
    <w:lvl w:ilvl="5" w:tplc="0809001B" w:tentative="1">
      <w:start w:val="1"/>
      <w:numFmt w:val="lowerRoman"/>
      <w:lvlText w:val="%6."/>
      <w:lvlJc w:val="right"/>
      <w:pPr>
        <w:ind w:left="4020" w:hanging="180"/>
      </w:pPr>
    </w:lvl>
    <w:lvl w:ilvl="6" w:tplc="0809000F" w:tentative="1">
      <w:start w:val="1"/>
      <w:numFmt w:val="decimal"/>
      <w:lvlText w:val="%7."/>
      <w:lvlJc w:val="left"/>
      <w:pPr>
        <w:ind w:left="4740" w:hanging="360"/>
      </w:pPr>
    </w:lvl>
    <w:lvl w:ilvl="7" w:tplc="08090019" w:tentative="1">
      <w:start w:val="1"/>
      <w:numFmt w:val="lowerLetter"/>
      <w:lvlText w:val="%8."/>
      <w:lvlJc w:val="left"/>
      <w:pPr>
        <w:ind w:left="5460" w:hanging="360"/>
      </w:pPr>
    </w:lvl>
    <w:lvl w:ilvl="8" w:tplc="0809001B" w:tentative="1">
      <w:start w:val="1"/>
      <w:numFmt w:val="lowerRoman"/>
      <w:lvlText w:val="%9."/>
      <w:lvlJc w:val="right"/>
      <w:pPr>
        <w:ind w:left="6180" w:hanging="180"/>
      </w:pPr>
    </w:lvl>
  </w:abstractNum>
  <w:abstractNum w:abstractNumId="16" w15:restartNumberingAfterBreak="0">
    <w:nsid w:val="4591059C"/>
    <w:multiLevelType w:val="hybridMultilevel"/>
    <w:tmpl w:val="C3D8B3AE"/>
    <w:lvl w:ilvl="0" w:tplc="EA763AB0">
      <w:start w:val="1"/>
      <w:numFmt w:val="bullet"/>
      <w:lvlText w:val=""/>
      <w:lvlJc w:val="left"/>
      <w:pPr>
        <w:tabs>
          <w:tab w:val="num" w:pos="360"/>
        </w:tabs>
        <w:ind w:left="360" w:hanging="360"/>
      </w:pPr>
      <w:rPr>
        <w:rFonts w:ascii="Symbol" w:hAnsi="Symbol" w:hint="default"/>
        <w:color w:val="auto"/>
        <w:sz w:val="20"/>
      </w:rPr>
    </w:lvl>
    <w:lvl w:ilvl="1" w:tplc="08090003" w:tentative="1">
      <w:start w:val="1"/>
      <w:numFmt w:val="bullet"/>
      <w:lvlText w:val="o"/>
      <w:lvlJc w:val="left"/>
      <w:pPr>
        <w:tabs>
          <w:tab w:val="num" w:pos="1080"/>
        </w:tabs>
        <w:ind w:left="1080" w:hanging="360"/>
      </w:pPr>
      <w:rPr>
        <w:rFonts w:ascii="Courier New" w:hAnsi="Courier New" w:cs="Courier New" w:hint="default"/>
      </w:rPr>
    </w:lvl>
    <w:lvl w:ilvl="2" w:tplc="08090005" w:tentative="1">
      <w:start w:val="1"/>
      <w:numFmt w:val="bullet"/>
      <w:lvlText w:val=""/>
      <w:lvlJc w:val="left"/>
      <w:pPr>
        <w:tabs>
          <w:tab w:val="num" w:pos="1800"/>
        </w:tabs>
        <w:ind w:left="1800" w:hanging="360"/>
      </w:pPr>
      <w:rPr>
        <w:rFonts w:ascii="Wingdings" w:hAnsi="Wingdings" w:hint="default"/>
      </w:rPr>
    </w:lvl>
    <w:lvl w:ilvl="3" w:tplc="08090001" w:tentative="1">
      <w:start w:val="1"/>
      <w:numFmt w:val="bullet"/>
      <w:lvlText w:val=""/>
      <w:lvlJc w:val="left"/>
      <w:pPr>
        <w:tabs>
          <w:tab w:val="num" w:pos="2520"/>
        </w:tabs>
        <w:ind w:left="2520" w:hanging="360"/>
      </w:pPr>
      <w:rPr>
        <w:rFonts w:ascii="Symbol" w:hAnsi="Symbol" w:hint="default"/>
      </w:rPr>
    </w:lvl>
    <w:lvl w:ilvl="4" w:tplc="08090003" w:tentative="1">
      <w:start w:val="1"/>
      <w:numFmt w:val="bullet"/>
      <w:lvlText w:val="o"/>
      <w:lvlJc w:val="left"/>
      <w:pPr>
        <w:tabs>
          <w:tab w:val="num" w:pos="3240"/>
        </w:tabs>
        <w:ind w:left="3240" w:hanging="360"/>
      </w:pPr>
      <w:rPr>
        <w:rFonts w:ascii="Courier New" w:hAnsi="Courier New" w:cs="Courier New" w:hint="default"/>
      </w:rPr>
    </w:lvl>
    <w:lvl w:ilvl="5" w:tplc="08090005" w:tentative="1">
      <w:start w:val="1"/>
      <w:numFmt w:val="bullet"/>
      <w:lvlText w:val=""/>
      <w:lvlJc w:val="left"/>
      <w:pPr>
        <w:tabs>
          <w:tab w:val="num" w:pos="3960"/>
        </w:tabs>
        <w:ind w:left="3960" w:hanging="360"/>
      </w:pPr>
      <w:rPr>
        <w:rFonts w:ascii="Wingdings" w:hAnsi="Wingdings" w:hint="default"/>
      </w:rPr>
    </w:lvl>
    <w:lvl w:ilvl="6" w:tplc="08090001" w:tentative="1">
      <w:start w:val="1"/>
      <w:numFmt w:val="bullet"/>
      <w:lvlText w:val=""/>
      <w:lvlJc w:val="left"/>
      <w:pPr>
        <w:tabs>
          <w:tab w:val="num" w:pos="4680"/>
        </w:tabs>
        <w:ind w:left="4680" w:hanging="360"/>
      </w:pPr>
      <w:rPr>
        <w:rFonts w:ascii="Symbol" w:hAnsi="Symbol" w:hint="default"/>
      </w:rPr>
    </w:lvl>
    <w:lvl w:ilvl="7" w:tplc="08090003" w:tentative="1">
      <w:start w:val="1"/>
      <w:numFmt w:val="bullet"/>
      <w:lvlText w:val="o"/>
      <w:lvlJc w:val="left"/>
      <w:pPr>
        <w:tabs>
          <w:tab w:val="num" w:pos="5400"/>
        </w:tabs>
        <w:ind w:left="5400" w:hanging="360"/>
      </w:pPr>
      <w:rPr>
        <w:rFonts w:ascii="Courier New" w:hAnsi="Courier New" w:cs="Courier New" w:hint="default"/>
      </w:rPr>
    </w:lvl>
    <w:lvl w:ilvl="8" w:tplc="08090005" w:tentative="1">
      <w:start w:val="1"/>
      <w:numFmt w:val="bullet"/>
      <w:lvlText w:val=""/>
      <w:lvlJc w:val="left"/>
      <w:pPr>
        <w:tabs>
          <w:tab w:val="num" w:pos="6120"/>
        </w:tabs>
        <w:ind w:left="6120" w:hanging="360"/>
      </w:pPr>
      <w:rPr>
        <w:rFonts w:ascii="Wingdings" w:hAnsi="Wingdings" w:hint="default"/>
      </w:rPr>
    </w:lvl>
  </w:abstractNum>
  <w:abstractNum w:abstractNumId="17" w15:restartNumberingAfterBreak="0">
    <w:nsid w:val="499F2063"/>
    <w:multiLevelType w:val="hybridMultilevel"/>
    <w:tmpl w:val="786A20C4"/>
    <w:lvl w:ilvl="0" w:tplc="EA763AB0">
      <w:start w:val="1"/>
      <w:numFmt w:val="bullet"/>
      <w:lvlText w:val=""/>
      <w:lvlJc w:val="left"/>
      <w:pPr>
        <w:tabs>
          <w:tab w:val="num" w:pos="720"/>
        </w:tabs>
        <w:ind w:left="720" w:hanging="360"/>
      </w:pPr>
      <w:rPr>
        <w:rFonts w:ascii="Symbol" w:hAnsi="Symbol" w:hint="default"/>
        <w:color w:val="auto"/>
        <w:sz w:val="20"/>
      </w:rPr>
    </w:lvl>
    <w:lvl w:ilvl="1" w:tplc="08090003" w:tentative="1">
      <w:start w:val="1"/>
      <w:numFmt w:val="bullet"/>
      <w:lvlText w:val="o"/>
      <w:lvlJc w:val="left"/>
      <w:pPr>
        <w:tabs>
          <w:tab w:val="num" w:pos="1440"/>
        </w:tabs>
        <w:ind w:left="1440" w:hanging="360"/>
      </w:pPr>
      <w:rPr>
        <w:rFonts w:ascii="Courier New" w:hAnsi="Courier New" w:cs="Courier New" w:hint="default"/>
      </w:rPr>
    </w:lvl>
    <w:lvl w:ilvl="2" w:tplc="08090005" w:tentative="1">
      <w:start w:val="1"/>
      <w:numFmt w:val="bullet"/>
      <w:lvlText w:val=""/>
      <w:lvlJc w:val="left"/>
      <w:pPr>
        <w:tabs>
          <w:tab w:val="num" w:pos="2160"/>
        </w:tabs>
        <w:ind w:left="2160" w:hanging="360"/>
      </w:pPr>
      <w:rPr>
        <w:rFonts w:ascii="Wingdings" w:hAnsi="Wingdings" w:hint="default"/>
      </w:rPr>
    </w:lvl>
    <w:lvl w:ilvl="3" w:tplc="08090001" w:tentative="1">
      <w:start w:val="1"/>
      <w:numFmt w:val="bullet"/>
      <w:lvlText w:val=""/>
      <w:lvlJc w:val="left"/>
      <w:pPr>
        <w:tabs>
          <w:tab w:val="num" w:pos="2880"/>
        </w:tabs>
        <w:ind w:left="2880" w:hanging="360"/>
      </w:pPr>
      <w:rPr>
        <w:rFonts w:ascii="Symbol" w:hAnsi="Symbol" w:hint="default"/>
      </w:rPr>
    </w:lvl>
    <w:lvl w:ilvl="4" w:tplc="08090003" w:tentative="1">
      <w:start w:val="1"/>
      <w:numFmt w:val="bullet"/>
      <w:lvlText w:val="o"/>
      <w:lvlJc w:val="left"/>
      <w:pPr>
        <w:tabs>
          <w:tab w:val="num" w:pos="3600"/>
        </w:tabs>
        <w:ind w:left="3600" w:hanging="360"/>
      </w:pPr>
      <w:rPr>
        <w:rFonts w:ascii="Courier New" w:hAnsi="Courier New" w:cs="Courier New" w:hint="default"/>
      </w:rPr>
    </w:lvl>
    <w:lvl w:ilvl="5" w:tplc="08090005" w:tentative="1">
      <w:start w:val="1"/>
      <w:numFmt w:val="bullet"/>
      <w:lvlText w:val=""/>
      <w:lvlJc w:val="left"/>
      <w:pPr>
        <w:tabs>
          <w:tab w:val="num" w:pos="4320"/>
        </w:tabs>
        <w:ind w:left="4320" w:hanging="360"/>
      </w:pPr>
      <w:rPr>
        <w:rFonts w:ascii="Wingdings" w:hAnsi="Wingdings" w:hint="default"/>
      </w:rPr>
    </w:lvl>
    <w:lvl w:ilvl="6" w:tplc="08090001" w:tentative="1">
      <w:start w:val="1"/>
      <w:numFmt w:val="bullet"/>
      <w:lvlText w:val=""/>
      <w:lvlJc w:val="left"/>
      <w:pPr>
        <w:tabs>
          <w:tab w:val="num" w:pos="5040"/>
        </w:tabs>
        <w:ind w:left="5040" w:hanging="360"/>
      </w:pPr>
      <w:rPr>
        <w:rFonts w:ascii="Symbol" w:hAnsi="Symbol" w:hint="default"/>
      </w:rPr>
    </w:lvl>
    <w:lvl w:ilvl="7" w:tplc="08090003" w:tentative="1">
      <w:start w:val="1"/>
      <w:numFmt w:val="bullet"/>
      <w:lvlText w:val="o"/>
      <w:lvlJc w:val="left"/>
      <w:pPr>
        <w:tabs>
          <w:tab w:val="num" w:pos="5760"/>
        </w:tabs>
        <w:ind w:left="5760" w:hanging="360"/>
      </w:pPr>
      <w:rPr>
        <w:rFonts w:ascii="Courier New" w:hAnsi="Courier New" w:cs="Courier New" w:hint="default"/>
      </w:rPr>
    </w:lvl>
    <w:lvl w:ilvl="8" w:tplc="08090005" w:tentative="1">
      <w:start w:val="1"/>
      <w:numFmt w:val="bullet"/>
      <w:lvlText w:val=""/>
      <w:lvlJc w:val="left"/>
      <w:pPr>
        <w:tabs>
          <w:tab w:val="num" w:pos="6480"/>
        </w:tabs>
        <w:ind w:left="6480" w:hanging="360"/>
      </w:pPr>
      <w:rPr>
        <w:rFonts w:ascii="Wingdings" w:hAnsi="Wingdings" w:hint="default"/>
      </w:rPr>
    </w:lvl>
  </w:abstractNum>
  <w:abstractNum w:abstractNumId="18" w15:restartNumberingAfterBreak="0">
    <w:nsid w:val="4BA8225B"/>
    <w:multiLevelType w:val="multilevel"/>
    <w:tmpl w:val="7EF280E0"/>
    <w:lvl w:ilvl="0">
      <w:start w:val="1"/>
      <w:numFmt w:val="decimal"/>
      <w:lvlText w:val="%1."/>
      <w:lvlJc w:val="left"/>
      <w:pPr>
        <w:tabs>
          <w:tab w:val="num" w:pos="720"/>
        </w:tabs>
        <w:ind w:left="720" w:hanging="360"/>
      </w:pPr>
      <w:rPr>
        <w:rFonts w:hint="default"/>
      </w:rPr>
    </w:lvl>
    <w:lvl w:ilvl="1">
      <w:start w:val="1"/>
      <w:numFmt w:val="lowerLetter"/>
      <w:lvlText w:val="%2."/>
      <w:lvlJc w:val="left"/>
      <w:pPr>
        <w:tabs>
          <w:tab w:val="num" w:pos="1440"/>
        </w:tabs>
        <w:ind w:left="1440" w:hanging="360"/>
      </w:pPr>
    </w:lvl>
    <w:lvl w:ilvl="2">
      <w:start w:val="1"/>
      <w:numFmt w:val="lowerRoman"/>
      <w:lvlText w:val="%3."/>
      <w:lvlJc w:val="right"/>
      <w:pPr>
        <w:tabs>
          <w:tab w:val="num" w:pos="2160"/>
        </w:tabs>
        <w:ind w:left="2160" w:hanging="180"/>
      </w:pPr>
    </w:lvl>
    <w:lvl w:ilvl="3">
      <w:start w:val="1"/>
      <w:numFmt w:val="decimal"/>
      <w:lvlText w:val="%4."/>
      <w:lvlJc w:val="left"/>
      <w:pPr>
        <w:tabs>
          <w:tab w:val="num" w:pos="2880"/>
        </w:tabs>
        <w:ind w:left="2880" w:hanging="360"/>
      </w:pPr>
    </w:lvl>
    <w:lvl w:ilvl="4">
      <w:start w:val="1"/>
      <w:numFmt w:val="lowerLetter"/>
      <w:lvlText w:val="%5."/>
      <w:lvlJc w:val="left"/>
      <w:pPr>
        <w:tabs>
          <w:tab w:val="num" w:pos="3600"/>
        </w:tabs>
        <w:ind w:left="3600" w:hanging="360"/>
      </w:pPr>
    </w:lvl>
    <w:lvl w:ilvl="5">
      <w:start w:val="1"/>
      <w:numFmt w:val="lowerRoman"/>
      <w:lvlText w:val="%6."/>
      <w:lvlJc w:val="right"/>
      <w:pPr>
        <w:tabs>
          <w:tab w:val="num" w:pos="4320"/>
        </w:tabs>
        <w:ind w:left="4320" w:hanging="180"/>
      </w:pPr>
    </w:lvl>
    <w:lvl w:ilvl="6">
      <w:start w:val="1"/>
      <w:numFmt w:val="decimal"/>
      <w:lvlText w:val="%7."/>
      <w:lvlJc w:val="left"/>
      <w:pPr>
        <w:tabs>
          <w:tab w:val="num" w:pos="5040"/>
        </w:tabs>
        <w:ind w:left="5040" w:hanging="360"/>
      </w:pPr>
    </w:lvl>
    <w:lvl w:ilvl="7">
      <w:start w:val="1"/>
      <w:numFmt w:val="lowerLetter"/>
      <w:lvlText w:val="%8."/>
      <w:lvlJc w:val="left"/>
      <w:pPr>
        <w:tabs>
          <w:tab w:val="num" w:pos="5760"/>
        </w:tabs>
        <w:ind w:left="5760" w:hanging="360"/>
      </w:pPr>
    </w:lvl>
    <w:lvl w:ilvl="8">
      <w:start w:val="1"/>
      <w:numFmt w:val="lowerRoman"/>
      <w:lvlText w:val="%9."/>
      <w:lvlJc w:val="right"/>
      <w:pPr>
        <w:tabs>
          <w:tab w:val="num" w:pos="6480"/>
        </w:tabs>
        <w:ind w:left="6480" w:hanging="180"/>
      </w:pPr>
    </w:lvl>
  </w:abstractNum>
  <w:abstractNum w:abstractNumId="19" w15:restartNumberingAfterBreak="0">
    <w:nsid w:val="4D0E63C8"/>
    <w:multiLevelType w:val="multilevel"/>
    <w:tmpl w:val="874CDC84"/>
    <w:lvl w:ilvl="0">
      <w:start w:val="1"/>
      <w:numFmt w:val="bullet"/>
      <w:lvlText w:val=""/>
      <w:lvlJc w:val="left"/>
      <w:pPr>
        <w:tabs>
          <w:tab w:val="num" w:pos="720"/>
        </w:tabs>
        <w:ind w:left="720" w:hanging="360"/>
      </w:pPr>
      <w:rPr>
        <w:rFonts w:ascii="Symbol" w:hAnsi="Symbol" w:hint="default"/>
        <w:sz w:val="20"/>
      </w:rPr>
    </w:lvl>
    <w:lvl w:ilvl="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0" w15:restartNumberingAfterBreak="0">
    <w:nsid w:val="6177673A"/>
    <w:multiLevelType w:val="multilevel"/>
    <w:tmpl w:val="D18C95D6"/>
    <w:lvl w:ilvl="0">
      <w:start w:val="1"/>
      <w:numFmt w:val="bullet"/>
      <w:lvlText w:val=""/>
      <w:lvlJc w:val="left"/>
      <w:pPr>
        <w:tabs>
          <w:tab w:val="num" w:pos="720"/>
        </w:tabs>
        <w:ind w:left="720" w:hanging="360"/>
      </w:pPr>
      <w:rPr>
        <w:rFonts w:ascii="Symbol" w:hAnsi="Symbol" w:hint="default"/>
        <w:color w:val="auto"/>
        <w:sz w:val="20"/>
      </w:rPr>
    </w:lvl>
    <w:lvl w:ilvl="1">
      <w:start w:val="1"/>
      <w:numFmt w:val="bullet"/>
      <w:lvlText w:val="o"/>
      <w:lvlJc w:val="left"/>
      <w:pPr>
        <w:tabs>
          <w:tab w:val="num" w:pos="1440"/>
        </w:tabs>
        <w:ind w:left="1440" w:hanging="360"/>
      </w:pPr>
      <w:rPr>
        <w:rFonts w:ascii="Courier New" w:hAnsi="Courier New" w:cs="Courier New" w:hint="default"/>
      </w:rPr>
    </w:lvl>
    <w:lvl w:ilvl="2">
      <w:start w:val="1"/>
      <w:numFmt w:val="bullet"/>
      <w:lvlText w:val=""/>
      <w:lvlJc w:val="left"/>
      <w:pPr>
        <w:tabs>
          <w:tab w:val="num" w:pos="2160"/>
        </w:tabs>
        <w:ind w:left="2160" w:hanging="360"/>
      </w:pPr>
      <w:rPr>
        <w:rFonts w:ascii="Symbol" w:hAnsi="Symbol" w:hint="default"/>
        <w:color w:val="auto"/>
        <w:sz w:val="20"/>
      </w:rPr>
    </w:lvl>
    <w:lvl w:ilvl="3">
      <w:start w:val="1"/>
      <w:numFmt w:val="bullet"/>
      <w:lvlText w:val=""/>
      <w:lvlJc w:val="left"/>
      <w:pPr>
        <w:tabs>
          <w:tab w:val="num" w:pos="2880"/>
        </w:tabs>
        <w:ind w:left="2880" w:hanging="360"/>
      </w:pPr>
      <w:rPr>
        <w:rFonts w:ascii="Symbol" w:hAnsi="Symbol" w:hint="default"/>
      </w:rPr>
    </w:lvl>
    <w:lvl w:ilvl="4">
      <w:start w:val="1"/>
      <w:numFmt w:val="bullet"/>
      <w:lvlText w:val="o"/>
      <w:lvlJc w:val="left"/>
      <w:pPr>
        <w:tabs>
          <w:tab w:val="num" w:pos="3600"/>
        </w:tabs>
        <w:ind w:left="3600" w:hanging="360"/>
      </w:pPr>
      <w:rPr>
        <w:rFonts w:ascii="Courier New" w:hAnsi="Courier New" w:cs="Courier New" w:hint="default"/>
      </w:rPr>
    </w:lvl>
    <w:lvl w:ilvl="5">
      <w:start w:val="1"/>
      <w:numFmt w:val="bullet"/>
      <w:lvlText w:val=""/>
      <w:lvlJc w:val="left"/>
      <w:pPr>
        <w:tabs>
          <w:tab w:val="num" w:pos="4320"/>
        </w:tabs>
        <w:ind w:left="4320" w:hanging="360"/>
      </w:pPr>
      <w:rPr>
        <w:rFonts w:ascii="Wingdings" w:hAnsi="Wingdings" w:hint="default"/>
      </w:rPr>
    </w:lvl>
    <w:lvl w:ilvl="6">
      <w:start w:val="1"/>
      <w:numFmt w:val="bullet"/>
      <w:lvlText w:val=""/>
      <w:lvlJc w:val="left"/>
      <w:pPr>
        <w:tabs>
          <w:tab w:val="num" w:pos="5040"/>
        </w:tabs>
        <w:ind w:left="5040" w:hanging="360"/>
      </w:pPr>
      <w:rPr>
        <w:rFonts w:ascii="Symbol" w:hAnsi="Symbol" w:hint="default"/>
      </w:rPr>
    </w:lvl>
    <w:lvl w:ilvl="7">
      <w:start w:val="1"/>
      <w:numFmt w:val="bullet"/>
      <w:lvlText w:val="o"/>
      <w:lvlJc w:val="left"/>
      <w:pPr>
        <w:tabs>
          <w:tab w:val="num" w:pos="5760"/>
        </w:tabs>
        <w:ind w:left="5760" w:hanging="360"/>
      </w:pPr>
      <w:rPr>
        <w:rFonts w:ascii="Courier New" w:hAnsi="Courier New" w:cs="Courier New" w:hint="default"/>
      </w:rPr>
    </w:lvl>
    <w:lvl w:ilvl="8">
      <w:start w:val="1"/>
      <w:numFmt w:val="bullet"/>
      <w:lvlText w:val=""/>
      <w:lvlJc w:val="left"/>
      <w:pPr>
        <w:tabs>
          <w:tab w:val="num" w:pos="6480"/>
        </w:tabs>
        <w:ind w:left="6480" w:hanging="360"/>
      </w:pPr>
      <w:rPr>
        <w:rFonts w:ascii="Wingdings" w:hAnsi="Wingdings" w:hint="default"/>
      </w:rPr>
    </w:lvl>
  </w:abstractNum>
  <w:abstractNum w:abstractNumId="21" w15:restartNumberingAfterBreak="0">
    <w:nsid w:val="6D9A733F"/>
    <w:multiLevelType w:val="hybridMultilevel"/>
    <w:tmpl w:val="1C58C9EA"/>
    <w:lvl w:ilvl="0" w:tplc="CD7E09D8">
      <w:start w:val="1"/>
      <w:numFmt w:val="bullet"/>
      <w:lvlText w:val=""/>
      <w:lvlJc w:val="left"/>
      <w:pPr>
        <w:tabs>
          <w:tab w:val="num" w:pos="1440"/>
        </w:tabs>
        <w:ind w:left="1440" w:hanging="360"/>
      </w:pPr>
      <w:rPr>
        <w:rFonts w:ascii="Symbol" w:hAnsi="Symbol" w:hint="default"/>
        <w:color w:val="0000FF"/>
        <w:sz w:val="20"/>
      </w:rPr>
    </w:lvl>
    <w:lvl w:ilvl="1" w:tplc="08090003" w:tentative="1">
      <w:start w:val="1"/>
      <w:numFmt w:val="bullet"/>
      <w:lvlText w:val="o"/>
      <w:lvlJc w:val="left"/>
      <w:pPr>
        <w:tabs>
          <w:tab w:val="num" w:pos="2160"/>
        </w:tabs>
        <w:ind w:left="2160" w:hanging="360"/>
      </w:pPr>
      <w:rPr>
        <w:rFonts w:ascii="Courier New" w:hAnsi="Courier New" w:cs="Courier New" w:hint="default"/>
      </w:rPr>
    </w:lvl>
    <w:lvl w:ilvl="2" w:tplc="08090005" w:tentative="1">
      <w:start w:val="1"/>
      <w:numFmt w:val="bullet"/>
      <w:lvlText w:val=""/>
      <w:lvlJc w:val="left"/>
      <w:pPr>
        <w:tabs>
          <w:tab w:val="num" w:pos="2880"/>
        </w:tabs>
        <w:ind w:left="2880" w:hanging="360"/>
      </w:pPr>
      <w:rPr>
        <w:rFonts w:ascii="Wingdings" w:hAnsi="Wingdings" w:hint="default"/>
      </w:rPr>
    </w:lvl>
    <w:lvl w:ilvl="3" w:tplc="08090001" w:tentative="1">
      <w:start w:val="1"/>
      <w:numFmt w:val="bullet"/>
      <w:lvlText w:val=""/>
      <w:lvlJc w:val="left"/>
      <w:pPr>
        <w:tabs>
          <w:tab w:val="num" w:pos="3600"/>
        </w:tabs>
        <w:ind w:left="3600" w:hanging="360"/>
      </w:pPr>
      <w:rPr>
        <w:rFonts w:ascii="Symbol" w:hAnsi="Symbol" w:hint="default"/>
      </w:rPr>
    </w:lvl>
    <w:lvl w:ilvl="4" w:tplc="08090003" w:tentative="1">
      <w:start w:val="1"/>
      <w:numFmt w:val="bullet"/>
      <w:lvlText w:val="o"/>
      <w:lvlJc w:val="left"/>
      <w:pPr>
        <w:tabs>
          <w:tab w:val="num" w:pos="4320"/>
        </w:tabs>
        <w:ind w:left="4320" w:hanging="360"/>
      </w:pPr>
      <w:rPr>
        <w:rFonts w:ascii="Courier New" w:hAnsi="Courier New" w:cs="Courier New" w:hint="default"/>
      </w:rPr>
    </w:lvl>
    <w:lvl w:ilvl="5" w:tplc="08090005" w:tentative="1">
      <w:start w:val="1"/>
      <w:numFmt w:val="bullet"/>
      <w:lvlText w:val=""/>
      <w:lvlJc w:val="left"/>
      <w:pPr>
        <w:tabs>
          <w:tab w:val="num" w:pos="5040"/>
        </w:tabs>
        <w:ind w:left="5040" w:hanging="360"/>
      </w:pPr>
      <w:rPr>
        <w:rFonts w:ascii="Wingdings" w:hAnsi="Wingdings" w:hint="default"/>
      </w:rPr>
    </w:lvl>
    <w:lvl w:ilvl="6" w:tplc="08090001" w:tentative="1">
      <w:start w:val="1"/>
      <w:numFmt w:val="bullet"/>
      <w:lvlText w:val=""/>
      <w:lvlJc w:val="left"/>
      <w:pPr>
        <w:tabs>
          <w:tab w:val="num" w:pos="5760"/>
        </w:tabs>
        <w:ind w:left="5760" w:hanging="360"/>
      </w:pPr>
      <w:rPr>
        <w:rFonts w:ascii="Symbol" w:hAnsi="Symbol" w:hint="default"/>
      </w:rPr>
    </w:lvl>
    <w:lvl w:ilvl="7" w:tplc="08090003" w:tentative="1">
      <w:start w:val="1"/>
      <w:numFmt w:val="bullet"/>
      <w:lvlText w:val="o"/>
      <w:lvlJc w:val="left"/>
      <w:pPr>
        <w:tabs>
          <w:tab w:val="num" w:pos="6480"/>
        </w:tabs>
        <w:ind w:left="6480" w:hanging="360"/>
      </w:pPr>
      <w:rPr>
        <w:rFonts w:ascii="Courier New" w:hAnsi="Courier New" w:cs="Courier New" w:hint="default"/>
      </w:rPr>
    </w:lvl>
    <w:lvl w:ilvl="8" w:tplc="08090005" w:tentative="1">
      <w:start w:val="1"/>
      <w:numFmt w:val="bullet"/>
      <w:lvlText w:val=""/>
      <w:lvlJc w:val="left"/>
      <w:pPr>
        <w:tabs>
          <w:tab w:val="num" w:pos="7200"/>
        </w:tabs>
        <w:ind w:left="7200" w:hanging="360"/>
      </w:pPr>
      <w:rPr>
        <w:rFonts w:ascii="Wingdings" w:hAnsi="Wingdings" w:hint="default"/>
      </w:rPr>
    </w:lvl>
  </w:abstractNum>
  <w:abstractNum w:abstractNumId="22" w15:restartNumberingAfterBreak="0">
    <w:nsid w:val="70FB12E4"/>
    <w:multiLevelType w:val="hybridMultilevel"/>
    <w:tmpl w:val="D18C95D6"/>
    <w:lvl w:ilvl="0" w:tplc="EA763AB0">
      <w:start w:val="1"/>
      <w:numFmt w:val="bullet"/>
      <w:lvlText w:val=""/>
      <w:lvlJc w:val="left"/>
      <w:pPr>
        <w:tabs>
          <w:tab w:val="num" w:pos="720"/>
        </w:tabs>
        <w:ind w:left="720" w:hanging="360"/>
      </w:pPr>
      <w:rPr>
        <w:rFonts w:ascii="Symbol" w:hAnsi="Symbol" w:hint="default"/>
        <w:color w:val="auto"/>
        <w:sz w:val="20"/>
      </w:rPr>
    </w:lvl>
    <w:lvl w:ilvl="1" w:tplc="08090003">
      <w:start w:val="1"/>
      <w:numFmt w:val="bullet"/>
      <w:lvlText w:val="o"/>
      <w:lvlJc w:val="left"/>
      <w:pPr>
        <w:tabs>
          <w:tab w:val="num" w:pos="1440"/>
        </w:tabs>
        <w:ind w:left="1440" w:hanging="360"/>
      </w:pPr>
      <w:rPr>
        <w:rFonts w:ascii="Courier New" w:hAnsi="Courier New" w:cs="Courier New" w:hint="default"/>
      </w:rPr>
    </w:lvl>
    <w:lvl w:ilvl="2" w:tplc="1540BBF0">
      <w:start w:val="1"/>
      <w:numFmt w:val="bullet"/>
      <w:lvlText w:val=""/>
      <w:lvlJc w:val="left"/>
      <w:pPr>
        <w:tabs>
          <w:tab w:val="num" w:pos="2160"/>
        </w:tabs>
        <w:ind w:left="2160" w:hanging="360"/>
      </w:pPr>
      <w:rPr>
        <w:rFonts w:ascii="Symbol" w:hAnsi="Symbol" w:hint="default"/>
        <w:color w:val="auto"/>
        <w:sz w:val="20"/>
      </w:rPr>
    </w:lvl>
    <w:lvl w:ilvl="3" w:tplc="08090001" w:tentative="1">
      <w:start w:val="1"/>
      <w:numFmt w:val="bullet"/>
      <w:lvlText w:val=""/>
      <w:lvlJc w:val="left"/>
      <w:pPr>
        <w:tabs>
          <w:tab w:val="num" w:pos="2880"/>
        </w:tabs>
        <w:ind w:left="2880" w:hanging="360"/>
      </w:pPr>
      <w:rPr>
        <w:rFonts w:ascii="Symbol" w:hAnsi="Symbol" w:hint="default"/>
      </w:rPr>
    </w:lvl>
    <w:lvl w:ilvl="4" w:tplc="08090003" w:tentative="1">
      <w:start w:val="1"/>
      <w:numFmt w:val="bullet"/>
      <w:lvlText w:val="o"/>
      <w:lvlJc w:val="left"/>
      <w:pPr>
        <w:tabs>
          <w:tab w:val="num" w:pos="3600"/>
        </w:tabs>
        <w:ind w:left="3600" w:hanging="360"/>
      </w:pPr>
      <w:rPr>
        <w:rFonts w:ascii="Courier New" w:hAnsi="Courier New" w:cs="Courier New" w:hint="default"/>
      </w:rPr>
    </w:lvl>
    <w:lvl w:ilvl="5" w:tplc="08090005" w:tentative="1">
      <w:start w:val="1"/>
      <w:numFmt w:val="bullet"/>
      <w:lvlText w:val=""/>
      <w:lvlJc w:val="left"/>
      <w:pPr>
        <w:tabs>
          <w:tab w:val="num" w:pos="4320"/>
        </w:tabs>
        <w:ind w:left="4320" w:hanging="360"/>
      </w:pPr>
      <w:rPr>
        <w:rFonts w:ascii="Wingdings" w:hAnsi="Wingdings" w:hint="default"/>
      </w:rPr>
    </w:lvl>
    <w:lvl w:ilvl="6" w:tplc="08090001" w:tentative="1">
      <w:start w:val="1"/>
      <w:numFmt w:val="bullet"/>
      <w:lvlText w:val=""/>
      <w:lvlJc w:val="left"/>
      <w:pPr>
        <w:tabs>
          <w:tab w:val="num" w:pos="5040"/>
        </w:tabs>
        <w:ind w:left="5040" w:hanging="360"/>
      </w:pPr>
      <w:rPr>
        <w:rFonts w:ascii="Symbol" w:hAnsi="Symbol" w:hint="default"/>
      </w:rPr>
    </w:lvl>
    <w:lvl w:ilvl="7" w:tplc="08090003" w:tentative="1">
      <w:start w:val="1"/>
      <w:numFmt w:val="bullet"/>
      <w:lvlText w:val="o"/>
      <w:lvlJc w:val="left"/>
      <w:pPr>
        <w:tabs>
          <w:tab w:val="num" w:pos="5760"/>
        </w:tabs>
        <w:ind w:left="5760" w:hanging="360"/>
      </w:pPr>
      <w:rPr>
        <w:rFonts w:ascii="Courier New" w:hAnsi="Courier New" w:cs="Courier New" w:hint="default"/>
      </w:rPr>
    </w:lvl>
    <w:lvl w:ilvl="8" w:tplc="08090005" w:tentative="1">
      <w:start w:val="1"/>
      <w:numFmt w:val="bullet"/>
      <w:lvlText w:val=""/>
      <w:lvlJc w:val="left"/>
      <w:pPr>
        <w:tabs>
          <w:tab w:val="num" w:pos="6480"/>
        </w:tabs>
        <w:ind w:left="6480" w:hanging="360"/>
      </w:pPr>
      <w:rPr>
        <w:rFonts w:ascii="Wingdings" w:hAnsi="Wingdings" w:hint="default"/>
      </w:rPr>
    </w:lvl>
  </w:abstractNum>
  <w:abstractNum w:abstractNumId="23" w15:restartNumberingAfterBreak="0">
    <w:nsid w:val="76432D31"/>
    <w:multiLevelType w:val="hybridMultilevel"/>
    <w:tmpl w:val="25CA066E"/>
    <w:lvl w:ilvl="0" w:tplc="1540BBF0">
      <w:start w:val="1"/>
      <w:numFmt w:val="bullet"/>
      <w:lvlText w:val=""/>
      <w:lvlJc w:val="left"/>
      <w:pPr>
        <w:tabs>
          <w:tab w:val="num" w:pos="360"/>
        </w:tabs>
        <w:ind w:left="360" w:hanging="360"/>
      </w:pPr>
      <w:rPr>
        <w:rFonts w:ascii="Symbol" w:hAnsi="Symbol" w:hint="default"/>
      </w:rPr>
    </w:lvl>
    <w:lvl w:ilvl="1" w:tplc="04090003" w:tentative="1">
      <w:start w:val="1"/>
      <w:numFmt w:val="bullet"/>
      <w:lvlText w:val="o"/>
      <w:lvlJc w:val="left"/>
      <w:pPr>
        <w:tabs>
          <w:tab w:val="num" w:pos="1440"/>
        </w:tabs>
        <w:ind w:left="1440" w:hanging="360"/>
      </w:pPr>
      <w:rPr>
        <w:rFonts w:ascii="Courier New" w:hAnsi="Courier New" w:cs="Courier New" w:hint="default"/>
      </w:rPr>
    </w:lvl>
    <w:lvl w:ilvl="2" w:tplc="04090005" w:tentative="1">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cs="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cs="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24" w15:restartNumberingAfterBreak="0">
    <w:nsid w:val="7BE4326A"/>
    <w:multiLevelType w:val="multilevel"/>
    <w:tmpl w:val="CF1E5574"/>
    <w:lvl w:ilvl="0">
      <w:start w:val="1"/>
      <w:numFmt w:val="bullet"/>
      <w:lvlText w:val=""/>
      <w:lvlJc w:val="left"/>
      <w:pPr>
        <w:tabs>
          <w:tab w:val="num" w:pos="360"/>
        </w:tabs>
        <w:ind w:left="360" w:hanging="360"/>
      </w:pPr>
      <w:rPr>
        <w:rFonts w:ascii="Symbol" w:hAnsi="Symbol" w:hint="default"/>
        <w:color w:val="0000FF"/>
        <w:sz w:val="20"/>
      </w:rPr>
    </w:lvl>
    <w:lvl w:ilvl="1">
      <w:start w:val="1"/>
      <w:numFmt w:val="bullet"/>
      <w:lvlText w:val="o"/>
      <w:lvlJc w:val="left"/>
      <w:pPr>
        <w:tabs>
          <w:tab w:val="num" w:pos="1080"/>
        </w:tabs>
        <w:ind w:left="1080" w:hanging="360"/>
      </w:pPr>
      <w:rPr>
        <w:rFonts w:ascii="Courier New" w:hAnsi="Courier New" w:cs="Courier New" w:hint="default"/>
      </w:rPr>
    </w:lvl>
    <w:lvl w:ilvl="2">
      <w:start w:val="1"/>
      <w:numFmt w:val="bullet"/>
      <w:lvlText w:val=""/>
      <w:lvlJc w:val="left"/>
      <w:pPr>
        <w:tabs>
          <w:tab w:val="num" w:pos="1800"/>
        </w:tabs>
        <w:ind w:left="1800" w:hanging="360"/>
      </w:pPr>
      <w:rPr>
        <w:rFonts w:ascii="Symbol" w:hAnsi="Symbol" w:hint="default"/>
        <w:color w:val="auto"/>
        <w:sz w:val="20"/>
      </w:rPr>
    </w:lvl>
    <w:lvl w:ilvl="3">
      <w:start w:val="1"/>
      <w:numFmt w:val="bullet"/>
      <w:lvlText w:val=""/>
      <w:lvlJc w:val="left"/>
      <w:pPr>
        <w:tabs>
          <w:tab w:val="num" w:pos="2520"/>
        </w:tabs>
        <w:ind w:left="2520" w:hanging="360"/>
      </w:pPr>
      <w:rPr>
        <w:rFonts w:ascii="Symbol" w:hAnsi="Symbol" w:hint="default"/>
      </w:rPr>
    </w:lvl>
    <w:lvl w:ilvl="4">
      <w:start w:val="1"/>
      <w:numFmt w:val="bullet"/>
      <w:lvlText w:val="o"/>
      <w:lvlJc w:val="left"/>
      <w:pPr>
        <w:tabs>
          <w:tab w:val="num" w:pos="3240"/>
        </w:tabs>
        <w:ind w:left="3240" w:hanging="360"/>
      </w:pPr>
      <w:rPr>
        <w:rFonts w:ascii="Courier New" w:hAnsi="Courier New" w:cs="Courier New" w:hint="default"/>
      </w:rPr>
    </w:lvl>
    <w:lvl w:ilvl="5">
      <w:start w:val="1"/>
      <w:numFmt w:val="bullet"/>
      <w:lvlText w:val=""/>
      <w:lvlJc w:val="left"/>
      <w:pPr>
        <w:tabs>
          <w:tab w:val="num" w:pos="3960"/>
        </w:tabs>
        <w:ind w:left="3960" w:hanging="360"/>
      </w:pPr>
      <w:rPr>
        <w:rFonts w:ascii="Wingdings" w:hAnsi="Wingdings" w:hint="default"/>
      </w:rPr>
    </w:lvl>
    <w:lvl w:ilvl="6">
      <w:start w:val="1"/>
      <w:numFmt w:val="bullet"/>
      <w:lvlText w:val=""/>
      <w:lvlJc w:val="left"/>
      <w:pPr>
        <w:tabs>
          <w:tab w:val="num" w:pos="4680"/>
        </w:tabs>
        <w:ind w:left="4680" w:hanging="360"/>
      </w:pPr>
      <w:rPr>
        <w:rFonts w:ascii="Symbol" w:hAnsi="Symbol" w:hint="default"/>
      </w:rPr>
    </w:lvl>
    <w:lvl w:ilvl="7">
      <w:start w:val="1"/>
      <w:numFmt w:val="bullet"/>
      <w:lvlText w:val="o"/>
      <w:lvlJc w:val="left"/>
      <w:pPr>
        <w:tabs>
          <w:tab w:val="num" w:pos="5400"/>
        </w:tabs>
        <w:ind w:left="5400" w:hanging="360"/>
      </w:pPr>
      <w:rPr>
        <w:rFonts w:ascii="Courier New" w:hAnsi="Courier New" w:cs="Courier New" w:hint="default"/>
      </w:rPr>
    </w:lvl>
    <w:lvl w:ilvl="8">
      <w:start w:val="1"/>
      <w:numFmt w:val="bullet"/>
      <w:lvlText w:val=""/>
      <w:lvlJc w:val="left"/>
      <w:pPr>
        <w:tabs>
          <w:tab w:val="num" w:pos="6120"/>
        </w:tabs>
        <w:ind w:left="6120" w:hanging="360"/>
      </w:pPr>
      <w:rPr>
        <w:rFonts w:ascii="Wingdings" w:hAnsi="Wingdings" w:hint="default"/>
      </w:rPr>
    </w:lvl>
  </w:abstractNum>
  <w:abstractNum w:abstractNumId="25" w15:restartNumberingAfterBreak="0">
    <w:nsid w:val="7D3244EA"/>
    <w:multiLevelType w:val="hybridMultilevel"/>
    <w:tmpl w:val="FFC4A682"/>
    <w:lvl w:ilvl="0" w:tplc="EA763AB0">
      <w:start w:val="1"/>
      <w:numFmt w:val="bullet"/>
      <w:lvlText w:val=""/>
      <w:lvlJc w:val="left"/>
      <w:pPr>
        <w:tabs>
          <w:tab w:val="num" w:pos="720"/>
        </w:tabs>
        <w:ind w:left="720" w:hanging="360"/>
      </w:pPr>
      <w:rPr>
        <w:rFonts w:ascii="Symbol" w:hAnsi="Symbol" w:hint="default"/>
        <w:color w:val="auto"/>
        <w:sz w:val="20"/>
      </w:rPr>
    </w:lvl>
    <w:lvl w:ilvl="1" w:tplc="08090003" w:tentative="1">
      <w:start w:val="1"/>
      <w:numFmt w:val="bullet"/>
      <w:lvlText w:val="o"/>
      <w:lvlJc w:val="left"/>
      <w:pPr>
        <w:tabs>
          <w:tab w:val="num" w:pos="1440"/>
        </w:tabs>
        <w:ind w:left="1440" w:hanging="360"/>
      </w:pPr>
      <w:rPr>
        <w:rFonts w:ascii="Courier New" w:hAnsi="Courier New" w:cs="Courier New" w:hint="default"/>
      </w:rPr>
    </w:lvl>
    <w:lvl w:ilvl="2" w:tplc="08090005" w:tentative="1">
      <w:start w:val="1"/>
      <w:numFmt w:val="bullet"/>
      <w:lvlText w:val=""/>
      <w:lvlJc w:val="left"/>
      <w:pPr>
        <w:tabs>
          <w:tab w:val="num" w:pos="2160"/>
        </w:tabs>
        <w:ind w:left="2160" w:hanging="360"/>
      </w:pPr>
      <w:rPr>
        <w:rFonts w:ascii="Wingdings" w:hAnsi="Wingdings" w:hint="default"/>
      </w:rPr>
    </w:lvl>
    <w:lvl w:ilvl="3" w:tplc="08090001" w:tentative="1">
      <w:start w:val="1"/>
      <w:numFmt w:val="bullet"/>
      <w:lvlText w:val=""/>
      <w:lvlJc w:val="left"/>
      <w:pPr>
        <w:tabs>
          <w:tab w:val="num" w:pos="2880"/>
        </w:tabs>
        <w:ind w:left="2880" w:hanging="360"/>
      </w:pPr>
      <w:rPr>
        <w:rFonts w:ascii="Symbol" w:hAnsi="Symbol" w:hint="default"/>
      </w:rPr>
    </w:lvl>
    <w:lvl w:ilvl="4" w:tplc="08090003" w:tentative="1">
      <w:start w:val="1"/>
      <w:numFmt w:val="bullet"/>
      <w:lvlText w:val="o"/>
      <w:lvlJc w:val="left"/>
      <w:pPr>
        <w:tabs>
          <w:tab w:val="num" w:pos="3600"/>
        </w:tabs>
        <w:ind w:left="3600" w:hanging="360"/>
      </w:pPr>
      <w:rPr>
        <w:rFonts w:ascii="Courier New" w:hAnsi="Courier New" w:cs="Courier New" w:hint="default"/>
      </w:rPr>
    </w:lvl>
    <w:lvl w:ilvl="5" w:tplc="08090005" w:tentative="1">
      <w:start w:val="1"/>
      <w:numFmt w:val="bullet"/>
      <w:lvlText w:val=""/>
      <w:lvlJc w:val="left"/>
      <w:pPr>
        <w:tabs>
          <w:tab w:val="num" w:pos="4320"/>
        </w:tabs>
        <w:ind w:left="4320" w:hanging="360"/>
      </w:pPr>
      <w:rPr>
        <w:rFonts w:ascii="Wingdings" w:hAnsi="Wingdings" w:hint="default"/>
      </w:rPr>
    </w:lvl>
    <w:lvl w:ilvl="6" w:tplc="08090001" w:tentative="1">
      <w:start w:val="1"/>
      <w:numFmt w:val="bullet"/>
      <w:lvlText w:val=""/>
      <w:lvlJc w:val="left"/>
      <w:pPr>
        <w:tabs>
          <w:tab w:val="num" w:pos="5040"/>
        </w:tabs>
        <w:ind w:left="5040" w:hanging="360"/>
      </w:pPr>
      <w:rPr>
        <w:rFonts w:ascii="Symbol" w:hAnsi="Symbol" w:hint="default"/>
      </w:rPr>
    </w:lvl>
    <w:lvl w:ilvl="7" w:tplc="08090003" w:tentative="1">
      <w:start w:val="1"/>
      <w:numFmt w:val="bullet"/>
      <w:lvlText w:val="o"/>
      <w:lvlJc w:val="left"/>
      <w:pPr>
        <w:tabs>
          <w:tab w:val="num" w:pos="5760"/>
        </w:tabs>
        <w:ind w:left="5760" w:hanging="360"/>
      </w:pPr>
      <w:rPr>
        <w:rFonts w:ascii="Courier New" w:hAnsi="Courier New" w:cs="Courier New" w:hint="default"/>
      </w:rPr>
    </w:lvl>
    <w:lvl w:ilvl="8" w:tplc="08090005" w:tentative="1">
      <w:start w:val="1"/>
      <w:numFmt w:val="bullet"/>
      <w:lvlText w:val=""/>
      <w:lvlJc w:val="left"/>
      <w:pPr>
        <w:tabs>
          <w:tab w:val="num" w:pos="6480"/>
        </w:tabs>
        <w:ind w:left="6480" w:hanging="360"/>
      </w:pPr>
      <w:rPr>
        <w:rFonts w:ascii="Wingdings" w:hAnsi="Wingdings" w:hint="default"/>
      </w:rPr>
    </w:lvl>
  </w:abstractNum>
  <w:abstractNum w:abstractNumId="26" w15:restartNumberingAfterBreak="0">
    <w:nsid w:val="7ED91AEA"/>
    <w:multiLevelType w:val="hybridMultilevel"/>
    <w:tmpl w:val="F19EE004"/>
    <w:lvl w:ilvl="0" w:tplc="08090001">
      <w:start w:val="1"/>
      <w:numFmt w:val="bullet"/>
      <w:lvlText w:val=""/>
      <w:lvlJc w:val="left"/>
      <w:pPr>
        <w:tabs>
          <w:tab w:val="num" w:pos="720"/>
        </w:tabs>
        <w:ind w:left="720" w:hanging="360"/>
      </w:pPr>
      <w:rPr>
        <w:rFonts w:ascii="Symbol" w:hAnsi="Symbol" w:hint="default"/>
      </w:rPr>
    </w:lvl>
    <w:lvl w:ilvl="1" w:tplc="08090003" w:tentative="1">
      <w:start w:val="1"/>
      <w:numFmt w:val="bullet"/>
      <w:lvlText w:val="o"/>
      <w:lvlJc w:val="left"/>
      <w:pPr>
        <w:tabs>
          <w:tab w:val="num" w:pos="1440"/>
        </w:tabs>
        <w:ind w:left="1440" w:hanging="360"/>
      </w:pPr>
      <w:rPr>
        <w:rFonts w:ascii="Courier New" w:hAnsi="Courier New" w:hint="default"/>
      </w:rPr>
    </w:lvl>
    <w:lvl w:ilvl="2" w:tplc="08090005" w:tentative="1">
      <w:start w:val="1"/>
      <w:numFmt w:val="bullet"/>
      <w:lvlText w:val=""/>
      <w:lvlJc w:val="left"/>
      <w:pPr>
        <w:tabs>
          <w:tab w:val="num" w:pos="2160"/>
        </w:tabs>
        <w:ind w:left="2160" w:hanging="360"/>
      </w:pPr>
      <w:rPr>
        <w:rFonts w:ascii="Wingdings" w:hAnsi="Wingdings" w:hint="default"/>
      </w:rPr>
    </w:lvl>
    <w:lvl w:ilvl="3" w:tplc="08090001" w:tentative="1">
      <w:start w:val="1"/>
      <w:numFmt w:val="bullet"/>
      <w:lvlText w:val=""/>
      <w:lvlJc w:val="left"/>
      <w:pPr>
        <w:tabs>
          <w:tab w:val="num" w:pos="2880"/>
        </w:tabs>
        <w:ind w:left="2880" w:hanging="360"/>
      </w:pPr>
      <w:rPr>
        <w:rFonts w:ascii="Symbol" w:hAnsi="Symbol" w:hint="default"/>
      </w:rPr>
    </w:lvl>
    <w:lvl w:ilvl="4" w:tplc="08090003" w:tentative="1">
      <w:start w:val="1"/>
      <w:numFmt w:val="bullet"/>
      <w:lvlText w:val="o"/>
      <w:lvlJc w:val="left"/>
      <w:pPr>
        <w:tabs>
          <w:tab w:val="num" w:pos="3600"/>
        </w:tabs>
        <w:ind w:left="3600" w:hanging="360"/>
      </w:pPr>
      <w:rPr>
        <w:rFonts w:ascii="Courier New" w:hAnsi="Courier New" w:hint="default"/>
      </w:rPr>
    </w:lvl>
    <w:lvl w:ilvl="5" w:tplc="08090005" w:tentative="1">
      <w:start w:val="1"/>
      <w:numFmt w:val="bullet"/>
      <w:lvlText w:val=""/>
      <w:lvlJc w:val="left"/>
      <w:pPr>
        <w:tabs>
          <w:tab w:val="num" w:pos="4320"/>
        </w:tabs>
        <w:ind w:left="4320" w:hanging="360"/>
      </w:pPr>
      <w:rPr>
        <w:rFonts w:ascii="Wingdings" w:hAnsi="Wingdings" w:hint="default"/>
      </w:rPr>
    </w:lvl>
    <w:lvl w:ilvl="6" w:tplc="08090001" w:tentative="1">
      <w:start w:val="1"/>
      <w:numFmt w:val="bullet"/>
      <w:lvlText w:val=""/>
      <w:lvlJc w:val="left"/>
      <w:pPr>
        <w:tabs>
          <w:tab w:val="num" w:pos="5040"/>
        </w:tabs>
        <w:ind w:left="5040" w:hanging="360"/>
      </w:pPr>
      <w:rPr>
        <w:rFonts w:ascii="Symbol" w:hAnsi="Symbol" w:hint="default"/>
      </w:rPr>
    </w:lvl>
    <w:lvl w:ilvl="7" w:tplc="08090003" w:tentative="1">
      <w:start w:val="1"/>
      <w:numFmt w:val="bullet"/>
      <w:lvlText w:val="o"/>
      <w:lvlJc w:val="left"/>
      <w:pPr>
        <w:tabs>
          <w:tab w:val="num" w:pos="5760"/>
        </w:tabs>
        <w:ind w:left="5760" w:hanging="360"/>
      </w:pPr>
      <w:rPr>
        <w:rFonts w:ascii="Courier New" w:hAnsi="Courier New" w:hint="default"/>
      </w:rPr>
    </w:lvl>
    <w:lvl w:ilvl="8" w:tplc="08090005" w:tentative="1">
      <w:start w:val="1"/>
      <w:numFmt w:val="bullet"/>
      <w:lvlText w:val=""/>
      <w:lvlJc w:val="left"/>
      <w:pPr>
        <w:tabs>
          <w:tab w:val="num" w:pos="6480"/>
        </w:tabs>
        <w:ind w:left="6480" w:hanging="360"/>
      </w:pPr>
      <w:rPr>
        <w:rFonts w:ascii="Wingdings" w:hAnsi="Wingdings" w:hint="default"/>
      </w:rPr>
    </w:lvl>
  </w:abstractNum>
  <w:num w:numId="1">
    <w:abstractNumId w:val="0"/>
  </w:num>
  <w:num w:numId="2">
    <w:abstractNumId w:val="21"/>
  </w:num>
  <w:num w:numId="3">
    <w:abstractNumId w:val="11"/>
  </w:num>
  <w:num w:numId="4">
    <w:abstractNumId w:val="8"/>
  </w:num>
  <w:num w:numId="5">
    <w:abstractNumId w:val="22"/>
  </w:num>
  <w:num w:numId="6">
    <w:abstractNumId w:val="9"/>
  </w:num>
  <w:num w:numId="7">
    <w:abstractNumId w:val="14"/>
  </w:num>
  <w:num w:numId="8">
    <w:abstractNumId w:val="16"/>
  </w:num>
  <w:num w:numId="9">
    <w:abstractNumId w:val="1"/>
  </w:num>
  <w:num w:numId="10">
    <w:abstractNumId w:val="12"/>
  </w:num>
  <w:num w:numId="11">
    <w:abstractNumId w:val="18"/>
  </w:num>
  <w:num w:numId="12">
    <w:abstractNumId w:val="23"/>
  </w:num>
  <w:num w:numId="13">
    <w:abstractNumId w:val="20"/>
  </w:num>
  <w:num w:numId="14">
    <w:abstractNumId w:val="24"/>
  </w:num>
  <w:num w:numId="15">
    <w:abstractNumId w:val="25"/>
  </w:num>
  <w:num w:numId="16">
    <w:abstractNumId w:val="6"/>
  </w:num>
  <w:num w:numId="17">
    <w:abstractNumId w:val="17"/>
  </w:num>
  <w:num w:numId="18">
    <w:abstractNumId w:val="13"/>
  </w:num>
  <w:num w:numId="19">
    <w:abstractNumId w:val="4"/>
  </w:num>
  <w:num w:numId="20">
    <w:abstractNumId w:val="26"/>
  </w:num>
  <w:num w:numId="21">
    <w:abstractNumId w:val="2"/>
  </w:num>
  <w:num w:numId="22">
    <w:abstractNumId w:val="7"/>
  </w:num>
  <w:num w:numId="23">
    <w:abstractNumId w:val="15"/>
  </w:num>
  <w:num w:numId="24">
    <w:abstractNumId w:val="10"/>
  </w:num>
  <w:num w:numId="25">
    <w:abstractNumId w:val="19"/>
  </w:num>
  <w:num w:numId="26">
    <w:abstractNumId w:val="5"/>
  </w:num>
  <w:num w:numId="27">
    <w:abstractNumId w:val="3"/>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sl="http://schemas.openxmlformats.org/schemaLibrary/2006/main" mc:Ignorable="w14 w15 w16se w16cid">
  <w:zoom w:percent="238"/>
  <w:proofState w:spelling="clean" w:grammar="clean"/>
  <w:stylePaneFormatFilter w:val="3F01" w:allStyles="1" w:customStyles="0" w:latentStyles="0" w:stylesInUse="0" w:headingStyles="0" w:numberingStyles="0" w:tableStyles="0" w:directFormattingOnRuns="1" w:directFormattingOnParagraphs="1" w:directFormattingOnNumbering="1" w:directFormattingOnTables="1" w:clearFormatting="1" w:top3HeadingStyles="1" w:visibleStyles="0" w:alternateStyleNames="0"/>
  <w:defaultTabStop w:val="720"/>
  <w:hyphenationZone w:val="425"/>
  <w:characterSpacingControl w:val="doNotCompres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830785"/>
    <w:rsid w:val="00004F39"/>
    <w:rsid w:val="00007234"/>
    <w:rsid w:val="00015BB3"/>
    <w:rsid w:val="00016519"/>
    <w:rsid w:val="00024051"/>
    <w:rsid w:val="000315E5"/>
    <w:rsid w:val="00034DE5"/>
    <w:rsid w:val="000360CB"/>
    <w:rsid w:val="000420CB"/>
    <w:rsid w:val="0004304B"/>
    <w:rsid w:val="000638EB"/>
    <w:rsid w:val="00072CC5"/>
    <w:rsid w:val="000804D8"/>
    <w:rsid w:val="00093DD3"/>
    <w:rsid w:val="000A6DE3"/>
    <w:rsid w:val="000A7E3F"/>
    <w:rsid w:val="000A7F1C"/>
    <w:rsid w:val="000B3132"/>
    <w:rsid w:val="000B7774"/>
    <w:rsid w:val="000C0126"/>
    <w:rsid w:val="000C32A9"/>
    <w:rsid w:val="000D2F03"/>
    <w:rsid w:val="000F5890"/>
    <w:rsid w:val="000F5A87"/>
    <w:rsid w:val="00100092"/>
    <w:rsid w:val="00104A4B"/>
    <w:rsid w:val="0010595F"/>
    <w:rsid w:val="00114BD4"/>
    <w:rsid w:val="0012008F"/>
    <w:rsid w:val="0012796D"/>
    <w:rsid w:val="001335D4"/>
    <w:rsid w:val="001551A8"/>
    <w:rsid w:val="001563A0"/>
    <w:rsid w:val="001578A6"/>
    <w:rsid w:val="001579C6"/>
    <w:rsid w:val="00160E3C"/>
    <w:rsid w:val="001664DF"/>
    <w:rsid w:val="0017329D"/>
    <w:rsid w:val="00173983"/>
    <w:rsid w:val="0017739A"/>
    <w:rsid w:val="001811B7"/>
    <w:rsid w:val="00185699"/>
    <w:rsid w:val="00191C02"/>
    <w:rsid w:val="001946B2"/>
    <w:rsid w:val="001A6859"/>
    <w:rsid w:val="001A798B"/>
    <w:rsid w:val="001B08E1"/>
    <w:rsid w:val="001B0BEC"/>
    <w:rsid w:val="001C5EE1"/>
    <w:rsid w:val="001E59C1"/>
    <w:rsid w:val="001E7FD5"/>
    <w:rsid w:val="001F4031"/>
    <w:rsid w:val="001F581B"/>
    <w:rsid w:val="00202A3D"/>
    <w:rsid w:val="00202BB3"/>
    <w:rsid w:val="00207B65"/>
    <w:rsid w:val="00210B49"/>
    <w:rsid w:val="00212269"/>
    <w:rsid w:val="002129A8"/>
    <w:rsid w:val="00224977"/>
    <w:rsid w:val="0022566F"/>
    <w:rsid w:val="002315B2"/>
    <w:rsid w:val="002323AB"/>
    <w:rsid w:val="002361B7"/>
    <w:rsid w:val="00236673"/>
    <w:rsid w:val="00237525"/>
    <w:rsid w:val="00252570"/>
    <w:rsid w:val="002539A7"/>
    <w:rsid w:val="00260377"/>
    <w:rsid w:val="00265E5A"/>
    <w:rsid w:val="002732D1"/>
    <w:rsid w:val="00275425"/>
    <w:rsid w:val="002777A3"/>
    <w:rsid w:val="0028367A"/>
    <w:rsid w:val="00283FE0"/>
    <w:rsid w:val="0028627E"/>
    <w:rsid w:val="00291213"/>
    <w:rsid w:val="00292A44"/>
    <w:rsid w:val="002930D6"/>
    <w:rsid w:val="00295698"/>
    <w:rsid w:val="002978A6"/>
    <w:rsid w:val="002A3DD3"/>
    <w:rsid w:val="002A4018"/>
    <w:rsid w:val="002A7D6D"/>
    <w:rsid w:val="002B75AB"/>
    <w:rsid w:val="002D162C"/>
    <w:rsid w:val="002E36D5"/>
    <w:rsid w:val="00300B0A"/>
    <w:rsid w:val="00304104"/>
    <w:rsid w:val="00306A5E"/>
    <w:rsid w:val="00315757"/>
    <w:rsid w:val="00315AEE"/>
    <w:rsid w:val="00317518"/>
    <w:rsid w:val="00325100"/>
    <w:rsid w:val="003260EB"/>
    <w:rsid w:val="00342A81"/>
    <w:rsid w:val="00342D4D"/>
    <w:rsid w:val="003433D8"/>
    <w:rsid w:val="0034563C"/>
    <w:rsid w:val="003538F3"/>
    <w:rsid w:val="003563FA"/>
    <w:rsid w:val="003623D9"/>
    <w:rsid w:val="00362FD9"/>
    <w:rsid w:val="00364F36"/>
    <w:rsid w:val="003660E1"/>
    <w:rsid w:val="003676E2"/>
    <w:rsid w:val="003739F8"/>
    <w:rsid w:val="00377A06"/>
    <w:rsid w:val="00391FB5"/>
    <w:rsid w:val="003A0BE4"/>
    <w:rsid w:val="003A48CF"/>
    <w:rsid w:val="003A4E70"/>
    <w:rsid w:val="003A6C76"/>
    <w:rsid w:val="003A7888"/>
    <w:rsid w:val="003B1954"/>
    <w:rsid w:val="003B7125"/>
    <w:rsid w:val="003C4611"/>
    <w:rsid w:val="003D08E5"/>
    <w:rsid w:val="003E02C3"/>
    <w:rsid w:val="003E0BBC"/>
    <w:rsid w:val="003E17BA"/>
    <w:rsid w:val="003E3AB2"/>
    <w:rsid w:val="003E7EEC"/>
    <w:rsid w:val="003F0180"/>
    <w:rsid w:val="003F66F8"/>
    <w:rsid w:val="00400C3B"/>
    <w:rsid w:val="00402B0B"/>
    <w:rsid w:val="00404ECA"/>
    <w:rsid w:val="00413670"/>
    <w:rsid w:val="004152C9"/>
    <w:rsid w:val="00422FF0"/>
    <w:rsid w:val="004435EC"/>
    <w:rsid w:val="00444E1E"/>
    <w:rsid w:val="00446EC2"/>
    <w:rsid w:val="00447321"/>
    <w:rsid w:val="0044774D"/>
    <w:rsid w:val="00450539"/>
    <w:rsid w:val="004710EC"/>
    <w:rsid w:val="0047500D"/>
    <w:rsid w:val="00477748"/>
    <w:rsid w:val="004863FC"/>
    <w:rsid w:val="004937AC"/>
    <w:rsid w:val="00494623"/>
    <w:rsid w:val="004946DC"/>
    <w:rsid w:val="00494FC6"/>
    <w:rsid w:val="004A350D"/>
    <w:rsid w:val="004A3DAC"/>
    <w:rsid w:val="004A6F2D"/>
    <w:rsid w:val="004B0C50"/>
    <w:rsid w:val="004B5D02"/>
    <w:rsid w:val="004C30A2"/>
    <w:rsid w:val="004C7BA9"/>
    <w:rsid w:val="004D0DB1"/>
    <w:rsid w:val="004D1DAD"/>
    <w:rsid w:val="004D21E1"/>
    <w:rsid w:val="004D236F"/>
    <w:rsid w:val="004D4DB3"/>
    <w:rsid w:val="004D5AE7"/>
    <w:rsid w:val="004D748F"/>
    <w:rsid w:val="004E290B"/>
    <w:rsid w:val="004F23EA"/>
    <w:rsid w:val="004F771E"/>
    <w:rsid w:val="0050228B"/>
    <w:rsid w:val="00503E8B"/>
    <w:rsid w:val="00505D9F"/>
    <w:rsid w:val="0050662A"/>
    <w:rsid w:val="00507542"/>
    <w:rsid w:val="00516D9F"/>
    <w:rsid w:val="005201AD"/>
    <w:rsid w:val="00521073"/>
    <w:rsid w:val="00522E71"/>
    <w:rsid w:val="00530EFE"/>
    <w:rsid w:val="00534EED"/>
    <w:rsid w:val="005368BD"/>
    <w:rsid w:val="00543E03"/>
    <w:rsid w:val="005557FC"/>
    <w:rsid w:val="00572D74"/>
    <w:rsid w:val="00580651"/>
    <w:rsid w:val="00581ED1"/>
    <w:rsid w:val="00582A4A"/>
    <w:rsid w:val="00590D25"/>
    <w:rsid w:val="005929A4"/>
    <w:rsid w:val="0059515D"/>
    <w:rsid w:val="005953F1"/>
    <w:rsid w:val="00597008"/>
    <w:rsid w:val="005B4B49"/>
    <w:rsid w:val="005B600C"/>
    <w:rsid w:val="005D0BFD"/>
    <w:rsid w:val="005D19C9"/>
    <w:rsid w:val="005D7EC4"/>
    <w:rsid w:val="005D7F24"/>
    <w:rsid w:val="005F4309"/>
    <w:rsid w:val="005F53C1"/>
    <w:rsid w:val="00603CFD"/>
    <w:rsid w:val="006071CA"/>
    <w:rsid w:val="0061592E"/>
    <w:rsid w:val="00616487"/>
    <w:rsid w:val="00617B84"/>
    <w:rsid w:val="00623274"/>
    <w:rsid w:val="00624B05"/>
    <w:rsid w:val="00626AD0"/>
    <w:rsid w:val="00633947"/>
    <w:rsid w:val="00635404"/>
    <w:rsid w:val="00636B14"/>
    <w:rsid w:val="00637004"/>
    <w:rsid w:val="00637223"/>
    <w:rsid w:val="00644743"/>
    <w:rsid w:val="00645A72"/>
    <w:rsid w:val="00650171"/>
    <w:rsid w:val="00664699"/>
    <w:rsid w:val="006658C4"/>
    <w:rsid w:val="00692BE3"/>
    <w:rsid w:val="0069409C"/>
    <w:rsid w:val="006A1735"/>
    <w:rsid w:val="006A548E"/>
    <w:rsid w:val="006A6A95"/>
    <w:rsid w:val="006B2EE7"/>
    <w:rsid w:val="006C4A0C"/>
    <w:rsid w:val="006D1B4E"/>
    <w:rsid w:val="006D4115"/>
    <w:rsid w:val="006D5851"/>
    <w:rsid w:val="006D59EF"/>
    <w:rsid w:val="006E0B7B"/>
    <w:rsid w:val="006E52D2"/>
    <w:rsid w:val="006F1ADE"/>
    <w:rsid w:val="006F44A4"/>
    <w:rsid w:val="006F79DD"/>
    <w:rsid w:val="00700608"/>
    <w:rsid w:val="007016DD"/>
    <w:rsid w:val="00702CCD"/>
    <w:rsid w:val="00704198"/>
    <w:rsid w:val="00707650"/>
    <w:rsid w:val="007135C0"/>
    <w:rsid w:val="00715B64"/>
    <w:rsid w:val="00716792"/>
    <w:rsid w:val="00717501"/>
    <w:rsid w:val="00720D17"/>
    <w:rsid w:val="00724281"/>
    <w:rsid w:val="00724490"/>
    <w:rsid w:val="0073522A"/>
    <w:rsid w:val="00736F49"/>
    <w:rsid w:val="0073793D"/>
    <w:rsid w:val="00746025"/>
    <w:rsid w:val="00751194"/>
    <w:rsid w:val="00752D7B"/>
    <w:rsid w:val="00757582"/>
    <w:rsid w:val="007602A2"/>
    <w:rsid w:val="007652C9"/>
    <w:rsid w:val="0076759D"/>
    <w:rsid w:val="0077104F"/>
    <w:rsid w:val="00774CB4"/>
    <w:rsid w:val="00775307"/>
    <w:rsid w:val="00776A00"/>
    <w:rsid w:val="007772C2"/>
    <w:rsid w:val="007878DB"/>
    <w:rsid w:val="00792B22"/>
    <w:rsid w:val="0079318D"/>
    <w:rsid w:val="007A5735"/>
    <w:rsid w:val="007B733A"/>
    <w:rsid w:val="007C1657"/>
    <w:rsid w:val="007C724D"/>
    <w:rsid w:val="007C793A"/>
    <w:rsid w:val="007C7E0E"/>
    <w:rsid w:val="007D246C"/>
    <w:rsid w:val="007D4C57"/>
    <w:rsid w:val="007D6DB6"/>
    <w:rsid w:val="007E3345"/>
    <w:rsid w:val="007E6C07"/>
    <w:rsid w:val="007F5109"/>
    <w:rsid w:val="0080060B"/>
    <w:rsid w:val="00800BFD"/>
    <w:rsid w:val="00801148"/>
    <w:rsid w:val="00801CA0"/>
    <w:rsid w:val="00802D02"/>
    <w:rsid w:val="00805C9A"/>
    <w:rsid w:val="008071B6"/>
    <w:rsid w:val="00820E4D"/>
    <w:rsid w:val="0082658D"/>
    <w:rsid w:val="008277F3"/>
    <w:rsid w:val="008304D4"/>
    <w:rsid w:val="00830785"/>
    <w:rsid w:val="00835B67"/>
    <w:rsid w:val="008418CD"/>
    <w:rsid w:val="00843B44"/>
    <w:rsid w:val="008442CB"/>
    <w:rsid w:val="008563BE"/>
    <w:rsid w:val="00856D15"/>
    <w:rsid w:val="008655D6"/>
    <w:rsid w:val="008668F3"/>
    <w:rsid w:val="00872088"/>
    <w:rsid w:val="008762E5"/>
    <w:rsid w:val="00884E97"/>
    <w:rsid w:val="00890FAF"/>
    <w:rsid w:val="00891C67"/>
    <w:rsid w:val="008A612E"/>
    <w:rsid w:val="008B6D5E"/>
    <w:rsid w:val="008C2CC4"/>
    <w:rsid w:val="008C7B86"/>
    <w:rsid w:val="008D7736"/>
    <w:rsid w:val="008D7A5F"/>
    <w:rsid w:val="008E10B7"/>
    <w:rsid w:val="008E2333"/>
    <w:rsid w:val="008E4E0F"/>
    <w:rsid w:val="008E736E"/>
    <w:rsid w:val="008F03D2"/>
    <w:rsid w:val="008F1758"/>
    <w:rsid w:val="008F2BEE"/>
    <w:rsid w:val="008F4957"/>
    <w:rsid w:val="008F5FB1"/>
    <w:rsid w:val="008F6DE4"/>
    <w:rsid w:val="009006F6"/>
    <w:rsid w:val="009027E6"/>
    <w:rsid w:val="009062EF"/>
    <w:rsid w:val="009210A9"/>
    <w:rsid w:val="00926A4D"/>
    <w:rsid w:val="0093126B"/>
    <w:rsid w:val="009320C8"/>
    <w:rsid w:val="00934270"/>
    <w:rsid w:val="0093622B"/>
    <w:rsid w:val="009551D6"/>
    <w:rsid w:val="009557FE"/>
    <w:rsid w:val="009564E3"/>
    <w:rsid w:val="0096368E"/>
    <w:rsid w:val="00963FA9"/>
    <w:rsid w:val="00965805"/>
    <w:rsid w:val="00973680"/>
    <w:rsid w:val="00974990"/>
    <w:rsid w:val="009761BE"/>
    <w:rsid w:val="009845DD"/>
    <w:rsid w:val="00984DF3"/>
    <w:rsid w:val="009864D7"/>
    <w:rsid w:val="00986F6A"/>
    <w:rsid w:val="00987C77"/>
    <w:rsid w:val="009903E2"/>
    <w:rsid w:val="00991A82"/>
    <w:rsid w:val="0099268F"/>
    <w:rsid w:val="00995425"/>
    <w:rsid w:val="009A3DE5"/>
    <w:rsid w:val="009A5020"/>
    <w:rsid w:val="009A6C98"/>
    <w:rsid w:val="009B1712"/>
    <w:rsid w:val="009B4616"/>
    <w:rsid w:val="009C1EBB"/>
    <w:rsid w:val="009C463B"/>
    <w:rsid w:val="009D29FA"/>
    <w:rsid w:val="009E036E"/>
    <w:rsid w:val="009E28CB"/>
    <w:rsid w:val="009F32F7"/>
    <w:rsid w:val="009F602F"/>
    <w:rsid w:val="00A03AA4"/>
    <w:rsid w:val="00A11ACF"/>
    <w:rsid w:val="00A26EB0"/>
    <w:rsid w:val="00A27567"/>
    <w:rsid w:val="00A36B4E"/>
    <w:rsid w:val="00A46180"/>
    <w:rsid w:val="00A52629"/>
    <w:rsid w:val="00A56BC8"/>
    <w:rsid w:val="00A65E25"/>
    <w:rsid w:val="00A70CB9"/>
    <w:rsid w:val="00A724DF"/>
    <w:rsid w:val="00A77BC1"/>
    <w:rsid w:val="00A80214"/>
    <w:rsid w:val="00A83BF1"/>
    <w:rsid w:val="00A84D14"/>
    <w:rsid w:val="00A91DF9"/>
    <w:rsid w:val="00AA1E2F"/>
    <w:rsid w:val="00AA2515"/>
    <w:rsid w:val="00AA308A"/>
    <w:rsid w:val="00AA3952"/>
    <w:rsid w:val="00AA408B"/>
    <w:rsid w:val="00AA601F"/>
    <w:rsid w:val="00AC09A2"/>
    <w:rsid w:val="00AC0E72"/>
    <w:rsid w:val="00AD11F4"/>
    <w:rsid w:val="00AD1B39"/>
    <w:rsid w:val="00AD2D34"/>
    <w:rsid w:val="00AD3814"/>
    <w:rsid w:val="00AE2858"/>
    <w:rsid w:val="00AF63CD"/>
    <w:rsid w:val="00AF65C7"/>
    <w:rsid w:val="00B01BBE"/>
    <w:rsid w:val="00B04CD6"/>
    <w:rsid w:val="00B12A01"/>
    <w:rsid w:val="00B12D76"/>
    <w:rsid w:val="00B216A1"/>
    <w:rsid w:val="00B2254A"/>
    <w:rsid w:val="00B23616"/>
    <w:rsid w:val="00B3178D"/>
    <w:rsid w:val="00B34F6A"/>
    <w:rsid w:val="00B36EFB"/>
    <w:rsid w:val="00B45888"/>
    <w:rsid w:val="00B45DD5"/>
    <w:rsid w:val="00B5488B"/>
    <w:rsid w:val="00B559F1"/>
    <w:rsid w:val="00B613A5"/>
    <w:rsid w:val="00B63708"/>
    <w:rsid w:val="00B80D31"/>
    <w:rsid w:val="00B845E3"/>
    <w:rsid w:val="00B84AA0"/>
    <w:rsid w:val="00B85D62"/>
    <w:rsid w:val="00B86BE8"/>
    <w:rsid w:val="00B91D87"/>
    <w:rsid w:val="00B94E8E"/>
    <w:rsid w:val="00BA3080"/>
    <w:rsid w:val="00BB4588"/>
    <w:rsid w:val="00BB7D24"/>
    <w:rsid w:val="00BC7AAA"/>
    <w:rsid w:val="00BD4541"/>
    <w:rsid w:val="00BD47D7"/>
    <w:rsid w:val="00BD6B00"/>
    <w:rsid w:val="00BE06F9"/>
    <w:rsid w:val="00BE18E9"/>
    <w:rsid w:val="00BF7AA8"/>
    <w:rsid w:val="00C06EE4"/>
    <w:rsid w:val="00C106B7"/>
    <w:rsid w:val="00C12C1B"/>
    <w:rsid w:val="00C15EC4"/>
    <w:rsid w:val="00C165C2"/>
    <w:rsid w:val="00C245DB"/>
    <w:rsid w:val="00C3224F"/>
    <w:rsid w:val="00C35036"/>
    <w:rsid w:val="00C36978"/>
    <w:rsid w:val="00C44DF4"/>
    <w:rsid w:val="00C46C65"/>
    <w:rsid w:val="00C507E5"/>
    <w:rsid w:val="00C55862"/>
    <w:rsid w:val="00C637AC"/>
    <w:rsid w:val="00C64F92"/>
    <w:rsid w:val="00C65BBD"/>
    <w:rsid w:val="00C67A98"/>
    <w:rsid w:val="00C75039"/>
    <w:rsid w:val="00C75626"/>
    <w:rsid w:val="00C762C9"/>
    <w:rsid w:val="00C80265"/>
    <w:rsid w:val="00C81F64"/>
    <w:rsid w:val="00C85C22"/>
    <w:rsid w:val="00C917D0"/>
    <w:rsid w:val="00C94A0B"/>
    <w:rsid w:val="00CA56E9"/>
    <w:rsid w:val="00CB3A13"/>
    <w:rsid w:val="00CB434C"/>
    <w:rsid w:val="00CB7C39"/>
    <w:rsid w:val="00CD1870"/>
    <w:rsid w:val="00CD2AAA"/>
    <w:rsid w:val="00CD4725"/>
    <w:rsid w:val="00CE0DE4"/>
    <w:rsid w:val="00CE2AB3"/>
    <w:rsid w:val="00CE408B"/>
    <w:rsid w:val="00CE42CB"/>
    <w:rsid w:val="00CE4F74"/>
    <w:rsid w:val="00CE5ECF"/>
    <w:rsid w:val="00CF0A9B"/>
    <w:rsid w:val="00CF3890"/>
    <w:rsid w:val="00CF5168"/>
    <w:rsid w:val="00CF710F"/>
    <w:rsid w:val="00D035AC"/>
    <w:rsid w:val="00D0602A"/>
    <w:rsid w:val="00D109E6"/>
    <w:rsid w:val="00D13294"/>
    <w:rsid w:val="00D15256"/>
    <w:rsid w:val="00D157F5"/>
    <w:rsid w:val="00D15A4D"/>
    <w:rsid w:val="00D1634C"/>
    <w:rsid w:val="00D16A8B"/>
    <w:rsid w:val="00D20A3F"/>
    <w:rsid w:val="00D227FA"/>
    <w:rsid w:val="00D2300C"/>
    <w:rsid w:val="00D23CE8"/>
    <w:rsid w:val="00D33F9C"/>
    <w:rsid w:val="00D45CE9"/>
    <w:rsid w:val="00D4648E"/>
    <w:rsid w:val="00D5230E"/>
    <w:rsid w:val="00D6107E"/>
    <w:rsid w:val="00D62298"/>
    <w:rsid w:val="00D70DF3"/>
    <w:rsid w:val="00D734AF"/>
    <w:rsid w:val="00D741E0"/>
    <w:rsid w:val="00D87539"/>
    <w:rsid w:val="00DA5352"/>
    <w:rsid w:val="00DA5E5A"/>
    <w:rsid w:val="00DA71AC"/>
    <w:rsid w:val="00DA7AE7"/>
    <w:rsid w:val="00DB3CB3"/>
    <w:rsid w:val="00DB4BB2"/>
    <w:rsid w:val="00DC2ACB"/>
    <w:rsid w:val="00DC622D"/>
    <w:rsid w:val="00DC6415"/>
    <w:rsid w:val="00DD00F3"/>
    <w:rsid w:val="00DD65CA"/>
    <w:rsid w:val="00DE105D"/>
    <w:rsid w:val="00DE1FCF"/>
    <w:rsid w:val="00DE21CE"/>
    <w:rsid w:val="00DE3E25"/>
    <w:rsid w:val="00DE73A3"/>
    <w:rsid w:val="00E03681"/>
    <w:rsid w:val="00E07148"/>
    <w:rsid w:val="00E11C94"/>
    <w:rsid w:val="00E11F4F"/>
    <w:rsid w:val="00E14D62"/>
    <w:rsid w:val="00E30A69"/>
    <w:rsid w:val="00E347C2"/>
    <w:rsid w:val="00E36849"/>
    <w:rsid w:val="00E36F9D"/>
    <w:rsid w:val="00E3759B"/>
    <w:rsid w:val="00E4413A"/>
    <w:rsid w:val="00E44A33"/>
    <w:rsid w:val="00E564D7"/>
    <w:rsid w:val="00E57A0B"/>
    <w:rsid w:val="00E60228"/>
    <w:rsid w:val="00E66C21"/>
    <w:rsid w:val="00E73F9A"/>
    <w:rsid w:val="00E864AB"/>
    <w:rsid w:val="00E946A5"/>
    <w:rsid w:val="00E96A62"/>
    <w:rsid w:val="00EA06D0"/>
    <w:rsid w:val="00EA1332"/>
    <w:rsid w:val="00EA5C82"/>
    <w:rsid w:val="00EA6CA5"/>
    <w:rsid w:val="00EB0413"/>
    <w:rsid w:val="00EB162B"/>
    <w:rsid w:val="00EB5BAF"/>
    <w:rsid w:val="00EC11F1"/>
    <w:rsid w:val="00EC34CE"/>
    <w:rsid w:val="00EC4F18"/>
    <w:rsid w:val="00ED0629"/>
    <w:rsid w:val="00ED2ED1"/>
    <w:rsid w:val="00ED35C3"/>
    <w:rsid w:val="00EF6615"/>
    <w:rsid w:val="00EF7D67"/>
    <w:rsid w:val="00F00D95"/>
    <w:rsid w:val="00F022AC"/>
    <w:rsid w:val="00F038BC"/>
    <w:rsid w:val="00F050DB"/>
    <w:rsid w:val="00F071D8"/>
    <w:rsid w:val="00F237B1"/>
    <w:rsid w:val="00F2561B"/>
    <w:rsid w:val="00F2668A"/>
    <w:rsid w:val="00F27657"/>
    <w:rsid w:val="00F31A99"/>
    <w:rsid w:val="00F343F2"/>
    <w:rsid w:val="00F369A4"/>
    <w:rsid w:val="00F41198"/>
    <w:rsid w:val="00F41F8B"/>
    <w:rsid w:val="00F42095"/>
    <w:rsid w:val="00F44D53"/>
    <w:rsid w:val="00F452E1"/>
    <w:rsid w:val="00F4759E"/>
    <w:rsid w:val="00F51B71"/>
    <w:rsid w:val="00F60789"/>
    <w:rsid w:val="00F60BB5"/>
    <w:rsid w:val="00F657DF"/>
    <w:rsid w:val="00F66DA7"/>
    <w:rsid w:val="00F67F10"/>
    <w:rsid w:val="00F72674"/>
    <w:rsid w:val="00F74991"/>
    <w:rsid w:val="00F74D87"/>
    <w:rsid w:val="00F80D0D"/>
    <w:rsid w:val="00F81990"/>
    <w:rsid w:val="00F85A70"/>
    <w:rsid w:val="00F8603B"/>
    <w:rsid w:val="00F912D1"/>
    <w:rsid w:val="00F93153"/>
    <w:rsid w:val="00F95CC4"/>
    <w:rsid w:val="00FA0CE1"/>
    <w:rsid w:val="00FA2D02"/>
    <w:rsid w:val="00FA43E3"/>
    <w:rsid w:val="00FB6A3B"/>
    <w:rsid w:val="00FC22F7"/>
    <w:rsid w:val="00FC4677"/>
    <w:rsid w:val="00FC636D"/>
    <w:rsid w:val="00FC66D8"/>
    <w:rsid w:val="00FC6C36"/>
    <w:rsid w:val="00FD1731"/>
    <w:rsid w:val="00FD1DBB"/>
    <w:rsid w:val="00FE10DD"/>
    <w:rsid w:val="00FE11B0"/>
    <w:rsid w:val="00FF2DD9"/>
  </w:rsids>
  <m:mathPr>
    <m:mathFont m:val="Cambria Math"/>
    <m:brkBin m:val="before"/>
    <m:brkBinSub m:val="--"/>
    <m:smallFrac m:val="0"/>
    <m:dispDef/>
    <m:lMargin m:val="0"/>
    <m:rMargin m:val="0"/>
    <m:defJc m:val="centerGroup"/>
    <m:wrapIndent m:val="1440"/>
    <m:intLim m:val="subSup"/>
    <m:naryLim m:val="undOvr"/>
  </m:mathPr>
  <w:themeFontLang w:val="en-GB" w:eastAsia="ja-JP"/>
  <w:clrSchemeMapping w:bg1="light1" w:t1="dark1" w:bg2="light2" w:t2="dark2" w:accent1="accent1" w:accent2="accent2" w:accent3="accent3" w:accent4="accent4" w:accent5="accent5" w:accent6="accent6" w:hyperlink="hyperlink" w:followedHyperlink="followedHyperlink"/>
  <w:doNotIncludeSubdocsInStats/>
  <w:doNotAutoCompressPictures/>
  <w:shapeDefaults>
    <o:shapedefaults v:ext="edit" spidmax="1026"/>
    <o:shapelayout v:ext="edit">
      <o:idmap v:ext="edit" data="1"/>
    </o:shapelayout>
  </w:shapeDefaults>
  <w:decimalSymbol w:val="."/>
  <w:listSeparator w:val=","/>
  <w14:docId w14:val="7DCFC632"/>
  <w15:docId w15:val="{7A31F879-30C9-FA42-9CEF-65EB54650D11}"/>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ocDefaults>
    <w:rPrDefault>
      <w:rPr>
        <w:rFonts w:ascii="Times New Roman" w:eastAsia="Times New Roman" w:hAnsi="Times New Roman" w:cs="Times New Roman"/>
        <w:lang w:val="en-GB" w:eastAsia="en-GB" w:bidi="ar-SA"/>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iPriority="0"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2" w:semiHidden="1" w:unhideWhenUsed="1"/>
    <w:lsdException w:name="Table Web 1"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Pr>
      <w:sz w:val="24"/>
      <w:szCs w:val="24"/>
      <w:lang w:val="en-US" w:eastAsia="en-US"/>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Header">
    <w:name w:val="header"/>
    <w:basedOn w:val="Normal"/>
    <w:link w:val="HeaderChar"/>
    <w:uiPriority w:val="99"/>
    <w:rsid w:val="00830785"/>
    <w:pPr>
      <w:tabs>
        <w:tab w:val="center" w:pos="4320"/>
        <w:tab w:val="right" w:pos="8640"/>
      </w:tabs>
    </w:pPr>
  </w:style>
  <w:style w:type="paragraph" w:styleId="Footer">
    <w:name w:val="footer"/>
    <w:basedOn w:val="Normal"/>
    <w:rsid w:val="00830785"/>
    <w:pPr>
      <w:tabs>
        <w:tab w:val="center" w:pos="4320"/>
        <w:tab w:val="right" w:pos="8640"/>
      </w:tabs>
    </w:pPr>
  </w:style>
  <w:style w:type="paragraph" w:styleId="BodyTextIndent">
    <w:name w:val="Body Text Indent"/>
    <w:basedOn w:val="Normal"/>
    <w:link w:val="BodyTextIndentChar"/>
    <w:semiHidden/>
    <w:rsid w:val="00830785"/>
    <w:pPr>
      <w:ind w:left="2880" w:hanging="2880"/>
    </w:pPr>
    <w:rPr>
      <w:rFonts w:ascii="Times" w:eastAsia="Times" w:hAnsi="Times"/>
      <w:szCs w:val="20"/>
      <w:lang w:eastAsia="en-GB"/>
    </w:rPr>
  </w:style>
  <w:style w:type="paragraph" w:styleId="BalloonText">
    <w:name w:val="Balloon Text"/>
    <w:basedOn w:val="Normal"/>
    <w:semiHidden/>
    <w:rsid w:val="00210B49"/>
    <w:rPr>
      <w:rFonts w:ascii="Tahoma" w:hAnsi="Tahoma"/>
      <w:sz w:val="16"/>
      <w:szCs w:val="16"/>
    </w:rPr>
  </w:style>
  <w:style w:type="character" w:styleId="Hyperlink">
    <w:name w:val="Hyperlink"/>
    <w:rsid w:val="00C15EC4"/>
    <w:rPr>
      <w:color w:val="0000FF"/>
      <w:u w:val="single"/>
    </w:rPr>
  </w:style>
  <w:style w:type="character" w:customStyle="1" w:styleId="BodyTextIndentChar">
    <w:name w:val="Body Text Indent Char"/>
    <w:link w:val="BodyTextIndent"/>
    <w:semiHidden/>
    <w:rsid w:val="00236673"/>
    <w:rPr>
      <w:rFonts w:ascii="Times" w:eastAsia="Times" w:hAnsi="Times"/>
      <w:sz w:val="24"/>
      <w:lang w:val="en-US"/>
    </w:rPr>
  </w:style>
  <w:style w:type="character" w:customStyle="1" w:styleId="HeaderChar">
    <w:name w:val="Header Char"/>
    <w:link w:val="Header"/>
    <w:uiPriority w:val="99"/>
    <w:rsid w:val="00D227FA"/>
    <w:rPr>
      <w:sz w:val="24"/>
      <w:szCs w:val="24"/>
      <w:lang w:val="en-US" w:eastAsia="en-US"/>
    </w:rPr>
  </w:style>
  <w:style w:type="table" w:styleId="TableGrid">
    <w:name w:val="Table Grid"/>
    <w:basedOn w:val="TableNormal"/>
    <w:uiPriority w:val="59"/>
    <w:rsid w:val="000B3132"/>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UnresolvedMention1">
    <w:name w:val="Unresolved Mention1"/>
    <w:basedOn w:val="DefaultParagraphFont"/>
    <w:uiPriority w:val="99"/>
    <w:semiHidden/>
    <w:unhideWhenUsed/>
    <w:rsid w:val="00F452E1"/>
    <w:rPr>
      <w:color w:val="808080"/>
      <w:shd w:val="clear" w:color="auto" w:fill="E6E6E6"/>
    </w:rPr>
  </w:style>
  <w:style w:type="character" w:styleId="CommentReference">
    <w:name w:val="annotation reference"/>
    <w:basedOn w:val="DefaultParagraphFont"/>
    <w:uiPriority w:val="99"/>
    <w:semiHidden/>
    <w:unhideWhenUsed/>
    <w:rsid w:val="00580651"/>
    <w:rPr>
      <w:sz w:val="16"/>
      <w:szCs w:val="16"/>
    </w:rPr>
  </w:style>
  <w:style w:type="paragraph" w:styleId="CommentText">
    <w:name w:val="annotation text"/>
    <w:basedOn w:val="Normal"/>
    <w:link w:val="CommentTextChar"/>
    <w:uiPriority w:val="99"/>
    <w:semiHidden/>
    <w:unhideWhenUsed/>
    <w:rsid w:val="00580651"/>
    <w:rPr>
      <w:sz w:val="20"/>
      <w:szCs w:val="20"/>
    </w:rPr>
  </w:style>
  <w:style w:type="character" w:customStyle="1" w:styleId="CommentTextChar">
    <w:name w:val="Comment Text Char"/>
    <w:basedOn w:val="DefaultParagraphFont"/>
    <w:link w:val="CommentText"/>
    <w:uiPriority w:val="99"/>
    <w:semiHidden/>
    <w:rsid w:val="00580651"/>
    <w:rPr>
      <w:lang w:val="en-US" w:eastAsia="en-US"/>
    </w:rPr>
  </w:style>
  <w:style w:type="paragraph" w:styleId="CommentSubject">
    <w:name w:val="annotation subject"/>
    <w:basedOn w:val="CommentText"/>
    <w:next w:val="CommentText"/>
    <w:link w:val="CommentSubjectChar"/>
    <w:uiPriority w:val="99"/>
    <w:semiHidden/>
    <w:unhideWhenUsed/>
    <w:rsid w:val="00580651"/>
    <w:rPr>
      <w:b/>
      <w:bCs/>
    </w:rPr>
  </w:style>
  <w:style w:type="character" w:customStyle="1" w:styleId="CommentSubjectChar">
    <w:name w:val="Comment Subject Char"/>
    <w:basedOn w:val="CommentTextChar"/>
    <w:link w:val="CommentSubject"/>
    <w:uiPriority w:val="99"/>
    <w:semiHidden/>
    <w:rsid w:val="00580651"/>
    <w:rPr>
      <w:b/>
      <w:bCs/>
      <w:lang w:val="en-US" w:eastAsia="en-US"/>
    </w:rPr>
  </w:style>
  <w:style w:type="character" w:customStyle="1" w:styleId="pel">
    <w:name w:val="_pe_l"/>
    <w:basedOn w:val="DefaultParagraphFont"/>
    <w:rsid w:val="006F79DD"/>
  </w:style>
  <w:style w:type="character" w:customStyle="1" w:styleId="bidi">
    <w:name w:val="bidi"/>
    <w:basedOn w:val="DefaultParagraphFont"/>
    <w:rsid w:val="00015BB3"/>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ivs>
    <w:div w:id="1100175717">
      <w:bodyDiv w:val="1"/>
      <w:marLeft w:val="0"/>
      <w:marRight w:val="0"/>
      <w:marTop w:val="0"/>
      <w:marBottom w:val="0"/>
      <w:divBdr>
        <w:top w:val="none" w:sz="0" w:space="0" w:color="auto"/>
        <w:left w:val="none" w:sz="0" w:space="0" w:color="auto"/>
        <w:bottom w:val="none" w:sz="0" w:space="0" w:color="auto"/>
        <w:right w:val="none" w:sz="0" w:space="0" w:color="auto"/>
      </w:divBdr>
      <w:divsChild>
        <w:div w:id="1932548517">
          <w:marLeft w:val="0"/>
          <w:marRight w:val="0"/>
          <w:marTop w:val="0"/>
          <w:marBottom w:val="0"/>
          <w:divBdr>
            <w:top w:val="none" w:sz="0" w:space="0" w:color="auto"/>
            <w:left w:val="none" w:sz="0" w:space="0" w:color="auto"/>
            <w:bottom w:val="none" w:sz="0" w:space="0" w:color="auto"/>
            <w:right w:val="none" w:sz="0" w:space="0" w:color="auto"/>
          </w:divBdr>
        </w:div>
      </w:divsChild>
    </w:div>
    <w:div w:id="1127310752">
      <w:bodyDiv w:val="1"/>
      <w:marLeft w:val="0"/>
      <w:marRight w:val="0"/>
      <w:marTop w:val="0"/>
      <w:marBottom w:val="0"/>
      <w:divBdr>
        <w:top w:val="none" w:sz="0" w:space="0" w:color="auto"/>
        <w:left w:val="none" w:sz="0" w:space="0" w:color="auto"/>
        <w:bottom w:val="none" w:sz="0" w:space="0" w:color="auto"/>
        <w:right w:val="none" w:sz="0" w:space="0" w:color="auto"/>
      </w:divBdr>
      <w:divsChild>
        <w:div w:id="929391848">
          <w:marLeft w:val="0"/>
          <w:marRight w:val="0"/>
          <w:marTop w:val="0"/>
          <w:marBottom w:val="0"/>
          <w:divBdr>
            <w:top w:val="none" w:sz="0" w:space="0" w:color="auto"/>
            <w:left w:val="none" w:sz="0" w:space="0" w:color="auto"/>
            <w:bottom w:val="none" w:sz="0" w:space="0" w:color="auto"/>
            <w:right w:val="none" w:sz="0" w:space="0" w:color="auto"/>
          </w:divBdr>
        </w:div>
        <w:div w:id="949580977">
          <w:marLeft w:val="0"/>
          <w:marRight w:val="0"/>
          <w:marTop w:val="0"/>
          <w:marBottom w:val="0"/>
          <w:divBdr>
            <w:top w:val="none" w:sz="0" w:space="0" w:color="auto"/>
            <w:left w:val="none" w:sz="0" w:space="0" w:color="auto"/>
            <w:bottom w:val="none" w:sz="0" w:space="0" w:color="auto"/>
            <w:right w:val="none" w:sz="0" w:space="0" w:color="auto"/>
          </w:divBdr>
        </w:div>
      </w:divsChild>
    </w:div>
    <w:div w:id="1932932985">
      <w:bodyDiv w:val="1"/>
      <w:marLeft w:val="0"/>
      <w:marRight w:val="0"/>
      <w:marTop w:val="0"/>
      <w:marBottom w:val="0"/>
      <w:divBdr>
        <w:top w:val="none" w:sz="0" w:space="0" w:color="auto"/>
        <w:left w:val="none" w:sz="0" w:space="0" w:color="auto"/>
        <w:bottom w:val="none" w:sz="0" w:space="0" w:color="auto"/>
        <w:right w:val="none" w:sz="0" w:space="0" w:color="auto"/>
      </w:divBdr>
      <w:divsChild>
        <w:div w:id="2066177863">
          <w:marLeft w:val="0"/>
          <w:marRight w:val="0"/>
          <w:marTop w:val="0"/>
          <w:marBottom w:val="0"/>
          <w:divBdr>
            <w:top w:val="none" w:sz="0" w:space="0" w:color="auto"/>
            <w:left w:val="none" w:sz="0" w:space="0" w:color="auto"/>
            <w:bottom w:val="none" w:sz="0" w:space="0" w:color="auto"/>
            <w:right w:val="none" w:sz="0" w:space="0" w:color="auto"/>
          </w:divBdr>
          <w:divsChild>
            <w:div w:id="1105535352">
              <w:marLeft w:val="0"/>
              <w:marRight w:val="0"/>
              <w:marTop w:val="0"/>
              <w:marBottom w:val="0"/>
              <w:divBdr>
                <w:top w:val="none" w:sz="0" w:space="0" w:color="auto"/>
                <w:left w:val="none" w:sz="0" w:space="0" w:color="auto"/>
                <w:bottom w:val="none" w:sz="0" w:space="0" w:color="auto"/>
                <w:right w:val="none" w:sz="0" w:space="0" w:color="auto"/>
              </w:divBdr>
              <w:divsChild>
                <w:div w:id="256207958">
                  <w:marLeft w:val="0"/>
                  <w:marRight w:val="0"/>
                  <w:marTop w:val="0"/>
                  <w:marBottom w:val="0"/>
                  <w:divBdr>
                    <w:top w:val="none" w:sz="0" w:space="0" w:color="auto"/>
                    <w:left w:val="none" w:sz="0" w:space="0" w:color="auto"/>
                    <w:bottom w:val="none" w:sz="0" w:space="0" w:color="auto"/>
                    <w:right w:val="none" w:sz="0" w:space="0" w:color="auto"/>
                  </w:divBdr>
                  <w:divsChild>
                    <w:div w:id="1321344499">
                      <w:marLeft w:val="0"/>
                      <w:marRight w:val="0"/>
                      <w:marTop w:val="0"/>
                      <w:marBottom w:val="0"/>
                      <w:divBdr>
                        <w:top w:val="none" w:sz="0" w:space="0" w:color="auto"/>
                        <w:left w:val="none" w:sz="0" w:space="0" w:color="auto"/>
                        <w:bottom w:val="none" w:sz="0" w:space="0" w:color="auto"/>
                        <w:right w:val="none" w:sz="0" w:space="0" w:color="auto"/>
                      </w:divBdr>
                      <w:divsChild>
                        <w:div w:id="937254907">
                          <w:marLeft w:val="0"/>
                          <w:marRight w:val="0"/>
                          <w:marTop w:val="0"/>
                          <w:marBottom w:val="0"/>
                          <w:divBdr>
                            <w:top w:val="none" w:sz="0" w:space="0" w:color="auto"/>
                            <w:left w:val="none" w:sz="0" w:space="0" w:color="auto"/>
                            <w:bottom w:val="none" w:sz="0" w:space="0" w:color="auto"/>
                            <w:right w:val="none" w:sz="0" w:space="0" w:color="auto"/>
                          </w:divBdr>
                          <w:divsChild>
                            <w:div w:id="191114001">
                              <w:marLeft w:val="0"/>
                              <w:marRight w:val="0"/>
                              <w:marTop w:val="0"/>
                              <w:marBottom w:val="0"/>
                              <w:divBdr>
                                <w:top w:val="none" w:sz="0" w:space="0" w:color="auto"/>
                                <w:left w:val="none" w:sz="0" w:space="0" w:color="auto"/>
                                <w:bottom w:val="none" w:sz="0" w:space="0" w:color="auto"/>
                                <w:right w:val="none" w:sz="0" w:space="0" w:color="auto"/>
                              </w:divBdr>
                              <w:divsChild>
                                <w:div w:id="1569219581">
                                  <w:marLeft w:val="0"/>
                                  <w:marRight w:val="0"/>
                                  <w:marTop w:val="0"/>
                                  <w:marBottom w:val="0"/>
                                  <w:divBdr>
                                    <w:top w:val="none" w:sz="0" w:space="0" w:color="auto"/>
                                    <w:left w:val="none" w:sz="0" w:space="0" w:color="auto"/>
                                    <w:bottom w:val="none" w:sz="0" w:space="0" w:color="auto"/>
                                    <w:right w:val="none" w:sz="0" w:space="0" w:color="auto"/>
                                  </w:divBdr>
                                  <w:divsChild>
                                    <w:div w:id="1086071923">
                                      <w:marLeft w:val="0"/>
                                      <w:marRight w:val="0"/>
                                      <w:marTop w:val="0"/>
                                      <w:marBottom w:val="0"/>
                                      <w:divBdr>
                                        <w:top w:val="none" w:sz="0" w:space="0" w:color="auto"/>
                                        <w:left w:val="none" w:sz="0" w:space="0" w:color="auto"/>
                                        <w:bottom w:val="none" w:sz="0" w:space="0" w:color="auto"/>
                                        <w:right w:val="none" w:sz="0" w:space="0" w:color="auto"/>
                                      </w:divBdr>
                                      <w:divsChild>
                                        <w:div w:id="937055076">
                                          <w:marLeft w:val="0"/>
                                          <w:marRight w:val="0"/>
                                          <w:marTop w:val="0"/>
                                          <w:marBottom w:val="0"/>
                                          <w:divBdr>
                                            <w:top w:val="none" w:sz="0" w:space="0" w:color="auto"/>
                                            <w:left w:val="none" w:sz="0" w:space="0" w:color="auto"/>
                                            <w:bottom w:val="none" w:sz="0" w:space="0" w:color="auto"/>
                                            <w:right w:val="none" w:sz="0" w:space="0" w:color="auto"/>
                                          </w:divBdr>
                                          <w:divsChild>
                                            <w:div w:id="1415542804">
                                              <w:marLeft w:val="0"/>
                                              <w:marRight w:val="0"/>
                                              <w:marTop w:val="0"/>
                                              <w:marBottom w:val="0"/>
                                              <w:divBdr>
                                                <w:top w:val="none" w:sz="0" w:space="0" w:color="auto"/>
                                                <w:left w:val="none" w:sz="0" w:space="0" w:color="auto"/>
                                                <w:bottom w:val="none" w:sz="0" w:space="0" w:color="auto"/>
                                                <w:right w:val="none" w:sz="0" w:space="0" w:color="auto"/>
                                              </w:divBdr>
                                              <w:divsChild>
                                                <w:div w:id="408041104">
                                                  <w:marLeft w:val="0"/>
                                                  <w:marRight w:val="0"/>
                                                  <w:marTop w:val="0"/>
                                                  <w:marBottom w:val="0"/>
                                                  <w:divBdr>
                                                    <w:top w:val="none" w:sz="0" w:space="0" w:color="auto"/>
                                                    <w:left w:val="none" w:sz="0" w:space="0" w:color="auto"/>
                                                    <w:bottom w:val="none" w:sz="0" w:space="0" w:color="auto"/>
                                                    <w:right w:val="none" w:sz="0" w:space="0" w:color="auto"/>
                                                  </w:divBdr>
                                                  <w:divsChild>
                                                    <w:div w:id="1236817314">
                                                      <w:marLeft w:val="0"/>
                                                      <w:marRight w:val="0"/>
                                                      <w:marTop w:val="0"/>
                                                      <w:marBottom w:val="0"/>
                                                      <w:divBdr>
                                                        <w:top w:val="none" w:sz="0" w:space="0" w:color="auto"/>
                                                        <w:left w:val="none" w:sz="0" w:space="0" w:color="auto"/>
                                                        <w:bottom w:val="none" w:sz="0" w:space="0" w:color="auto"/>
                                                        <w:right w:val="none" w:sz="0" w:space="0" w:color="auto"/>
                                                      </w:divBdr>
                                                      <w:divsChild>
                                                        <w:div w:id="1829708064">
                                                          <w:marLeft w:val="0"/>
                                                          <w:marRight w:val="0"/>
                                                          <w:marTop w:val="0"/>
                                                          <w:marBottom w:val="0"/>
                                                          <w:divBdr>
                                                            <w:top w:val="none" w:sz="0" w:space="0" w:color="auto"/>
                                                            <w:left w:val="none" w:sz="0" w:space="0" w:color="auto"/>
                                                            <w:bottom w:val="none" w:sz="0" w:space="0" w:color="auto"/>
                                                            <w:right w:val="none" w:sz="0" w:space="0" w:color="auto"/>
                                                          </w:divBdr>
                                                          <w:divsChild>
                                                            <w:div w:id="75983322">
                                                              <w:marLeft w:val="0"/>
                                                              <w:marRight w:val="0"/>
                                                              <w:marTop w:val="0"/>
                                                              <w:marBottom w:val="0"/>
                                                              <w:divBdr>
                                                                <w:top w:val="none" w:sz="0" w:space="0" w:color="auto"/>
                                                                <w:left w:val="none" w:sz="0" w:space="0" w:color="auto"/>
                                                                <w:bottom w:val="none" w:sz="0" w:space="0" w:color="auto"/>
                                                                <w:right w:val="none" w:sz="0" w:space="0" w:color="auto"/>
                                                              </w:divBdr>
                                                              <w:divsChild>
                                                                <w:div w:id="338310274">
                                                                  <w:marLeft w:val="0"/>
                                                                  <w:marRight w:val="0"/>
                                                                  <w:marTop w:val="0"/>
                                                                  <w:marBottom w:val="0"/>
                                                                  <w:divBdr>
                                                                    <w:top w:val="none" w:sz="0" w:space="0" w:color="auto"/>
                                                                    <w:left w:val="none" w:sz="0" w:space="0" w:color="auto"/>
                                                                    <w:bottom w:val="none" w:sz="0" w:space="0" w:color="auto"/>
                                                                    <w:right w:val="none" w:sz="0" w:space="0" w:color="auto"/>
                                                                  </w:divBdr>
                                                                  <w:divsChild>
                                                                    <w:div w:id="1572810859">
                                                                      <w:marLeft w:val="405"/>
                                                                      <w:marRight w:val="0"/>
                                                                      <w:marTop w:val="0"/>
                                                                      <w:marBottom w:val="0"/>
                                                                      <w:divBdr>
                                                                        <w:top w:val="none" w:sz="0" w:space="0" w:color="auto"/>
                                                                        <w:left w:val="none" w:sz="0" w:space="0" w:color="auto"/>
                                                                        <w:bottom w:val="none" w:sz="0" w:space="0" w:color="auto"/>
                                                                        <w:right w:val="none" w:sz="0" w:space="0" w:color="auto"/>
                                                                      </w:divBdr>
                                                                      <w:divsChild>
                                                                        <w:div w:id="1772892079">
                                                                          <w:marLeft w:val="0"/>
                                                                          <w:marRight w:val="0"/>
                                                                          <w:marTop w:val="0"/>
                                                                          <w:marBottom w:val="0"/>
                                                                          <w:divBdr>
                                                                            <w:top w:val="none" w:sz="0" w:space="0" w:color="auto"/>
                                                                            <w:left w:val="none" w:sz="0" w:space="0" w:color="auto"/>
                                                                            <w:bottom w:val="none" w:sz="0" w:space="0" w:color="auto"/>
                                                                            <w:right w:val="none" w:sz="0" w:space="0" w:color="auto"/>
                                                                          </w:divBdr>
                                                                          <w:divsChild>
                                                                            <w:div w:id="1478837659">
                                                                              <w:marLeft w:val="0"/>
                                                                              <w:marRight w:val="0"/>
                                                                              <w:marTop w:val="0"/>
                                                                              <w:marBottom w:val="0"/>
                                                                              <w:divBdr>
                                                                                <w:top w:val="none" w:sz="0" w:space="0" w:color="auto"/>
                                                                                <w:left w:val="none" w:sz="0" w:space="0" w:color="auto"/>
                                                                                <w:bottom w:val="none" w:sz="0" w:space="0" w:color="auto"/>
                                                                                <w:right w:val="none" w:sz="0" w:space="0" w:color="auto"/>
                                                                              </w:divBdr>
                                                                              <w:divsChild>
                                                                                <w:div w:id="2138140192">
                                                                                  <w:marLeft w:val="0"/>
                                                                                  <w:marRight w:val="0"/>
                                                                                  <w:marTop w:val="0"/>
                                                                                  <w:marBottom w:val="0"/>
                                                                                  <w:divBdr>
                                                                                    <w:top w:val="none" w:sz="0" w:space="0" w:color="auto"/>
                                                                                    <w:left w:val="none" w:sz="0" w:space="0" w:color="auto"/>
                                                                                    <w:bottom w:val="none" w:sz="0" w:space="0" w:color="auto"/>
                                                                                    <w:right w:val="none" w:sz="0" w:space="0" w:color="auto"/>
                                                                                  </w:divBdr>
                                                                                  <w:divsChild>
                                                                                    <w:div w:id="1358237853">
                                                                                      <w:marLeft w:val="0"/>
                                                                                      <w:marRight w:val="0"/>
                                                                                      <w:marTop w:val="0"/>
                                                                                      <w:marBottom w:val="0"/>
                                                                                      <w:divBdr>
                                                                                        <w:top w:val="none" w:sz="0" w:space="0" w:color="auto"/>
                                                                                        <w:left w:val="none" w:sz="0" w:space="0" w:color="auto"/>
                                                                                        <w:bottom w:val="none" w:sz="0" w:space="0" w:color="auto"/>
                                                                                        <w:right w:val="none" w:sz="0" w:space="0" w:color="auto"/>
                                                                                      </w:divBdr>
                                                                                      <w:divsChild>
                                                                                        <w:div w:id="1272589954">
                                                                                          <w:marLeft w:val="0"/>
                                                                                          <w:marRight w:val="0"/>
                                                                                          <w:marTop w:val="0"/>
                                                                                          <w:marBottom w:val="0"/>
                                                                                          <w:divBdr>
                                                                                            <w:top w:val="none" w:sz="0" w:space="0" w:color="auto"/>
                                                                                            <w:left w:val="none" w:sz="0" w:space="0" w:color="auto"/>
                                                                                            <w:bottom w:val="none" w:sz="0" w:space="0" w:color="auto"/>
                                                                                            <w:right w:val="none" w:sz="0" w:space="0" w:color="auto"/>
                                                                                          </w:divBdr>
                                                                                          <w:divsChild>
                                                                                            <w:div w:id="312294610">
                                                                                              <w:marLeft w:val="0"/>
                                                                                              <w:marRight w:val="0"/>
                                                                                              <w:marTop w:val="0"/>
                                                                                              <w:marBottom w:val="0"/>
                                                                                              <w:divBdr>
                                                                                                <w:top w:val="none" w:sz="0" w:space="0" w:color="auto"/>
                                                                                                <w:left w:val="none" w:sz="0" w:space="0" w:color="auto"/>
                                                                                                <w:bottom w:val="none" w:sz="0" w:space="0" w:color="auto"/>
                                                                                                <w:right w:val="none" w:sz="0" w:space="0" w:color="auto"/>
                                                                                              </w:divBdr>
                                                                                              <w:divsChild>
                                                                                                <w:div w:id="470441017">
                                                                                                  <w:marLeft w:val="0"/>
                                                                                                  <w:marRight w:val="0"/>
                                                                                                  <w:marTop w:val="0"/>
                                                                                                  <w:marBottom w:val="0"/>
                                                                                                  <w:divBdr>
                                                                                                    <w:top w:val="none" w:sz="0" w:space="0" w:color="auto"/>
                                                                                                    <w:left w:val="none" w:sz="0" w:space="0" w:color="auto"/>
                                                                                                    <w:bottom w:val="none" w:sz="0" w:space="0" w:color="auto"/>
                                                                                                    <w:right w:val="none" w:sz="0" w:space="0" w:color="auto"/>
                                                                                                  </w:divBdr>
                                                                                                  <w:divsChild>
                                                                                                    <w:div w:id="236790397">
                                                                                                      <w:marLeft w:val="0"/>
                                                                                                      <w:marRight w:val="0"/>
                                                                                                      <w:marTop w:val="0"/>
                                                                                                      <w:marBottom w:val="0"/>
                                                                                                      <w:divBdr>
                                                                                                        <w:top w:val="none" w:sz="0" w:space="0" w:color="auto"/>
                                                                                                        <w:left w:val="none" w:sz="0" w:space="0" w:color="auto"/>
                                                                                                        <w:bottom w:val="none" w:sz="0" w:space="0" w:color="auto"/>
                                                                                                        <w:right w:val="none" w:sz="0" w:space="0" w:color="auto"/>
                                                                                                      </w:divBdr>
                                                                                                      <w:divsChild>
                                                                                                        <w:div w:id="1103305326">
                                                                                                          <w:marLeft w:val="0"/>
                                                                                                          <w:marRight w:val="0"/>
                                                                                                          <w:marTop w:val="0"/>
                                                                                                          <w:marBottom w:val="0"/>
                                                                                                          <w:divBdr>
                                                                                                            <w:top w:val="none" w:sz="0" w:space="0" w:color="auto"/>
                                                                                                            <w:left w:val="none" w:sz="0" w:space="0" w:color="auto"/>
                                                                                                            <w:bottom w:val="none" w:sz="0" w:space="0" w:color="auto"/>
                                                                                                            <w:right w:val="none" w:sz="0" w:space="0" w:color="auto"/>
                                                                                                          </w:divBdr>
                                                                                                          <w:divsChild>
                                                                                                            <w:div w:id="597835709">
                                                                                                              <w:marLeft w:val="0"/>
                                                                                                              <w:marRight w:val="0"/>
                                                                                                              <w:marTop w:val="0"/>
                                                                                                              <w:marBottom w:val="0"/>
                                                                                                              <w:divBdr>
                                                                                                                <w:top w:val="none" w:sz="0" w:space="0" w:color="auto"/>
                                                                                                                <w:left w:val="none" w:sz="0" w:space="0" w:color="auto"/>
                                                                                                                <w:bottom w:val="none" w:sz="0" w:space="0" w:color="auto"/>
                                                                                                                <w:right w:val="none" w:sz="0" w:space="0" w:color="auto"/>
                                                                                                              </w:divBdr>
                                                                                                              <w:divsChild>
                                                                                                                <w:div w:id="462970717">
                                                                                                                  <w:marLeft w:val="0"/>
                                                                                                                  <w:marRight w:val="0"/>
                                                                                                                  <w:marTop w:val="0"/>
                                                                                                                  <w:marBottom w:val="0"/>
                                                                                                                  <w:divBdr>
                                                                                                                    <w:top w:val="none" w:sz="0" w:space="0" w:color="auto"/>
                                                                                                                    <w:left w:val="none" w:sz="0" w:space="0" w:color="auto"/>
                                                                                                                    <w:bottom w:val="none" w:sz="0" w:space="0" w:color="auto"/>
                                                                                                                    <w:right w:val="none" w:sz="0" w:space="0" w:color="auto"/>
                                                                                                                  </w:divBdr>
                                                                                                                  <w:divsChild>
                                                                                                                    <w:div w:id="163668429">
                                                                                                                      <w:marLeft w:val="0"/>
                                                                                                                      <w:marRight w:val="0"/>
                                                                                                                      <w:marTop w:val="0"/>
                                                                                                                      <w:marBottom w:val="0"/>
                                                                                                                      <w:divBdr>
                                                                                                                        <w:top w:val="none" w:sz="0" w:space="0" w:color="auto"/>
                                                                                                                        <w:left w:val="none" w:sz="0" w:space="0" w:color="auto"/>
                                                                                                                        <w:bottom w:val="none" w:sz="0" w:space="0" w:color="auto"/>
                                                                                                                        <w:right w:val="none" w:sz="0" w:space="0" w:color="auto"/>
                                                                                                                      </w:divBdr>
                                                                                                                      <w:divsChild>
                                                                                                                        <w:div w:id="930159481">
                                                                                                                          <w:marLeft w:val="0"/>
                                                                                                                          <w:marRight w:val="0"/>
                                                                                                                          <w:marTop w:val="0"/>
                                                                                                                          <w:marBottom w:val="0"/>
                                                                                                                          <w:divBdr>
                                                                                                                            <w:top w:val="none" w:sz="0" w:space="0" w:color="auto"/>
                                                                                                                            <w:left w:val="none" w:sz="0" w:space="0" w:color="auto"/>
                                                                                                                            <w:bottom w:val="none" w:sz="0" w:space="0" w:color="auto"/>
                                                                                                                            <w:right w:val="none" w:sz="0" w:space="0" w:color="auto"/>
                                                                                                                          </w:divBdr>
                                                                                                                          <w:divsChild>
                                                                                                                            <w:div w:id="1242832272">
                                                                                                                              <w:marLeft w:val="0"/>
                                                                                                                              <w:marRight w:val="0"/>
                                                                                                                              <w:marTop w:val="0"/>
                                                                                                                              <w:marBottom w:val="0"/>
                                                                                                                              <w:divBdr>
                                                                                                                                <w:top w:val="none" w:sz="0" w:space="0" w:color="auto"/>
                                                                                                                                <w:left w:val="none" w:sz="0" w:space="0" w:color="auto"/>
                                                                                                                                <w:bottom w:val="none" w:sz="0" w:space="0" w:color="auto"/>
                                                                                                                                <w:right w:val="none" w:sz="0" w:space="0" w:color="auto"/>
                                                                                                                              </w:divBdr>
                                                                                                                              <w:divsChild>
                                                                                                                                <w:div w:id="1278558585">
                                                                                                                                  <w:marLeft w:val="0"/>
                                                                                                                                  <w:marRight w:val="0"/>
                                                                                                                                  <w:marTop w:val="0"/>
                                                                                                                                  <w:marBottom w:val="0"/>
                                                                                                                                  <w:divBdr>
                                                                                                                                    <w:top w:val="none" w:sz="0" w:space="0" w:color="auto"/>
                                                                                                                                    <w:left w:val="none" w:sz="0" w:space="0" w:color="auto"/>
                                                                                                                                    <w:bottom w:val="none" w:sz="0" w:space="0" w:color="auto"/>
                                                                                                                                    <w:right w:val="none" w:sz="0" w:space="0" w:color="auto"/>
                                                                                                                                  </w:divBdr>
                                                                                                                                  <w:divsChild>
                                                                                                                                    <w:div w:id="1995840256">
                                                                                                                                      <w:marLeft w:val="0"/>
                                                                                                                                      <w:marRight w:val="0"/>
                                                                                                                                      <w:marTop w:val="0"/>
                                                                                                                                      <w:marBottom w:val="3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 w:id="1393776096">
                                                                                                              <w:marLeft w:val="0"/>
                                                                                                              <w:marRight w:val="0"/>
                                                                                                              <w:marTop w:val="0"/>
                                                                                                              <w:marBottom w:val="0"/>
                                                                                                              <w:divBdr>
                                                                                                                <w:top w:val="none" w:sz="0" w:space="0" w:color="auto"/>
                                                                                                                <w:left w:val="none" w:sz="0" w:space="0" w:color="auto"/>
                                                                                                                <w:bottom w:val="none" w:sz="0" w:space="0" w:color="auto"/>
                                                                                                                <w:right w:val="none" w:sz="0" w:space="0" w:color="auto"/>
                                                                                                              </w:divBdr>
                                                                                                            </w:div>
                                                                                                            <w:div w:id="54552399">
                                                                                                              <w:marLeft w:val="0"/>
                                                                                                              <w:marRight w:val="0"/>
                                                                                                              <w:marTop w:val="30"/>
                                                                                                              <w:marBottom w:val="0"/>
                                                                                                              <w:divBdr>
                                                                                                                <w:top w:val="none" w:sz="0" w:space="0" w:color="auto"/>
                                                                                                                <w:left w:val="none" w:sz="0" w:space="0" w:color="auto"/>
                                                                                                                <w:bottom w:val="none" w:sz="0" w:space="0" w:color="auto"/>
                                                                                                                <w:right w:val="none" w:sz="0" w:space="0" w:color="auto"/>
                                                                                                              </w:divBdr>
                                                                                                            </w:div>
                                                                                                            <w:div w:id="1704404536">
                                                                                                              <w:marLeft w:val="0"/>
                                                                                                              <w:marRight w:val="0"/>
                                                                                                              <w:marTop w:val="15"/>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 w:id="1529685902">
                                                                                      <w:marLeft w:val="0"/>
                                                                                      <w:marRight w:val="0"/>
                                                                                      <w:marTop w:val="0"/>
                                                                                      <w:marBottom w:val="0"/>
                                                                                      <w:divBdr>
                                                                                        <w:top w:val="none" w:sz="0" w:space="0" w:color="auto"/>
                                                                                        <w:left w:val="none" w:sz="0" w:space="0" w:color="auto"/>
                                                                                        <w:bottom w:val="none" w:sz="0" w:space="0" w:color="auto"/>
                                                                                        <w:right w:val="none" w:sz="0" w:space="0" w:color="auto"/>
                                                                                      </w:divBdr>
                                                                                      <w:divsChild>
                                                                                        <w:div w:id="1217426122">
                                                                                          <w:marLeft w:val="0"/>
                                                                                          <w:marRight w:val="0"/>
                                                                                          <w:marTop w:val="0"/>
                                                                                          <w:marBottom w:val="0"/>
                                                                                          <w:divBdr>
                                                                                            <w:top w:val="none" w:sz="0" w:space="0" w:color="auto"/>
                                                                                            <w:left w:val="none" w:sz="0" w:space="0" w:color="auto"/>
                                                                                            <w:bottom w:val="none" w:sz="0" w:space="0" w:color="auto"/>
                                                                                            <w:right w:val="none" w:sz="0" w:space="0" w:color="auto"/>
                                                                                          </w:divBdr>
                                                                                          <w:divsChild>
                                                                                            <w:div w:id="1504785573">
                                                                                              <w:marLeft w:val="0"/>
                                                                                              <w:marRight w:val="0"/>
                                                                                              <w:marTop w:val="0"/>
                                                                                              <w:marBottom w:val="0"/>
                                                                                              <w:divBdr>
                                                                                                <w:top w:val="none" w:sz="0" w:space="0" w:color="auto"/>
                                                                                                <w:left w:val="none" w:sz="0" w:space="0" w:color="auto"/>
                                                                                                <w:bottom w:val="none" w:sz="0" w:space="0" w:color="auto"/>
                                                                                                <w:right w:val="none" w:sz="0" w:space="0" w:color="auto"/>
                                                                                              </w:divBdr>
                                                                                              <w:divsChild>
                                                                                                <w:div w:id="650982479">
                                                                                                  <w:marLeft w:val="0"/>
                                                                                                  <w:marRight w:val="0"/>
                                                                                                  <w:marTop w:val="0"/>
                                                                                                  <w:marBottom w:val="0"/>
                                                                                                  <w:divBdr>
                                                                                                    <w:top w:val="none" w:sz="0" w:space="0" w:color="auto"/>
                                                                                                    <w:left w:val="none" w:sz="0" w:space="0" w:color="auto"/>
                                                                                                    <w:bottom w:val="single" w:sz="6" w:space="15" w:color="auto"/>
                                                                                                    <w:right w:val="none" w:sz="0" w:space="0" w:color="auto"/>
                                                                                                  </w:divBdr>
                                                                                                  <w:divsChild>
                                                                                                    <w:div w:id="1571302747">
                                                                                                      <w:marLeft w:val="0"/>
                                                                                                      <w:marRight w:val="0"/>
                                                                                                      <w:marTop w:val="0"/>
                                                                                                      <w:marBottom w:val="60"/>
                                                                                                      <w:divBdr>
                                                                                                        <w:top w:val="none" w:sz="0" w:space="0" w:color="auto"/>
                                                                                                        <w:left w:val="none" w:sz="0" w:space="0" w:color="auto"/>
                                                                                                        <w:bottom w:val="none" w:sz="0" w:space="0" w:color="auto"/>
                                                                                                        <w:right w:val="none" w:sz="0" w:space="0" w:color="auto"/>
                                                                                                      </w:divBdr>
                                                                                                      <w:divsChild>
                                                                                                        <w:div w:id="1751459231">
                                                                                                          <w:marLeft w:val="0"/>
                                                                                                          <w:marRight w:val="0"/>
                                                                                                          <w:marTop w:val="0"/>
                                                                                                          <w:marBottom w:val="90"/>
                                                                                                          <w:divBdr>
                                                                                                            <w:top w:val="none" w:sz="0" w:space="0" w:color="auto"/>
                                                                                                            <w:left w:val="none" w:sz="0" w:space="0" w:color="auto"/>
                                                                                                            <w:bottom w:val="none" w:sz="0" w:space="0" w:color="auto"/>
                                                                                                            <w:right w:val="none" w:sz="0" w:space="0" w:color="auto"/>
                                                                                                          </w:divBdr>
                                                                                                          <w:divsChild>
                                                                                                            <w:div w:id="576595790">
                                                                                                              <w:marLeft w:val="0"/>
                                                                                                              <w:marRight w:val="0"/>
                                                                                                              <w:marTop w:val="0"/>
                                                                                                              <w:marBottom w:val="0"/>
                                                                                                              <w:divBdr>
                                                                                                                <w:top w:val="none" w:sz="0" w:space="0" w:color="auto"/>
                                                                                                                <w:left w:val="none" w:sz="0" w:space="0" w:color="auto"/>
                                                                                                                <w:bottom w:val="none" w:sz="0" w:space="0" w:color="auto"/>
                                                                                                                <w:right w:val="none" w:sz="0" w:space="0" w:color="auto"/>
                                                                                                              </w:divBdr>
                                                                                                              <w:divsChild>
                                                                                                                <w:div w:id="2084644327">
                                                                                                                  <w:marLeft w:val="0"/>
                                                                                                                  <w:marRight w:val="0"/>
                                                                                                                  <w:marTop w:val="0"/>
                                                                                                                  <w:marBottom w:val="30"/>
                                                                                                                  <w:divBdr>
                                                                                                                    <w:top w:val="none" w:sz="0" w:space="0" w:color="auto"/>
                                                                                                                    <w:left w:val="none" w:sz="0" w:space="0" w:color="auto"/>
                                                                                                                    <w:bottom w:val="none" w:sz="0" w:space="0" w:color="auto"/>
                                                                                                                    <w:right w:val="none" w:sz="0" w:space="0" w:color="auto"/>
                                                                                                                  </w:divBdr>
                                                                                                                  <w:divsChild>
                                                                                                                    <w:div w:id="170412674">
                                                                                                                      <w:marLeft w:val="0"/>
                                                                                                                      <w:marRight w:val="0"/>
                                                                                                                      <w:marTop w:val="0"/>
                                                                                                                      <w:marBottom w:val="0"/>
                                                                                                                      <w:divBdr>
                                                                                                                        <w:top w:val="none" w:sz="0" w:space="0" w:color="auto"/>
                                                                                                                        <w:left w:val="none" w:sz="0" w:space="0" w:color="auto"/>
                                                                                                                        <w:bottom w:val="none" w:sz="0" w:space="0" w:color="auto"/>
                                                                                                                        <w:right w:val="none" w:sz="0" w:space="0" w:color="auto"/>
                                                                                                                      </w:divBdr>
                                                                                                                      <w:divsChild>
                                                                                                                        <w:div w:id="6254383">
                                                                                                                          <w:marLeft w:val="0"/>
                                                                                                                          <w:marRight w:val="0"/>
                                                                                                                          <w:marTop w:val="0"/>
                                                                                                                          <w:marBottom w:val="0"/>
                                                                                                                          <w:divBdr>
                                                                                                                            <w:top w:val="none" w:sz="0" w:space="0" w:color="auto"/>
                                                                                                                            <w:left w:val="none" w:sz="0" w:space="0" w:color="auto"/>
                                                                                                                            <w:bottom w:val="none" w:sz="0" w:space="0" w:color="auto"/>
                                                                                                                            <w:right w:val="none" w:sz="0" w:space="0" w:color="auto"/>
                                                                                                                          </w:divBdr>
                                                                                                                          <w:divsChild>
                                                                                                                            <w:div w:id="1842621823">
                                                                                                                              <w:marLeft w:val="0"/>
                                                                                                                              <w:marRight w:val="0"/>
                                                                                                                              <w:marTop w:val="0"/>
                                                                                                                              <w:marBottom w:val="0"/>
                                                                                                                              <w:divBdr>
                                                                                                                                <w:top w:val="none" w:sz="0" w:space="0" w:color="auto"/>
                                                                                                                                <w:left w:val="none" w:sz="0" w:space="0" w:color="auto"/>
                                                                                                                                <w:bottom w:val="none" w:sz="0" w:space="0" w:color="auto"/>
                                                                                                                                <w:right w:val="none" w:sz="0" w:space="0" w:color="auto"/>
                                                                                                                              </w:divBdr>
                                                                                                                              <w:divsChild>
                                                                                                                                <w:div w:id="961888914">
                                                                                                                                  <w:marLeft w:val="0"/>
                                                                                                                                  <w:marRight w:val="150"/>
                                                                                                                                  <w:marTop w:val="150"/>
                                                                                                                                  <w:marBottom w:val="0"/>
                                                                                                                                  <w:divBdr>
                                                                                                                                    <w:top w:val="none" w:sz="0" w:space="0" w:color="auto"/>
                                                                                                                                    <w:left w:val="none" w:sz="0" w:space="0" w:color="auto"/>
                                                                                                                                    <w:bottom w:val="none" w:sz="0" w:space="0" w:color="auto"/>
                                                                                                                                    <w:right w:val="none" w:sz="0" w:space="0" w:color="auto"/>
                                                                                                                                  </w:divBdr>
                                                                                                                                  <w:divsChild>
                                                                                                                                    <w:div w:id="474030374">
                                                                                                                                      <w:marLeft w:val="0"/>
                                                                                                                                      <w:marRight w:val="0"/>
                                                                                                                                      <w:marTop w:val="0"/>
                                                                                                                                      <w:marBottom w:val="30"/>
                                                                                                                                      <w:divBdr>
                                                                                                                                        <w:top w:val="none" w:sz="0" w:space="0" w:color="auto"/>
                                                                                                                                        <w:left w:val="none" w:sz="0" w:space="0" w:color="auto"/>
                                                                                                                                        <w:bottom w:val="none" w:sz="0" w:space="0" w:color="auto"/>
                                                                                                                                        <w:right w:val="none" w:sz="0" w:space="0" w:color="auto"/>
                                                                                                                                      </w:divBdr>
                                                                                                                                      <w:divsChild>
                                                                                                                                        <w:div w:id="1362323724">
                                                                                                                                          <w:marLeft w:val="0"/>
                                                                                                                                          <w:marRight w:val="0"/>
                                                                                                                                          <w:marTop w:val="0"/>
                                                                                                                                          <w:marBottom w:val="0"/>
                                                                                                                                          <w:divBdr>
                                                                                                                                            <w:top w:val="none" w:sz="0" w:space="0" w:color="auto"/>
                                                                                                                                            <w:left w:val="none" w:sz="0" w:space="0" w:color="auto"/>
                                                                                                                                            <w:bottom w:val="none" w:sz="0" w:space="0" w:color="auto"/>
                                                                                                                                            <w:right w:val="none" w:sz="0" w:space="0" w:color="auto"/>
                                                                                                                                          </w:divBdr>
                                                                                                                                          <w:divsChild>
                                                                                                                                            <w:div w:id="178593336">
                                                                                                                                              <w:marLeft w:val="0"/>
                                                                                                                                              <w:marRight w:val="0"/>
                                                                                                                                              <w:marTop w:val="0"/>
                                                                                                                                              <w:marBottom w:val="0"/>
                                                                                                                                              <w:divBdr>
                                                                                                                                                <w:top w:val="none" w:sz="0" w:space="0" w:color="auto"/>
                                                                                                                                                <w:left w:val="none" w:sz="0" w:space="0" w:color="auto"/>
                                                                                                                                                <w:bottom w:val="none" w:sz="0" w:space="0" w:color="auto"/>
                                                                                                                                                <w:right w:val="none" w:sz="0" w:space="0" w:color="auto"/>
                                                                                                                                              </w:divBdr>
                                                                                                                                              <w:divsChild>
                                                                                                                                                <w:div w:id="1809543163">
                                                                                                                                                  <w:marLeft w:val="0"/>
                                                                                                                                                  <w:marRight w:val="0"/>
                                                                                                                                                  <w:marTop w:val="0"/>
                                                                                                                                                  <w:marBottom w:val="0"/>
                                                                                                                                                  <w:divBdr>
                                                                                                                                                    <w:top w:val="none" w:sz="0" w:space="0" w:color="auto"/>
                                                                                                                                                    <w:left w:val="none" w:sz="0" w:space="0" w:color="auto"/>
                                                                                                                                                    <w:bottom w:val="none" w:sz="0" w:space="0" w:color="auto"/>
                                                                                                                                                    <w:right w:val="none" w:sz="0" w:space="0" w:color="auto"/>
                                                                                                                                                  </w:divBdr>
                                                                                                                                                  <w:divsChild>
                                                                                                                                                    <w:div w:id="185016914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 w:id="368378153">
                                                                                                                          <w:marLeft w:val="0"/>
                                                                                                                          <w:marRight w:val="0"/>
                                                                                                                          <w:marTop w:val="0"/>
                                                                                                                          <w:marBottom w:val="0"/>
                                                                                                                          <w:divBdr>
                                                                                                                            <w:top w:val="none" w:sz="0" w:space="0" w:color="auto"/>
                                                                                                                            <w:left w:val="none" w:sz="0" w:space="0" w:color="auto"/>
                                                                                                                            <w:bottom w:val="none" w:sz="0" w:space="0" w:color="auto"/>
                                                                                                                            <w:right w:val="none" w:sz="0" w:space="0" w:color="auto"/>
                                                                                                                          </w:divBdr>
                                                                                                                          <w:divsChild>
                                                                                                                            <w:div w:id="1351178200">
                                                                                                                              <w:marLeft w:val="0"/>
                                                                                                                              <w:marRight w:val="0"/>
                                                                                                                              <w:marTop w:val="0"/>
                                                                                                                              <w:marBottom w:val="0"/>
                                                                                                                              <w:divBdr>
                                                                                                                                <w:top w:val="none" w:sz="0" w:space="0" w:color="auto"/>
                                                                                                                                <w:left w:val="none" w:sz="0" w:space="0" w:color="auto"/>
                                                                                                                                <w:bottom w:val="none" w:sz="0" w:space="0" w:color="auto"/>
                                                                                                                                <w:right w:val="none" w:sz="0" w:space="0" w:color="auto"/>
                                                                                                                              </w:divBdr>
                                                                                                                              <w:divsChild>
                                                                                                                                <w:div w:id="2036615282">
                                                                                                                                  <w:marLeft w:val="0"/>
                                                                                                                                  <w:marRight w:val="0"/>
                                                                                                                                  <w:marTop w:val="0"/>
                                                                                                                                  <w:marBottom w:val="0"/>
                                                                                                                                  <w:divBdr>
                                                                                                                                    <w:top w:val="none" w:sz="0" w:space="0" w:color="auto"/>
                                                                                                                                    <w:left w:val="none" w:sz="0" w:space="0" w:color="auto"/>
                                                                                                                                    <w:bottom w:val="none" w:sz="0" w:space="0" w:color="auto"/>
                                                                                                                                    <w:right w:val="none" w:sz="0" w:space="0" w:color="auto"/>
                                                                                                                                  </w:divBdr>
                                                                                                                                  <w:divsChild>
                                                                                                                                    <w:div w:id="1690251250">
                                                                                                                                      <w:marLeft w:val="0"/>
                                                                                                                                      <w:marRight w:val="0"/>
                                                                                                                                      <w:marTop w:val="0"/>
                                                                                                                                      <w:marBottom w:val="0"/>
                                                                                                                                      <w:divBdr>
                                                                                                                                        <w:top w:val="none" w:sz="0" w:space="0" w:color="auto"/>
                                                                                                                                        <w:left w:val="none" w:sz="0" w:space="0" w:color="auto"/>
                                                                                                                                        <w:bottom w:val="none" w:sz="0" w:space="0" w:color="auto"/>
                                                                                                                                        <w:right w:val="none" w:sz="0" w:space="0" w:color="auto"/>
                                                                                                                                      </w:divBdr>
                                                                                                                                      <w:divsChild>
                                                                                                                                        <w:div w:id="654845764">
                                                                                                                                          <w:marLeft w:val="0"/>
                                                                                                                                          <w:marRight w:val="0"/>
                                                                                                                                          <w:marTop w:val="0"/>
                                                                                                                                          <w:marBottom w:val="0"/>
                                                                                                                                          <w:divBdr>
                                                                                                                                            <w:top w:val="none" w:sz="0" w:space="0" w:color="auto"/>
                                                                                                                                            <w:left w:val="none" w:sz="0" w:space="0" w:color="auto"/>
                                                                                                                                            <w:bottom w:val="none" w:sz="0" w:space="0" w:color="auto"/>
                                                                                                                                            <w:right w:val="none" w:sz="0" w:space="0" w:color="auto"/>
                                                                                                                                          </w:divBdr>
                                                                                                                                          <w:divsChild>
                                                                                                                                            <w:div w:id="1110970747">
                                                                                                                                              <w:marLeft w:val="0"/>
                                                                                                                                              <w:marRight w:val="0"/>
                                                                                                                                              <w:marTop w:val="0"/>
                                                                                                                                              <w:marBottom w:val="0"/>
                                                                                                                                              <w:divBdr>
                                                                                                                                                <w:top w:val="none" w:sz="0" w:space="0" w:color="auto"/>
                                                                                                                                                <w:left w:val="none" w:sz="0" w:space="0" w:color="auto"/>
                                                                                                                                                <w:bottom w:val="none" w:sz="0" w:space="0" w:color="auto"/>
                                                                                                                                                <w:right w:val="none" w:sz="0" w:space="0" w:color="auto"/>
                                                                                                                                              </w:divBdr>
                                                                                                                                              <w:divsChild>
                                                                                                                                                <w:div w:id="2037996876">
                                                                                                                                                  <w:marLeft w:val="0"/>
                                                                                                                                                  <w:marRight w:val="0"/>
                                                                                                                                                  <w:marTop w:val="0"/>
                                                                                                                                                  <w:marBottom w:val="30"/>
                                                                                                                                                  <w:divBdr>
                                                                                                                                                    <w:top w:val="none" w:sz="0" w:space="0" w:color="auto"/>
                                                                                                                                                    <w:left w:val="none" w:sz="0" w:space="0" w:color="auto"/>
                                                                                                                                                    <w:bottom w:val="none" w:sz="0" w:space="0" w:color="auto"/>
                                                                                                                                                    <w:right w:val="none" w:sz="0" w:space="0" w:color="auto"/>
                                                                                                                                                  </w:divBdr>
                                                                                                                                                </w:div>
                                                                                                                                              </w:divsChild>
                                                                                                                                            </w:div>
                                                                                                                                          </w:divsChild>
                                                                                                                                        </w:div>
                                                                                                                                      </w:divsChild>
                                                                                                                                    </w:div>
                                                                                                                                  </w:divsChild>
                                                                                                                                </w:div>
                                                                                                                              </w:divsChild>
                                                                                                                            </w:div>
                                                                                                                            <w:div w:id="1433355988">
                                                                                                                              <w:marLeft w:val="0"/>
                                                                                                                              <w:marRight w:val="0"/>
                                                                                                                              <w:marTop w:val="0"/>
                                                                                                                              <w:marBottom w:val="0"/>
                                                                                                                              <w:divBdr>
                                                                                                                                <w:top w:val="none" w:sz="0" w:space="0" w:color="auto"/>
                                                                                                                                <w:left w:val="none" w:sz="0" w:space="0" w:color="auto"/>
                                                                                                                                <w:bottom w:val="none" w:sz="0" w:space="0" w:color="auto"/>
                                                                                                                                <w:right w:val="none" w:sz="0" w:space="0" w:color="auto"/>
                                                                                                                              </w:divBdr>
                                                                                                                              <w:divsChild>
                                                                                                                                <w:div w:id="935140246">
                                                                                                                                  <w:marLeft w:val="0"/>
                                                                                                                                  <w:marRight w:val="0"/>
                                                                                                                                  <w:marTop w:val="0"/>
                                                                                                                                  <w:marBottom w:val="0"/>
                                                                                                                                  <w:divBdr>
                                                                                                                                    <w:top w:val="none" w:sz="0" w:space="0" w:color="auto"/>
                                                                                                                                    <w:left w:val="none" w:sz="0" w:space="0" w:color="auto"/>
                                                                                                                                    <w:bottom w:val="none" w:sz="0" w:space="0" w:color="auto"/>
                                                                                                                                    <w:right w:val="none" w:sz="0" w:space="0" w:color="auto"/>
                                                                                                                                  </w:divBdr>
                                                                                                                                  <w:divsChild>
                                                                                                                                    <w:div w:id="1585989483">
                                                                                                                                      <w:marLeft w:val="0"/>
                                                                                                                                      <w:marRight w:val="0"/>
                                                                                                                                      <w:marTop w:val="0"/>
                                                                                                                                      <w:marBottom w:val="0"/>
                                                                                                                                      <w:divBdr>
                                                                                                                                        <w:top w:val="none" w:sz="0" w:space="0" w:color="auto"/>
                                                                                                                                        <w:left w:val="none" w:sz="0" w:space="0" w:color="auto"/>
                                                                                                                                        <w:bottom w:val="none" w:sz="0" w:space="0" w:color="auto"/>
                                                                                                                                        <w:right w:val="none" w:sz="0" w:space="0" w:color="auto"/>
                                                                                                                                      </w:divBdr>
                                                                                                                                      <w:divsChild>
                                                                                                                                        <w:div w:id="1650012649">
                                                                                                                                          <w:marLeft w:val="0"/>
                                                                                                                                          <w:marRight w:val="0"/>
                                                                                                                                          <w:marTop w:val="0"/>
                                                                                                                                          <w:marBottom w:val="0"/>
                                                                                                                                          <w:divBdr>
                                                                                                                                            <w:top w:val="none" w:sz="0" w:space="0" w:color="auto"/>
                                                                                                                                            <w:left w:val="none" w:sz="0" w:space="0" w:color="auto"/>
                                                                                                                                            <w:bottom w:val="none" w:sz="0" w:space="0" w:color="auto"/>
                                                                                                                                            <w:right w:val="none" w:sz="0" w:space="0" w:color="auto"/>
                                                                                                                                          </w:divBdr>
                                                                                                                                          <w:divsChild>
                                                                                                                                            <w:div w:id="1987971429">
                                                                                                                                              <w:marLeft w:val="0"/>
                                                                                                                                              <w:marRight w:val="0"/>
                                                                                                                                              <w:marTop w:val="0"/>
                                                                                                                                              <w:marBottom w:val="0"/>
                                                                                                                                              <w:divBdr>
                                                                                                                                                <w:top w:val="none" w:sz="0" w:space="0" w:color="auto"/>
                                                                                                                                                <w:left w:val="none" w:sz="0" w:space="0" w:color="auto"/>
                                                                                                                                                <w:bottom w:val="none" w:sz="0" w:space="0" w:color="auto"/>
                                                                                                                                                <w:right w:val="none" w:sz="0" w:space="0" w:color="auto"/>
                                                                                                                                              </w:divBdr>
                                                                                                                                              <w:divsChild>
                                                                                                                                                <w:div w:id="824275615">
                                                                                                                                                  <w:marLeft w:val="0"/>
                                                                                                                                                  <w:marRight w:val="0"/>
                                                                                                                                                  <w:marTop w:val="0"/>
                                                                                                                                                  <w:marBottom w:val="0"/>
                                                                                                                                                  <w:divBdr>
                                                                                                                                                    <w:top w:val="none" w:sz="0" w:space="0" w:color="auto"/>
                                                                                                                                                    <w:left w:val="none" w:sz="0" w:space="0" w:color="auto"/>
                                                                                                                                                    <w:bottom w:val="none" w:sz="0" w:space="0" w:color="auto"/>
                                                                                                                                                    <w:right w:val="none" w:sz="0" w:space="0" w:color="auto"/>
                                                                                                                                                  </w:divBdr>
                                                                                                                                                  <w:divsChild>
                                                                                                                                                    <w:div w:id="1771268038">
                                                                                                                                                      <w:marLeft w:val="0"/>
                                                                                                                                                      <w:marRight w:val="0"/>
                                                                                                                                                      <w:marTop w:val="0"/>
                                                                                                                                                      <w:marBottom w:val="0"/>
                                                                                                                                                      <w:divBdr>
                                                                                                                                                        <w:top w:val="none" w:sz="0" w:space="0" w:color="auto"/>
                                                                                                                                                        <w:left w:val="none" w:sz="0" w:space="0" w:color="auto"/>
                                                                                                                                                        <w:bottom w:val="none" w:sz="0" w:space="0" w:color="auto"/>
                                                                                                                                                        <w:right w:val="none" w:sz="0" w:space="0" w:color="auto"/>
                                                                                                                                                      </w:divBdr>
                                                                                                                                                      <w:divsChild>
                                                                                                                                                        <w:div w:id="1047024939">
                                                                                                                                                          <w:marLeft w:val="0"/>
                                                                                                                                                          <w:marRight w:val="0"/>
                                                                                                                                                          <w:marTop w:val="0"/>
                                                                                                                                                          <w:marBottom w:val="0"/>
                                                                                                                                                          <w:divBdr>
                                                                                                                                                            <w:top w:val="none" w:sz="0" w:space="0" w:color="auto"/>
                                                                                                                                                            <w:left w:val="none" w:sz="0" w:space="0" w:color="auto"/>
                                                                                                                                                            <w:bottom w:val="none" w:sz="0" w:space="0" w:color="auto"/>
                                                                                                                                                            <w:right w:val="none" w:sz="0" w:space="0" w:color="auto"/>
                                                                                                                                                          </w:divBdr>
                                                                                                                                                          <w:divsChild>
                                                                                                                                                            <w:div w:id="242376549">
                                                                                                                                                              <w:marLeft w:val="0"/>
                                                                                                                                                              <w:marRight w:val="0"/>
                                                                                                                                                              <w:marTop w:val="0"/>
                                                                                                                                                              <w:marBottom w:val="0"/>
                                                                                                                                                              <w:divBdr>
                                                                                                                                                                <w:top w:val="none" w:sz="0" w:space="0" w:color="auto"/>
                                                                                                                                                                <w:left w:val="none" w:sz="0" w:space="0" w:color="auto"/>
                                                                                                                                                                <w:bottom w:val="none" w:sz="0" w:space="0" w:color="auto"/>
                                                                                                                                                                <w:right w:val="none" w:sz="0" w:space="0" w:color="auto"/>
                                                                                                                                                              </w:divBdr>
                                                                                                                                                              <w:divsChild>
                                                                                                                                                                <w:div w:id="885991407">
                                                                                                                                                                  <w:marLeft w:val="0"/>
                                                                                                                                                                  <w:marRight w:val="0"/>
                                                                                                                                                                  <w:marTop w:val="0"/>
                                                                                                                                                                  <w:marBottom w:val="0"/>
                                                                                                                                                                  <w:divBdr>
                                                                                                                                                                    <w:top w:val="none" w:sz="0" w:space="0" w:color="auto"/>
                                                                                                                                                                    <w:left w:val="none" w:sz="0" w:space="0" w:color="auto"/>
                                                                                                                                                                    <w:bottom w:val="none" w:sz="0" w:space="0" w:color="auto"/>
                                                                                                                                                                    <w:right w:val="none" w:sz="0" w:space="0" w:color="auto"/>
                                                                                                                                                                  </w:divBdr>
                                                                                                                                                                  <w:divsChild>
                                                                                                                                                                    <w:div w:id="48431775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 w:id="1657681663">
                                                                                                                                      <w:marLeft w:val="0"/>
                                                                                                                                      <w:marRight w:val="75"/>
                                                                                                                                      <w:marTop w:val="0"/>
                                                                                                                                      <w:marBottom w:val="0"/>
                                                                                                                                      <w:divBdr>
                                                                                                                                        <w:top w:val="none" w:sz="0" w:space="0" w:color="auto"/>
                                                                                                                                        <w:left w:val="none" w:sz="0" w:space="0" w:color="auto"/>
                                                                                                                                        <w:bottom w:val="none" w:sz="0" w:space="0" w:color="auto"/>
                                                                                                                                        <w:right w:val="none" w:sz="0" w:space="0" w:color="auto"/>
                                                                                                                                      </w:divBdr>
                                                                                                                                    </w:div>
                                                                                                                                    <w:div w:id="2080132703">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74881067">
                                                                                                                              <w:marLeft w:val="0"/>
                                                                                                                              <w:marRight w:val="0"/>
                                                                                                                              <w:marTop w:val="0"/>
                                                                                                                              <w:marBottom w:val="0"/>
                                                                                                                              <w:divBdr>
                                                                                                                                <w:top w:val="none" w:sz="0" w:space="0" w:color="auto"/>
                                                                                                                                <w:left w:val="none" w:sz="0" w:space="0" w:color="auto"/>
                                                                                                                                <w:bottom w:val="none" w:sz="0" w:space="0" w:color="auto"/>
                                                                                                                                <w:right w:val="none" w:sz="0" w:space="0" w:color="auto"/>
                                                                                                                              </w:divBdr>
                                                                                                                              <w:divsChild>
                                                                                                                                <w:div w:id="753669272">
                                                                                                                                  <w:marLeft w:val="0"/>
                                                                                                                                  <w:marRight w:val="0"/>
                                                                                                                                  <w:marTop w:val="0"/>
                                                                                                                                  <w:marBottom w:val="0"/>
                                                                                                                                  <w:divBdr>
                                                                                                                                    <w:top w:val="none" w:sz="0" w:space="0" w:color="auto"/>
                                                                                                                                    <w:left w:val="none" w:sz="0" w:space="0" w:color="auto"/>
                                                                                                                                    <w:bottom w:val="none" w:sz="0" w:space="0" w:color="auto"/>
                                                                                                                                    <w:right w:val="none" w:sz="0" w:space="0" w:color="auto"/>
                                                                                                                                  </w:divBdr>
                                                                                                                                  <w:divsChild>
                                                                                                                                    <w:div w:id="1485851879">
                                                                                                                                      <w:marLeft w:val="0"/>
                                                                                                                                      <w:marRight w:val="0"/>
                                                                                                                                      <w:marTop w:val="0"/>
                                                                                                                                      <w:marBottom w:val="0"/>
                                                                                                                                      <w:divBdr>
                                                                                                                                        <w:top w:val="none" w:sz="0" w:space="0" w:color="auto"/>
                                                                                                                                        <w:left w:val="none" w:sz="0" w:space="0" w:color="auto"/>
                                                                                                                                        <w:bottom w:val="none" w:sz="0" w:space="0" w:color="auto"/>
                                                                                                                                        <w:right w:val="none" w:sz="0" w:space="0" w:color="auto"/>
                                                                                                                                      </w:divBdr>
                                                                                                                                      <w:divsChild>
                                                                                                                                        <w:div w:id="1433739582">
                                                                                                                                          <w:marLeft w:val="0"/>
                                                                                                                                          <w:marRight w:val="0"/>
                                                                                                                                          <w:marTop w:val="0"/>
                                                                                                                                          <w:marBottom w:val="0"/>
                                                                                                                                          <w:divBdr>
                                                                                                                                            <w:top w:val="none" w:sz="0" w:space="0" w:color="auto"/>
                                                                                                                                            <w:left w:val="none" w:sz="0" w:space="0" w:color="auto"/>
                                                                                                                                            <w:bottom w:val="none" w:sz="0" w:space="0" w:color="auto"/>
                                                                                                                                            <w:right w:val="none" w:sz="0" w:space="0" w:color="auto"/>
                                                                                                                                          </w:divBdr>
                                                                                                                                        </w:div>
                                                                                                                                      </w:divsChild>
                                                                                                                                    </w:div>
                                                                                                                                    <w:div w:id="215749661">
                                                                                                                                      <w:marLeft w:val="0"/>
                                                                                                                                      <w:marRight w:val="0"/>
                                                                                                                                      <w:marTop w:val="0"/>
                                                                                                                                      <w:marBottom w:val="0"/>
                                                                                                                                      <w:divBdr>
                                                                                                                                        <w:top w:val="none" w:sz="0" w:space="0" w:color="auto"/>
                                                                                                                                        <w:left w:val="none" w:sz="0" w:space="0" w:color="auto"/>
                                                                                                                                        <w:bottom w:val="none" w:sz="0" w:space="0" w:color="auto"/>
                                                                                                                                        <w:right w:val="none" w:sz="0" w:space="0" w:color="auto"/>
                                                                                                                                      </w:divBdr>
                                                                                                                                      <w:divsChild>
                                                                                                                                        <w:div w:id="1327320394">
                                                                                                                                          <w:marLeft w:val="0"/>
                                                                                                                                          <w:marRight w:val="0"/>
                                                                                                                                          <w:marTop w:val="0"/>
                                                                                                                                          <w:marBottom w:val="0"/>
                                                                                                                                          <w:divBdr>
                                                                                                                                            <w:top w:val="none" w:sz="0" w:space="0" w:color="auto"/>
                                                                                                                                            <w:left w:val="none" w:sz="0" w:space="0" w:color="auto"/>
                                                                                                                                            <w:bottom w:val="none" w:sz="0" w:space="0" w:color="auto"/>
                                                                                                                                            <w:right w:val="none" w:sz="0" w:space="0" w:color="auto"/>
                                                                                                                                          </w:divBdr>
                                                                                                                                          <w:divsChild>
                                                                                                                                            <w:div w:id="1682856004">
                                                                                                                                              <w:marLeft w:val="0"/>
                                                                                                                                              <w:marRight w:val="0"/>
                                                                                                                                              <w:marTop w:val="0"/>
                                                                                                                                              <w:marBottom w:val="0"/>
                                                                                                                                              <w:divBdr>
                                                                                                                                                <w:top w:val="none" w:sz="0" w:space="0" w:color="auto"/>
                                                                                                                                                <w:left w:val="none" w:sz="0" w:space="0" w:color="auto"/>
                                                                                                                                                <w:bottom w:val="none" w:sz="0" w:space="0" w:color="auto"/>
                                                                                                                                                <w:right w:val="none" w:sz="0" w:space="0" w:color="auto"/>
                                                                                                                                              </w:divBdr>
                                                                                                                                            </w:div>
                                                                                                                                          </w:divsChild>
                                                                                                                                        </w:div>
                                                                                                                                        <w:div w:id="1196849628">
                                                                                                                                          <w:marLeft w:val="0"/>
                                                                                                                                          <w:marRight w:val="0"/>
                                                                                                                                          <w:marTop w:val="0"/>
                                                                                                                                          <w:marBottom w:val="0"/>
                                                                                                                                          <w:divBdr>
                                                                                                                                            <w:top w:val="none" w:sz="0" w:space="0" w:color="auto"/>
                                                                                                                                            <w:left w:val="none" w:sz="0" w:space="0" w:color="auto"/>
                                                                                                                                            <w:bottom w:val="none" w:sz="0" w:space="0" w:color="auto"/>
                                                                                                                                            <w:right w:val="none" w:sz="0" w:space="0" w:color="auto"/>
                                                                                                                                          </w:divBdr>
                                                                                                                                          <w:divsChild>
                                                                                                                                            <w:div w:id="2139029836">
                                                                                                                                              <w:marLeft w:val="0"/>
                                                                                                                                              <w:marRight w:val="0"/>
                                                                                                                                              <w:marTop w:val="0"/>
                                                                                                                                              <w:marBottom w:val="0"/>
                                                                                                                                              <w:divBdr>
                                                                                                                                                <w:top w:val="none" w:sz="0" w:space="0" w:color="auto"/>
                                                                                                                                                <w:left w:val="none" w:sz="0" w:space="0" w:color="auto"/>
                                                                                                                                                <w:bottom w:val="none" w:sz="0" w:space="0" w:color="auto"/>
                                                                                                                                                <w:right w:val="none" w:sz="0" w:space="0" w:color="auto"/>
                                                                                                                                              </w:divBdr>
                                                                                                                                              <w:divsChild>
                                                                                                                                                <w:div w:id="54815748">
                                                                                                                                                  <w:marLeft w:val="0"/>
                                                                                                                                                  <w:marRight w:val="0"/>
                                                                                                                                                  <w:marTop w:val="0"/>
                                                                                                                                                  <w:marBottom w:val="0"/>
                                                                                                                                                  <w:divBdr>
                                                                                                                                                    <w:top w:val="none" w:sz="0" w:space="0" w:color="auto"/>
                                                                                                                                                    <w:left w:val="none" w:sz="0" w:space="0" w:color="auto"/>
                                                                                                                                                    <w:bottom w:val="none" w:sz="0" w:space="0" w:color="auto"/>
                                                                                                                                                    <w:right w:val="none" w:sz="0" w:space="0" w:color="auto"/>
                                                                                                                                                  </w:divBdr>
                                                                                                                                                  <w:divsChild>
                                                                                                                                                    <w:div w:id="713624296">
                                                                                                                                                      <w:marLeft w:val="0"/>
                                                                                                                                                      <w:marRight w:val="0"/>
                                                                                                                                                      <w:marTop w:val="0"/>
                                                                                                                                                      <w:marBottom w:val="0"/>
                                                                                                                                                      <w:divBdr>
                                                                                                                                                        <w:top w:val="none" w:sz="0" w:space="0" w:color="auto"/>
                                                                                                                                                        <w:left w:val="none" w:sz="0" w:space="0" w:color="auto"/>
                                                                                                                                                        <w:bottom w:val="none" w:sz="0" w:space="0" w:color="auto"/>
                                                                                                                                                        <w:right w:val="none" w:sz="0" w:space="0" w:color="auto"/>
                                                                                                                                                      </w:divBdr>
                                                                                                                                                      <w:divsChild>
                                                                                                                                                        <w:div w:id="1495990526">
                                                                                                                                                          <w:marLeft w:val="0"/>
                                                                                                                                                          <w:marRight w:val="0"/>
                                                                                                                                                          <w:marTop w:val="0"/>
                                                                                                                                                          <w:marBottom w:val="0"/>
                                                                                                                                                          <w:divBdr>
                                                                                                                                                            <w:top w:val="none" w:sz="0" w:space="0" w:color="auto"/>
                                                                                                                                                            <w:left w:val="none" w:sz="0" w:space="0" w:color="auto"/>
                                                                                                                                                            <w:bottom w:val="none" w:sz="0" w:space="0" w:color="auto"/>
                                                                                                                                                            <w:right w:val="none" w:sz="0" w:space="0" w:color="auto"/>
                                                                                                                                                          </w:divBdr>
                                                                                                                                                          <w:divsChild>
                                                                                                                                                            <w:div w:id="673454455">
                                                                                                                                                              <w:marLeft w:val="0"/>
                                                                                                                                                              <w:marRight w:val="0"/>
                                                                                                                                                              <w:marTop w:val="0"/>
                                                                                                                                                              <w:marBottom w:val="30"/>
                                                                                                                                                              <w:divBdr>
                                                                                                                                                                <w:top w:val="none" w:sz="0" w:space="0" w:color="auto"/>
                                                                                                                                                                <w:left w:val="none" w:sz="0" w:space="0" w:color="auto"/>
                                                                                                                                                                <w:bottom w:val="none" w:sz="0" w:space="0" w:color="auto"/>
                                                                                                                                                                <w:right w:val="none" w:sz="0" w:space="0" w:color="auto"/>
                                                                                                                                                              </w:divBdr>
                                                                                                                                                            </w:div>
                                                                                                                                                            <w:div w:id="36856556">
                                                                                                                                                              <w:marLeft w:val="0"/>
                                                                                                                                                              <w:marRight w:val="0"/>
                                                                                                                                                              <w:marTop w:val="0"/>
                                                                                                                                                              <w:marBottom w:val="30"/>
                                                                                                                                                              <w:divBdr>
                                                                                                                                                                <w:top w:val="none" w:sz="0" w:space="0" w:color="auto"/>
                                                                                                                                                                <w:left w:val="none" w:sz="0" w:space="0" w:color="auto"/>
                                                                                                                                                                <w:bottom w:val="none" w:sz="0" w:space="0" w:color="auto"/>
                                                                                                                                                                <w:right w:val="none" w:sz="0" w:space="0" w:color="auto"/>
                                                                                                                                                              </w:divBdr>
                                                                                                                                                            </w:div>
                                                                                                                                                            <w:div w:id="439029533">
                                                                                                                                                              <w:marLeft w:val="0"/>
                                                                                                                                                              <w:marRight w:val="0"/>
                                                                                                                                                              <w:marTop w:val="0"/>
                                                                                                                                                              <w:marBottom w:val="30"/>
                                                                                                                                                              <w:divBdr>
                                                                                                                                                                <w:top w:val="none" w:sz="0" w:space="0" w:color="auto"/>
                                                                                                                                                                <w:left w:val="none" w:sz="0" w:space="0" w:color="auto"/>
                                                                                                                                                                <w:bottom w:val="none" w:sz="0" w:space="0" w:color="auto"/>
                                                                                                                                                                <w:right w:val="none" w:sz="0" w:space="0" w:color="auto"/>
                                                                                                                                                              </w:divBdr>
                                                                                                                                                            </w:div>
                                                                                                                                                            <w:div w:id="1291128014">
                                                                                                                                                              <w:marLeft w:val="0"/>
                                                                                                                                                              <w:marRight w:val="0"/>
                                                                                                                                                              <w:marTop w:val="0"/>
                                                                                                                                                              <w:marBottom w:val="30"/>
                                                                                                                                                              <w:divBdr>
                                                                                                                                                                <w:top w:val="none" w:sz="0" w:space="0" w:color="auto"/>
                                                                                                                                                                <w:left w:val="none" w:sz="0" w:space="0" w:color="auto"/>
                                                                                                                                                                <w:bottom w:val="none" w:sz="0" w:space="0" w:color="auto"/>
                                                                                                                                                                <w:right w:val="none" w:sz="0" w:space="0" w:color="auto"/>
                                                                                                                                                              </w:divBdr>
                                                                                                                                                            </w:div>
                                                                                                                                                            <w:div w:id="1350569008">
                                                                                                                                                              <w:marLeft w:val="0"/>
                                                                                                                                                              <w:marRight w:val="0"/>
                                                                                                                                                              <w:marTop w:val="0"/>
                                                                                                                                                              <w:marBottom w:val="30"/>
                                                                                                                                                              <w:divBdr>
                                                                                                                                                                <w:top w:val="none" w:sz="0" w:space="0" w:color="auto"/>
                                                                                                                                                                <w:left w:val="none" w:sz="0" w:space="0" w:color="auto"/>
                                                                                                                                                                <w:bottom w:val="none" w:sz="0" w:space="0" w:color="auto"/>
                                                                                                                                                                <w:right w:val="none" w:sz="0" w:space="0" w:color="auto"/>
                                                                                                                                                              </w:divBdr>
                                                                                                                                                            </w:div>
                                                                                                                                                            <w:div w:id="426537231">
                                                                                                                                                              <w:marLeft w:val="0"/>
                                                                                                                                                              <w:marRight w:val="0"/>
                                                                                                                                                              <w:marTop w:val="0"/>
                                                                                                                                                              <w:marBottom w:val="30"/>
                                                                                                                                                              <w:divBdr>
                                                                                                                                                                <w:top w:val="none" w:sz="0" w:space="0" w:color="auto"/>
                                                                                                                                                                <w:left w:val="none" w:sz="0" w:space="0" w:color="auto"/>
                                                                                                                                                                <w:bottom w:val="none" w:sz="0" w:space="0" w:color="auto"/>
                                                                                                                                                                <w:right w:val="none" w:sz="0" w:space="0" w:color="auto"/>
                                                                                                                                                              </w:divBdr>
                                                                                                                                                            </w:div>
                                                                                                                                                            <w:div w:id="137310017">
                                                                                                                                                              <w:marLeft w:val="0"/>
                                                                                                                                                              <w:marRight w:val="0"/>
                                                                                                                                                              <w:marTop w:val="0"/>
                                                                                                                                                              <w:marBottom w:val="30"/>
                                                                                                                                                              <w:divBdr>
                                                                                                                                                                <w:top w:val="none" w:sz="0" w:space="0" w:color="auto"/>
                                                                                                                                                                <w:left w:val="none" w:sz="0" w:space="0" w:color="auto"/>
                                                                                                                                                                <w:bottom w:val="none" w:sz="0" w:space="0" w:color="auto"/>
                                                                                                                                                                <w:right w:val="none" w:sz="0" w:space="0" w:color="auto"/>
                                                                                                                                                              </w:divBdr>
                                                                                                                                                            </w:div>
                                                                                                                                                            <w:div w:id="2028363374">
                                                                                                                                                              <w:marLeft w:val="0"/>
                                                                                                                                                              <w:marRight w:val="0"/>
                                                                                                                                                              <w:marTop w:val="0"/>
                                                                                                                                                              <w:marBottom w:val="30"/>
                                                                                                                                                              <w:divBdr>
                                                                                                                                                                <w:top w:val="none" w:sz="0" w:space="0" w:color="auto"/>
                                                                                                                                                                <w:left w:val="none" w:sz="0" w:space="0" w:color="auto"/>
                                                                                                                                                                <w:bottom w:val="none" w:sz="0" w:space="0" w:color="auto"/>
                                                                                                                                                                <w:right w:val="none" w:sz="0" w:space="0" w:color="auto"/>
                                                                                                                                                              </w:divBdr>
                                                                                                                                                            </w:div>
                                                                                                                                                          </w:divsChild>
                                                                                                                                                        </w:div>
                                                                                                                                                      </w:divsChild>
                                                                                                                                                    </w:div>
                                                                                                                                                  </w:divsChild>
                                                                                                                                                </w:div>
                                                                                                                                              </w:divsChild>
                                                                                                                                            </w:div>
                                                                                                                                            <w:div w:id="149829117">
                                                                                                                                              <w:marLeft w:val="0"/>
                                                                                                                                              <w:marRight w:val="0"/>
                                                                                                                                              <w:marTop w:val="0"/>
                                                                                                                                              <w:marBottom w:val="0"/>
                                                                                                                                              <w:divBdr>
                                                                                                                                                <w:top w:val="none" w:sz="0" w:space="0" w:color="auto"/>
                                                                                                                                                <w:left w:val="none" w:sz="0" w:space="0" w:color="auto"/>
                                                                                                                                                <w:bottom w:val="none" w:sz="0" w:space="0" w:color="auto"/>
                                                                                                                                                <w:right w:val="none" w:sz="0" w:space="0" w:color="auto"/>
                                                                                                                                              </w:divBdr>
                                                                                                                                              <w:divsChild>
                                                                                                                                                <w:div w:id="429546379">
                                                                                                                                                  <w:marLeft w:val="0"/>
                                                                                                                                                  <w:marRight w:val="0"/>
                                                                                                                                                  <w:marTop w:val="0"/>
                                                                                                                                                  <w:marBottom w:val="0"/>
                                                                                                                                                  <w:divBdr>
                                                                                                                                                    <w:top w:val="none" w:sz="0" w:space="0" w:color="auto"/>
                                                                                                                                                    <w:left w:val="none" w:sz="0" w:space="0" w:color="auto"/>
                                                                                                                                                    <w:bottom w:val="none" w:sz="0" w:space="0" w:color="auto"/>
                                                                                                                                                    <w:right w:val="none" w:sz="0" w:space="0" w:color="auto"/>
                                                                                                                                                  </w:divBdr>
                                                                                                                                                  <w:divsChild>
                                                                                                                                                    <w:div w:id="1845708562">
                                                                                                                                                      <w:marLeft w:val="0"/>
                                                                                                                                                      <w:marRight w:val="0"/>
                                                                                                                                                      <w:marTop w:val="0"/>
                                                                                                                                                      <w:marBottom w:val="0"/>
                                                                                                                                                      <w:divBdr>
                                                                                                                                                        <w:top w:val="none" w:sz="0" w:space="0" w:color="auto"/>
                                                                                                                                                        <w:left w:val="none" w:sz="0" w:space="0" w:color="auto"/>
                                                                                                                                                        <w:bottom w:val="none" w:sz="0" w:space="0" w:color="auto"/>
                                                                                                                                                        <w:right w:val="none" w:sz="0" w:space="0" w:color="auto"/>
                                                                                                                                                      </w:divBdr>
                                                                                                                                                      <w:divsChild>
                                                                                                                                                        <w:div w:id="1727415357">
                                                                                                                                                          <w:marLeft w:val="0"/>
                                                                                                                                                          <w:marRight w:val="0"/>
                                                                                                                                                          <w:marTop w:val="0"/>
                                                                                                                                                          <w:marBottom w:val="0"/>
                                                                                                                                                          <w:divBdr>
                                                                                                                                                            <w:top w:val="none" w:sz="0" w:space="0" w:color="auto"/>
                                                                                                                                                            <w:left w:val="none" w:sz="0" w:space="0" w:color="auto"/>
                                                                                                                                                            <w:bottom w:val="none" w:sz="0" w:space="0" w:color="auto"/>
                                                                                                                                                            <w:right w:val="none" w:sz="0" w:space="0" w:color="auto"/>
                                                                                                                                                          </w:divBdr>
                                                                                                                                                          <w:divsChild>
                                                                                                                                                            <w:div w:id="1206987148">
                                                                                                                                                              <w:marLeft w:val="0"/>
                                                                                                                                                              <w:marRight w:val="0"/>
                                                                                                                                                              <w:marTop w:val="0"/>
                                                                                                                                                              <w:marBottom w:val="3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sChild>
                                                                                                                    </w:div>
                                                                                                                  </w:divsChild>
                                                                                                                </w:div>
                                                                                                              </w:divsChild>
                                                                                                            </w:div>
                                                                                                          </w:divsChild>
                                                                                                        </w:div>
                                                                                                      </w:divsChild>
                                                                                                    </w:div>
                                                                                                    <w:div w:id="1096167188">
                                                                                                      <w:marLeft w:val="0"/>
                                                                                                      <w:marRight w:val="0"/>
                                                                                                      <w:marTop w:val="60"/>
                                                                                                      <w:marBottom w:val="0"/>
                                                                                                      <w:divBdr>
                                                                                                        <w:top w:val="none" w:sz="0" w:space="0" w:color="auto"/>
                                                                                                        <w:left w:val="none" w:sz="0" w:space="0" w:color="auto"/>
                                                                                                        <w:bottom w:val="none" w:sz="0" w:space="0" w:color="auto"/>
                                                                                                        <w:right w:val="none" w:sz="0" w:space="0" w:color="auto"/>
                                                                                                      </w:divBdr>
                                                                                                      <w:divsChild>
                                                                                                        <w:div w:id="445807276">
                                                                                                          <w:marLeft w:val="0"/>
                                                                                                          <w:marRight w:val="0"/>
                                                                                                          <w:marTop w:val="360"/>
                                                                                                          <w:marBottom w:val="540"/>
                                                                                                          <w:divBdr>
                                                                                                            <w:top w:val="none" w:sz="0" w:space="0" w:color="auto"/>
                                                                                                            <w:left w:val="none" w:sz="0" w:space="0" w:color="auto"/>
                                                                                                            <w:bottom w:val="none" w:sz="0" w:space="0" w:color="auto"/>
                                                                                                            <w:right w:val="none" w:sz="0" w:space="0" w:color="auto"/>
                                                                                                          </w:divBdr>
                                                                                                        </w:div>
                                                                                                        <w:div w:id="1221164933">
                                                                                                          <w:marLeft w:val="0"/>
                                                                                                          <w:marRight w:val="0"/>
                                                                                                          <w:marTop w:val="0"/>
                                                                                                          <w:marBottom w:val="0"/>
                                                                                                          <w:divBdr>
                                                                                                            <w:top w:val="none" w:sz="0" w:space="0" w:color="auto"/>
                                                                                                            <w:left w:val="none" w:sz="0" w:space="0" w:color="auto"/>
                                                                                                            <w:bottom w:val="none" w:sz="0" w:space="0" w:color="auto"/>
                                                                                                            <w:right w:val="none" w:sz="0" w:space="0" w:color="auto"/>
                                                                                                          </w:divBdr>
                                                                                                          <w:divsChild>
                                                                                                            <w:div w:id="1702631828">
                                                                                                              <w:marLeft w:val="0"/>
                                                                                                              <w:marRight w:val="0"/>
                                                                                                              <w:marTop w:val="0"/>
                                                                                                              <w:marBottom w:val="0"/>
                                                                                                              <w:divBdr>
                                                                                                                <w:top w:val="none" w:sz="0" w:space="0" w:color="auto"/>
                                                                                                                <w:left w:val="none" w:sz="0" w:space="0" w:color="auto"/>
                                                                                                                <w:bottom w:val="none" w:sz="0" w:space="0" w:color="auto"/>
                                                                                                                <w:right w:val="none" w:sz="0" w:space="0" w:color="auto"/>
                                                                                                              </w:divBdr>
                                                                                                              <w:divsChild>
                                                                                                                <w:div w:id="1549881025">
                                                                                                                  <w:marLeft w:val="0"/>
                                                                                                                  <w:marRight w:val="0"/>
                                                                                                                  <w:marTop w:val="0"/>
                                                                                                                  <w:marBottom w:val="0"/>
                                                                                                                  <w:divBdr>
                                                                                                                    <w:top w:val="none" w:sz="0" w:space="0" w:color="auto"/>
                                                                                                                    <w:left w:val="none" w:sz="0" w:space="0" w:color="auto"/>
                                                                                                                    <w:bottom w:val="none" w:sz="0" w:space="0" w:color="auto"/>
                                                                                                                    <w:right w:val="none" w:sz="0" w:space="0" w:color="auto"/>
                                                                                                                  </w:divBdr>
                                                                                                                  <w:divsChild>
                                                                                                                    <w:div w:id="85344520">
                                                                                                                      <w:marLeft w:val="0"/>
                                                                                                                      <w:marRight w:val="0"/>
                                                                                                                      <w:marTop w:val="0"/>
                                                                                                                      <w:marBottom w:val="0"/>
                                                                                                                      <w:divBdr>
                                                                                                                        <w:top w:val="none" w:sz="0" w:space="0" w:color="auto"/>
                                                                                                                        <w:left w:val="none" w:sz="0" w:space="0" w:color="auto"/>
                                                                                                                        <w:bottom w:val="none" w:sz="0" w:space="0" w:color="auto"/>
                                                                                                                        <w:right w:val="none" w:sz="0" w:space="0" w:color="auto"/>
                                                                                                                      </w:divBdr>
                                                                                                                      <w:divsChild>
                                                                                                                        <w:div w:id="1335450213">
                                                                                                                          <w:marLeft w:val="0"/>
                                                                                                                          <w:marRight w:val="0"/>
                                                                                                                          <w:marTop w:val="0"/>
                                                                                                                          <w:marBottom w:val="0"/>
                                                                                                                          <w:divBdr>
                                                                                                                            <w:top w:val="none" w:sz="0" w:space="0" w:color="auto"/>
                                                                                                                            <w:left w:val="none" w:sz="0" w:space="0" w:color="auto"/>
                                                                                                                            <w:bottom w:val="none" w:sz="0" w:space="0" w:color="auto"/>
                                                                                                                            <w:right w:val="none" w:sz="0" w:space="0" w:color="auto"/>
                                                                                                                          </w:divBdr>
                                                                                                                          <w:divsChild>
                                                                                                                            <w:div w:id="122814496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sChild>
                                                                                    </w:div>
                                                                                    <w:div w:id="1072122802">
                                                                                      <w:marLeft w:val="0"/>
                                                                                      <w:marRight w:val="0"/>
                                                                                      <w:marTop w:val="0"/>
                                                                                      <w:marBottom w:val="0"/>
                                                                                      <w:divBdr>
                                                                                        <w:top w:val="none" w:sz="0" w:space="0" w:color="auto"/>
                                                                                        <w:left w:val="none" w:sz="0" w:space="0" w:color="auto"/>
                                                                                        <w:bottom w:val="none" w:sz="0" w:space="0" w:color="auto"/>
                                                                                        <w:right w:val="none" w:sz="0" w:space="0" w:color="auto"/>
                                                                                      </w:divBdr>
                                                                                      <w:divsChild>
                                                                                        <w:div w:id="1795099090">
                                                                                          <w:marLeft w:val="0"/>
                                                                                          <w:marRight w:val="0"/>
                                                                                          <w:marTop w:val="0"/>
                                                                                          <w:marBottom w:val="0"/>
                                                                                          <w:divBdr>
                                                                                            <w:top w:val="none" w:sz="0" w:space="0" w:color="auto"/>
                                                                                            <w:left w:val="none" w:sz="0" w:space="0" w:color="auto"/>
                                                                                            <w:bottom w:val="none" w:sz="0" w:space="0" w:color="auto"/>
                                                                                            <w:right w:val="none" w:sz="0" w:space="0" w:color="auto"/>
                                                                                          </w:divBdr>
                                                                                          <w:divsChild>
                                                                                            <w:div w:id="871579341">
                                                                                              <w:marLeft w:val="0"/>
                                                                                              <w:marRight w:val="0"/>
                                                                                              <w:marTop w:val="0"/>
                                                                                              <w:marBottom w:val="0"/>
                                                                                              <w:divBdr>
                                                                                                <w:top w:val="none" w:sz="0" w:space="0" w:color="auto"/>
                                                                                                <w:left w:val="none" w:sz="0" w:space="0" w:color="auto"/>
                                                                                                <w:bottom w:val="none" w:sz="0" w:space="0" w:color="auto"/>
                                                                                                <w:right w:val="none" w:sz="0" w:space="0" w:color="auto"/>
                                                                                              </w:divBdr>
                                                                                              <w:divsChild>
                                                                                                <w:div w:id="1935933738">
                                                                                                  <w:marLeft w:val="0"/>
                                                                                                  <w:marRight w:val="0"/>
                                                                                                  <w:marTop w:val="0"/>
                                                                                                  <w:marBottom w:val="0"/>
                                                                                                  <w:divBdr>
                                                                                                    <w:top w:val="none" w:sz="0" w:space="0" w:color="auto"/>
                                                                                                    <w:left w:val="none" w:sz="0" w:space="0" w:color="auto"/>
                                                                                                    <w:bottom w:val="none" w:sz="0" w:space="0" w:color="auto"/>
                                                                                                    <w:right w:val="none" w:sz="0" w:space="0" w:color="auto"/>
                                                                                                  </w:divBdr>
                                                                                                  <w:divsChild>
                                                                                                    <w:div w:id="166410099">
                                                                                                      <w:marLeft w:val="0"/>
                                                                                                      <w:marRight w:val="0"/>
                                                                                                      <w:marTop w:val="30"/>
                                                                                                      <w:marBottom w:val="0"/>
                                                                                                      <w:divBdr>
                                                                                                        <w:top w:val="none" w:sz="0" w:space="0" w:color="auto"/>
                                                                                                        <w:left w:val="none" w:sz="0" w:space="0" w:color="auto"/>
                                                                                                        <w:bottom w:val="none" w:sz="0" w:space="0" w:color="auto"/>
                                                                                                        <w:right w:val="none" w:sz="0" w:space="0" w:color="auto"/>
                                                                                                      </w:divBdr>
                                                                                                      <w:divsChild>
                                                                                                        <w:div w:id="1798837303">
                                                                                                          <w:marLeft w:val="0"/>
                                                                                                          <w:marRight w:val="150"/>
                                                                                                          <w:marTop w:val="75"/>
                                                                                                          <w:marBottom w:val="0"/>
                                                                                                          <w:divBdr>
                                                                                                            <w:top w:val="none" w:sz="0" w:space="0" w:color="auto"/>
                                                                                                            <w:left w:val="none" w:sz="0" w:space="0" w:color="auto"/>
                                                                                                            <w:bottom w:val="none" w:sz="0" w:space="0" w:color="auto"/>
                                                                                                            <w:right w:val="none" w:sz="0" w:space="0" w:color="auto"/>
                                                                                                          </w:divBdr>
                                                                                                          <w:divsChild>
                                                                                                            <w:div w:id="839080846">
                                                                                                              <w:marLeft w:val="0"/>
                                                                                                              <w:marRight w:val="0"/>
                                                                                                              <w:marTop w:val="0"/>
                                                                                                              <w:marBottom w:val="0"/>
                                                                                                              <w:divBdr>
                                                                                                                <w:top w:val="none" w:sz="0" w:space="0" w:color="auto"/>
                                                                                                                <w:left w:val="none" w:sz="0" w:space="0" w:color="auto"/>
                                                                                                                <w:bottom w:val="none" w:sz="0" w:space="0" w:color="auto"/>
                                                                                                                <w:right w:val="none" w:sz="0" w:space="0" w:color="auto"/>
                                                                                                              </w:divBdr>
                                                                                                              <w:divsChild>
                                                                                                                <w:div w:id="338511258">
                                                                                                                  <w:marLeft w:val="0"/>
                                                                                                                  <w:marRight w:val="0"/>
                                                                                                                  <w:marTop w:val="0"/>
                                                                                                                  <w:marBottom w:val="30"/>
                                                                                                                  <w:divBdr>
                                                                                                                    <w:top w:val="none" w:sz="0" w:space="0" w:color="auto"/>
                                                                                                                    <w:left w:val="none" w:sz="0" w:space="0" w:color="auto"/>
                                                                                                                    <w:bottom w:val="none" w:sz="0" w:space="0" w:color="auto"/>
                                                                                                                    <w:right w:val="none" w:sz="0" w:space="0" w:color="auto"/>
                                                                                                                  </w:divBdr>
                                                                                                                  <w:divsChild>
                                                                                                                    <w:div w:id="1785660293">
                                                                                                                      <w:marLeft w:val="0"/>
                                                                                                                      <w:marRight w:val="0"/>
                                                                                                                      <w:marTop w:val="0"/>
                                                                                                                      <w:marBottom w:val="0"/>
                                                                                                                      <w:divBdr>
                                                                                                                        <w:top w:val="none" w:sz="0" w:space="0" w:color="auto"/>
                                                                                                                        <w:left w:val="none" w:sz="0" w:space="0" w:color="auto"/>
                                                                                                                        <w:bottom w:val="none" w:sz="0" w:space="0" w:color="auto"/>
                                                                                                                        <w:right w:val="none" w:sz="0" w:space="0" w:color="auto"/>
                                                                                                                      </w:divBdr>
                                                                                                                      <w:divsChild>
                                                                                                                        <w:div w:id="2015647332">
                                                                                                                          <w:marLeft w:val="0"/>
                                                                                                                          <w:marRight w:val="0"/>
                                                                                                                          <w:marTop w:val="0"/>
                                                                                                                          <w:marBottom w:val="0"/>
                                                                                                                          <w:divBdr>
                                                                                                                            <w:top w:val="none" w:sz="0" w:space="0" w:color="auto"/>
                                                                                                                            <w:left w:val="none" w:sz="0" w:space="0" w:color="auto"/>
                                                                                                                            <w:bottom w:val="none" w:sz="0" w:space="0" w:color="auto"/>
                                                                                                                            <w:right w:val="none" w:sz="0" w:space="0" w:color="auto"/>
                                                                                                                          </w:divBdr>
                                                                                                                          <w:divsChild>
                                                                                                                            <w:div w:id="673340786">
                                                                                                                              <w:marLeft w:val="0"/>
                                                                                                                              <w:marRight w:val="0"/>
                                                                                                                              <w:marTop w:val="0"/>
                                                                                                                              <w:marBottom w:val="0"/>
                                                                                                                              <w:divBdr>
                                                                                                                                <w:top w:val="none" w:sz="0" w:space="0" w:color="auto"/>
                                                                                                                                <w:left w:val="none" w:sz="0" w:space="0" w:color="auto"/>
                                                                                                                                <w:bottom w:val="none" w:sz="0" w:space="0" w:color="auto"/>
                                                                                                                                <w:right w:val="none" w:sz="0" w:space="0" w:color="auto"/>
                                                                                                                              </w:divBdr>
                                                                                                                              <w:divsChild>
                                                                                                                                <w:div w:id="8789380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 w:id="580217633">
                                                                                                      <w:marLeft w:val="0"/>
                                                                                                      <w:marRight w:val="0"/>
                                                                                                      <w:marTop w:val="0"/>
                                                                                                      <w:marBottom w:val="0"/>
                                                                                                      <w:divBdr>
                                                                                                        <w:top w:val="none" w:sz="0" w:space="0" w:color="auto"/>
                                                                                                        <w:left w:val="none" w:sz="0" w:space="0" w:color="auto"/>
                                                                                                        <w:bottom w:val="none" w:sz="0" w:space="0" w:color="auto"/>
                                                                                                        <w:right w:val="none" w:sz="0" w:space="0" w:color="auto"/>
                                                                                                      </w:divBdr>
                                                                                                      <w:divsChild>
                                                                                                        <w:div w:id="379978946">
                                                                                                          <w:marLeft w:val="0"/>
                                                                                                          <w:marRight w:val="0"/>
                                                                                                          <w:marTop w:val="0"/>
                                                                                                          <w:marBottom w:val="0"/>
                                                                                                          <w:divBdr>
                                                                                                            <w:top w:val="none" w:sz="0" w:space="0" w:color="auto"/>
                                                                                                            <w:left w:val="none" w:sz="0" w:space="0" w:color="auto"/>
                                                                                                            <w:bottom w:val="none" w:sz="0" w:space="0" w:color="auto"/>
                                                                                                            <w:right w:val="none" w:sz="0" w:space="0" w:color="auto"/>
                                                                                                          </w:divBdr>
                                                                                                          <w:divsChild>
                                                                                                            <w:div w:id="534075418">
                                                                                                              <w:marLeft w:val="0"/>
                                                                                                              <w:marRight w:val="0"/>
                                                                                                              <w:marTop w:val="0"/>
                                                                                                              <w:marBottom w:val="0"/>
                                                                                                              <w:divBdr>
                                                                                                                <w:top w:val="none" w:sz="0" w:space="0" w:color="auto"/>
                                                                                                                <w:left w:val="none" w:sz="0" w:space="0" w:color="auto"/>
                                                                                                                <w:bottom w:val="none" w:sz="0" w:space="0" w:color="auto"/>
                                                                                                                <w:right w:val="none" w:sz="0" w:space="0" w:color="auto"/>
                                                                                                              </w:divBdr>
                                                                                                              <w:divsChild>
                                                                                                                <w:div w:id="1253246206">
                                                                                                                  <w:marLeft w:val="0"/>
                                                                                                                  <w:marRight w:val="0"/>
                                                                                                                  <w:marTop w:val="0"/>
                                                                                                                  <w:marBottom w:val="0"/>
                                                                                                                  <w:divBdr>
                                                                                                                    <w:top w:val="none" w:sz="0" w:space="0" w:color="auto"/>
                                                                                                                    <w:left w:val="none" w:sz="0" w:space="0" w:color="auto"/>
                                                                                                                    <w:bottom w:val="none" w:sz="0" w:space="0" w:color="auto"/>
                                                                                                                    <w:right w:val="none" w:sz="0" w:space="0" w:color="auto"/>
                                                                                                                  </w:divBdr>
                                                                                                                  <w:divsChild>
                                                                                                                    <w:div w:id="176970600">
                                                                                                                      <w:marLeft w:val="0"/>
                                                                                                                      <w:marRight w:val="0"/>
                                                                                                                      <w:marTop w:val="0"/>
                                                                                                                      <w:marBottom w:val="0"/>
                                                                                                                      <w:divBdr>
                                                                                                                        <w:top w:val="none" w:sz="0" w:space="0" w:color="auto"/>
                                                                                                                        <w:left w:val="none" w:sz="0" w:space="0" w:color="auto"/>
                                                                                                                        <w:bottom w:val="none" w:sz="0" w:space="0" w:color="auto"/>
                                                                                                                        <w:right w:val="none" w:sz="0" w:space="0" w:color="auto"/>
                                                                                                                      </w:divBdr>
                                                                                                                      <w:divsChild>
                                                                                                                        <w:div w:id="1291322542">
                                                                                                                          <w:marLeft w:val="0"/>
                                                                                                                          <w:marRight w:val="0"/>
                                                                                                                          <w:marTop w:val="0"/>
                                                                                                                          <w:marBottom w:val="0"/>
                                                                                                                          <w:divBdr>
                                                                                                                            <w:top w:val="none" w:sz="0" w:space="0" w:color="auto"/>
                                                                                                                            <w:left w:val="none" w:sz="0" w:space="0" w:color="auto"/>
                                                                                                                            <w:bottom w:val="none" w:sz="0" w:space="0" w:color="auto"/>
                                                                                                                            <w:right w:val="none" w:sz="0" w:space="0" w:color="auto"/>
                                                                                                                          </w:divBdr>
                                                                                                                          <w:divsChild>
                                                                                                                            <w:div w:id="1252540656">
                                                                                                                              <w:marLeft w:val="0"/>
                                                                                                                              <w:marRight w:val="0"/>
                                                                                                                              <w:marTop w:val="0"/>
                                                                                                                              <w:marBottom w:val="0"/>
                                                                                                                              <w:divBdr>
                                                                                                                                <w:top w:val="none" w:sz="0" w:space="0" w:color="auto"/>
                                                                                                                                <w:left w:val="none" w:sz="0" w:space="0" w:color="auto"/>
                                                                                                                                <w:bottom w:val="none" w:sz="0" w:space="0" w:color="auto"/>
                                                                                                                                <w:right w:val="none" w:sz="0" w:space="0" w:color="auto"/>
                                                                                                                              </w:divBdr>
                                                                                                                              <w:divsChild>
                                                                                                                                <w:div w:id="164907849">
                                                                                                                                  <w:marLeft w:val="0"/>
                                                                                                                                  <w:marRight w:val="0"/>
                                                                                                                                  <w:marTop w:val="0"/>
                                                                                                                                  <w:marBottom w:val="0"/>
                                                                                                                                  <w:divBdr>
                                                                                                                                    <w:top w:val="none" w:sz="0" w:space="0" w:color="auto"/>
                                                                                                                                    <w:left w:val="none" w:sz="0" w:space="0" w:color="auto"/>
                                                                                                                                    <w:bottom w:val="none" w:sz="0" w:space="0" w:color="auto"/>
                                                                                                                                    <w:right w:val="none" w:sz="0" w:space="0" w:color="auto"/>
                                                                                                                                  </w:divBdr>
                                                                                                                                  <w:divsChild>
                                                                                                                                    <w:div w:id="1029836634">
                                                                                                                                      <w:marLeft w:val="0"/>
                                                                                                                                      <w:marRight w:val="0"/>
                                                                                                                                      <w:marTop w:val="0"/>
                                                                                                                                      <w:marBottom w:val="3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 w:id="1907908480">
                                                                                                              <w:marLeft w:val="0"/>
                                                                                                              <w:marRight w:val="0"/>
                                                                                                              <w:marTop w:val="0"/>
                                                                                                              <w:marBottom w:val="0"/>
                                                                                                              <w:divBdr>
                                                                                                                <w:top w:val="none" w:sz="0" w:space="0" w:color="auto"/>
                                                                                                                <w:left w:val="none" w:sz="0" w:space="0" w:color="auto"/>
                                                                                                                <w:bottom w:val="none" w:sz="0" w:space="0" w:color="auto"/>
                                                                                                                <w:right w:val="none" w:sz="0" w:space="0" w:color="auto"/>
                                                                                                              </w:divBdr>
                                                                                                            </w:div>
                                                                                                            <w:div w:id="1649700930">
                                                                                                              <w:marLeft w:val="0"/>
                                                                                                              <w:marRight w:val="0"/>
                                                                                                              <w:marTop w:val="30"/>
                                                                                                              <w:marBottom w:val="0"/>
                                                                                                              <w:divBdr>
                                                                                                                <w:top w:val="none" w:sz="0" w:space="0" w:color="auto"/>
                                                                                                                <w:left w:val="none" w:sz="0" w:space="0" w:color="auto"/>
                                                                                                                <w:bottom w:val="none" w:sz="0" w:space="0" w:color="auto"/>
                                                                                                                <w:right w:val="none" w:sz="0" w:space="0" w:color="auto"/>
                                                                                                              </w:divBdr>
                                                                                                            </w:div>
                                                                                                            <w:div w:id="813595670">
                                                                                                              <w:marLeft w:val="0"/>
                                                                                                              <w:marRight w:val="0"/>
                                                                                                              <w:marTop w:val="15"/>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 w:id="381489345">
                                                                                      <w:marLeft w:val="0"/>
                                                                                      <w:marRight w:val="0"/>
                                                                                      <w:marTop w:val="0"/>
                                                                                      <w:marBottom w:val="0"/>
                                                                                      <w:divBdr>
                                                                                        <w:top w:val="none" w:sz="0" w:space="0" w:color="auto"/>
                                                                                        <w:left w:val="none" w:sz="0" w:space="0" w:color="auto"/>
                                                                                        <w:bottom w:val="none" w:sz="0" w:space="0" w:color="auto"/>
                                                                                        <w:right w:val="none" w:sz="0" w:space="0" w:color="auto"/>
                                                                                      </w:divBdr>
                                                                                      <w:divsChild>
                                                                                        <w:div w:id="137503083">
                                                                                          <w:marLeft w:val="0"/>
                                                                                          <w:marRight w:val="0"/>
                                                                                          <w:marTop w:val="0"/>
                                                                                          <w:marBottom w:val="0"/>
                                                                                          <w:divBdr>
                                                                                            <w:top w:val="none" w:sz="0" w:space="0" w:color="auto"/>
                                                                                            <w:left w:val="none" w:sz="0" w:space="0" w:color="auto"/>
                                                                                            <w:bottom w:val="none" w:sz="0" w:space="0" w:color="auto"/>
                                                                                            <w:right w:val="none" w:sz="0" w:space="0" w:color="auto"/>
                                                                                          </w:divBdr>
                                                                                          <w:divsChild>
                                                                                            <w:div w:id="1027752621">
                                                                                              <w:marLeft w:val="0"/>
                                                                                              <w:marRight w:val="0"/>
                                                                                              <w:marTop w:val="0"/>
                                                                                              <w:marBottom w:val="0"/>
                                                                                              <w:divBdr>
                                                                                                <w:top w:val="none" w:sz="0" w:space="0" w:color="auto"/>
                                                                                                <w:left w:val="none" w:sz="0" w:space="0" w:color="auto"/>
                                                                                                <w:bottom w:val="none" w:sz="0" w:space="0" w:color="auto"/>
                                                                                                <w:right w:val="none" w:sz="0" w:space="0" w:color="auto"/>
                                                                                              </w:divBdr>
                                                                                              <w:divsChild>
                                                                                                <w:div w:id="1969581319">
                                                                                                  <w:marLeft w:val="0"/>
                                                                                                  <w:marRight w:val="0"/>
                                                                                                  <w:marTop w:val="0"/>
                                                                                                  <w:marBottom w:val="0"/>
                                                                                                  <w:divBdr>
                                                                                                    <w:top w:val="none" w:sz="0" w:space="0" w:color="auto"/>
                                                                                                    <w:left w:val="none" w:sz="0" w:space="0" w:color="auto"/>
                                                                                                    <w:bottom w:val="none" w:sz="0" w:space="0" w:color="auto"/>
                                                                                                    <w:right w:val="none" w:sz="0" w:space="0" w:color="auto"/>
                                                                                                  </w:divBdr>
                                                                                                  <w:divsChild>
                                                                                                    <w:div w:id="81803401">
                                                                                                      <w:marLeft w:val="0"/>
                                                                                                      <w:marRight w:val="0"/>
                                                                                                      <w:marTop w:val="30"/>
                                                                                                      <w:marBottom w:val="0"/>
                                                                                                      <w:divBdr>
                                                                                                        <w:top w:val="none" w:sz="0" w:space="0" w:color="auto"/>
                                                                                                        <w:left w:val="none" w:sz="0" w:space="0" w:color="auto"/>
                                                                                                        <w:bottom w:val="none" w:sz="0" w:space="0" w:color="auto"/>
                                                                                                        <w:right w:val="none" w:sz="0" w:space="0" w:color="auto"/>
                                                                                                      </w:divBdr>
                                                                                                      <w:divsChild>
                                                                                                        <w:div w:id="2032142964">
                                                                                                          <w:marLeft w:val="0"/>
                                                                                                          <w:marRight w:val="150"/>
                                                                                                          <w:marTop w:val="75"/>
                                                                                                          <w:marBottom w:val="0"/>
                                                                                                          <w:divBdr>
                                                                                                            <w:top w:val="none" w:sz="0" w:space="0" w:color="auto"/>
                                                                                                            <w:left w:val="none" w:sz="0" w:space="0" w:color="auto"/>
                                                                                                            <w:bottom w:val="none" w:sz="0" w:space="0" w:color="auto"/>
                                                                                                            <w:right w:val="none" w:sz="0" w:space="0" w:color="auto"/>
                                                                                                          </w:divBdr>
                                                                                                          <w:divsChild>
                                                                                                            <w:div w:id="1012805445">
                                                                                                              <w:marLeft w:val="0"/>
                                                                                                              <w:marRight w:val="0"/>
                                                                                                              <w:marTop w:val="0"/>
                                                                                                              <w:marBottom w:val="0"/>
                                                                                                              <w:divBdr>
                                                                                                                <w:top w:val="none" w:sz="0" w:space="0" w:color="auto"/>
                                                                                                                <w:left w:val="none" w:sz="0" w:space="0" w:color="auto"/>
                                                                                                                <w:bottom w:val="none" w:sz="0" w:space="0" w:color="auto"/>
                                                                                                                <w:right w:val="none" w:sz="0" w:space="0" w:color="auto"/>
                                                                                                              </w:divBdr>
                                                                                                              <w:divsChild>
                                                                                                                <w:div w:id="1941837910">
                                                                                                                  <w:marLeft w:val="0"/>
                                                                                                                  <w:marRight w:val="0"/>
                                                                                                                  <w:marTop w:val="0"/>
                                                                                                                  <w:marBottom w:val="30"/>
                                                                                                                  <w:divBdr>
                                                                                                                    <w:top w:val="none" w:sz="0" w:space="0" w:color="auto"/>
                                                                                                                    <w:left w:val="none" w:sz="0" w:space="0" w:color="auto"/>
                                                                                                                    <w:bottom w:val="none" w:sz="0" w:space="0" w:color="auto"/>
                                                                                                                    <w:right w:val="none" w:sz="0" w:space="0" w:color="auto"/>
                                                                                                                  </w:divBdr>
                                                                                                                  <w:divsChild>
                                                                                                                    <w:div w:id="1228958700">
                                                                                                                      <w:marLeft w:val="0"/>
                                                                                                                      <w:marRight w:val="0"/>
                                                                                                                      <w:marTop w:val="0"/>
                                                                                                                      <w:marBottom w:val="0"/>
                                                                                                                      <w:divBdr>
                                                                                                                        <w:top w:val="none" w:sz="0" w:space="0" w:color="auto"/>
                                                                                                                        <w:left w:val="none" w:sz="0" w:space="0" w:color="auto"/>
                                                                                                                        <w:bottom w:val="none" w:sz="0" w:space="0" w:color="auto"/>
                                                                                                                        <w:right w:val="none" w:sz="0" w:space="0" w:color="auto"/>
                                                                                                                      </w:divBdr>
                                                                                                                      <w:divsChild>
                                                                                                                        <w:div w:id="237178019">
                                                                                                                          <w:marLeft w:val="0"/>
                                                                                                                          <w:marRight w:val="0"/>
                                                                                                                          <w:marTop w:val="0"/>
                                                                                                                          <w:marBottom w:val="0"/>
                                                                                                                          <w:divBdr>
                                                                                                                            <w:top w:val="none" w:sz="0" w:space="0" w:color="auto"/>
                                                                                                                            <w:left w:val="none" w:sz="0" w:space="0" w:color="auto"/>
                                                                                                                            <w:bottom w:val="none" w:sz="0" w:space="0" w:color="auto"/>
                                                                                                                            <w:right w:val="none" w:sz="0" w:space="0" w:color="auto"/>
                                                                                                                          </w:divBdr>
                                                                                                                          <w:divsChild>
                                                                                                                            <w:div w:id="416634252">
                                                                                                                              <w:marLeft w:val="0"/>
                                                                                                                              <w:marRight w:val="0"/>
                                                                                                                              <w:marTop w:val="0"/>
                                                                                                                              <w:marBottom w:val="0"/>
                                                                                                                              <w:divBdr>
                                                                                                                                <w:top w:val="none" w:sz="0" w:space="0" w:color="auto"/>
                                                                                                                                <w:left w:val="none" w:sz="0" w:space="0" w:color="auto"/>
                                                                                                                                <w:bottom w:val="none" w:sz="0" w:space="0" w:color="auto"/>
                                                                                                                                <w:right w:val="none" w:sz="0" w:space="0" w:color="auto"/>
                                                                                                                              </w:divBdr>
                                                                                                                              <w:divsChild>
                                                                                                                                <w:div w:id="212638986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 w:id="141821452">
                                                                                                      <w:marLeft w:val="0"/>
                                                                                                      <w:marRight w:val="0"/>
                                                                                                      <w:marTop w:val="0"/>
                                                                                                      <w:marBottom w:val="0"/>
                                                                                                      <w:divBdr>
                                                                                                        <w:top w:val="none" w:sz="0" w:space="0" w:color="auto"/>
                                                                                                        <w:left w:val="none" w:sz="0" w:space="0" w:color="auto"/>
                                                                                                        <w:bottom w:val="none" w:sz="0" w:space="0" w:color="auto"/>
                                                                                                        <w:right w:val="none" w:sz="0" w:space="0" w:color="auto"/>
                                                                                                      </w:divBdr>
                                                                                                      <w:divsChild>
                                                                                                        <w:div w:id="1526169509">
                                                                                                          <w:marLeft w:val="0"/>
                                                                                                          <w:marRight w:val="0"/>
                                                                                                          <w:marTop w:val="0"/>
                                                                                                          <w:marBottom w:val="0"/>
                                                                                                          <w:divBdr>
                                                                                                            <w:top w:val="none" w:sz="0" w:space="0" w:color="auto"/>
                                                                                                            <w:left w:val="none" w:sz="0" w:space="0" w:color="auto"/>
                                                                                                            <w:bottom w:val="none" w:sz="0" w:space="0" w:color="auto"/>
                                                                                                            <w:right w:val="none" w:sz="0" w:space="0" w:color="auto"/>
                                                                                                          </w:divBdr>
                                                                                                          <w:divsChild>
                                                                                                            <w:div w:id="38433059">
                                                                                                              <w:marLeft w:val="0"/>
                                                                                                              <w:marRight w:val="0"/>
                                                                                                              <w:marTop w:val="0"/>
                                                                                                              <w:marBottom w:val="0"/>
                                                                                                              <w:divBdr>
                                                                                                                <w:top w:val="none" w:sz="0" w:space="0" w:color="auto"/>
                                                                                                                <w:left w:val="none" w:sz="0" w:space="0" w:color="auto"/>
                                                                                                                <w:bottom w:val="none" w:sz="0" w:space="0" w:color="auto"/>
                                                                                                                <w:right w:val="none" w:sz="0" w:space="0" w:color="auto"/>
                                                                                                              </w:divBdr>
                                                                                                              <w:divsChild>
                                                                                                                <w:div w:id="1508209839">
                                                                                                                  <w:marLeft w:val="0"/>
                                                                                                                  <w:marRight w:val="0"/>
                                                                                                                  <w:marTop w:val="0"/>
                                                                                                                  <w:marBottom w:val="0"/>
                                                                                                                  <w:divBdr>
                                                                                                                    <w:top w:val="none" w:sz="0" w:space="0" w:color="auto"/>
                                                                                                                    <w:left w:val="none" w:sz="0" w:space="0" w:color="auto"/>
                                                                                                                    <w:bottom w:val="none" w:sz="0" w:space="0" w:color="auto"/>
                                                                                                                    <w:right w:val="none" w:sz="0" w:space="0" w:color="auto"/>
                                                                                                                  </w:divBdr>
                                                                                                                  <w:divsChild>
                                                                                                                    <w:div w:id="1704788707">
                                                                                                                      <w:marLeft w:val="0"/>
                                                                                                                      <w:marRight w:val="0"/>
                                                                                                                      <w:marTop w:val="0"/>
                                                                                                                      <w:marBottom w:val="0"/>
                                                                                                                      <w:divBdr>
                                                                                                                        <w:top w:val="none" w:sz="0" w:space="0" w:color="auto"/>
                                                                                                                        <w:left w:val="none" w:sz="0" w:space="0" w:color="auto"/>
                                                                                                                        <w:bottom w:val="none" w:sz="0" w:space="0" w:color="auto"/>
                                                                                                                        <w:right w:val="none" w:sz="0" w:space="0" w:color="auto"/>
                                                                                                                      </w:divBdr>
                                                                                                                      <w:divsChild>
                                                                                                                        <w:div w:id="1263605013">
                                                                                                                          <w:marLeft w:val="0"/>
                                                                                                                          <w:marRight w:val="0"/>
                                                                                                                          <w:marTop w:val="0"/>
                                                                                                                          <w:marBottom w:val="0"/>
                                                                                                                          <w:divBdr>
                                                                                                                            <w:top w:val="none" w:sz="0" w:space="0" w:color="auto"/>
                                                                                                                            <w:left w:val="none" w:sz="0" w:space="0" w:color="auto"/>
                                                                                                                            <w:bottom w:val="none" w:sz="0" w:space="0" w:color="auto"/>
                                                                                                                            <w:right w:val="none" w:sz="0" w:space="0" w:color="auto"/>
                                                                                                                          </w:divBdr>
                                                                                                                          <w:divsChild>
                                                                                                                            <w:div w:id="117996908">
                                                                                                                              <w:marLeft w:val="0"/>
                                                                                                                              <w:marRight w:val="0"/>
                                                                                                                              <w:marTop w:val="0"/>
                                                                                                                              <w:marBottom w:val="0"/>
                                                                                                                              <w:divBdr>
                                                                                                                                <w:top w:val="none" w:sz="0" w:space="0" w:color="auto"/>
                                                                                                                                <w:left w:val="none" w:sz="0" w:space="0" w:color="auto"/>
                                                                                                                                <w:bottom w:val="none" w:sz="0" w:space="0" w:color="auto"/>
                                                                                                                                <w:right w:val="none" w:sz="0" w:space="0" w:color="auto"/>
                                                                                                                              </w:divBdr>
                                                                                                                              <w:divsChild>
                                                                                                                                <w:div w:id="424308057">
                                                                                                                                  <w:marLeft w:val="0"/>
                                                                                                                                  <w:marRight w:val="0"/>
                                                                                                                                  <w:marTop w:val="0"/>
                                                                                                                                  <w:marBottom w:val="0"/>
                                                                                                                                  <w:divBdr>
                                                                                                                                    <w:top w:val="none" w:sz="0" w:space="0" w:color="auto"/>
                                                                                                                                    <w:left w:val="none" w:sz="0" w:space="0" w:color="auto"/>
                                                                                                                                    <w:bottom w:val="none" w:sz="0" w:space="0" w:color="auto"/>
                                                                                                                                    <w:right w:val="none" w:sz="0" w:space="0" w:color="auto"/>
                                                                                                                                  </w:divBdr>
                                                                                                                                  <w:divsChild>
                                                                                                                                    <w:div w:id="2098212524">
                                                                                                                                      <w:marLeft w:val="0"/>
                                                                                                                                      <w:marRight w:val="0"/>
                                                                                                                                      <w:marTop w:val="0"/>
                                                                                                                                      <w:marBottom w:val="3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 w:id="1734808699">
                                                                                                              <w:marLeft w:val="0"/>
                                                                                                              <w:marRight w:val="0"/>
                                                                                                              <w:marTop w:val="0"/>
                                                                                                              <w:marBottom w:val="0"/>
                                                                                                              <w:divBdr>
                                                                                                                <w:top w:val="none" w:sz="0" w:space="0" w:color="auto"/>
                                                                                                                <w:left w:val="none" w:sz="0" w:space="0" w:color="auto"/>
                                                                                                                <w:bottom w:val="none" w:sz="0" w:space="0" w:color="auto"/>
                                                                                                                <w:right w:val="none" w:sz="0" w:space="0" w:color="auto"/>
                                                                                                              </w:divBdr>
                                                                                                            </w:div>
                                                                                                            <w:div w:id="1204749876">
                                                                                                              <w:marLeft w:val="0"/>
                                                                                                              <w:marRight w:val="0"/>
                                                                                                              <w:marTop w:val="30"/>
                                                                                                              <w:marBottom w:val="0"/>
                                                                                                              <w:divBdr>
                                                                                                                <w:top w:val="none" w:sz="0" w:space="0" w:color="auto"/>
                                                                                                                <w:left w:val="none" w:sz="0" w:space="0" w:color="auto"/>
                                                                                                                <w:bottom w:val="none" w:sz="0" w:space="0" w:color="auto"/>
                                                                                                                <w:right w:val="none" w:sz="0" w:space="0" w:color="auto"/>
                                                                                                              </w:divBdr>
                                                                                                            </w:div>
                                                                                                            <w:div w:id="244536502">
                                                                                                              <w:marLeft w:val="0"/>
                                                                                                              <w:marRight w:val="0"/>
                                                                                                              <w:marTop w:val="15"/>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 w:id="2126801722">
                                                                                      <w:marLeft w:val="0"/>
                                                                                      <w:marRight w:val="0"/>
                                                                                      <w:marTop w:val="0"/>
                                                                                      <w:marBottom w:val="0"/>
                                                                                      <w:divBdr>
                                                                                        <w:top w:val="none" w:sz="0" w:space="0" w:color="auto"/>
                                                                                        <w:left w:val="none" w:sz="0" w:space="0" w:color="auto"/>
                                                                                        <w:bottom w:val="none" w:sz="0" w:space="0" w:color="auto"/>
                                                                                        <w:right w:val="none" w:sz="0" w:space="0" w:color="auto"/>
                                                                                      </w:divBdr>
                                                                                      <w:divsChild>
                                                                                        <w:div w:id="798299307">
                                                                                          <w:marLeft w:val="0"/>
                                                                                          <w:marRight w:val="0"/>
                                                                                          <w:marTop w:val="0"/>
                                                                                          <w:marBottom w:val="0"/>
                                                                                          <w:divBdr>
                                                                                            <w:top w:val="none" w:sz="0" w:space="0" w:color="auto"/>
                                                                                            <w:left w:val="none" w:sz="0" w:space="0" w:color="auto"/>
                                                                                            <w:bottom w:val="none" w:sz="0" w:space="0" w:color="auto"/>
                                                                                            <w:right w:val="none" w:sz="0" w:space="0" w:color="auto"/>
                                                                                          </w:divBdr>
                                                                                          <w:divsChild>
                                                                                            <w:div w:id="683097851">
                                                                                              <w:marLeft w:val="0"/>
                                                                                              <w:marRight w:val="0"/>
                                                                                              <w:marTop w:val="0"/>
                                                                                              <w:marBottom w:val="0"/>
                                                                                              <w:divBdr>
                                                                                                <w:top w:val="none" w:sz="0" w:space="0" w:color="auto"/>
                                                                                                <w:left w:val="none" w:sz="0" w:space="0" w:color="auto"/>
                                                                                                <w:bottom w:val="none" w:sz="0" w:space="0" w:color="auto"/>
                                                                                                <w:right w:val="none" w:sz="0" w:space="0" w:color="auto"/>
                                                                                              </w:divBdr>
                                                                                              <w:divsChild>
                                                                                                <w:div w:id="1081562893">
                                                                                                  <w:marLeft w:val="0"/>
                                                                                                  <w:marRight w:val="0"/>
                                                                                                  <w:marTop w:val="0"/>
                                                                                                  <w:marBottom w:val="0"/>
                                                                                                  <w:divBdr>
                                                                                                    <w:top w:val="none" w:sz="0" w:space="0" w:color="auto"/>
                                                                                                    <w:left w:val="none" w:sz="0" w:space="0" w:color="auto"/>
                                                                                                    <w:bottom w:val="none" w:sz="0" w:space="0" w:color="auto"/>
                                                                                                    <w:right w:val="none" w:sz="0" w:space="0" w:color="auto"/>
                                                                                                  </w:divBdr>
                                                                                                  <w:divsChild>
                                                                                                    <w:div w:id="1102459202">
                                                                                                      <w:marLeft w:val="0"/>
                                                                                                      <w:marRight w:val="0"/>
                                                                                                      <w:marTop w:val="30"/>
                                                                                                      <w:marBottom w:val="0"/>
                                                                                                      <w:divBdr>
                                                                                                        <w:top w:val="none" w:sz="0" w:space="0" w:color="auto"/>
                                                                                                        <w:left w:val="none" w:sz="0" w:space="0" w:color="auto"/>
                                                                                                        <w:bottom w:val="none" w:sz="0" w:space="0" w:color="auto"/>
                                                                                                        <w:right w:val="none" w:sz="0" w:space="0" w:color="auto"/>
                                                                                                      </w:divBdr>
                                                                                                      <w:divsChild>
                                                                                                        <w:div w:id="1387559596">
                                                                                                          <w:marLeft w:val="0"/>
                                                                                                          <w:marRight w:val="150"/>
                                                                                                          <w:marTop w:val="75"/>
                                                                                                          <w:marBottom w:val="0"/>
                                                                                                          <w:divBdr>
                                                                                                            <w:top w:val="none" w:sz="0" w:space="0" w:color="auto"/>
                                                                                                            <w:left w:val="none" w:sz="0" w:space="0" w:color="auto"/>
                                                                                                            <w:bottom w:val="none" w:sz="0" w:space="0" w:color="auto"/>
                                                                                                            <w:right w:val="none" w:sz="0" w:space="0" w:color="auto"/>
                                                                                                          </w:divBdr>
                                                                                                          <w:divsChild>
                                                                                                            <w:div w:id="1195727166">
                                                                                                              <w:marLeft w:val="0"/>
                                                                                                              <w:marRight w:val="0"/>
                                                                                                              <w:marTop w:val="0"/>
                                                                                                              <w:marBottom w:val="0"/>
                                                                                                              <w:divBdr>
                                                                                                                <w:top w:val="none" w:sz="0" w:space="0" w:color="auto"/>
                                                                                                                <w:left w:val="none" w:sz="0" w:space="0" w:color="auto"/>
                                                                                                                <w:bottom w:val="none" w:sz="0" w:space="0" w:color="auto"/>
                                                                                                                <w:right w:val="none" w:sz="0" w:space="0" w:color="auto"/>
                                                                                                              </w:divBdr>
                                                                                                              <w:divsChild>
                                                                                                                <w:div w:id="322123505">
                                                                                                                  <w:marLeft w:val="0"/>
                                                                                                                  <w:marRight w:val="0"/>
                                                                                                                  <w:marTop w:val="0"/>
                                                                                                                  <w:marBottom w:val="30"/>
                                                                                                                  <w:divBdr>
                                                                                                                    <w:top w:val="none" w:sz="0" w:space="0" w:color="auto"/>
                                                                                                                    <w:left w:val="none" w:sz="0" w:space="0" w:color="auto"/>
                                                                                                                    <w:bottom w:val="none" w:sz="0" w:space="0" w:color="auto"/>
                                                                                                                    <w:right w:val="none" w:sz="0" w:space="0" w:color="auto"/>
                                                                                                                  </w:divBdr>
                                                                                                                  <w:divsChild>
                                                                                                                    <w:div w:id="2145272090">
                                                                                                                      <w:marLeft w:val="0"/>
                                                                                                                      <w:marRight w:val="0"/>
                                                                                                                      <w:marTop w:val="0"/>
                                                                                                                      <w:marBottom w:val="0"/>
                                                                                                                      <w:divBdr>
                                                                                                                        <w:top w:val="none" w:sz="0" w:space="0" w:color="auto"/>
                                                                                                                        <w:left w:val="none" w:sz="0" w:space="0" w:color="auto"/>
                                                                                                                        <w:bottom w:val="none" w:sz="0" w:space="0" w:color="auto"/>
                                                                                                                        <w:right w:val="none" w:sz="0" w:space="0" w:color="auto"/>
                                                                                                                      </w:divBdr>
                                                                                                                      <w:divsChild>
                                                                                                                        <w:div w:id="1960839412">
                                                                                                                          <w:marLeft w:val="0"/>
                                                                                                                          <w:marRight w:val="0"/>
                                                                                                                          <w:marTop w:val="0"/>
                                                                                                                          <w:marBottom w:val="0"/>
                                                                                                                          <w:divBdr>
                                                                                                                            <w:top w:val="none" w:sz="0" w:space="0" w:color="auto"/>
                                                                                                                            <w:left w:val="none" w:sz="0" w:space="0" w:color="auto"/>
                                                                                                                            <w:bottom w:val="none" w:sz="0" w:space="0" w:color="auto"/>
                                                                                                                            <w:right w:val="none" w:sz="0" w:space="0" w:color="auto"/>
                                                                                                                          </w:divBdr>
                                                                                                                          <w:divsChild>
                                                                                                                            <w:div w:id="205145376">
                                                                                                                              <w:marLeft w:val="0"/>
                                                                                                                              <w:marRight w:val="0"/>
                                                                                                                              <w:marTop w:val="0"/>
                                                                                                                              <w:marBottom w:val="0"/>
                                                                                                                              <w:divBdr>
                                                                                                                                <w:top w:val="none" w:sz="0" w:space="0" w:color="auto"/>
                                                                                                                                <w:left w:val="none" w:sz="0" w:space="0" w:color="auto"/>
                                                                                                                                <w:bottom w:val="none" w:sz="0" w:space="0" w:color="auto"/>
                                                                                                                                <w:right w:val="none" w:sz="0" w:space="0" w:color="auto"/>
                                                                                                                              </w:divBdr>
                                                                                                                              <w:divsChild>
                                                                                                                                <w:div w:id="97394903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 w:id="1985354522">
                                                                                                      <w:marLeft w:val="0"/>
                                                                                                      <w:marRight w:val="0"/>
                                                                                                      <w:marTop w:val="0"/>
                                                                                                      <w:marBottom w:val="0"/>
                                                                                                      <w:divBdr>
                                                                                                        <w:top w:val="none" w:sz="0" w:space="0" w:color="auto"/>
                                                                                                        <w:left w:val="none" w:sz="0" w:space="0" w:color="auto"/>
                                                                                                        <w:bottom w:val="none" w:sz="0" w:space="0" w:color="auto"/>
                                                                                                        <w:right w:val="none" w:sz="0" w:space="0" w:color="auto"/>
                                                                                                      </w:divBdr>
                                                                                                      <w:divsChild>
                                                                                                        <w:div w:id="759254478">
                                                                                                          <w:marLeft w:val="0"/>
                                                                                                          <w:marRight w:val="0"/>
                                                                                                          <w:marTop w:val="0"/>
                                                                                                          <w:marBottom w:val="0"/>
                                                                                                          <w:divBdr>
                                                                                                            <w:top w:val="none" w:sz="0" w:space="0" w:color="auto"/>
                                                                                                            <w:left w:val="none" w:sz="0" w:space="0" w:color="auto"/>
                                                                                                            <w:bottom w:val="none" w:sz="0" w:space="0" w:color="auto"/>
                                                                                                            <w:right w:val="none" w:sz="0" w:space="0" w:color="auto"/>
                                                                                                          </w:divBdr>
                                                                                                          <w:divsChild>
                                                                                                            <w:div w:id="128522329">
                                                                                                              <w:marLeft w:val="0"/>
                                                                                                              <w:marRight w:val="0"/>
                                                                                                              <w:marTop w:val="0"/>
                                                                                                              <w:marBottom w:val="0"/>
                                                                                                              <w:divBdr>
                                                                                                                <w:top w:val="none" w:sz="0" w:space="0" w:color="auto"/>
                                                                                                                <w:left w:val="none" w:sz="0" w:space="0" w:color="auto"/>
                                                                                                                <w:bottom w:val="none" w:sz="0" w:space="0" w:color="auto"/>
                                                                                                                <w:right w:val="none" w:sz="0" w:space="0" w:color="auto"/>
                                                                                                              </w:divBdr>
                                                                                                              <w:divsChild>
                                                                                                                <w:div w:id="2043555970">
                                                                                                                  <w:marLeft w:val="0"/>
                                                                                                                  <w:marRight w:val="0"/>
                                                                                                                  <w:marTop w:val="0"/>
                                                                                                                  <w:marBottom w:val="0"/>
                                                                                                                  <w:divBdr>
                                                                                                                    <w:top w:val="none" w:sz="0" w:space="0" w:color="auto"/>
                                                                                                                    <w:left w:val="none" w:sz="0" w:space="0" w:color="auto"/>
                                                                                                                    <w:bottom w:val="none" w:sz="0" w:space="0" w:color="auto"/>
                                                                                                                    <w:right w:val="none" w:sz="0" w:space="0" w:color="auto"/>
                                                                                                                  </w:divBdr>
                                                                                                                  <w:divsChild>
                                                                                                                    <w:div w:id="83453315">
                                                                                                                      <w:marLeft w:val="0"/>
                                                                                                                      <w:marRight w:val="0"/>
                                                                                                                      <w:marTop w:val="0"/>
                                                                                                                      <w:marBottom w:val="0"/>
                                                                                                                      <w:divBdr>
                                                                                                                        <w:top w:val="none" w:sz="0" w:space="0" w:color="auto"/>
                                                                                                                        <w:left w:val="none" w:sz="0" w:space="0" w:color="auto"/>
                                                                                                                        <w:bottom w:val="none" w:sz="0" w:space="0" w:color="auto"/>
                                                                                                                        <w:right w:val="none" w:sz="0" w:space="0" w:color="auto"/>
                                                                                                                      </w:divBdr>
                                                                                                                      <w:divsChild>
                                                                                                                        <w:div w:id="1216234351">
                                                                                                                          <w:marLeft w:val="0"/>
                                                                                                                          <w:marRight w:val="0"/>
                                                                                                                          <w:marTop w:val="0"/>
                                                                                                                          <w:marBottom w:val="0"/>
                                                                                                                          <w:divBdr>
                                                                                                                            <w:top w:val="none" w:sz="0" w:space="0" w:color="auto"/>
                                                                                                                            <w:left w:val="none" w:sz="0" w:space="0" w:color="auto"/>
                                                                                                                            <w:bottom w:val="none" w:sz="0" w:space="0" w:color="auto"/>
                                                                                                                            <w:right w:val="none" w:sz="0" w:space="0" w:color="auto"/>
                                                                                                                          </w:divBdr>
                                                                                                                          <w:divsChild>
                                                                                                                            <w:div w:id="1743335169">
                                                                                                                              <w:marLeft w:val="0"/>
                                                                                                                              <w:marRight w:val="0"/>
                                                                                                                              <w:marTop w:val="0"/>
                                                                                                                              <w:marBottom w:val="0"/>
                                                                                                                              <w:divBdr>
                                                                                                                                <w:top w:val="none" w:sz="0" w:space="0" w:color="auto"/>
                                                                                                                                <w:left w:val="none" w:sz="0" w:space="0" w:color="auto"/>
                                                                                                                                <w:bottom w:val="none" w:sz="0" w:space="0" w:color="auto"/>
                                                                                                                                <w:right w:val="none" w:sz="0" w:space="0" w:color="auto"/>
                                                                                                                              </w:divBdr>
                                                                                                                              <w:divsChild>
                                                                                                                                <w:div w:id="967904199">
                                                                                                                                  <w:marLeft w:val="0"/>
                                                                                                                                  <w:marRight w:val="0"/>
                                                                                                                                  <w:marTop w:val="0"/>
                                                                                                                                  <w:marBottom w:val="0"/>
                                                                                                                                  <w:divBdr>
                                                                                                                                    <w:top w:val="none" w:sz="0" w:space="0" w:color="auto"/>
                                                                                                                                    <w:left w:val="none" w:sz="0" w:space="0" w:color="auto"/>
                                                                                                                                    <w:bottom w:val="none" w:sz="0" w:space="0" w:color="auto"/>
                                                                                                                                    <w:right w:val="none" w:sz="0" w:space="0" w:color="auto"/>
                                                                                                                                  </w:divBdr>
                                                                                                                                  <w:divsChild>
                                                                                                                                    <w:div w:id="1228881609">
                                                                                                                                      <w:marLeft w:val="0"/>
                                                                                                                                      <w:marRight w:val="0"/>
                                                                                                                                      <w:marTop w:val="0"/>
                                                                                                                                      <w:marBottom w:val="3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 w:id="675111345">
                                                                                                              <w:marLeft w:val="0"/>
                                                                                                              <w:marRight w:val="0"/>
                                                                                                              <w:marTop w:val="0"/>
                                                                                                              <w:marBottom w:val="0"/>
                                                                                                              <w:divBdr>
                                                                                                                <w:top w:val="none" w:sz="0" w:space="0" w:color="auto"/>
                                                                                                                <w:left w:val="none" w:sz="0" w:space="0" w:color="auto"/>
                                                                                                                <w:bottom w:val="none" w:sz="0" w:space="0" w:color="auto"/>
                                                                                                                <w:right w:val="none" w:sz="0" w:space="0" w:color="auto"/>
                                                                                                              </w:divBdr>
                                                                                                            </w:div>
                                                                                                            <w:div w:id="1993556597">
                                                                                                              <w:marLeft w:val="0"/>
                                                                                                              <w:marRight w:val="0"/>
                                                                                                              <w:marTop w:val="30"/>
                                                                                                              <w:marBottom w:val="0"/>
                                                                                                              <w:divBdr>
                                                                                                                <w:top w:val="none" w:sz="0" w:space="0" w:color="auto"/>
                                                                                                                <w:left w:val="none" w:sz="0" w:space="0" w:color="auto"/>
                                                                                                                <w:bottom w:val="none" w:sz="0" w:space="0" w:color="auto"/>
                                                                                                                <w:right w:val="none" w:sz="0" w:space="0" w:color="auto"/>
                                                                                                              </w:divBdr>
                                                                                                            </w:div>
                                                                                                            <w:div w:id="224755268">
                                                                                                              <w:marLeft w:val="0"/>
                                                                                                              <w:marRight w:val="0"/>
                                                                                                              <w:marTop w:val="15"/>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 w:id="2044211832">
                                                                                      <w:marLeft w:val="0"/>
                                                                                      <w:marRight w:val="0"/>
                                                                                      <w:marTop w:val="0"/>
                                                                                      <w:marBottom w:val="0"/>
                                                                                      <w:divBdr>
                                                                                        <w:top w:val="none" w:sz="0" w:space="0" w:color="auto"/>
                                                                                        <w:left w:val="none" w:sz="0" w:space="0" w:color="auto"/>
                                                                                        <w:bottom w:val="none" w:sz="0" w:space="0" w:color="auto"/>
                                                                                        <w:right w:val="none" w:sz="0" w:space="0" w:color="auto"/>
                                                                                      </w:divBdr>
                                                                                      <w:divsChild>
                                                                                        <w:div w:id="1114908674">
                                                                                          <w:marLeft w:val="0"/>
                                                                                          <w:marRight w:val="0"/>
                                                                                          <w:marTop w:val="0"/>
                                                                                          <w:marBottom w:val="0"/>
                                                                                          <w:divBdr>
                                                                                            <w:top w:val="none" w:sz="0" w:space="0" w:color="auto"/>
                                                                                            <w:left w:val="none" w:sz="0" w:space="0" w:color="auto"/>
                                                                                            <w:bottom w:val="none" w:sz="0" w:space="0" w:color="auto"/>
                                                                                            <w:right w:val="none" w:sz="0" w:space="0" w:color="auto"/>
                                                                                          </w:divBdr>
                                                                                          <w:divsChild>
                                                                                            <w:div w:id="1932003163">
                                                                                              <w:marLeft w:val="0"/>
                                                                                              <w:marRight w:val="0"/>
                                                                                              <w:marTop w:val="0"/>
                                                                                              <w:marBottom w:val="0"/>
                                                                                              <w:divBdr>
                                                                                                <w:top w:val="none" w:sz="0" w:space="0" w:color="auto"/>
                                                                                                <w:left w:val="none" w:sz="0" w:space="0" w:color="auto"/>
                                                                                                <w:bottom w:val="none" w:sz="0" w:space="0" w:color="auto"/>
                                                                                                <w:right w:val="none" w:sz="0" w:space="0" w:color="auto"/>
                                                                                              </w:divBdr>
                                                                                              <w:divsChild>
                                                                                                <w:div w:id="1061945851">
                                                                                                  <w:marLeft w:val="0"/>
                                                                                                  <w:marRight w:val="0"/>
                                                                                                  <w:marTop w:val="0"/>
                                                                                                  <w:marBottom w:val="0"/>
                                                                                                  <w:divBdr>
                                                                                                    <w:top w:val="none" w:sz="0" w:space="0" w:color="auto"/>
                                                                                                    <w:left w:val="none" w:sz="0" w:space="0" w:color="auto"/>
                                                                                                    <w:bottom w:val="none" w:sz="0" w:space="0" w:color="auto"/>
                                                                                                    <w:right w:val="none" w:sz="0" w:space="0" w:color="auto"/>
                                                                                                  </w:divBdr>
                                                                                                  <w:divsChild>
                                                                                                    <w:div w:id="449327430">
                                                                                                      <w:marLeft w:val="0"/>
                                                                                                      <w:marRight w:val="0"/>
                                                                                                      <w:marTop w:val="30"/>
                                                                                                      <w:marBottom w:val="0"/>
                                                                                                      <w:divBdr>
                                                                                                        <w:top w:val="none" w:sz="0" w:space="0" w:color="auto"/>
                                                                                                        <w:left w:val="none" w:sz="0" w:space="0" w:color="auto"/>
                                                                                                        <w:bottom w:val="none" w:sz="0" w:space="0" w:color="auto"/>
                                                                                                        <w:right w:val="none" w:sz="0" w:space="0" w:color="auto"/>
                                                                                                      </w:divBdr>
                                                                                                      <w:divsChild>
                                                                                                        <w:div w:id="1762339060">
                                                                                                          <w:marLeft w:val="0"/>
                                                                                                          <w:marRight w:val="150"/>
                                                                                                          <w:marTop w:val="75"/>
                                                                                                          <w:marBottom w:val="0"/>
                                                                                                          <w:divBdr>
                                                                                                            <w:top w:val="none" w:sz="0" w:space="0" w:color="auto"/>
                                                                                                            <w:left w:val="none" w:sz="0" w:space="0" w:color="auto"/>
                                                                                                            <w:bottom w:val="none" w:sz="0" w:space="0" w:color="auto"/>
                                                                                                            <w:right w:val="none" w:sz="0" w:space="0" w:color="auto"/>
                                                                                                          </w:divBdr>
                                                                                                          <w:divsChild>
                                                                                                            <w:div w:id="138152500">
                                                                                                              <w:marLeft w:val="0"/>
                                                                                                              <w:marRight w:val="0"/>
                                                                                                              <w:marTop w:val="0"/>
                                                                                                              <w:marBottom w:val="0"/>
                                                                                                              <w:divBdr>
                                                                                                                <w:top w:val="none" w:sz="0" w:space="0" w:color="auto"/>
                                                                                                                <w:left w:val="none" w:sz="0" w:space="0" w:color="auto"/>
                                                                                                                <w:bottom w:val="none" w:sz="0" w:space="0" w:color="auto"/>
                                                                                                                <w:right w:val="none" w:sz="0" w:space="0" w:color="auto"/>
                                                                                                              </w:divBdr>
                                                                                                              <w:divsChild>
                                                                                                                <w:div w:id="1453551837">
                                                                                                                  <w:marLeft w:val="0"/>
                                                                                                                  <w:marRight w:val="0"/>
                                                                                                                  <w:marTop w:val="0"/>
                                                                                                                  <w:marBottom w:val="30"/>
                                                                                                                  <w:divBdr>
                                                                                                                    <w:top w:val="none" w:sz="0" w:space="0" w:color="auto"/>
                                                                                                                    <w:left w:val="none" w:sz="0" w:space="0" w:color="auto"/>
                                                                                                                    <w:bottom w:val="none" w:sz="0" w:space="0" w:color="auto"/>
                                                                                                                    <w:right w:val="none" w:sz="0" w:space="0" w:color="auto"/>
                                                                                                                  </w:divBdr>
                                                                                                                  <w:divsChild>
                                                                                                                    <w:div w:id="500126044">
                                                                                                                      <w:marLeft w:val="0"/>
                                                                                                                      <w:marRight w:val="0"/>
                                                                                                                      <w:marTop w:val="0"/>
                                                                                                                      <w:marBottom w:val="0"/>
                                                                                                                      <w:divBdr>
                                                                                                                        <w:top w:val="none" w:sz="0" w:space="0" w:color="auto"/>
                                                                                                                        <w:left w:val="none" w:sz="0" w:space="0" w:color="auto"/>
                                                                                                                        <w:bottom w:val="none" w:sz="0" w:space="0" w:color="auto"/>
                                                                                                                        <w:right w:val="none" w:sz="0" w:space="0" w:color="auto"/>
                                                                                                                      </w:divBdr>
                                                                                                                      <w:divsChild>
                                                                                                                        <w:div w:id="1608655858">
                                                                                                                          <w:marLeft w:val="0"/>
                                                                                                                          <w:marRight w:val="0"/>
                                                                                                                          <w:marTop w:val="0"/>
                                                                                                                          <w:marBottom w:val="0"/>
                                                                                                                          <w:divBdr>
                                                                                                                            <w:top w:val="none" w:sz="0" w:space="0" w:color="auto"/>
                                                                                                                            <w:left w:val="none" w:sz="0" w:space="0" w:color="auto"/>
                                                                                                                            <w:bottom w:val="none" w:sz="0" w:space="0" w:color="auto"/>
                                                                                                                            <w:right w:val="none" w:sz="0" w:space="0" w:color="auto"/>
                                                                                                                          </w:divBdr>
                                                                                                                          <w:divsChild>
                                                                                                                            <w:div w:id="670450799">
                                                                                                                              <w:marLeft w:val="0"/>
                                                                                                                              <w:marRight w:val="0"/>
                                                                                                                              <w:marTop w:val="0"/>
                                                                                                                              <w:marBottom w:val="0"/>
                                                                                                                              <w:divBdr>
                                                                                                                                <w:top w:val="none" w:sz="0" w:space="0" w:color="auto"/>
                                                                                                                                <w:left w:val="none" w:sz="0" w:space="0" w:color="auto"/>
                                                                                                                                <w:bottom w:val="none" w:sz="0" w:space="0" w:color="auto"/>
                                                                                                                                <w:right w:val="none" w:sz="0" w:space="0" w:color="auto"/>
                                                                                                                              </w:divBdr>
                                                                                                                              <w:divsChild>
                                                                                                                                <w:div w:id="68035090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 w:id="1679237744">
                                                                                                      <w:marLeft w:val="0"/>
                                                                                                      <w:marRight w:val="0"/>
                                                                                                      <w:marTop w:val="0"/>
                                                                                                      <w:marBottom w:val="0"/>
                                                                                                      <w:divBdr>
                                                                                                        <w:top w:val="none" w:sz="0" w:space="0" w:color="auto"/>
                                                                                                        <w:left w:val="none" w:sz="0" w:space="0" w:color="auto"/>
                                                                                                        <w:bottom w:val="none" w:sz="0" w:space="0" w:color="auto"/>
                                                                                                        <w:right w:val="none" w:sz="0" w:space="0" w:color="auto"/>
                                                                                                      </w:divBdr>
                                                                                                      <w:divsChild>
                                                                                                        <w:div w:id="456065437">
                                                                                                          <w:marLeft w:val="0"/>
                                                                                                          <w:marRight w:val="0"/>
                                                                                                          <w:marTop w:val="0"/>
                                                                                                          <w:marBottom w:val="0"/>
                                                                                                          <w:divBdr>
                                                                                                            <w:top w:val="none" w:sz="0" w:space="0" w:color="auto"/>
                                                                                                            <w:left w:val="none" w:sz="0" w:space="0" w:color="auto"/>
                                                                                                            <w:bottom w:val="none" w:sz="0" w:space="0" w:color="auto"/>
                                                                                                            <w:right w:val="none" w:sz="0" w:space="0" w:color="auto"/>
                                                                                                          </w:divBdr>
                                                                                                          <w:divsChild>
                                                                                                            <w:div w:id="512188739">
                                                                                                              <w:marLeft w:val="0"/>
                                                                                                              <w:marRight w:val="0"/>
                                                                                                              <w:marTop w:val="0"/>
                                                                                                              <w:marBottom w:val="0"/>
                                                                                                              <w:divBdr>
                                                                                                                <w:top w:val="none" w:sz="0" w:space="0" w:color="auto"/>
                                                                                                                <w:left w:val="none" w:sz="0" w:space="0" w:color="auto"/>
                                                                                                                <w:bottom w:val="none" w:sz="0" w:space="0" w:color="auto"/>
                                                                                                                <w:right w:val="none" w:sz="0" w:space="0" w:color="auto"/>
                                                                                                              </w:divBdr>
                                                                                                              <w:divsChild>
                                                                                                                <w:div w:id="1866365454">
                                                                                                                  <w:marLeft w:val="0"/>
                                                                                                                  <w:marRight w:val="0"/>
                                                                                                                  <w:marTop w:val="0"/>
                                                                                                                  <w:marBottom w:val="0"/>
                                                                                                                  <w:divBdr>
                                                                                                                    <w:top w:val="none" w:sz="0" w:space="0" w:color="auto"/>
                                                                                                                    <w:left w:val="none" w:sz="0" w:space="0" w:color="auto"/>
                                                                                                                    <w:bottom w:val="none" w:sz="0" w:space="0" w:color="auto"/>
                                                                                                                    <w:right w:val="none" w:sz="0" w:space="0" w:color="auto"/>
                                                                                                                  </w:divBdr>
                                                                                                                  <w:divsChild>
                                                                                                                    <w:div w:id="18288447">
                                                                                                                      <w:marLeft w:val="0"/>
                                                                                                                      <w:marRight w:val="0"/>
                                                                                                                      <w:marTop w:val="0"/>
                                                                                                                      <w:marBottom w:val="0"/>
                                                                                                                      <w:divBdr>
                                                                                                                        <w:top w:val="none" w:sz="0" w:space="0" w:color="auto"/>
                                                                                                                        <w:left w:val="none" w:sz="0" w:space="0" w:color="auto"/>
                                                                                                                        <w:bottom w:val="none" w:sz="0" w:space="0" w:color="auto"/>
                                                                                                                        <w:right w:val="none" w:sz="0" w:space="0" w:color="auto"/>
                                                                                                                      </w:divBdr>
                                                                                                                      <w:divsChild>
                                                                                                                        <w:div w:id="1414934615">
                                                                                                                          <w:marLeft w:val="0"/>
                                                                                                                          <w:marRight w:val="0"/>
                                                                                                                          <w:marTop w:val="0"/>
                                                                                                                          <w:marBottom w:val="0"/>
                                                                                                                          <w:divBdr>
                                                                                                                            <w:top w:val="none" w:sz="0" w:space="0" w:color="auto"/>
                                                                                                                            <w:left w:val="none" w:sz="0" w:space="0" w:color="auto"/>
                                                                                                                            <w:bottom w:val="none" w:sz="0" w:space="0" w:color="auto"/>
                                                                                                                            <w:right w:val="none" w:sz="0" w:space="0" w:color="auto"/>
                                                                                                                          </w:divBdr>
                                                                                                                          <w:divsChild>
                                                                                                                            <w:div w:id="595753201">
                                                                                                                              <w:marLeft w:val="0"/>
                                                                                                                              <w:marRight w:val="0"/>
                                                                                                                              <w:marTop w:val="0"/>
                                                                                                                              <w:marBottom w:val="0"/>
                                                                                                                              <w:divBdr>
                                                                                                                                <w:top w:val="none" w:sz="0" w:space="0" w:color="auto"/>
                                                                                                                                <w:left w:val="none" w:sz="0" w:space="0" w:color="auto"/>
                                                                                                                                <w:bottom w:val="none" w:sz="0" w:space="0" w:color="auto"/>
                                                                                                                                <w:right w:val="none" w:sz="0" w:space="0" w:color="auto"/>
                                                                                                                              </w:divBdr>
                                                                                                                              <w:divsChild>
                                                                                                                                <w:div w:id="1839464545">
                                                                                                                                  <w:marLeft w:val="0"/>
                                                                                                                                  <w:marRight w:val="0"/>
                                                                                                                                  <w:marTop w:val="0"/>
                                                                                                                                  <w:marBottom w:val="0"/>
                                                                                                                                  <w:divBdr>
                                                                                                                                    <w:top w:val="none" w:sz="0" w:space="0" w:color="auto"/>
                                                                                                                                    <w:left w:val="none" w:sz="0" w:space="0" w:color="auto"/>
                                                                                                                                    <w:bottom w:val="none" w:sz="0" w:space="0" w:color="auto"/>
                                                                                                                                    <w:right w:val="none" w:sz="0" w:space="0" w:color="auto"/>
                                                                                                                                  </w:divBdr>
                                                                                                                                  <w:divsChild>
                                                                                                                                    <w:div w:id="1831169828">
                                                                                                                                      <w:marLeft w:val="0"/>
                                                                                                                                      <w:marRight w:val="0"/>
                                                                                                                                      <w:marTop w:val="0"/>
                                                                                                                                      <w:marBottom w:val="3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 w:id="1538816262">
                                                                                                              <w:marLeft w:val="0"/>
                                                                                                              <w:marRight w:val="0"/>
                                                                                                              <w:marTop w:val="0"/>
                                                                                                              <w:marBottom w:val="0"/>
                                                                                                              <w:divBdr>
                                                                                                                <w:top w:val="none" w:sz="0" w:space="0" w:color="auto"/>
                                                                                                                <w:left w:val="none" w:sz="0" w:space="0" w:color="auto"/>
                                                                                                                <w:bottom w:val="none" w:sz="0" w:space="0" w:color="auto"/>
                                                                                                                <w:right w:val="none" w:sz="0" w:space="0" w:color="auto"/>
                                                                                                              </w:divBdr>
                                                                                                            </w:div>
                                                                                                            <w:div w:id="2004507198">
                                                                                                              <w:marLeft w:val="0"/>
                                                                                                              <w:marRight w:val="0"/>
                                                                                                              <w:marTop w:val="30"/>
                                                                                                              <w:marBottom w:val="0"/>
                                                                                                              <w:divBdr>
                                                                                                                <w:top w:val="none" w:sz="0" w:space="0" w:color="auto"/>
                                                                                                                <w:left w:val="none" w:sz="0" w:space="0" w:color="auto"/>
                                                                                                                <w:bottom w:val="none" w:sz="0" w:space="0" w:color="auto"/>
                                                                                                                <w:right w:val="none" w:sz="0" w:space="0" w:color="auto"/>
                                                                                                              </w:divBdr>
                                                                                                            </w:div>
                                                                                                            <w:div w:id="525293725">
                                                                                                              <w:marLeft w:val="0"/>
                                                                                                              <w:marRight w:val="0"/>
                                                                                                              <w:marTop w:val="15"/>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 w:id="338586516">
                                                                                      <w:marLeft w:val="0"/>
                                                                                      <w:marRight w:val="0"/>
                                                                                      <w:marTop w:val="0"/>
                                                                                      <w:marBottom w:val="0"/>
                                                                                      <w:divBdr>
                                                                                        <w:top w:val="none" w:sz="0" w:space="0" w:color="auto"/>
                                                                                        <w:left w:val="none" w:sz="0" w:space="0" w:color="auto"/>
                                                                                        <w:bottom w:val="none" w:sz="0" w:space="0" w:color="auto"/>
                                                                                        <w:right w:val="none" w:sz="0" w:space="0" w:color="auto"/>
                                                                                      </w:divBdr>
                                                                                      <w:divsChild>
                                                                                        <w:div w:id="1300842845">
                                                                                          <w:marLeft w:val="0"/>
                                                                                          <w:marRight w:val="0"/>
                                                                                          <w:marTop w:val="0"/>
                                                                                          <w:marBottom w:val="0"/>
                                                                                          <w:divBdr>
                                                                                            <w:top w:val="none" w:sz="0" w:space="0" w:color="auto"/>
                                                                                            <w:left w:val="none" w:sz="0" w:space="0" w:color="auto"/>
                                                                                            <w:bottom w:val="none" w:sz="0" w:space="0" w:color="auto"/>
                                                                                            <w:right w:val="none" w:sz="0" w:space="0" w:color="auto"/>
                                                                                          </w:divBdr>
                                                                                          <w:divsChild>
                                                                                            <w:div w:id="1110929911">
                                                                                              <w:marLeft w:val="0"/>
                                                                                              <w:marRight w:val="0"/>
                                                                                              <w:marTop w:val="0"/>
                                                                                              <w:marBottom w:val="0"/>
                                                                                              <w:divBdr>
                                                                                                <w:top w:val="none" w:sz="0" w:space="0" w:color="auto"/>
                                                                                                <w:left w:val="none" w:sz="0" w:space="0" w:color="auto"/>
                                                                                                <w:bottom w:val="none" w:sz="0" w:space="0" w:color="auto"/>
                                                                                                <w:right w:val="none" w:sz="0" w:space="0" w:color="auto"/>
                                                                                              </w:divBdr>
                                                                                              <w:divsChild>
                                                                                                <w:div w:id="1206331043">
                                                                                                  <w:marLeft w:val="0"/>
                                                                                                  <w:marRight w:val="0"/>
                                                                                                  <w:marTop w:val="0"/>
                                                                                                  <w:marBottom w:val="0"/>
                                                                                                  <w:divBdr>
                                                                                                    <w:top w:val="none" w:sz="0" w:space="0" w:color="auto"/>
                                                                                                    <w:left w:val="none" w:sz="0" w:space="0" w:color="auto"/>
                                                                                                    <w:bottom w:val="none" w:sz="0" w:space="0" w:color="auto"/>
                                                                                                    <w:right w:val="none" w:sz="0" w:space="0" w:color="auto"/>
                                                                                                  </w:divBdr>
                                                                                                  <w:divsChild>
                                                                                                    <w:div w:id="1619263648">
                                                                                                      <w:marLeft w:val="0"/>
                                                                                                      <w:marRight w:val="0"/>
                                                                                                      <w:marTop w:val="30"/>
                                                                                                      <w:marBottom w:val="0"/>
                                                                                                      <w:divBdr>
                                                                                                        <w:top w:val="none" w:sz="0" w:space="0" w:color="auto"/>
                                                                                                        <w:left w:val="none" w:sz="0" w:space="0" w:color="auto"/>
                                                                                                        <w:bottom w:val="none" w:sz="0" w:space="0" w:color="auto"/>
                                                                                                        <w:right w:val="none" w:sz="0" w:space="0" w:color="auto"/>
                                                                                                      </w:divBdr>
                                                                                                      <w:divsChild>
                                                                                                        <w:div w:id="1710161">
                                                                                                          <w:marLeft w:val="0"/>
                                                                                                          <w:marRight w:val="150"/>
                                                                                                          <w:marTop w:val="75"/>
                                                                                                          <w:marBottom w:val="0"/>
                                                                                                          <w:divBdr>
                                                                                                            <w:top w:val="none" w:sz="0" w:space="0" w:color="auto"/>
                                                                                                            <w:left w:val="none" w:sz="0" w:space="0" w:color="auto"/>
                                                                                                            <w:bottom w:val="none" w:sz="0" w:space="0" w:color="auto"/>
                                                                                                            <w:right w:val="none" w:sz="0" w:space="0" w:color="auto"/>
                                                                                                          </w:divBdr>
                                                                                                          <w:divsChild>
                                                                                                            <w:div w:id="1616987204">
                                                                                                              <w:marLeft w:val="0"/>
                                                                                                              <w:marRight w:val="0"/>
                                                                                                              <w:marTop w:val="0"/>
                                                                                                              <w:marBottom w:val="0"/>
                                                                                                              <w:divBdr>
                                                                                                                <w:top w:val="none" w:sz="0" w:space="0" w:color="auto"/>
                                                                                                                <w:left w:val="none" w:sz="0" w:space="0" w:color="auto"/>
                                                                                                                <w:bottom w:val="none" w:sz="0" w:space="0" w:color="auto"/>
                                                                                                                <w:right w:val="none" w:sz="0" w:space="0" w:color="auto"/>
                                                                                                              </w:divBdr>
                                                                                                              <w:divsChild>
                                                                                                                <w:div w:id="1272712732">
                                                                                                                  <w:marLeft w:val="0"/>
                                                                                                                  <w:marRight w:val="0"/>
                                                                                                                  <w:marTop w:val="0"/>
                                                                                                                  <w:marBottom w:val="30"/>
                                                                                                                  <w:divBdr>
                                                                                                                    <w:top w:val="none" w:sz="0" w:space="0" w:color="auto"/>
                                                                                                                    <w:left w:val="none" w:sz="0" w:space="0" w:color="auto"/>
                                                                                                                    <w:bottom w:val="none" w:sz="0" w:space="0" w:color="auto"/>
                                                                                                                    <w:right w:val="none" w:sz="0" w:space="0" w:color="auto"/>
                                                                                                                  </w:divBdr>
                                                                                                                  <w:divsChild>
                                                                                                                    <w:div w:id="1945459340">
                                                                                                                      <w:marLeft w:val="0"/>
                                                                                                                      <w:marRight w:val="0"/>
                                                                                                                      <w:marTop w:val="0"/>
                                                                                                                      <w:marBottom w:val="0"/>
                                                                                                                      <w:divBdr>
                                                                                                                        <w:top w:val="none" w:sz="0" w:space="0" w:color="auto"/>
                                                                                                                        <w:left w:val="none" w:sz="0" w:space="0" w:color="auto"/>
                                                                                                                        <w:bottom w:val="none" w:sz="0" w:space="0" w:color="auto"/>
                                                                                                                        <w:right w:val="none" w:sz="0" w:space="0" w:color="auto"/>
                                                                                                                      </w:divBdr>
                                                                                                                      <w:divsChild>
                                                                                                                        <w:div w:id="2116485263">
                                                                                                                          <w:marLeft w:val="0"/>
                                                                                                                          <w:marRight w:val="0"/>
                                                                                                                          <w:marTop w:val="0"/>
                                                                                                                          <w:marBottom w:val="0"/>
                                                                                                                          <w:divBdr>
                                                                                                                            <w:top w:val="none" w:sz="0" w:space="0" w:color="auto"/>
                                                                                                                            <w:left w:val="none" w:sz="0" w:space="0" w:color="auto"/>
                                                                                                                            <w:bottom w:val="none" w:sz="0" w:space="0" w:color="auto"/>
                                                                                                                            <w:right w:val="none" w:sz="0" w:space="0" w:color="auto"/>
                                                                                                                          </w:divBdr>
                                                                                                                          <w:divsChild>
                                                                                                                            <w:div w:id="1418097188">
                                                                                                                              <w:marLeft w:val="0"/>
                                                                                                                              <w:marRight w:val="0"/>
                                                                                                                              <w:marTop w:val="0"/>
                                                                                                                              <w:marBottom w:val="0"/>
                                                                                                                              <w:divBdr>
                                                                                                                                <w:top w:val="none" w:sz="0" w:space="0" w:color="auto"/>
                                                                                                                                <w:left w:val="none" w:sz="0" w:space="0" w:color="auto"/>
                                                                                                                                <w:bottom w:val="none" w:sz="0" w:space="0" w:color="auto"/>
                                                                                                                                <w:right w:val="none" w:sz="0" w:space="0" w:color="auto"/>
                                                                                                                              </w:divBdr>
                                                                                                                              <w:divsChild>
                                                                                                                                <w:div w:id="119125855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 w:id="583957121">
                                                                                                      <w:marLeft w:val="0"/>
                                                                                                      <w:marRight w:val="0"/>
                                                                                                      <w:marTop w:val="0"/>
                                                                                                      <w:marBottom w:val="0"/>
                                                                                                      <w:divBdr>
                                                                                                        <w:top w:val="none" w:sz="0" w:space="0" w:color="auto"/>
                                                                                                        <w:left w:val="none" w:sz="0" w:space="0" w:color="auto"/>
                                                                                                        <w:bottom w:val="none" w:sz="0" w:space="0" w:color="auto"/>
                                                                                                        <w:right w:val="none" w:sz="0" w:space="0" w:color="auto"/>
                                                                                                      </w:divBdr>
                                                                                                      <w:divsChild>
                                                                                                        <w:div w:id="548959011">
                                                                                                          <w:marLeft w:val="0"/>
                                                                                                          <w:marRight w:val="0"/>
                                                                                                          <w:marTop w:val="0"/>
                                                                                                          <w:marBottom w:val="0"/>
                                                                                                          <w:divBdr>
                                                                                                            <w:top w:val="none" w:sz="0" w:space="0" w:color="auto"/>
                                                                                                            <w:left w:val="none" w:sz="0" w:space="0" w:color="auto"/>
                                                                                                            <w:bottom w:val="none" w:sz="0" w:space="0" w:color="auto"/>
                                                                                                            <w:right w:val="none" w:sz="0" w:space="0" w:color="auto"/>
                                                                                                          </w:divBdr>
                                                                                                          <w:divsChild>
                                                                                                            <w:div w:id="924534954">
                                                                                                              <w:marLeft w:val="0"/>
                                                                                                              <w:marRight w:val="0"/>
                                                                                                              <w:marTop w:val="0"/>
                                                                                                              <w:marBottom w:val="0"/>
                                                                                                              <w:divBdr>
                                                                                                                <w:top w:val="none" w:sz="0" w:space="0" w:color="auto"/>
                                                                                                                <w:left w:val="none" w:sz="0" w:space="0" w:color="auto"/>
                                                                                                                <w:bottom w:val="none" w:sz="0" w:space="0" w:color="auto"/>
                                                                                                                <w:right w:val="none" w:sz="0" w:space="0" w:color="auto"/>
                                                                                                              </w:divBdr>
                                                                                                              <w:divsChild>
                                                                                                                <w:div w:id="1971857696">
                                                                                                                  <w:marLeft w:val="0"/>
                                                                                                                  <w:marRight w:val="0"/>
                                                                                                                  <w:marTop w:val="0"/>
                                                                                                                  <w:marBottom w:val="0"/>
                                                                                                                  <w:divBdr>
                                                                                                                    <w:top w:val="none" w:sz="0" w:space="0" w:color="auto"/>
                                                                                                                    <w:left w:val="none" w:sz="0" w:space="0" w:color="auto"/>
                                                                                                                    <w:bottom w:val="none" w:sz="0" w:space="0" w:color="auto"/>
                                                                                                                    <w:right w:val="none" w:sz="0" w:space="0" w:color="auto"/>
                                                                                                                  </w:divBdr>
                                                                                                                  <w:divsChild>
                                                                                                                    <w:div w:id="612640573">
                                                                                                                      <w:marLeft w:val="0"/>
                                                                                                                      <w:marRight w:val="0"/>
                                                                                                                      <w:marTop w:val="0"/>
                                                                                                                      <w:marBottom w:val="0"/>
                                                                                                                      <w:divBdr>
                                                                                                                        <w:top w:val="none" w:sz="0" w:space="0" w:color="auto"/>
                                                                                                                        <w:left w:val="none" w:sz="0" w:space="0" w:color="auto"/>
                                                                                                                        <w:bottom w:val="none" w:sz="0" w:space="0" w:color="auto"/>
                                                                                                                        <w:right w:val="none" w:sz="0" w:space="0" w:color="auto"/>
                                                                                                                      </w:divBdr>
                                                                                                                      <w:divsChild>
                                                                                                                        <w:div w:id="1682002457">
                                                                                                                          <w:marLeft w:val="0"/>
                                                                                                                          <w:marRight w:val="0"/>
                                                                                                                          <w:marTop w:val="0"/>
                                                                                                                          <w:marBottom w:val="0"/>
                                                                                                                          <w:divBdr>
                                                                                                                            <w:top w:val="none" w:sz="0" w:space="0" w:color="auto"/>
                                                                                                                            <w:left w:val="none" w:sz="0" w:space="0" w:color="auto"/>
                                                                                                                            <w:bottom w:val="none" w:sz="0" w:space="0" w:color="auto"/>
                                                                                                                            <w:right w:val="none" w:sz="0" w:space="0" w:color="auto"/>
                                                                                                                          </w:divBdr>
                                                                                                                          <w:divsChild>
                                                                                                                            <w:div w:id="1090197295">
                                                                                                                              <w:marLeft w:val="0"/>
                                                                                                                              <w:marRight w:val="0"/>
                                                                                                                              <w:marTop w:val="0"/>
                                                                                                                              <w:marBottom w:val="0"/>
                                                                                                                              <w:divBdr>
                                                                                                                                <w:top w:val="none" w:sz="0" w:space="0" w:color="auto"/>
                                                                                                                                <w:left w:val="none" w:sz="0" w:space="0" w:color="auto"/>
                                                                                                                                <w:bottom w:val="none" w:sz="0" w:space="0" w:color="auto"/>
                                                                                                                                <w:right w:val="none" w:sz="0" w:space="0" w:color="auto"/>
                                                                                                                              </w:divBdr>
                                                                                                                              <w:divsChild>
                                                                                                                                <w:div w:id="70009972">
                                                                                                                                  <w:marLeft w:val="0"/>
                                                                                                                                  <w:marRight w:val="0"/>
                                                                                                                                  <w:marTop w:val="0"/>
                                                                                                                                  <w:marBottom w:val="0"/>
                                                                                                                                  <w:divBdr>
                                                                                                                                    <w:top w:val="none" w:sz="0" w:space="0" w:color="auto"/>
                                                                                                                                    <w:left w:val="none" w:sz="0" w:space="0" w:color="auto"/>
                                                                                                                                    <w:bottom w:val="none" w:sz="0" w:space="0" w:color="auto"/>
                                                                                                                                    <w:right w:val="none" w:sz="0" w:space="0" w:color="auto"/>
                                                                                                                                  </w:divBdr>
                                                                                                                                  <w:divsChild>
                                                                                                                                    <w:div w:id="157235287">
                                                                                                                                      <w:marLeft w:val="0"/>
                                                                                                                                      <w:marRight w:val="0"/>
                                                                                                                                      <w:marTop w:val="0"/>
                                                                                                                                      <w:marBottom w:val="3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 w:id="1315138023">
                                                                                                              <w:marLeft w:val="0"/>
                                                                                                              <w:marRight w:val="0"/>
                                                                                                              <w:marTop w:val="0"/>
                                                                                                              <w:marBottom w:val="0"/>
                                                                                                              <w:divBdr>
                                                                                                                <w:top w:val="none" w:sz="0" w:space="0" w:color="auto"/>
                                                                                                                <w:left w:val="none" w:sz="0" w:space="0" w:color="auto"/>
                                                                                                                <w:bottom w:val="none" w:sz="0" w:space="0" w:color="auto"/>
                                                                                                                <w:right w:val="none" w:sz="0" w:space="0" w:color="auto"/>
                                                                                                              </w:divBdr>
                                                                                                            </w:div>
                                                                                                            <w:div w:id="1778789557">
                                                                                                              <w:marLeft w:val="0"/>
                                                                                                              <w:marRight w:val="0"/>
                                                                                                              <w:marTop w:val="30"/>
                                                                                                              <w:marBottom w:val="0"/>
                                                                                                              <w:divBdr>
                                                                                                                <w:top w:val="none" w:sz="0" w:space="0" w:color="auto"/>
                                                                                                                <w:left w:val="none" w:sz="0" w:space="0" w:color="auto"/>
                                                                                                                <w:bottom w:val="none" w:sz="0" w:space="0" w:color="auto"/>
                                                                                                                <w:right w:val="none" w:sz="0" w:space="0" w:color="auto"/>
                                                                                                              </w:divBdr>
                                                                                                            </w:div>
                                                                                                            <w:div w:id="1128742513">
                                                                                                              <w:marLeft w:val="0"/>
                                                                                                              <w:marRight w:val="0"/>
                                                                                                              <w:marTop w:val="15"/>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 w:id="1309020344">
                                                                                      <w:marLeft w:val="0"/>
                                                                                      <w:marRight w:val="0"/>
                                                                                      <w:marTop w:val="0"/>
                                                                                      <w:marBottom w:val="0"/>
                                                                                      <w:divBdr>
                                                                                        <w:top w:val="none" w:sz="0" w:space="0" w:color="auto"/>
                                                                                        <w:left w:val="none" w:sz="0" w:space="0" w:color="auto"/>
                                                                                        <w:bottom w:val="none" w:sz="0" w:space="0" w:color="auto"/>
                                                                                        <w:right w:val="none" w:sz="0" w:space="0" w:color="auto"/>
                                                                                      </w:divBdr>
                                                                                      <w:divsChild>
                                                                                        <w:div w:id="2100369395">
                                                                                          <w:marLeft w:val="0"/>
                                                                                          <w:marRight w:val="0"/>
                                                                                          <w:marTop w:val="0"/>
                                                                                          <w:marBottom w:val="0"/>
                                                                                          <w:divBdr>
                                                                                            <w:top w:val="none" w:sz="0" w:space="0" w:color="auto"/>
                                                                                            <w:left w:val="none" w:sz="0" w:space="0" w:color="auto"/>
                                                                                            <w:bottom w:val="none" w:sz="0" w:space="0" w:color="auto"/>
                                                                                            <w:right w:val="none" w:sz="0" w:space="0" w:color="auto"/>
                                                                                          </w:divBdr>
                                                                                          <w:divsChild>
                                                                                            <w:div w:id="578833867">
                                                                                              <w:marLeft w:val="0"/>
                                                                                              <w:marRight w:val="0"/>
                                                                                              <w:marTop w:val="0"/>
                                                                                              <w:marBottom w:val="0"/>
                                                                                              <w:divBdr>
                                                                                                <w:top w:val="none" w:sz="0" w:space="0" w:color="auto"/>
                                                                                                <w:left w:val="none" w:sz="0" w:space="0" w:color="auto"/>
                                                                                                <w:bottom w:val="none" w:sz="0" w:space="0" w:color="auto"/>
                                                                                                <w:right w:val="none" w:sz="0" w:space="0" w:color="auto"/>
                                                                                              </w:divBdr>
                                                                                              <w:divsChild>
                                                                                                <w:div w:id="1392845003">
                                                                                                  <w:marLeft w:val="0"/>
                                                                                                  <w:marRight w:val="0"/>
                                                                                                  <w:marTop w:val="0"/>
                                                                                                  <w:marBottom w:val="0"/>
                                                                                                  <w:divBdr>
                                                                                                    <w:top w:val="none" w:sz="0" w:space="0" w:color="auto"/>
                                                                                                    <w:left w:val="none" w:sz="0" w:space="0" w:color="auto"/>
                                                                                                    <w:bottom w:val="none" w:sz="0" w:space="0" w:color="auto"/>
                                                                                                    <w:right w:val="none" w:sz="0" w:space="0" w:color="auto"/>
                                                                                                  </w:divBdr>
                                                                                                  <w:divsChild>
                                                                                                    <w:div w:id="741877867">
                                                                                                      <w:marLeft w:val="0"/>
                                                                                                      <w:marRight w:val="0"/>
                                                                                                      <w:marTop w:val="30"/>
                                                                                                      <w:marBottom w:val="0"/>
                                                                                                      <w:divBdr>
                                                                                                        <w:top w:val="none" w:sz="0" w:space="0" w:color="auto"/>
                                                                                                        <w:left w:val="none" w:sz="0" w:space="0" w:color="auto"/>
                                                                                                        <w:bottom w:val="none" w:sz="0" w:space="0" w:color="auto"/>
                                                                                                        <w:right w:val="none" w:sz="0" w:space="0" w:color="auto"/>
                                                                                                      </w:divBdr>
                                                                                                      <w:divsChild>
                                                                                                        <w:div w:id="693263121">
                                                                                                          <w:marLeft w:val="0"/>
                                                                                                          <w:marRight w:val="150"/>
                                                                                                          <w:marTop w:val="75"/>
                                                                                                          <w:marBottom w:val="0"/>
                                                                                                          <w:divBdr>
                                                                                                            <w:top w:val="none" w:sz="0" w:space="0" w:color="auto"/>
                                                                                                            <w:left w:val="none" w:sz="0" w:space="0" w:color="auto"/>
                                                                                                            <w:bottom w:val="none" w:sz="0" w:space="0" w:color="auto"/>
                                                                                                            <w:right w:val="none" w:sz="0" w:space="0" w:color="auto"/>
                                                                                                          </w:divBdr>
                                                                                                          <w:divsChild>
                                                                                                            <w:div w:id="8025117">
                                                                                                              <w:marLeft w:val="0"/>
                                                                                                              <w:marRight w:val="0"/>
                                                                                                              <w:marTop w:val="0"/>
                                                                                                              <w:marBottom w:val="0"/>
                                                                                                              <w:divBdr>
                                                                                                                <w:top w:val="none" w:sz="0" w:space="0" w:color="auto"/>
                                                                                                                <w:left w:val="none" w:sz="0" w:space="0" w:color="auto"/>
                                                                                                                <w:bottom w:val="none" w:sz="0" w:space="0" w:color="auto"/>
                                                                                                                <w:right w:val="none" w:sz="0" w:space="0" w:color="auto"/>
                                                                                                              </w:divBdr>
                                                                                                              <w:divsChild>
                                                                                                                <w:div w:id="265499725">
                                                                                                                  <w:marLeft w:val="0"/>
                                                                                                                  <w:marRight w:val="0"/>
                                                                                                                  <w:marTop w:val="0"/>
                                                                                                                  <w:marBottom w:val="30"/>
                                                                                                                  <w:divBdr>
                                                                                                                    <w:top w:val="none" w:sz="0" w:space="0" w:color="auto"/>
                                                                                                                    <w:left w:val="none" w:sz="0" w:space="0" w:color="auto"/>
                                                                                                                    <w:bottom w:val="none" w:sz="0" w:space="0" w:color="auto"/>
                                                                                                                    <w:right w:val="none" w:sz="0" w:space="0" w:color="auto"/>
                                                                                                                  </w:divBdr>
                                                                                                                  <w:divsChild>
                                                                                                                    <w:div w:id="410928133">
                                                                                                                      <w:marLeft w:val="0"/>
                                                                                                                      <w:marRight w:val="0"/>
                                                                                                                      <w:marTop w:val="0"/>
                                                                                                                      <w:marBottom w:val="0"/>
                                                                                                                      <w:divBdr>
                                                                                                                        <w:top w:val="none" w:sz="0" w:space="0" w:color="auto"/>
                                                                                                                        <w:left w:val="none" w:sz="0" w:space="0" w:color="auto"/>
                                                                                                                        <w:bottom w:val="none" w:sz="0" w:space="0" w:color="auto"/>
                                                                                                                        <w:right w:val="none" w:sz="0" w:space="0" w:color="auto"/>
                                                                                                                      </w:divBdr>
                                                                                                                      <w:divsChild>
                                                                                                                        <w:div w:id="937371164">
                                                                                                                          <w:marLeft w:val="0"/>
                                                                                                                          <w:marRight w:val="0"/>
                                                                                                                          <w:marTop w:val="0"/>
                                                                                                                          <w:marBottom w:val="0"/>
                                                                                                                          <w:divBdr>
                                                                                                                            <w:top w:val="none" w:sz="0" w:space="0" w:color="auto"/>
                                                                                                                            <w:left w:val="none" w:sz="0" w:space="0" w:color="auto"/>
                                                                                                                            <w:bottom w:val="none" w:sz="0" w:space="0" w:color="auto"/>
                                                                                                                            <w:right w:val="none" w:sz="0" w:space="0" w:color="auto"/>
                                                                                                                          </w:divBdr>
                                                                                                                          <w:divsChild>
                                                                                                                            <w:div w:id="1535652765">
                                                                                                                              <w:marLeft w:val="0"/>
                                                                                                                              <w:marRight w:val="0"/>
                                                                                                                              <w:marTop w:val="0"/>
                                                                                                                              <w:marBottom w:val="0"/>
                                                                                                                              <w:divBdr>
                                                                                                                                <w:top w:val="none" w:sz="0" w:space="0" w:color="auto"/>
                                                                                                                                <w:left w:val="none" w:sz="0" w:space="0" w:color="auto"/>
                                                                                                                                <w:bottom w:val="none" w:sz="0" w:space="0" w:color="auto"/>
                                                                                                                                <w:right w:val="none" w:sz="0" w:space="0" w:color="auto"/>
                                                                                                                              </w:divBdr>
                                                                                                                              <w:divsChild>
                                                                                                                                <w:div w:id="75787171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 w:id="1244298518">
                                                                                                      <w:marLeft w:val="0"/>
                                                                                                      <w:marRight w:val="0"/>
                                                                                                      <w:marTop w:val="0"/>
                                                                                                      <w:marBottom w:val="0"/>
                                                                                                      <w:divBdr>
                                                                                                        <w:top w:val="none" w:sz="0" w:space="0" w:color="auto"/>
                                                                                                        <w:left w:val="none" w:sz="0" w:space="0" w:color="auto"/>
                                                                                                        <w:bottom w:val="none" w:sz="0" w:space="0" w:color="auto"/>
                                                                                                        <w:right w:val="none" w:sz="0" w:space="0" w:color="auto"/>
                                                                                                      </w:divBdr>
                                                                                                      <w:divsChild>
                                                                                                        <w:div w:id="352537874">
                                                                                                          <w:marLeft w:val="0"/>
                                                                                                          <w:marRight w:val="0"/>
                                                                                                          <w:marTop w:val="0"/>
                                                                                                          <w:marBottom w:val="0"/>
                                                                                                          <w:divBdr>
                                                                                                            <w:top w:val="none" w:sz="0" w:space="0" w:color="auto"/>
                                                                                                            <w:left w:val="none" w:sz="0" w:space="0" w:color="auto"/>
                                                                                                            <w:bottom w:val="none" w:sz="0" w:space="0" w:color="auto"/>
                                                                                                            <w:right w:val="none" w:sz="0" w:space="0" w:color="auto"/>
                                                                                                          </w:divBdr>
                                                                                                          <w:divsChild>
                                                                                                            <w:div w:id="287710895">
                                                                                                              <w:marLeft w:val="0"/>
                                                                                                              <w:marRight w:val="0"/>
                                                                                                              <w:marTop w:val="0"/>
                                                                                                              <w:marBottom w:val="0"/>
                                                                                                              <w:divBdr>
                                                                                                                <w:top w:val="none" w:sz="0" w:space="0" w:color="auto"/>
                                                                                                                <w:left w:val="none" w:sz="0" w:space="0" w:color="auto"/>
                                                                                                                <w:bottom w:val="none" w:sz="0" w:space="0" w:color="auto"/>
                                                                                                                <w:right w:val="none" w:sz="0" w:space="0" w:color="auto"/>
                                                                                                              </w:divBdr>
                                                                                                              <w:divsChild>
                                                                                                                <w:div w:id="328991434">
                                                                                                                  <w:marLeft w:val="0"/>
                                                                                                                  <w:marRight w:val="0"/>
                                                                                                                  <w:marTop w:val="0"/>
                                                                                                                  <w:marBottom w:val="0"/>
                                                                                                                  <w:divBdr>
                                                                                                                    <w:top w:val="none" w:sz="0" w:space="0" w:color="auto"/>
                                                                                                                    <w:left w:val="none" w:sz="0" w:space="0" w:color="auto"/>
                                                                                                                    <w:bottom w:val="none" w:sz="0" w:space="0" w:color="auto"/>
                                                                                                                    <w:right w:val="none" w:sz="0" w:space="0" w:color="auto"/>
                                                                                                                  </w:divBdr>
                                                                                                                  <w:divsChild>
                                                                                                                    <w:div w:id="455225334">
                                                                                                                      <w:marLeft w:val="0"/>
                                                                                                                      <w:marRight w:val="0"/>
                                                                                                                      <w:marTop w:val="0"/>
                                                                                                                      <w:marBottom w:val="0"/>
                                                                                                                      <w:divBdr>
                                                                                                                        <w:top w:val="none" w:sz="0" w:space="0" w:color="auto"/>
                                                                                                                        <w:left w:val="none" w:sz="0" w:space="0" w:color="auto"/>
                                                                                                                        <w:bottom w:val="none" w:sz="0" w:space="0" w:color="auto"/>
                                                                                                                        <w:right w:val="none" w:sz="0" w:space="0" w:color="auto"/>
                                                                                                                      </w:divBdr>
                                                                                                                      <w:divsChild>
                                                                                                                        <w:div w:id="458230919">
                                                                                                                          <w:marLeft w:val="0"/>
                                                                                                                          <w:marRight w:val="0"/>
                                                                                                                          <w:marTop w:val="0"/>
                                                                                                                          <w:marBottom w:val="0"/>
                                                                                                                          <w:divBdr>
                                                                                                                            <w:top w:val="none" w:sz="0" w:space="0" w:color="auto"/>
                                                                                                                            <w:left w:val="none" w:sz="0" w:space="0" w:color="auto"/>
                                                                                                                            <w:bottom w:val="none" w:sz="0" w:space="0" w:color="auto"/>
                                                                                                                            <w:right w:val="none" w:sz="0" w:space="0" w:color="auto"/>
                                                                                                                          </w:divBdr>
                                                                                                                          <w:divsChild>
                                                                                                                            <w:div w:id="258484781">
                                                                                                                              <w:marLeft w:val="0"/>
                                                                                                                              <w:marRight w:val="0"/>
                                                                                                                              <w:marTop w:val="0"/>
                                                                                                                              <w:marBottom w:val="0"/>
                                                                                                                              <w:divBdr>
                                                                                                                                <w:top w:val="none" w:sz="0" w:space="0" w:color="auto"/>
                                                                                                                                <w:left w:val="none" w:sz="0" w:space="0" w:color="auto"/>
                                                                                                                                <w:bottom w:val="none" w:sz="0" w:space="0" w:color="auto"/>
                                                                                                                                <w:right w:val="none" w:sz="0" w:space="0" w:color="auto"/>
                                                                                                                              </w:divBdr>
                                                                                                                              <w:divsChild>
                                                                                                                                <w:div w:id="46078434">
                                                                                                                                  <w:marLeft w:val="0"/>
                                                                                                                                  <w:marRight w:val="0"/>
                                                                                                                                  <w:marTop w:val="0"/>
                                                                                                                                  <w:marBottom w:val="0"/>
                                                                                                                                  <w:divBdr>
                                                                                                                                    <w:top w:val="none" w:sz="0" w:space="0" w:color="auto"/>
                                                                                                                                    <w:left w:val="none" w:sz="0" w:space="0" w:color="auto"/>
                                                                                                                                    <w:bottom w:val="none" w:sz="0" w:space="0" w:color="auto"/>
                                                                                                                                    <w:right w:val="none" w:sz="0" w:space="0" w:color="auto"/>
                                                                                                                                  </w:divBdr>
                                                                                                                                  <w:divsChild>
                                                                                                                                    <w:div w:id="712576171">
                                                                                                                                      <w:marLeft w:val="0"/>
                                                                                                                                      <w:marRight w:val="0"/>
                                                                                                                                      <w:marTop w:val="0"/>
                                                                                                                                      <w:marBottom w:val="3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 w:id="595402276">
                                                                                                              <w:marLeft w:val="0"/>
                                                                                                              <w:marRight w:val="0"/>
                                                                                                              <w:marTop w:val="0"/>
                                                                                                              <w:marBottom w:val="0"/>
                                                                                                              <w:divBdr>
                                                                                                                <w:top w:val="none" w:sz="0" w:space="0" w:color="auto"/>
                                                                                                                <w:left w:val="none" w:sz="0" w:space="0" w:color="auto"/>
                                                                                                                <w:bottom w:val="none" w:sz="0" w:space="0" w:color="auto"/>
                                                                                                                <w:right w:val="none" w:sz="0" w:space="0" w:color="auto"/>
                                                                                                              </w:divBdr>
                                                                                                            </w:div>
                                                                                                            <w:div w:id="1750469105">
                                                                                                              <w:marLeft w:val="0"/>
                                                                                                              <w:marRight w:val="0"/>
                                                                                                              <w:marTop w:val="30"/>
                                                                                                              <w:marBottom w:val="0"/>
                                                                                                              <w:divBdr>
                                                                                                                <w:top w:val="none" w:sz="0" w:space="0" w:color="auto"/>
                                                                                                                <w:left w:val="none" w:sz="0" w:space="0" w:color="auto"/>
                                                                                                                <w:bottom w:val="none" w:sz="0" w:space="0" w:color="auto"/>
                                                                                                                <w:right w:val="none" w:sz="0" w:space="0" w:color="auto"/>
                                                                                                              </w:divBdr>
                                                                                                            </w:div>
                                                                                                            <w:div w:id="1629045158">
                                                                                                              <w:marLeft w:val="0"/>
                                                                                                              <w:marRight w:val="0"/>
                                                                                                              <w:marTop w:val="15"/>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 w:id="1598059951">
                                                                                  <w:marLeft w:val="0"/>
                                                                                  <w:marRight w:val="0"/>
                                                                                  <w:marTop w:val="0"/>
                                                                                  <w:marBottom w:val="0"/>
                                                                                  <w:divBdr>
                                                                                    <w:top w:val="none" w:sz="0" w:space="0" w:color="auto"/>
                                                                                    <w:left w:val="none" w:sz="0" w:space="0" w:color="auto"/>
                                                                                    <w:bottom w:val="none" w:sz="0" w:space="0" w:color="auto"/>
                                                                                    <w:right w:val="none" w:sz="0" w:space="0" w:color="auto"/>
                                                                                  </w:divBdr>
                                                                                  <w:divsChild>
                                                                                    <w:div w:id="1693073995">
                                                                                      <w:marLeft w:val="150"/>
                                                                                      <w:marRight w:val="150"/>
                                                                                      <w:marTop w:val="0"/>
                                                                                      <w:marBottom w:val="150"/>
                                                                                      <w:divBdr>
                                                                                        <w:top w:val="none" w:sz="0" w:space="0" w:color="auto"/>
                                                                                        <w:left w:val="none" w:sz="0" w:space="0" w:color="auto"/>
                                                                                        <w:bottom w:val="none" w:sz="0" w:space="0" w:color="auto"/>
                                                                                        <w:right w:val="none" w:sz="0" w:space="0" w:color="auto"/>
                                                                                      </w:divBdr>
                                                                                      <w:divsChild>
                                                                                        <w:div w:id="1863662595">
                                                                                          <w:marLeft w:val="0"/>
                                                                                          <w:marRight w:val="0"/>
                                                                                          <w:marTop w:val="0"/>
                                                                                          <w:marBottom w:val="0"/>
                                                                                          <w:divBdr>
                                                                                            <w:top w:val="single" w:sz="6" w:space="0" w:color="auto"/>
                                                                                            <w:left w:val="single" w:sz="6" w:space="0" w:color="auto"/>
                                                                                            <w:bottom w:val="single" w:sz="6" w:space="0" w:color="auto"/>
                                                                                            <w:right w:val="single" w:sz="6" w:space="0" w:color="auto"/>
                                                                                          </w:divBdr>
                                                                                          <w:divsChild>
                                                                                            <w:div w:id="542209135">
                                                                                              <w:marLeft w:val="0"/>
                                                                                              <w:marRight w:val="0"/>
                                                                                              <w:marTop w:val="0"/>
                                                                                              <w:marBottom w:val="0"/>
                                                                                              <w:divBdr>
                                                                                                <w:top w:val="single" w:sz="6" w:space="0" w:color="auto"/>
                                                                                                <w:left w:val="single" w:sz="6" w:space="0" w:color="auto"/>
                                                                                                <w:bottom w:val="single" w:sz="6" w:space="0" w:color="auto"/>
                                                                                                <w:right w:val="single" w:sz="6" w:space="0" w:color="auto"/>
                                                                                              </w:divBdr>
                                                                                              <w:divsChild>
                                                                                                <w:div w:id="824400202">
                                                                                                  <w:marLeft w:val="0"/>
                                                                                                  <w:marRight w:val="0"/>
                                                                                                  <w:marTop w:val="0"/>
                                                                                                  <w:marBottom w:val="0"/>
                                                                                                  <w:divBdr>
                                                                                                    <w:top w:val="none" w:sz="0" w:space="0" w:color="auto"/>
                                                                                                    <w:left w:val="none" w:sz="0" w:space="0" w:color="auto"/>
                                                                                                    <w:bottom w:val="none" w:sz="0" w:space="0" w:color="auto"/>
                                                                                                    <w:right w:val="none" w:sz="0" w:space="0" w:color="auto"/>
                                                                                                  </w:divBdr>
                                                                                                  <w:divsChild>
                                                                                                    <w:div w:id="207839290">
                                                                                                      <w:marLeft w:val="0"/>
                                                                                                      <w:marRight w:val="0"/>
                                                                                                      <w:marTop w:val="0"/>
                                                                                                      <w:marBottom w:val="0"/>
                                                                                                      <w:divBdr>
                                                                                                        <w:top w:val="none" w:sz="0" w:space="0" w:color="auto"/>
                                                                                                        <w:left w:val="none" w:sz="0" w:space="0" w:color="auto"/>
                                                                                                        <w:bottom w:val="none" w:sz="0" w:space="0" w:color="auto"/>
                                                                                                        <w:right w:val="none" w:sz="0" w:space="0" w:color="auto"/>
                                                                                                      </w:divBdr>
                                                                                                      <w:divsChild>
                                                                                                        <w:div w:id="1113328886">
                                                                                                          <w:marLeft w:val="0"/>
                                                                                                          <w:marRight w:val="0"/>
                                                                                                          <w:marTop w:val="0"/>
                                                                                                          <w:marBottom w:val="30"/>
                                                                                                          <w:divBdr>
                                                                                                            <w:top w:val="none" w:sz="0" w:space="0" w:color="auto"/>
                                                                                                            <w:left w:val="none" w:sz="0" w:space="0" w:color="auto"/>
                                                                                                            <w:bottom w:val="none" w:sz="0" w:space="0" w:color="auto"/>
                                                                                                            <w:right w:val="none" w:sz="0" w:space="0" w:color="auto"/>
                                                                                                          </w:divBdr>
                                                                                                          <w:divsChild>
                                                                                                            <w:div w:id="900211646">
                                                                                                              <w:marLeft w:val="0"/>
                                                                                                              <w:marRight w:val="0"/>
                                                                                                              <w:marTop w:val="0"/>
                                                                                                              <w:marBottom w:val="0"/>
                                                                                                              <w:divBdr>
                                                                                                                <w:top w:val="none" w:sz="0" w:space="0" w:color="auto"/>
                                                                                                                <w:left w:val="none" w:sz="0" w:space="0" w:color="auto"/>
                                                                                                                <w:bottom w:val="none" w:sz="0" w:space="0" w:color="auto"/>
                                                                                                                <w:right w:val="none" w:sz="0" w:space="0" w:color="auto"/>
                                                                                                              </w:divBdr>
                                                                                                              <w:divsChild>
                                                                                                                <w:div w:id="2095390477">
                                                                                                                  <w:marLeft w:val="0"/>
                                                                                                                  <w:marRight w:val="0"/>
                                                                                                                  <w:marTop w:val="0"/>
                                                                                                                  <w:marBottom w:val="0"/>
                                                                                                                  <w:divBdr>
                                                                                                                    <w:top w:val="none" w:sz="0" w:space="0" w:color="auto"/>
                                                                                                                    <w:left w:val="none" w:sz="0" w:space="0" w:color="auto"/>
                                                                                                                    <w:bottom w:val="none" w:sz="0" w:space="0" w:color="auto"/>
                                                                                                                    <w:right w:val="none" w:sz="0" w:space="0" w:color="auto"/>
                                                                                                                  </w:divBdr>
                                                                                                                  <w:divsChild>
                                                                                                                    <w:div w:id="1130585354">
                                                                                                                      <w:marLeft w:val="0"/>
                                                                                                                      <w:marRight w:val="0"/>
                                                                                                                      <w:marTop w:val="0"/>
                                                                                                                      <w:marBottom w:val="0"/>
                                                                                                                      <w:divBdr>
                                                                                                                        <w:top w:val="none" w:sz="0" w:space="0" w:color="auto"/>
                                                                                                                        <w:left w:val="none" w:sz="0" w:space="0" w:color="auto"/>
                                                                                                                        <w:bottom w:val="none" w:sz="0" w:space="0" w:color="auto"/>
                                                                                                                        <w:right w:val="none" w:sz="0" w:space="0" w:color="auto"/>
                                                                                                                      </w:divBdr>
                                                                                                                      <w:divsChild>
                                                                                                                        <w:div w:id="151827302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073165593">
                                                                                                          <w:marLeft w:val="450"/>
                                                                                                          <w:marRight w:val="0"/>
                                                                                                          <w:marTop w:val="0"/>
                                                                                                          <w:marBottom w:val="0"/>
                                                                                                          <w:divBdr>
                                                                                                            <w:top w:val="single" w:sz="6"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sChild>
                                                                </w:div>
                                                              </w:divsChild>
                                                            </w:div>
                                                          </w:divsChild>
                                                        </w:div>
                                                      </w:divsChild>
                                                    </w:div>
                                                    <w:div w:id="1691952895">
                                                      <w:marLeft w:val="0"/>
                                                      <w:marRight w:val="0"/>
                                                      <w:marTop w:val="0"/>
                                                      <w:marBottom w:val="0"/>
                                                      <w:divBdr>
                                                        <w:top w:val="none" w:sz="0" w:space="0" w:color="auto"/>
                                                        <w:left w:val="none" w:sz="0" w:space="0" w:color="auto"/>
                                                        <w:bottom w:val="none" w:sz="0" w:space="0" w:color="auto"/>
                                                        <w:right w:val="none" w:sz="0" w:space="0" w:color="auto"/>
                                                      </w:divBdr>
                                                      <w:divsChild>
                                                        <w:div w:id="146912918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sChild>
                </w:div>
              </w:divsChild>
            </w:div>
          </w:divsChild>
        </w:div>
        <w:div w:id="2044209409">
          <w:marLeft w:val="0"/>
          <w:marRight w:val="0"/>
          <w:marTop w:val="0"/>
          <w:marBottom w:val="0"/>
          <w:divBdr>
            <w:top w:val="single" w:sz="6" w:space="0" w:color="auto"/>
            <w:left w:val="single" w:sz="6" w:space="0" w:color="auto"/>
            <w:bottom w:val="single" w:sz="6" w:space="0" w:color="auto"/>
            <w:right w:val="single" w:sz="6" w:space="0" w:color="auto"/>
          </w:divBdr>
          <w:divsChild>
            <w:div w:id="1810317673">
              <w:marLeft w:val="0"/>
              <w:marRight w:val="0"/>
              <w:marTop w:val="0"/>
              <w:marBottom w:val="0"/>
              <w:divBdr>
                <w:top w:val="none" w:sz="0" w:space="0" w:color="auto"/>
                <w:left w:val="none" w:sz="0" w:space="0" w:color="auto"/>
                <w:bottom w:val="none" w:sz="0" w:space="0" w:color="auto"/>
                <w:right w:val="none" w:sz="0" w:space="0" w:color="auto"/>
              </w:divBdr>
              <w:divsChild>
                <w:div w:id="1135954672">
                  <w:marLeft w:val="0"/>
                  <w:marRight w:val="0"/>
                  <w:marTop w:val="0"/>
                  <w:marBottom w:val="0"/>
                  <w:divBdr>
                    <w:top w:val="none" w:sz="0" w:space="0" w:color="auto"/>
                    <w:left w:val="none" w:sz="0" w:space="0" w:color="auto"/>
                    <w:bottom w:val="none" w:sz="0" w:space="0" w:color="auto"/>
                    <w:right w:val="none" w:sz="0" w:space="0" w:color="auto"/>
                  </w:divBdr>
                  <w:divsChild>
                    <w:div w:id="195237094">
                      <w:marLeft w:val="0"/>
                      <w:marRight w:val="0"/>
                      <w:marTop w:val="0"/>
                      <w:marBottom w:val="0"/>
                      <w:divBdr>
                        <w:top w:val="none" w:sz="0" w:space="0" w:color="auto"/>
                        <w:left w:val="none" w:sz="0" w:space="0" w:color="auto"/>
                        <w:bottom w:val="none" w:sz="0" w:space="0" w:color="auto"/>
                        <w:right w:val="none" w:sz="0" w:space="0" w:color="auto"/>
                      </w:divBdr>
                      <w:divsChild>
                        <w:div w:id="459298642">
                          <w:marLeft w:val="0"/>
                          <w:marRight w:val="0"/>
                          <w:marTop w:val="0"/>
                          <w:marBottom w:val="0"/>
                          <w:divBdr>
                            <w:top w:val="none" w:sz="0" w:space="0" w:color="auto"/>
                            <w:left w:val="none" w:sz="0" w:space="0" w:color="auto"/>
                            <w:bottom w:val="none" w:sz="0" w:space="0" w:color="auto"/>
                            <w:right w:val="none" w:sz="0" w:space="0" w:color="auto"/>
                          </w:divBdr>
                          <w:divsChild>
                            <w:div w:id="1092700960">
                              <w:marLeft w:val="0"/>
                              <w:marRight w:val="0"/>
                              <w:marTop w:val="0"/>
                              <w:marBottom w:val="0"/>
                              <w:divBdr>
                                <w:top w:val="none" w:sz="0" w:space="0" w:color="auto"/>
                                <w:left w:val="none" w:sz="0" w:space="0" w:color="auto"/>
                                <w:bottom w:val="none" w:sz="0" w:space="0" w:color="auto"/>
                                <w:right w:val="none" w:sz="0" w:space="0" w:color="auto"/>
                              </w:divBdr>
                            </w:div>
                          </w:divsChild>
                        </w:div>
                        <w:div w:id="1288464425">
                          <w:marLeft w:val="0"/>
                          <w:marRight w:val="0"/>
                          <w:marTop w:val="0"/>
                          <w:marBottom w:val="0"/>
                          <w:divBdr>
                            <w:top w:val="none" w:sz="0" w:space="0" w:color="auto"/>
                            <w:left w:val="none" w:sz="0" w:space="0" w:color="auto"/>
                            <w:bottom w:val="none" w:sz="0" w:space="0" w:color="auto"/>
                            <w:right w:val="none" w:sz="0" w:space="0" w:color="auto"/>
                          </w:divBdr>
                          <w:divsChild>
                            <w:div w:id="1859924557">
                              <w:marLeft w:val="0"/>
                              <w:marRight w:val="0"/>
                              <w:marTop w:val="0"/>
                              <w:marBottom w:val="0"/>
                              <w:divBdr>
                                <w:top w:val="none" w:sz="0" w:space="0" w:color="auto"/>
                                <w:left w:val="none" w:sz="0" w:space="0" w:color="auto"/>
                                <w:bottom w:val="none" w:sz="0" w:space="0" w:color="auto"/>
                                <w:right w:val="none" w:sz="0" w:space="0" w:color="auto"/>
                              </w:divBdr>
                              <w:divsChild>
                                <w:div w:id="1790316468">
                                  <w:marLeft w:val="0"/>
                                  <w:marRight w:val="0"/>
                                  <w:marTop w:val="0"/>
                                  <w:marBottom w:val="0"/>
                                  <w:divBdr>
                                    <w:top w:val="none" w:sz="0" w:space="0" w:color="auto"/>
                                    <w:left w:val="none" w:sz="0" w:space="0" w:color="auto"/>
                                    <w:bottom w:val="none" w:sz="0" w:space="0" w:color="auto"/>
                                    <w:right w:val="none" w:sz="0" w:space="0" w:color="auto"/>
                                  </w:divBdr>
                                  <w:divsChild>
                                    <w:div w:id="1723334745">
                                      <w:marLeft w:val="0"/>
                                      <w:marRight w:val="0"/>
                                      <w:marTop w:val="0"/>
                                      <w:marBottom w:val="0"/>
                                      <w:divBdr>
                                        <w:top w:val="none" w:sz="0" w:space="0" w:color="auto"/>
                                        <w:left w:val="none" w:sz="0" w:space="0" w:color="auto"/>
                                        <w:bottom w:val="none" w:sz="0" w:space="0" w:color="auto"/>
                                        <w:right w:val="none" w:sz="0" w:space="0" w:color="auto"/>
                                      </w:divBdr>
                                      <w:divsChild>
                                        <w:div w:id="795149078">
                                          <w:marLeft w:val="0"/>
                                          <w:marRight w:val="0"/>
                                          <w:marTop w:val="0"/>
                                          <w:marBottom w:val="0"/>
                                          <w:divBdr>
                                            <w:top w:val="none" w:sz="0" w:space="0" w:color="auto"/>
                                            <w:left w:val="none" w:sz="0" w:space="0" w:color="auto"/>
                                            <w:bottom w:val="none" w:sz="0" w:space="0" w:color="auto"/>
                                            <w:right w:val="none" w:sz="0" w:space="0" w:color="auto"/>
                                          </w:divBdr>
                                          <w:divsChild>
                                            <w:div w:id="92478787">
                                              <w:marLeft w:val="0"/>
                                              <w:marRight w:val="0"/>
                                              <w:marTop w:val="0"/>
                                              <w:marBottom w:val="0"/>
                                              <w:divBdr>
                                                <w:top w:val="none" w:sz="0" w:space="0" w:color="auto"/>
                                                <w:left w:val="none" w:sz="0" w:space="0" w:color="auto"/>
                                                <w:bottom w:val="none" w:sz="0" w:space="0" w:color="auto"/>
                                                <w:right w:val="none" w:sz="0" w:space="0" w:color="auto"/>
                                              </w:divBdr>
                                              <w:divsChild>
                                                <w:div w:id="1244756297">
                                                  <w:marLeft w:val="0"/>
                                                  <w:marRight w:val="0"/>
                                                  <w:marTop w:val="0"/>
                                                  <w:marBottom w:val="0"/>
                                                  <w:divBdr>
                                                    <w:top w:val="none" w:sz="0" w:space="0" w:color="auto"/>
                                                    <w:left w:val="none" w:sz="0" w:space="0" w:color="auto"/>
                                                    <w:bottom w:val="none" w:sz="0" w:space="0" w:color="auto"/>
                                                    <w:right w:val="none" w:sz="0" w:space="0" w:color="auto"/>
                                                  </w:divBdr>
                                                  <w:divsChild>
                                                    <w:div w:id="1237863474">
                                                      <w:marLeft w:val="0"/>
                                                      <w:marRight w:val="0"/>
                                                      <w:marTop w:val="0"/>
                                                      <w:marBottom w:val="0"/>
                                                      <w:divBdr>
                                                        <w:top w:val="none" w:sz="0" w:space="0" w:color="auto"/>
                                                        <w:left w:val="none" w:sz="0" w:space="0" w:color="auto"/>
                                                        <w:bottom w:val="none" w:sz="0" w:space="0" w:color="auto"/>
                                                        <w:right w:val="none" w:sz="0" w:space="0" w:color="auto"/>
                                                      </w:divBdr>
                                                      <w:divsChild>
                                                        <w:div w:id="5833248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 w:id="2102950758">
                          <w:marLeft w:val="0"/>
                          <w:marRight w:val="0"/>
                          <w:marTop w:val="0"/>
                          <w:marBottom w:val="0"/>
                          <w:divBdr>
                            <w:top w:val="none" w:sz="0" w:space="0" w:color="auto"/>
                            <w:left w:val="none" w:sz="0" w:space="0" w:color="auto"/>
                            <w:bottom w:val="none" w:sz="0" w:space="0" w:color="auto"/>
                            <w:right w:val="none" w:sz="0" w:space="0" w:color="auto"/>
                          </w:divBdr>
                          <w:divsChild>
                            <w:div w:id="106434097">
                              <w:marLeft w:val="0"/>
                              <w:marRight w:val="0"/>
                              <w:marTop w:val="0"/>
                              <w:marBottom w:val="0"/>
                              <w:divBdr>
                                <w:top w:val="none" w:sz="0" w:space="0" w:color="auto"/>
                                <w:left w:val="none" w:sz="0" w:space="0" w:color="auto"/>
                                <w:bottom w:val="none" w:sz="0" w:space="0" w:color="auto"/>
                                <w:right w:val="none" w:sz="0" w:space="0" w:color="auto"/>
                              </w:divBdr>
                              <w:divsChild>
                                <w:div w:id="1856723270">
                                  <w:marLeft w:val="0"/>
                                  <w:marRight w:val="0"/>
                                  <w:marTop w:val="0"/>
                                  <w:marBottom w:val="0"/>
                                  <w:divBdr>
                                    <w:top w:val="none" w:sz="0" w:space="0" w:color="auto"/>
                                    <w:left w:val="none" w:sz="0" w:space="0" w:color="auto"/>
                                    <w:bottom w:val="none" w:sz="0" w:space="0" w:color="auto"/>
                                    <w:right w:val="none" w:sz="0" w:space="0" w:color="auto"/>
                                  </w:divBdr>
                                  <w:divsChild>
                                    <w:div w:id="147017059">
                                      <w:marLeft w:val="0"/>
                                      <w:marRight w:val="0"/>
                                      <w:marTop w:val="0"/>
                                      <w:marBottom w:val="0"/>
                                      <w:divBdr>
                                        <w:top w:val="none" w:sz="0" w:space="0" w:color="auto"/>
                                        <w:left w:val="none" w:sz="0" w:space="0" w:color="auto"/>
                                        <w:bottom w:val="none" w:sz="0" w:space="0" w:color="auto"/>
                                        <w:right w:val="none" w:sz="0" w:space="0" w:color="auto"/>
                                      </w:divBdr>
                                      <w:divsChild>
                                        <w:div w:id="344327469">
                                          <w:marLeft w:val="0"/>
                                          <w:marRight w:val="0"/>
                                          <w:marTop w:val="0"/>
                                          <w:marBottom w:val="0"/>
                                          <w:divBdr>
                                            <w:top w:val="none" w:sz="0" w:space="0" w:color="auto"/>
                                            <w:left w:val="none" w:sz="0" w:space="0" w:color="auto"/>
                                            <w:bottom w:val="none" w:sz="0" w:space="0" w:color="auto"/>
                                            <w:right w:val="none" w:sz="0" w:space="0" w:color="auto"/>
                                          </w:divBdr>
                                          <w:divsChild>
                                            <w:div w:id="1846824022">
                                              <w:marLeft w:val="0"/>
                                              <w:marRight w:val="0"/>
                                              <w:marTop w:val="0"/>
                                              <w:marBottom w:val="0"/>
                                              <w:divBdr>
                                                <w:top w:val="none" w:sz="0" w:space="0" w:color="auto"/>
                                                <w:left w:val="none" w:sz="0" w:space="0" w:color="auto"/>
                                                <w:bottom w:val="none" w:sz="0" w:space="0" w:color="auto"/>
                                                <w:right w:val="none" w:sz="0" w:space="0" w:color="auto"/>
                                              </w:divBdr>
                                              <w:divsChild>
                                                <w:div w:id="245462707">
                                                  <w:marLeft w:val="0"/>
                                                  <w:marRight w:val="0"/>
                                                  <w:marTop w:val="0"/>
                                                  <w:marBottom w:val="0"/>
                                                  <w:divBdr>
                                                    <w:top w:val="none" w:sz="0" w:space="0" w:color="auto"/>
                                                    <w:left w:val="none" w:sz="0" w:space="0" w:color="auto"/>
                                                    <w:bottom w:val="none" w:sz="0" w:space="0" w:color="auto"/>
                                                    <w:right w:val="none" w:sz="0" w:space="0" w:color="auto"/>
                                                  </w:divBdr>
                                                  <w:divsChild>
                                                    <w:div w:id="1207716105">
                                                      <w:marLeft w:val="0"/>
                                                      <w:marRight w:val="0"/>
                                                      <w:marTop w:val="0"/>
                                                      <w:marBottom w:val="0"/>
                                                      <w:divBdr>
                                                        <w:top w:val="none" w:sz="0" w:space="0" w:color="auto"/>
                                                        <w:left w:val="none" w:sz="0" w:space="0" w:color="auto"/>
                                                        <w:bottom w:val="none" w:sz="0" w:space="0" w:color="auto"/>
                                                        <w:right w:val="none" w:sz="0" w:space="0" w:color="auto"/>
                                                      </w:divBdr>
                                                      <w:divsChild>
                                                        <w:div w:id="15611760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 w:id="1955332441">
                          <w:marLeft w:val="0"/>
                          <w:marRight w:val="0"/>
                          <w:marTop w:val="0"/>
                          <w:marBottom w:val="0"/>
                          <w:divBdr>
                            <w:top w:val="none" w:sz="0" w:space="0" w:color="auto"/>
                            <w:left w:val="none" w:sz="0" w:space="0" w:color="auto"/>
                            <w:bottom w:val="none" w:sz="0" w:space="0" w:color="auto"/>
                            <w:right w:val="none" w:sz="0" w:space="0" w:color="auto"/>
                          </w:divBdr>
                          <w:divsChild>
                            <w:div w:id="1550067337">
                              <w:marLeft w:val="0"/>
                              <w:marRight w:val="0"/>
                              <w:marTop w:val="0"/>
                              <w:marBottom w:val="0"/>
                              <w:divBdr>
                                <w:top w:val="none" w:sz="0" w:space="0" w:color="auto"/>
                                <w:left w:val="none" w:sz="0" w:space="0" w:color="auto"/>
                                <w:bottom w:val="none" w:sz="0" w:space="0" w:color="auto"/>
                                <w:right w:val="none" w:sz="0" w:space="0" w:color="auto"/>
                              </w:divBdr>
                              <w:divsChild>
                                <w:div w:id="1565287920">
                                  <w:marLeft w:val="0"/>
                                  <w:marRight w:val="0"/>
                                  <w:marTop w:val="0"/>
                                  <w:marBottom w:val="0"/>
                                  <w:divBdr>
                                    <w:top w:val="none" w:sz="0" w:space="0" w:color="auto"/>
                                    <w:left w:val="none" w:sz="0" w:space="0" w:color="auto"/>
                                    <w:bottom w:val="none" w:sz="0" w:space="0" w:color="auto"/>
                                    <w:right w:val="none" w:sz="0" w:space="0" w:color="auto"/>
                                  </w:divBdr>
                                  <w:divsChild>
                                    <w:div w:id="329913888">
                                      <w:marLeft w:val="0"/>
                                      <w:marRight w:val="0"/>
                                      <w:marTop w:val="0"/>
                                      <w:marBottom w:val="0"/>
                                      <w:divBdr>
                                        <w:top w:val="none" w:sz="0" w:space="0" w:color="auto"/>
                                        <w:left w:val="none" w:sz="0" w:space="0" w:color="auto"/>
                                        <w:bottom w:val="none" w:sz="0" w:space="0" w:color="auto"/>
                                        <w:right w:val="none" w:sz="0" w:space="0" w:color="auto"/>
                                      </w:divBdr>
                                      <w:divsChild>
                                        <w:div w:id="808861794">
                                          <w:marLeft w:val="0"/>
                                          <w:marRight w:val="0"/>
                                          <w:marTop w:val="0"/>
                                          <w:marBottom w:val="0"/>
                                          <w:divBdr>
                                            <w:top w:val="none" w:sz="0" w:space="0" w:color="auto"/>
                                            <w:left w:val="none" w:sz="0" w:space="0" w:color="auto"/>
                                            <w:bottom w:val="none" w:sz="0" w:space="0" w:color="auto"/>
                                            <w:right w:val="none" w:sz="0" w:space="0" w:color="auto"/>
                                          </w:divBdr>
                                          <w:divsChild>
                                            <w:div w:id="1848135290">
                                              <w:marLeft w:val="0"/>
                                              <w:marRight w:val="0"/>
                                              <w:marTop w:val="0"/>
                                              <w:marBottom w:val="0"/>
                                              <w:divBdr>
                                                <w:top w:val="none" w:sz="0" w:space="0" w:color="auto"/>
                                                <w:left w:val="none" w:sz="0" w:space="0" w:color="auto"/>
                                                <w:bottom w:val="none" w:sz="0" w:space="0" w:color="auto"/>
                                                <w:right w:val="none" w:sz="0" w:space="0" w:color="auto"/>
                                              </w:divBdr>
                                              <w:divsChild>
                                                <w:div w:id="551234546">
                                                  <w:marLeft w:val="0"/>
                                                  <w:marRight w:val="0"/>
                                                  <w:marTop w:val="0"/>
                                                  <w:marBottom w:val="0"/>
                                                  <w:divBdr>
                                                    <w:top w:val="none" w:sz="0" w:space="0" w:color="auto"/>
                                                    <w:left w:val="none" w:sz="0" w:space="0" w:color="auto"/>
                                                    <w:bottom w:val="none" w:sz="0" w:space="0" w:color="auto"/>
                                                    <w:right w:val="none" w:sz="0" w:space="0" w:color="auto"/>
                                                  </w:divBdr>
                                                  <w:divsChild>
                                                    <w:div w:id="1354262723">
                                                      <w:marLeft w:val="0"/>
                                                      <w:marRight w:val="0"/>
                                                      <w:marTop w:val="0"/>
                                                      <w:marBottom w:val="0"/>
                                                      <w:divBdr>
                                                        <w:top w:val="none" w:sz="0" w:space="0" w:color="auto"/>
                                                        <w:left w:val="none" w:sz="0" w:space="0" w:color="auto"/>
                                                        <w:bottom w:val="none" w:sz="0" w:space="0" w:color="auto"/>
                                                        <w:right w:val="none" w:sz="0" w:space="0" w:color="auto"/>
                                                      </w:divBdr>
                                                      <w:divsChild>
                                                        <w:div w:id="92133646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 w:id="1035038020">
                          <w:marLeft w:val="0"/>
                          <w:marRight w:val="0"/>
                          <w:marTop w:val="0"/>
                          <w:marBottom w:val="0"/>
                          <w:divBdr>
                            <w:top w:val="single" w:sz="6" w:space="0" w:color="EAEAEA"/>
                            <w:left w:val="none" w:sz="0" w:space="0" w:color="auto"/>
                            <w:bottom w:val="none" w:sz="0" w:space="0" w:color="auto"/>
                            <w:right w:val="none" w:sz="0" w:space="0" w:color="auto"/>
                          </w:divBdr>
                          <w:divsChild>
                            <w:div w:id="864099118">
                              <w:marLeft w:val="0"/>
                              <w:marRight w:val="0"/>
                              <w:marTop w:val="0"/>
                              <w:marBottom w:val="0"/>
                              <w:divBdr>
                                <w:top w:val="none" w:sz="0" w:space="0" w:color="auto"/>
                                <w:left w:val="none" w:sz="0" w:space="0" w:color="auto"/>
                                <w:bottom w:val="none" w:sz="0" w:space="0" w:color="auto"/>
                                <w:right w:val="none" w:sz="0" w:space="0" w:color="auto"/>
                              </w:divBdr>
                            </w:div>
                          </w:divsChild>
                        </w:div>
                        <w:div w:id="1368523693">
                          <w:marLeft w:val="0"/>
                          <w:marRight w:val="0"/>
                          <w:marTop w:val="0"/>
                          <w:marBottom w:val="0"/>
                          <w:divBdr>
                            <w:top w:val="single" w:sz="6" w:space="0" w:color="EAEAEA"/>
                            <w:left w:val="none" w:sz="0" w:space="0" w:color="auto"/>
                            <w:bottom w:val="none" w:sz="0" w:space="0" w:color="auto"/>
                            <w:right w:val="none" w:sz="0" w:space="0" w:color="auto"/>
                          </w:divBdr>
                          <w:divsChild>
                            <w:div w:id="214338422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 w:id="1842043706">
          <w:marLeft w:val="0"/>
          <w:marRight w:val="0"/>
          <w:marTop w:val="0"/>
          <w:marBottom w:val="0"/>
          <w:divBdr>
            <w:top w:val="none" w:sz="0" w:space="0" w:color="auto"/>
            <w:left w:val="none" w:sz="0" w:space="0" w:color="auto"/>
            <w:bottom w:val="none" w:sz="0" w:space="0" w:color="auto"/>
            <w:right w:val="none" w:sz="0" w:space="0" w:color="auto"/>
          </w:divBdr>
          <w:divsChild>
            <w:div w:id="711613289">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992517006">
      <w:bodyDiv w:val="1"/>
      <w:marLeft w:val="0"/>
      <w:marRight w:val="0"/>
      <w:marTop w:val="0"/>
      <w:marBottom w:val="0"/>
      <w:divBdr>
        <w:top w:val="none" w:sz="0" w:space="0" w:color="auto"/>
        <w:left w:val="none" w:sz="0" w:space="0" w:color="auto"/>
        <w:bottom w:val="none" w:sz="0" w:space="0" w:color="auto"/>
        <w:right w:val="none" w:sz="0" w:space="0" w:color="auto"/>
      </w:divBdr>
      <w:divsChild>
        <w:div w:id="387843913">
          <w:marLeft w:val="0"/>
          <w:marRight w:val="0"/>
          <w:marTop w:val="0"/>
          <w:marBottom w:val="75"/>
          <w:divBdr>
            <w:top w:val="none" w:sz="0" w:space="0" w:color="auto"/>
            <w:left w:val="none" w:sz="0" w:space="0" w:color="auto"/>
            <w:bottom w:val="none" w:sz="0" w:space="0" w:color="auto"/>
            <w:right w:val="none" w:sz="0" w:space="0" w:color="auto"/>
          </w:divBdr>
          <w:divsChild>
            <w:div w:id="202809488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png"/><Relationship Id="rId13" Type="http://schemas.openxmlformats.org/officeDocument/2006/relationships/hyperlink" Target="mailto:tomasz.stadejek@outlook.com" TargetMode="External"/><Relationship Id="rId18" Type="http://schemas.openxmlformats.org/officeDocument/2006/relationships/hyperlink" Target="http://veb.lumc.nl/HAYGENS/" TargetMode="External"/><Relationship Id="rId26" Type="http://schemas.openxmlformats.org/officeDocument/2006/relationships/fontTable" Target="fontTable.xml"/><Relationship Id="rId3" Type="http://schemas.openxmlformats.org/officeDocument/2006/relationships/styles" Target="styles.xml"/><Relationship Id="rId21" Type="http://schemas.openxmlformats.org/officeDocument/2006/relationships/image" Target="media/image4.tiff"/><Relationship Id="rId7" Type="http://schemas.openxmlformats.org/officeDocument/2006/relationships/endnotes" Target="endnotes.xml"/><Relationship Id="rId12" Type="http://schemas.openxmlformats.org/officeDocument/2006/relationships/hyperlink" Target="mailto:hans.nauwynck@ugent.be" TargetMode="External"/><Relationship Id="rId17" Type="http://schemas.openxmlformats.org/officeDocument/2006/relationships/hyperlink" Target="http://www.ictvonline.org/subcommittees.asp" TargetMode="External"/><Relationship Id="rId25" Type="http://schemas.openxmlformats.org/officeDocument/2006/relationships/footer" Target="footer1.xml"/><Relationship Id="rId2" Type="http://schemas.openxmlformats.org/officeDocument/2006/relationships/numbering" Target="numbering.xml"/><Relationship Id="rId16" Type="http://schemas.openxmlformats.org/officeDocument/2006/relationships/hyperlink" Target="mailto:A.E.Gorbalenya@lumc.nl" TargetMode="External"/><Relationship Id="rId20" Type="http://schemas.openxmlformats.org/officeDocument/2006/relationships/image" Target="media/image3.tiff"/><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hyperlink" Target="mailto:ubalasuriya@uky.edu" TargetMode="External"/><Relationship Id="rId24" Type="http://schemas.openxmlformats.org/officeDocument/2006/relationships/header" Target="header1.xml"/><Relationship Id="rId5" Type="http://schemas.openxmlformats.org/officeDocument/2006/relationships/webSettings" Target="webSettings.xml"/><Relationship Id="rId15" Type="http://schemas.openxmlformats.org/officeDocument/2006/relationships/hyperlink" Target="mailto:mbrinton@gsu.edu" TargetMode="External"/><Relationship Id="rId23" Type="http://schemas.openxmlformats.org/officeDocument/2006/relationships/image" Target="media/image6.tiff"/><Relationship Id="rId10" Type="http://schemas.openxmlformats.org/officeDocument/2006/relationships/hyperlink" Target="mailto:A.Gulyaeva@lumc.nl" TargetMode="External"/><Relationship Id="rId19" Type="http://schemas.openxmlformats.org/officeDocument/2006/relationships/image" Target="media/image2.tiff"/><Relationship Id="rId4" Type="http://schemas.openxmlformats.org/officeDocument/2006/relationships/settings" Target="settings.xml"/><Relationship Id="rId9" Type="http://schemas.openxmlformats.org/officeDocument/2006/relationships/hyperlink" Target="mailto:mbrinton@gsu.edu" TargetMode="External"/><Relationship Id="rId14" Type="http://schemas.openxmlformats.org/officeDocument/2006/relationships/hyperlink" Target="mailto:A.E.Gorbalenya@lumc.nl" TargetMode="External"/><Relationship Id="rId22" Type="http://schemas.openxmlformats.org/officeDocument/2006/relationships/image" Target="media/image5.tiff"/><Relationship Id="rId27" Type="http://schemas.openxmlformats.org/officeDocument/2006/relationships/theme" Target="theme/theme1.xm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5F9760F6-AD69-A34E-8884-0965C6C4381A}">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9</TotalTime>
  <Pages>10</Pages>
  <Words>2316</Words>
  <Characters>13207</Characters>
  <Application>Microsoft Office Word</Application>
  <DocSecurity>0</DocSecurity>
  <Lines>110</Lines>
  <Paragraphs>30</Paragraphs>
  <ScaleCrop>false</ScaleCrop>
  <HeadingPairs>
    <vt:vector size="2" baseType="variant">
      <vt:variant>
        <vt:lpstr>Titel</vt:lpstr>
      </vt:variant>
      <vt:variant>
        <vt:i4>1</vt:i4>
      </vt:variant>
    </vt:vector>
  </HeadingPairs>
  <TitlesOfParts>
    <vt:vector size="1" baseType="lpstr">
      <vt:lpstr>Complete sections as applicable</vt:lpstr>
    </vt:vector>
  </TitlesOfParts>
  <Company>home</Company>
  <LinksUpToDate>false</LinksUpToDate>
  <CharactersWithSpaces>15493</CharactersWithSpaces>
  <SharedDoc>false</SharedDoc>
  <HLinks>
    <vt:vector size="6" baseType="variant">
      <vt:variant>
        <vt:i4>7733311</vt:i4>
      </vt:variant>
      <vt:variant>
        <vt:i4>17</vt:i4>
      </vt:variant>
      <vt:variant>
        <vt:i4>0</vt:i4>
      </vt:variant>
      <vt:variant>
        <vt:i4>5</vt:i4>
      </vt:variant>
      <vt:variant>
        <vt:lpwstr>http://www.ictvonline.org/subcommittees.asp</vt:lpwstr>
      </vt:variant>
      <vt:variant>
        <vt:lpwstr/>
      </vt:variant>
    </vt:vector>
  </HLinks>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Complete sections as applicable</dc:title>
  <dc:subject/>
  <dc:creator>King</dc:creator>
  <cp:keywords/>
  <cp:lastModifiedBy>Peter Walker</cp:lastModifiedBy>
  <cp:revision>17</cp:revision>
  <cp:lastPrinted>2017-01-11T11:49:00Z</cp:lastPrinted>
  <dcterms:created xsi:type="dcterms:W3CDTF">2019-05-31T05:39:00Z</dcterms:created>
  <dcterms:modified xsi:type="dcterms:W3CDTF">2019-10-18T04:13:00Z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_NewReviewCycle">
    <vt:lpwstr/>
  </property>
</Properties>
</file>