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0A1D62" w14:textId="77777777" w:rsidR="00AA601F" w:rsidRDefault="00D227FA" w:rsidP="008A612E">
      <w:pPr>
        <w:rPr>
          <w:rFonts w:ascii="Arial" w:hAnsi="Arial" w:cs="Arial"/>
          <w:color w:val="0000FF"/>
          <w:sz w:val="22"/>
          <w:szCs w:val="22"/>
        </w:rPr>
      </w:pPr>
      <w:r>
        <w:rPr>
          <w:rFonts w:ascii="Times" w:hAnsi="Times"/>
          <w:noProof/>
          <w:color w:val="0000FF"/>
          <w:szCs w:val="20"/>
        </w:rPr>
        <w:drawing>
          <wp:anchor distT="0" distB="0" distL="114300" distR="114300" simplePos="0" relativeHeight="251658240" behindDoc="0" locked="0" layoutInCell="1" allowOverlap="1" wp14:anchorId="30F917AE" wp14:editId="5F0E49FF">
            <wp:simplePos x="0" y="0"/>
            <wp:positionH relativeFrom="column">
              <wp:posOffset>-85725</wp:posOffset>
            </wp:positionH>
            <wp:positionV relativeFrom="paragraph">
              <wp:posOffset>151765</wp:posOffset>
            </wp:positionV>
            <wp:extent cx="1238250" cy="762000"/>
            <wp:effectExtent l="0" t="0" r="635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 xml:space="preserve">This </w:t>
      </w:r>
      <w:r w:rsidR="00DC2ACB">
        <w:rPr>
          <w:rFonts w:ascii="Arial" w:hAnsi="Arial" w:cs="Arial"/>
          <w:color w:val="0000FF"/>
          <w:sz w:val="22"/>
          <w:szCs w:val="22"/>
        </w:rPr>
        <w:t>Word module</w:t>
      </w:r>
      <w:r w:rsidR="00C67A98" w:rsidRPr="00DA5352">
        <w:rPr>
          <w:rFonts w:ascii="Arial" w:hAnsi="Arial" w:cs="Arial"/>
          <w:color w:val="0000FF"/>
          <w:sz w:val="22"/>
          <w:szCs w:val="22"/>
        </w:rPr>
        <w:t xml:space="preserve"> should be used for all taxonomic pro</w:t>
      </w:r>
      <w:r w:rsidR="009F32F7">
        <w:rPr>
          <w:rFonts w:ascii="Arial" w:hAnsi="Arial" w:cs="Arial"/>
          <w:color w:val="0000FF"/>
          <w:sz w:val="22"/>
          <w:szCs w:val="22"/>
        </w:rPr>
        <w:t>posals</w:t>
      </w:r>
      <w:r w:rsidR="009F32F7" w:rsidRPr="008A612E">
        <w:rPr>
          <w:rFonts w:ascii="Arial" w:hAnsi="Arial" w:cs="Arial"/>
          <w:color w:val="0000FF"/>
          <w:sz w:val="22"/>
          <w:szCs w:val="22"/>
        </w:rPr>
        <w:t xml:space="preserve">. </w:t>
      </w:r>
    </w:p>
    <w:p w14:paraId="43163BBA" w14:textId="77777777" w:rsidR="008A612E" w:rsidRPr="008A612E" w:rsidRDefault="008A612E" w:rsidP="008A612E">
      <w:pPr>
        <w:rPr>
          <w:rFonts w:ascii="Arial" w:hAnsi="Arial" w:cs="Arial"/>
          <w:color w:val="0000FF"/>
          <w:sz w:val="22"/>
          <w:szCs w:val="22"/>
        </w:rPr>
      </w:pPr>
      <w:r w:rsidRPr="008A612E">
        <w:rPr>
          <w:rFonts w:ascii="Arial" w:hAnsi="Arial" w:cs="Arial"/>
          <w:color w:val="0000FF"/>
          <w:sz w:val="22"/>
          <w:szCs w:val="22"/>
        </w:rPr>
        <w:t xml:space="preserve">Please </w:t>
      </w:r>
      <w:r w:rsidRPr="000A7E3F">
        <w:rPr>
          <w:rFonts w:ascii="Arial" w:hAnsi="Arial" w:cs="Arial"/>
          <w:color w:val="0000FF"/>
          <w:sz w:val="22"/>
          <w:szCs w:val="22"/>
        </w:rPr>
        <w:t xml:space="preserve">complete </w:t>
      </w:r>
      <w:r w:rsidRPr="000A7E3F">
        <w:rPr>
          <w:rFonts w:ascii="Arial" w:hAnsi="Arial" w:cs="Arial"/>
          <w:b/>
          <w:color w:val="0000FF"/>
          <w:sz w:val="22"/>
          <w:szCs w:val="22"/>
        </w:rPr>
        <w:t>Part 1</w:t>
      </w:r>
      <w:r w:rsidRPr="000A7E3F">
        <w:rPr>
          <w:rFonts w:ascii="Arial" w:hAnsi="Arial" w:cs="Arial"/>
          <w:color w:val="0000FF"/>
          <w:sz w:val="22"/>
          <w:szCs w:val="22"/>
        </w:rPr>
        <w:t xml:space="preserve"> and:</w:t>
      </w:r>
    </w:p>
    <w:p w14:paraId="46FE239D" w14:textId="77777777" w:rsidR="008A612E" w:rsidRPr="008A612E" w:rsidRDefault="008A612E" w:rsidP="00AA601F">
      <w:pPr>
        <w:ind w:left="2160" w:firstLine="534"/>
        <w:rPr>
          <w:rFonts w:ascii="Arial" w:hAnsi="Arial" w:cs="Arial"/>
          <w:color w:val="0000FF"/>
          <w:sz w:val="22"/>
          <w:szCs w:val="22"/>
        </w:rPr>
      </w:pPr>
      <w:r w:rsidRPr="00AA601F">
        <w:rPr>
          <w:rFonts w:ascii="Arial" w:hAnsi="Arial" w:cs="Arial"/>
          <w:color w:val="0000FF"/>
          <w:sz w:val="22"/>
          <w:szCs w:val="22"/>
          <w:u w:val="single"/>
        </w:rPr>
        <w:t>either</w:t>
      </w:r>
      <w:r w:rsidRPr="00AA601F">
        <w:rPr>
          <w:rFonts w:ascii="Arial" w:hAnsi="Arial" w:cs="Arial"/>
          <w:b/>
          <w:color w:val="0000FF"/>
          <w:sz w:val="22"/>
          <w:szCs w:val="22"/>
        </w:rPr>
        <w:t xml:space="preserve"> Part 3</w:t>
      </w:r>
      <w:r w:rsidRPr="008A612E">
        <w:rPr>
          <w:rFonts w:ascii="Arial" w:hAnsi="Arial" w:cs="Arial"/>
          <w:color w:val="0000FF"/>
          <w:sz w:val="22"/>
          <w:szCs w:val="22"/>
        </w:rPr>
        <w:t xml:space="preserve"> for proposals to create new t</w:t>
      </w:r>
      <w:r>
        <w:rPr>
          <w:rFonts w:ascii="Arial" w:hAnsi="Arial" w:cs="Arial"/>
          <w:color w:val="0000FF"/>
          <w:sz w:val="22"/>
          <w:szCs w:val="22"/>
        </w:rPr>
        <w:t xml:space="preserve">axa </w:t>
      </w:r>
      <w:r w:rsidRPr="008A612E">
        <w:rPr>
          <w:rFonts w:ascii="Arial" w:hAnsi="Arial" w:cs="Arial"/>
          <w:color w:val="0000FF"/>
          <w:sz w:val="22"/>
          <w:szCs w:val="22"/>
        </w:rPr>
        <w:t xml:space="preserve">or change existing taxa </w:t>
      </w:r>
    </w:p>
    <w:p w14:paraId="1EA91E18" w14:textId="77777777" w:rsidR="008F2BEE" w:rsidRDefault="008A612E" w:rsidP="00AA601F">
      <w:pPr>
        <w:ind w:left="2160" w:firstLine="534"/>
        <w:rPr>
          <w:b/>
          <w:sz w:val="22"/>
          <w:szCs w:val="22"/>
        </w:rPr>
      </w:pPr>
      <w:r w:rsidRPr="00AA601F">
        <w:rPr>
          <w:rFonts w:ascii="Arial" w:hAnsi="Arial" w:cs="Arial"/>
          <w:color w:val="0000FF"/>
          <w:sz w:val="22"/>
          <w:szCs w:val="22"/>
          <w:u w:val="single"/>
        </w:rPr>
        <w:t>or</w:t>
      </w:r>
      <w:r w:rsidRPr="00AA601F">
        <w:rPr>
          <w:rFonts w:ascii="Arial" w:hAnsi="Arial" w:cs="Arial"/>
          <w:b/>
          <w:color w:val="0000FF"/>
          <w:sz w:val="22"/>
          <w:szCs w:val="22"/>
        </w:rPr>
        <w:t xml:space="preserve"> Part 2</w:t>
      </w:r>
      <w:r w:rsidRPr="008A612E">
        <w:rPr>
          <w:rFonts w:ascii="Arial" w:hAnsi="Arial" w:cs="Arial"/>
          <w:color w:val="0000FF"/>
          <w:sz w:val="22"/>
          <w:szCs w:val="22"/>
        </w:rPr>
        <w:t xml:space="preserve"> for proposals of a general nature. </w:t>
      </w:r>
      <w:r w:rsidRPr="008A612E">
        <w:rPr>
          <w:b/>
          <w:sz w:val="22"/>
          <w:szCs w:val="22"/>
        </w:rPr>
        <w:t xml:space="preserve">  </w:t>
      </w:r>
    </w:p>
    <w:p w14:paraId="58F45350" w14:textId="0C8BD93E" w:rsidR="008F2BEE" w:rsidRDefault="008F2BEE" w:rsidP="008F2BEE">
      <w:pPr>
        <w:pStyle w:val="BodyTextIndent"/>
        <w:spacing w:after="120"/>
        <w:ind w:left="2007" w:firstLine="0"/>
        <w:rPr>
          <w:rFonts w:ascii="Arial" w:hAnsi="Arial" w:cs="Arial"/>
          <w:color w:val="0000FF"/>
          <w:sz w:val="22"/>
          <w:szCs w:val="22"/>
        </w:rPr>
      </w:pPr>
      <w:r>
        <w:rPr>
          <w:rFonts w:ascii="Arial" w:hAnsi="Arial" w:cs="Arial"/>
          <w:color w:val="0000FF"/>
          <w:sz w:val="22"/>
          <w:szCs w:val="22"/>
        </w:rPr>
        <w:t xml:space="preserve">Submit the completed </w:t>
      </w:r>
      <w:r w:rsidRPr="009F32F7">
        <w:rPr>
          <w:rFonts w:ascii="Arial" w:hAnsi="Arial" w:cs="Arial"/>
          <w:color w:val="0000FF"/>
          <w:sz w:val="22"/>
          <w:szCs w:val="22"/>
        </w:rPr>
        <w:t xml:space="preserve">Word </w:t>
      </w:r>
      <w:r>
        <w:rPr>
          <w:rFonts w:ascii="Arial" w:hAnsi="Arial" w:cs="Arial"/>
          <w:color w:val="0000FF"/>
          <w:sz w:val="22"/>
          <w:szCs w:val="22"/>
        </w:rPr>
        <w:t xml:space="preserve">module, together with the accompanying </w:t>
      </w:r>
      <w:r w:rsidRPr="009F32F7">
        <w:rPr>
          <w:rFonts w:ascii="Arial" w:hAnsi="Arial" w:cs="Arial"/>
          <w:color w:val="0000FF"/>
          <w:sz w:val="22"/>
          <w:szCs w:val="22"/>
        </w:rPr>
        <w:t>Excel module</w:t>
      </w:r>
      <w:r>
        <w:rPr>
          <w:rFonts w:ascii="Arial" w:hAnsi="Arial" w:cs="Arial"/>
          <w:color w:val="0000FF"/>
          <w:sz w:val="22"/>
          <w:szCs w:val="22"/>
        </w:rPr>
        <w:t xml:space="preserve"> named in Part 3, </w:t>
      </w:r>
      <w:r w:rsidRPr="009F32F7">
        <w:rPr>
          <w:rFonts w:ascii="Arial" w:hAnsi="Arial" w:cs="Arial"/>
          <w:color w:val="0000FF"/>
          <w:sz w:val="22"/>
          <w:szCs w:val="22"/>
        </w:rPr>
        <w:t>to the appropriate ICTV Subcommittee Chair.</w:t>
      </w:r>
    </w:p>
    <w:p w14:paraId="1A3037B8" w14:textId="5E2F2BEE" w:rsidR="000A7E3F" w:rsidRDefault="000A7E3F" w:rsidP="000A7E3F">
      <w:pPr>
        <w:pStyle w:val="BodyTextIndent"/>
        <w:spacing w:after="120"/>
        <w:ind w:left="2007" w:firstLine="0"/>
        <w:rPr>
          <w:rFonts w:ascii="Arial" w:hAnsi="Arial" w:cs="Arial"/>
          <w:color w:val="0000FF"/>
          <w:sz w:val="22"/>
          <w:szCs w:val="22"/>
        </w:rPr>
      </w:pPr>
      <w:r w:rsidRPr="003C4611">
        <w:rPr>
          <w:rFonts w:ascii="Arial" w:hAnsi="Arial" w:cs="Arial"/>
          <w:color w:val="0000FF"/>
          <w:sz w:val="22"/>
          <w:szCs w:val="22"/>
        </w:rPr>
        <w:t xml:space="preserve">The Word module explains and justifies your proposal. </w:t>
      </w:r>
      <w:r w:rsidRPr="003C4611">
        <w:rPr>
          <w:rFonts w:ascii="Calibri" w:hAnsi="Calibri"/>
          <w:color w:val="0000FF"/>
        </w:rPr>
        <w:t xml:space="preserve">The </w:t>
      </w:r>
      <w:r w:rsidRPr="003C4611">
        <w:rPr>
          <w:rFonts w:ascii="Calibri" w:hAnsi="Calibri"/>
          <w:color w:val="0000FF"/>
          <w:u w:val="single"/>
        </w:rPr>
        <w:t xml:space="preserve">Excel module is a critical document </w:t>
      </w:r>
      <w:r w:rsidRPr="003C4611">
        <w:rPr>
          <w:rFonts w:ascii="Calibri" w:hAnsi="Calibri"/>
          <w:color w:val="0000FF"/>
        </w:rPr>
        <w:t xml:space="preserve">that will be used to implement the proposed taxonomic changes once they are approved and ratified. If proposals presented in the Word module are not presented accurately in the Excel module, </w:t>
      </w:r>
      <w:r w:rsidRPr="003C4611">
        <w:rPr>
          <w:rFonts w:ascii="Calibri" w:hAnsi="Calibri"/>
          <w:color w:val="0000FF"/>
          <w:u w:val="single"/>
        </w:rPr>
        <w:t>the taxonomic changes cannot proceed</w:t>
      </w:r>
      <w:r w:rsidRPr="003C4611">
        <w:rPr>
          <w:rFonts w:ascii="Calibri" w:hAnsi="Calibri"/>
        </w:rPr>
        <w:t>.</w:t>
      </w:r>
    </w:p>
    <w:p w14:paraId="302D00AD" w14:textId="77777777" w:rsidR="006D1B4E" w:rsidRPr="005557FC" w:rsidRDefault="00C67A98" w:rsidP="005557FC">
      <w:pPr>
        <w:pStyle w:val="BodyTextIndent"/>
        <w:spacing w:after="120"/>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w:t>
      </w:r>
      <w:r w:rsidR="004D236F">
        <w:rPr>
          <w:rFonts w:ascii="Arial" w:hAnsi="Arial" w:cs="Arial"/>
          <w:color w:val="0000FF"/>
          <w:sz w:val="22"/>
          <w:szCs w:val="22"/>
        </w:rPr>
        <w:t xml:space="preserve">, below, </w:t>
      </w:r>
      <w:r w:rsidRPr="00DA5352">
        <w:rPr>
          <w:rFonts w:ascii="Arial" w:hAnsi="Arial" w:cs="Arial"/>
          <w:color w:val="0000FF"/>
          <w:sz w:val="22"/>
          <w:szCs w:val="22"/>
        </w:rPr>
        <w:t xml:space="preserve">and the </w:t>
      </w:r>
      <w:r w:rsidR="00820E4D" w:rsidRPr="00820E4D">
        <w:rPr>
          <w:rFonts w:ascii="Arial" w:hAnsi="Arial" w:cs="Arial"/>
          <w:color w:val="0000FF"/>
          <w:sz w:val="22"/>
          <w:szCs w:val="22"/>
          <w:u w:val="single"/>
        </w:rPr>
        <w:t>H</w:t>
      </w:r>
      <w:r w:rsidR="004D236F" w:rsidRPr="00820E4D">
        <w:rPr>
          <w:rFonts w:ascii="Arial" w:hAnsi="Arial" w:cs="Arial"/>
          <w:color w:val="0000FF"/>
          <w:sz w:val="22"/>
          <w:szCs w:val="22"/>
          <w:u w:val="single"/>
        </w:rPr>
        <w:t xml:space="preserve">elp </w:t>
      </w:r>
      <w:r w:rsidR="00820E4D" w:rsidRPr="00820E4D">
        <w:rPr>
          <w:rFonts w:ascii="Arial" w:hAnsi="Arial" w:cs="Arial"/>
          <w:color w:val="0000FF"/>
          <w:sz w:val="22"/>
          <w:szCs w:val="22"/>
          <w:u w:val="single"/>
        </w:rPr>
        <w:t>N</w:t>
      </w:r>
      <w:r w:rsidR="004D236F" w:rsidRPr="00820E4D">
        <w:rPr>
          <w:rFonts w:ascii="Arial" w:hAnsi="Arial" w:cs="Arial"/>
          <w:color w:val="0000FF"/>
          <w:sz w:val="22"/>
          <w:szCs w:val="22"/>
          <w:u w:val="single"/>
        </w:rPr>
        <w:t>otes</w:t>
      </w:r>
      <w:r w:rsidR="004D236F">
        <w:rPr>
          <w:rFonts w:ascii="Arial" w:hAnsi="Arial" w:cs="Arial"/>
          <w:color w:val="0000FF"/>
          <w:sz w:val="22"/>
          <w:szCs w:val="22"/>
        </w:rPr>
        <w:t xml:space="preserve"> in file </w:t>
      </w:r>
      <w:r w:rsidR="004D236F" w:rsidRPr="004D236F">
        <w:rPr>
          <w:rFonts w:ascii="Arial" w:hAnsi="Arial" w:cs="Arial"/>
          <w:color w:val="0000FF"/>
          <w:sz w:val="22"/>
          <w:szCs w:val="22"/>
        </w:rPr>
        <w:t>Taxonomic_Proposals_Help_201</w:t>
      </w:r>
      <w:r w:rsidR="00D227FA">
        <w:rPr>
          <w:rFonts w:ascii="Arial" w:hAnsi="Arial" w:cs="Arial"/>
          <w:color w:val="0000FF"/>
          <w:sz w:val="22"/>
          <w:szCs w:val="22"/>
        </w:rPr>
        <w:t>9</w:t>
      </w:r>
      <w:r w:rsidR="004D236F">
        <w:rPr>
          <w:rFonts w:ascii="Arial" w:hAnsi="Arial" w:cs="Arial"/>
          <w:color w:val="0000FF"/>
          <w:sz w:val="22"/>
          <w:szCs w:val="22"/>
        </w:rPr>
        <w:t>.</w:t>
      </w:r>
    </w:p>
    <w:p w14:paraId="497FB3CE" w14:textId="77777777" w:rsidR="00AA1E2F" w:rsidRPr="009320C8" w:rsidRDefault="00CF3890" w:rsidP="006D1B4E">
      <w:pPr>
        <w:rPr>
          <w:rFonts w:ascii="Arial" w:hAnsi="Arial" w:cs="Arial"/>
          <w:sz w:val="22"/>
          <w:szCs w:val="22"/>
          <w:lang w:val="en-GB"/>
        </w:rPr>
      </w:pPr>
      <w:r w:rsidRPr="004D236F">
        <w:rPr>
          <w:rFonts w:ascii="Arial" w:hAnsi="Arial" w:cs="Arial"/>
          <w:b/>
          <w:color w:val="000000"/>
        </w:rPr>
        <w:t>Part</w:t>
      </w:r>
      <w:r w:rsidR="00AA1E2F" w:rsidRPr="004D236F">
        <w:rPr>
          <w:rFonts w:ascii="Arial" w:hAnsi="Arial" w:cs="Arial"/>
          <w:b/>
          <w:color w:val="000000"/>
        </w:rPr>
        <w:t xml:space="preserve"> 1:</w:t>
      </w:r>
      <w:r w:rsidR="00AA1E2F" w:rsidRPr="009320C8">
        <w:rPr>
          <w:rFonts w:ascii="Arial" w:hAnsi="Arial" w:cs="Arial"/>
          <w:color w:val="000000"/>
          <w:sz w:val="22"/>
          <w:szCs w:val="22"/>
        </w:rPr>
        <w:t xml:space="preserve"> </w:t>
      </w:r>
      <w:r w:rsidR="00AA1E2F" w:rsidRPr="009320C8">
        <w:rPr>
          <w:rFonts w:ascii="Arial" w:hAnsi="Arial" w:cs="Arial"/>
          <w:b/>
          <w:color w:val="000000"/>
          <w:sz w:val="22"/>
          <w:szCs w:val="22"/>
          <w:u w:val="single"/>
        </w:rPr>
        <w:t>TITLE</w:t>
      </w:r>
      <w:r w:rsidR="00C67A98" w:rsidRPr="009320C8">
        <w:rPr>
          <w:rFonts w:ascii="Arial" w:hAnsi="Arial" w:cs="Arial"/>
          <w:b/>
          <w:color w:val="000000"/>
          <w:sz w:val="22"/>
          <w:szCs w:val="22"/>
          <w:u w:val="single"/>
        </w:rPr>
        <w:t xml:space="preserve">, AUTHORS, </w:t>
      </w:r>
      <w:proofErr w:type="spellStart"/>
      <w:r w:rsidR="00C67A98" w:rsidRPr="009320C8">
        <w:rPr>
          <w:rFonts w:ascii="Arial" w:hAnsi="Arial" w:cs="Arial"/>
          <w:b/>
          <w:color w:val="000000"/>
          <w:sz w:val="22"/>
          <w:szCs w:val="22"/>
          <w:u w:val="single"/>
        </w:rPr>
        <w:t>etc</w:t>
      </w:r>
      <w:proofErr w:type="spellEnd"/>
    </w:p>
    <w:p w14:paraId="4321C033" w14:textId="77777777" w:rsidR="00AA1E2F" w:rsidRPr="009320C8" w:rsidRDefault="00AA1E2F" w:rsidP="006D1B4E">
      <w:pPr>
        <w:rPr>
          <w:rFonts w:ascii="Arial" w:hAnsi="Arial" w:cs="Arial"/>
          <w:sz w:val="22"/>
          <w:szCs w:val="22"/>
          <w:lang w:val="en-GB"/>
        </w:rPr>
      </w:pPr>
    </w:p>
    <w:tbl>
      <w:tblPr>
        <w:tblW w:w="9596" w:type="dxa"/>
        <w:tblLook w:val="04A0" w:firstRow="1" w:lastRow="0" w:firstColumn="1" w:lastColumn="0" w:noHBand="0" w:noVBand="1"/>
      </w:tblPr>
      <w:tblGrid>
        <w:gridCol w:w="3681"/>
        <w:gridCol w:w="1195"/>
        <w:gridCol w:w="2055"/>
        <w:gridCol w:w="2665"/>
      </w:tblGrid>
      <w:tr w:rsidR="006D1B4E" w:rsidRPr="009320C8" w14:paraId="358654FC" w14:textId="77777777" w:rsidTr="00934270">
        <w:tc>
          <w:tcPr>
            <w:tcW w:w="3681" w:type="dxa"/>
            <w:tcBorders>
              <w:top w:val="double" w:sz="4" w:space="0" w:color="auto"/>
              <w:left w:val="double" w:sz="4" w:space="0" w:color="auto"/>
              <w:right w:val="single" w:sz="4" w:space="0" w:color="auto"/>
            </w:tcBorders>
            <w:vAlign w:val="center"/>
          </w:tcPr>
          <w:p w14:paraId="00D7409E" w14:textId="77777777" w:rsidR="006D1B4E" w:rsidRPr="009320C8" w:rsidRDefault="006D1B4E" w:rsidP="00291213">
            <w:pPr>
              <w:pStyle w:val="BodyTextIndent"/>
              <w:ind w:left="0" w:firstLine="0"/>
              <w:rPr>
                <w:rFonts w:ascii="Arial" w:hAnsi="Arial" w:cs="Arial"/>
                <w:b/>
                <w:i/>
                <w:sz w:val="36"/>
                <w:szCs w:val="36"/>
              </w:rPr>
            </w:pPr>
            <w:r w:rsidRPr="009320C8">
              <w:rPr>
                <w:rFonts w:ascii="Arial" w:hAnsi="Arial" w:cs="Arial"/>
                <w:b/>
                <w:szCs w:val="24"/>
              </w:rPr>
              <w:t>Code assigned:</w:t>
            </w:r>
          </w:p>
        </w:tc>
        <w:tc>
          <w:tcPr>
            <w:tcW w:w="3250" w:type="dxa"/>
            <w:gridSpan w:val="2"/>
            <w:tcBorders>
              <w:top w:val="double" w:sz="4" w:space="0" w:color="auto"/>
              <w:left w:val="single" w:sz="4" w:space="0" w:color="auto"/>
              <w:bottom w:val="single" w:sz="4" w:space="0" w:color="auto"/>
              <w:right w:val="single" w:sz="4" w:space="0" w:color="auto"/>
            </w:tcBorders>
          </w:tcPr>
          <w:p w14:paraId="5CD6A9F0" w14:textId="14B08FDB" w:rsidR="006D1B4E" w:rsidRPr="00F2608F" w:rsidRDefault="00F2608F" w:rsidP="00291213">
            <w:pPr>
              <w:pStyle w:val="BodyTextIndent"/>
              <w:ind w:left="0" w:firstLine="0"/>
              <w:rPr>
                <w:rFonts w:ascii="Arial" w:hAnsi="Arial" w:cs="Arial"/>
                <w:b/>
                <w:bCs/>
                <w:i/>
                <w:iCs/>
                <w:sz w:val="28"/>
                <w:szCs w:val="28"/>
              </w:rPr>
            </w:pPr>
            <w:r w:rsidRPr="00F2608F">
              <w:rPr>
                <w:rFonts w:ascii="Arial" w:hAnsi="Arial" w:cs="Arial"/>
                <w:b/>
                <w:bCs/>
                <w:i/>
                <w:iCs/>
                <w:color w:val="000000" w:themeColor="text1"/>
                <w:sz w:val="28"/>
                <w:szCs w:val="28"/>
              </w:rPr>
              <w:t>2019.076B</w:t>
            </w:r>
          </w:p>
        </w:tc>
        <w:tc>
          <w:tcPr>
            <w:tcW w:w="2665" w:type="dxa"/>
            <w:tcBorders>
              <w:top w:val="double" w:sz="4" w:space="0" w:color="auto"/>
              <w:left w:val="single" w:sz="4" w:space="0" w:color="auto"/>
              <w:right w:val="double" w:sz="4" w:space="0" w:color="auto"/>
            </w:tcBorders>
            <w:vAlign w:val="center"/>
          </w:tcPr>
          <w:p w14:paraId="32425367" w14:textId="4BB96F5D" w:rsidR="006D1B4E" w:rsidRPr="009320C8" w:rsidRDefault="006D1B4E" w:rsidP="00291213">
            <w:pPr>
              <w:pStyle w:val="BodyTextIndent"/>
              <w:ind w:left="0" w:firstLine="0"/>
              <w:rPr>
                <w:rFonts w:ascii="Arial" w:hAnsi="Arial" w:cs="Arial"/>
              </w:rPr>
            </w:pPr>
          </w:p>
        </w:tc>
      </w:tr>
      <w:tr w:rsidR="006D1B4E" w:rsidRPr="009320C8" w14:paraId="5764F328" w14:textId="77777777" w:rsidTr="00934270">
        <w:tc>
          <w:tcPr>
            <w:tcW w:w="9596" w:type="dxa"/>
            <w:gridSpan w:val="4"/>
            <w:tcBorders>
              <w:left w:val="double" w:sz="4" w:space="0" w:color="auto"/>
              <w:right w:val="double" w:sz="4" w:space="0" w:color="auto"/>
            </w:tcBorders>
          </w:tcPr>
          <w:p w14:paraId="5C62DA7E" w14:textId="4DF361F8" w:rsidR="00CF0A9B" w:rsidRPr="00F2608F" w:rsidRDefault="006D1B4E" w:rsidP="00CF0A9B">
            <w:pPr>
              <w:spacing w:before="120"/>
              <w:rPr>
                <w:rFonts w:ascii="Arial" w:hAnsi="Arial" w:cs="Arial"/>
                <w:color w:val="0000FF"/>
                <w:sz w:val="20"/>
              </w:rPr>
            </w:pPr>
            <w:r w:rsidRPr="009320C8">
              <w:rPr>
                <w:rFonts w:ascii="Arial" w:hAnsi="Arial" w:cs="Arial"/>
                <w:b/>
              </w:rPr>
              <w:t>Short title:</w:t>
            </w:r>
            <w:r w:rsidR="00AA3952" w:rsidRPr="009320C8">
              <w:rPr>
                <w:rFonts w:ascii="Arial" w:hAnsi="Arial" w:cs="Arial"/>
                <w:b/>
              </w:rPr>
              <w:t xml:space="preserve"> </w:t>
            </w:r>
            <w:r w:rsidR="00F2608F" w:rsidRPr="00F2608F">
              <w:rPr>
                <w:rFonts w:ascii="Arial" w:hAnsi="Arial" w:cs="Arial"/>
                <w:bCs/>
                <w:sz w:val="22"/>
                <w:szCs w:val="22"/>
              </w:rPr>
              <w:t>C</w:t>
            </w:r>
            <w:r w:rsidR="00C72AC7" w:rsidRPr="00F2608F">
              <w:rPr>
                <w:rFonts w:ascii="Arial" w:hAnsi="Arial" w:cs="Arial"/>
                <w:bCs/>
                <w:sz w:val="22"/>
                <w:szCs w:val="22"/>
              </w:rPr>
              <w:t xml:space="preserve">reate </w:t>
            </w:r>
            <w:r w:rsidR="002A3776">
              <w:rPr>
                <w:rFonts w:ascii="Arial" w:hAnsi="Arial" w:cs="Arial"/>
                <w:bCs/>
                <w:sz w:val="22"/>
                <w:szCs w:val="22"/>
              </w:rPr>
              <w:t>three</w:t>
            </w:r>
            <w:r w:rsidR="005B1D9F" w:rsidRPr="00F2608F">
              <w:rPr>
                <w:rFonts w:ascii="Arial" w:hAnsi="Arial" w:cs="Arial"/>
                <w:bCs/>
                <w:sz w:val="22"/>
                <w:szCs w:val="22"/>
              </w:rPr>
              <w:t xml:space="preserve"> new</w:t>
            </w:r>
            <w:r w:rsidR="00BE4290" w:rsidRPr="00F2608F">
              <w:rPr>
                <w:rFonts w:ascii="Arial" w:hAnsi="Arial" w:cs="Arial"/>
                <w:bCs/>
                <w:sz w:val="22"/>
                <w:szCs w:val="22"/>
              </w:rPr>
              <w:t xml:space="preserve"> genera</w:t>
            </w:r>
            <w:r w:rsidR="00C72AC7" w:rsidRPr="00F2608F">
              <w:rPr>
                <w:rFonts w:ascii="Arial" w:hAnsi="Arial" w:cs="Arial"/>
                <w:bCs/>
                <w:sz w:val="22"/>
                <w:szCs w:val="22"/>
              </w:rPr>
              <w:t xml:space="preserve"> </w:t>
            </w:r>
            <w:r w:rsidR="00F2608F" w:rsidRPr="00F2608F">
              <w:rPr>
                <w:rFonts w:ascii="Arial" w:hAnsi="Arial" w:cs="Arial"/>
                <w:bCs/>
                <w:sz w:val="22"/>
                <w:szCs w:val="22"/>
              </w:rPr>
              <w:t xml:space="preserve">including </w:t>
            </w:r>
            <w:r w:rsidR="002A3776">
              <w:rPr>
                <w:rFonts w:ascii="Arial" w:hAnsi="Arial" w:cs="Arial"/>
                <w:bCs/>
                <w:sz w:val="22"/>
                <w:szCs w:val="22"/>
              </w:rPr>
              <w:t>four</w:t>
            </w:r>
            <w:bookmarkStart w:id="4" w:name="_GoBack"/>
            <w:bookmarkEnd w:id="4"/>
            <w:r w:rsidR="00F2608F" w:rsidRPr="00F2608F">
              <w:rPr>
                <w:rFonts w:ascii="Arial" w:hAnsi="Arial" w:cs="Arial"/>
                <w:bCs/>
                <w:sz w:val="22"/>
                <w:szCs w:val="22"/>
              </w:rPr>
              <w:t xml:space="preserve"> new species </w:t>
            </w:r>
            <w:r w:rsidR="00C72AC7" w:rsidRPr="00F2608F">
              <w:rPr>
                <w:rFonts w:ascii="Arial" w:hAnsi="Arial" w:cs="Arial"/>
                <w:bCs/>
                <w:sz w:val="22"/>
                <w:szCs w:val="22"/>
              </w:rPr>
              <w:t xml:space="preserve">in the family </w:t>
            </w:r>
            <w:r w:rsidR="00C72AC7" w:rsidRPr="00F2608F">
              <w:rPr>
                <w:rFonts w:ascii="Arial" w:hAnsi="Arial" w:cs="Arial"/>
                <w:bCs/>
                <w:i/>
                <w:sz w:val="22"/>
                <w:szCs w:val="22"/>
              </w:rPr>
              <w:t>Podoviridae</w:t>
            </w:r>
          </w:p>
        </w:tc>
      </w:tr>
      <w:tr w:rsidR="00CF0A9B" w:rsidRPr="001E492D" w14:paraId="30FDA20E" w14:textId="77777777" w:rsidTr="00934270">
        <w:trPr>
          <w:trHeight w:val="245"/>
        </w:trPr>
        <w:tc>
          <w:tcPr>
            <w:tcW w:w="9596" w:type="dxa"/>
            <w:gridSpan w:val="4"/>
            <w:tcBorders>
              <w:left w:val="double" w:sz="4" w:space="0" w:color="auto"/>
              <w:bottom w:val="double" w:sz="4" w:space="0" w:color="auto"/>
              <w:right w:val="double" w:sz="4" w:space="0" w:color="auto"/>
            </w:tcBorders>
            <w:vAlign w:val="center"/>
          </w:tcPr>
          <w:p w14:paraId="56D12823" w14:textId="77777777" w:rsidR="00CF0A9B" w:rsidRDefault="00CF0A9B" w:rsidP="004B5D02">
            <w:pPr>
              <w:rPr>
                <w:b/>
              </w:rPr>
            </w:pPr>
            <w:r>
              <w:rPr>
                <w:b/>
              </w:rPr>
              <w:t xml:space="preserve">  </w:t>
            </w:r>
          </w:p>
        </w:tc>
      </w:tr>
      <w:tr w:rsidR="00CD4725" w:rsidRPr="009320C8" w14:paraId="4E7D95F9" w14:textId="77777777" w:rsidTr="00934270">
        <w:tc>
          <w:tcPr>
            <w:tcW w:w="9596" w:type="dxa"/>
            <w:gridSpan w:val="4"/>
          </w:tcPr>
          <w:p w14:paraId="6087A2CE" w14:textId="361DA1BE" w:rsidR="00CD4725" w:rsidRPr="009320C8" w:rsidRDefault="00CD4725" w:rsidP="000B3132">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r w:rsidRPr="009320C8">
              <w:rPr>
                <w:rFonts w:ascii="Arial" w:hAnsi="Arial" w:cs="Arial"/>
                <w:b/>
              </w:rPr>
              <w:t>:</w:t>
            </w:r>
            <w:r w:rsidR="000B3132" w:rsidRPr="009320C8">
              <w:rPr>
                <w:rFonts w:ascii="Arial" w:hAnsi="Arial" w:cs="Arial"/>
                <w:b/>
              </w:rPr>
              <w:t xml:space="preserve"> </w:t>
            </w:r>
          </w:p>
        </w:tc>
      </w:tr>
      <w:tr w:rsidR="00CD4725" w:rsidRPr="009320C8" w14:paraId="0AED09E8"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42EF42D4" w14:textId="4876B94F" w:rsidR="00CD4725" w:rsidRPr="009320C8" w:rsidRDefault="00F72674" w:rsidP="00527105">
            <w:pPr>
              <w:pStyle w:val="BodyTextIndent"/>
              <w:ind w:left="0" w:firstLine="0"/>
              <w:rPr>
                <w:rFonts w:ascii="Arial" w:hAnsi="Arial" w:cs="Arial"/>
                <w:color w:val="0000FF"/>
                <w:sz w:val="20"/>
              </w:rPr>
            </w:pPr>
            <w:r>
              <w:rPr>
                <w:rFonts w:ascii="Arial" w:hAnsi="Arial" w:cs="Arial"/>
                <w:color w:val="0000FF"/>
                <w:sz w:val="20"/>
              </w:rPr>
              <w:t xml:space="preserve">List </w:t>
            </w:r>
            <w:r w:rsidR="002323AB">
              <w:rPr>
                <w:rFonts w:ascii="Arial" w:hAnsi="Arial" w:cs="Arial"/>
                <w:color w:val="0000FF"/>
                <w:sz w:val="20"/>
              </w:rPr>
              <w:t>authors in</w:t>
            </w:r>
            <w:r w:rsidR="00624B05">
              <w:rPr>
                <w:rFonts w:ascii="Arial" w:hAnsi="Arial" w:cs="Arial"/>
                <w:color w:val="0000FF"/>
                <w:sz w:val="20"/>
              </w:rPr>
              <w:t xml:space="preserve"> a single line </w:t>
            </w:r>
            <w:r w:rsidR="002323AB" w:rsidRPr="00CD4725">
              <w:rPr>
                <w:rFonts w:ascii="Arial" w:hAnsi="Arial" w:cs="Arial"/>
                <w:i/>
                <w:color w:val="0000FF"/>
                <w:sz w:val="20"/>
              </w:rPr>
              <w:t>Archives of Virology</w:t>
            </w:r>
            <w:r w:rsidR="002323AB">
              <w:rPr>
                <w:rFonts w:ascii="Arial" w:hAnsi="Arial" w:cs="Arial"/>
                <w:color w:val="0000FF"/>
                <w:sz w:val="20"/>
              </w:rPr>
              <w:t xml:space="preserve"> </w:t>
            </w:r>
            <w:r>
              <w:rPr>
                <w:rFonts w:ascii="Arial" w:hAnsi="Arial" w:cs="Arial"/>
                <w:color w:val="0000FF"/>
                <w:sz w:val="20"/>
              </w:rPr>
              <w:t xml:space="preserve">citation </w:t>
            </w:r>
            <w:r w:rsidR="002323AB">
              <w:rPr>
                <w:rFonts w:ascii="Arial" w:hAnsi="Arial" w:cs="Arial"/>
                <w:color w:val="0000FF"/>
                <w:sz w:val="20"/>
              </w:rPr>
              <w:t>format</w:t>
            </w:r>
            <w:r w:rsidR="00F237B1">
              <w:rPr>
                <w:rFonts w:ascii="Arial" w:hAnsi="Arial" w:cs="Arial"/>
                <w:color w:val="0000FF"/>
                <w:sz w:val="20"/>
              </w:rPr>
              <w:t xml:space="preserve"> (</w:t>
            </w:r>
            <w:r w:rsidR="002323AB">
              <w:rPr>
                <w:rFonts w:ascii="Arial" w:hAnsi="Arial" w:cs="Arial"/>
                <w:color w:val="0000FF"/>
                <w:sz w:val="20"/>
              </w:rPr>
              <w:t>e.g. Smith AB</w:t>
            </w:r>
            <w:r>
              <w:rPr>
                <w:rFonts w:ascii="Arial" w:hAnsi="Arial" w:cs="Arial"/>
                <w:color w:val="0000FF"/>
                <w:sz w:val="20"/>
              </w:rPr>
              <w:t xml:space="preserve">, </w:t>
            </w:r>
            <w:r w:rsidR="00624B05">
              <w:rPr>
                <w:rFonts w:ascii="Arial" w:hAnsi="Arial" w:cs="Arial"/>
                <w:color w:val="0000FF"/>
                <w:sz w:val="20"/>
              </w:rPr>
              <w:t>Huang</w:t>
            </w:r>
            <w:r>
              <w:rPr>
                <w:rFonts w:ascii="Arial" w:hAnsi="Arial" w:cs="Arial"/>
                <w:color w:val="0000FF"/>
                <w:sz w:val="20"/>
              </w:rPr>
              <w:t xml:space="preserve"> C-L, Santos, F</w:t>
            </w:r>
            <w:r w:rsidR="00F237B1">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tcPr>
          <w:p w14:paraId="6FE3A2E4" w14:textId="124DA429" w:rsidR="00CD4725" w:rsidRPr="009320C8" w:rsidRDefault="00624B05" w:rsidP="00527105">
            <w:pPr>
              <w:jc w:val="both"/>
              <w:rPr>
                <w:rFonts w:ascii="Arial" w:hAnsi="Arial" w:cs="Arial"/>
                <w:b/>
              </w:rPr>
            </w:pPr>
            <w:r>
              <w:rPr>
                <w:rFonts w:ascii="Arial" w:hAnsi="Arial" w:cs="Arial"/>
                <w:color w:val="0000FF"/>
                <w:sz w:val="20"/>
              </w:rPr>
              <w:t xml:space="preserve">Provide </w:t>
            </w:r>
            <w:r w:rsidR="00884E97">
              <w:rPr>
                <w:rFonts w:ascii="Arial" w:hAnsi="Arial" w:cs="Arial"/>
                <w:color w:val="0000FF"/>
                <w:sz w:val="20"/>
              </w:rPr>
              <w:t>e</w:t>
            </w:r>
            <w:r w:rsidR="00CD4725">
              <w:rPr>
                <w:rFonts w:ascii="Arial" w:hAnsi="Arial" w:cs="Arial"/>
                <w:color w:val="0000FF"/>
                <w:sz w:val="20"/>
              </w:rPr>
              <w:t>mail address for each author</w:t>
            </w:r>
            <w:r>
              <w:rPr>
                <w:rFonts w:ascii="Arial" w:hAnsi="Arial" w:cs="Arial"/>
                <w:color w:val="0000FF"/>
                <w:sz w:val="20"/>
              </w:rPr>
              <w:t xml:space="preserve"> in a single line separated by semi-colons</w:t>
            </w:r>
          </w:p>
        </w:tc>
      </w:tr>
      <w:tr w:rsidR="002323AB" w:rsidRPr="009320C8" w14:paraId="159FC83A"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5A18FDA1" w14:textId="77777777" w:rsidR="002323AB" w:rsidRPr="00F2608F" w:rsidRDefault="002323AB" w:rsidP="00527105">
            <w:pPr>
              <w:pStyle w:val="BodyTextIndent"/>
              <w:ind w:left="0" w:firstLine="0"/>
              <w:rPr>
                <w:rFonts w:ascii="Arial" w:hAnsi="Arial" w:cs="Arial"/>
                <w:color w:val="000000" w:themeColor="text1"/>
                <w:sz w:val="20"/>
              </w:rPr>
            </w:pPr>
          </w:p>
          <w:p w14:paraId="6B395A96" w14:textId="18BD9486" w:rsidR="00391FB5" w:rsidRPr="00F2608F" w:rsidRDefault="00607E67" w:rsidP="00527105">
            <w:pPr>
              <w:pStyle w:val="BodyTextIndent"/>
              <w:ind w:left="0" w:firstLine="0"/>
              <w:rPr>
                <w:rFonts w:ascii="Arial" w:hAnsi="Arial" w:cs="Arial"/>
                <w:color w:val="000000" w:themeColor="text1"/>
                <w:sz w:val="20"/>
              </w:rPr>
            </w:pPr>
            <w:r w:rsidRPr="00F2608F">
              <w:rPr>
                <w:rFonts w:ascii="Arial" w:hAnsi="Arial" w:cs="Arial"/>
                <w:color w:val="000000" w:themeColor="text1"/>
                <w:sz w:val="20"/>
              </w:rPr>
              <w:t>Kropinski AM, Adriaenssens EM</w:t>
            </w:r>
          </w:p>
          <w:p w14:paraId="6641F59F" w14:textId="77777777" w:rsidR="00391FB5" w:rsidRPr="00F2608F" w:rsidRDefault="00391FB5" w:rsidP="00527105">
            <w:pPr>
              <w:pStyle w:val="BodyTextIndent"/>
              <w:ind w:left="0" w:firstLine="0"/>
              <w:rPr>
                <w:rFonts w:ascii="Arial" w:hAnsi="Arial" w:cs="Arial"/>
                <w:color w:val="000000" w:themeColor="text1"/>
                <w:sz w:val="20"/>
              </w:rPr>
            </w:pPr>
          </w:p>
          <w:p w14:paraId="095C73EF" w14:textId="12551CE3" w:rsidR="00391FB5" w:rsidRPr="00F2608F" w:rsidRDefault="00391FB5" w:rsidP="00527105">
            <w:pPr>
              <w:pStyle w:val="BodyTextIndent"/>
              <w:ind w:left="0" w:firstLine="0"/>
              <w:rPr>
                <w:rFonts w:ascii="Arial" w:hAnsi="Arial" w:cs="Arial"/>
                <w:color w:val="000000" w:themeColor="text1"/>
                <w:sz w:val="20"/>
              </w:rPr>
            </w:pPr>
          </w:p>
        </w:tc>
        <w:tc>
          <w:tcPr>
            <w:tcW w:w="4720" w:type="dxa"/>
            <w:gridSpan w:val="2"/>
            <w:tcBorders>
              <w:top w:val="single" w:sz="4" w:space="0" w:color="auto"/>
              <w:left w:val="single" w:sz="4" w:space="0" w:color="auto"/>
              <w:bottom w:val="single" w:sz="4" w:space="0" w:color="auto"/>
              <w:right w:val="single" w:sz="4" w:space="0" w:color="auto"/>
            </w:tcBorders>
          </w:tcPr>
          <w:p w14:paraId="113C00CA" w14:textId="77777777" w:rsidR="002323AB" w:rsidRPr="00F2608F" w:rsidRDefault="00D37F9B" w:rsidP="00527105">
            <w:pPr>
              <w:jc w:val="both"/>
              <w:rPr>
                <w:rFonts w:ascii="Arial" w:hAnsi="Arial" w:cs="Arial"/>
                <w:color w:val="000000" w:themeColor="text1"/>
                <w:sz w:val="20"/>
              </w:rPr>
            </w:pPr>
            <w:hyperlink r:id="rId9" w:history="1">
              <w:r w:rsidR="00607E67" w:rsidRPr="00F2608F">
                <w:rPr>
                  <w:rStyle w:val="Hyperlink"/>
                  <w:rFonts w:ascii="Arial" w:hAnsi="Arial" w:cs="Arial"/>
                  <w:color w:val="000000" w:themeColor="text1"/>
                  <w:sz w:val="20"/>
                </w:rPr>
                <w:t>Phage.Canada@gmail.com</w:t>
              </w:r>
            </w:hyperlink>
            <w:r w:rsidR="00607E67" w:rsidRPr="00F2608F">
              <w:rPr>
                <w:rFonts w:ascii="Arial" w:hAnsi="Arial" w:cs="Arial"/>
                <w:color w:val="000000" w:themeColor="text1"/>
                <w:sz w:val="20"/>
              </w:rPr>
              <w:t xml:space="preserve">; </w:t>
            </w:r>
          </w:p>
          <w:p w14:paraId="3AD8436F" w14:textId="452027CD" w:rsidR="00771B06" w:rsidRPr="00F2608F" w:rsidRDefault="00771B06" w:rsidP="00527105">
            <w:pPr>
              <w:jc w:val="both"/>
              <w:rPr>
                <w:rFonts w:ascii="Arial" w:hAnsi="Arial" w:cs="Arial"/>
                <w:color w:val="000000" w:themeColor="text1"/>
                <w:sz w:val="20"/>
              </w:rPr>
            </w:pPr>
            <w:r w:rsidRPr="00F2608F">
              <w:rPr>
                <w:rFonts w:ascii="Arial" w:hAnsi="Arial" w:cs="Arial"/>
                <w:color w:val="000000" w:themeColor="text1"/>
                <w:sz w:val="20"/>
              </w:rPr>
              <w:t>evelien.adriaenssens@quadram.ac.uk</w:t>
            </w:r>
          </w:p>
        </w:tc>
      </w:tr>
      <w:tr w:rsidR="000B3132" w:rsidRPr="009320C8" w14:paraId="4BC757A9" w14:textId="77777777" w:rsidTr="00934270">
        <w:tc>
          <w:tcPr>
            <w:tcW w:w="9596" w:type="dxa"/>
            <w:gridSpan w:val="4"/>
          </w:tcPr>
          <w:p w14:paraId="0684CF67" w14:textId="77777777" w:rsidR="000B3132" w:rsidRDefault="000B3132" w:rsidP="00CE5ECF">
            <w:pPr>
              <w:spacing w:before="120" w:after="120"/>
              <w:rPr>
                <w:rFonts w:ascii="Arial" w:hAnsi="Arial" w:cs="Arial"/>
                <w:b/>
              </w:rPr>
            </w:pPr>
            <w:r>
              <w:rPr>
                <w:rFonts w:ascii="Arial" w:hAnsi="Arial" w:cs="Arial"/>
                <w:b/>
              </w:rPr>
              <w:t>Author(s) institutional address(es) (optional):</w:t>
            </w:r>
          </w:p>
          <w:tbl>
            <w:tblPr>
              <w:tblStyle w:val="TableGrid"/>
              <w:tblW w:w="9370" w:type="dxa"/>
              <w:tblLook w:val="04A0" w:firstRow="1" w:lastRow="0" w:firstColumn="1" w:lastColumn="0" w:noHBand="0" w:noVBand="1"/>
            </w:tblPr>
            <w:tblGrid>
              <w:gridCol w:w="9370"/>
            </w:tblGrid>
            <w:tr w:rsidR="000B3132" w14:paraId="5C3D63BA" w14:textId="77777777" w:rsidTr="00391FB5">
              <w:tc>
                <w:tcPr>
                  <w:tcW w:w="9370" w:type="dxa"/>
                </w:tcPr>
                <w:p w14:paraId="28B25396" w14:textId="2DFEB02B" w:rsidR="000B3132" w:rsidRPr="000B3132" w:rsidRDefault="000B3132" w:rsidP="00CE5ECF">
                  <w:pPr>
                    <w:spacing w:before="120" w:after="120"/>
                    <w:rPr>
                      <w:rFonts w:ascii="Arial" w:hAnsi="Arial" w:cs="Arial"/>
                      <w:color w:val="1E1BA5"/>
                      <w:sz w:val="20"/>
                      <w:szCs w:val="20"/>
                    </w:rPr>
                  </w:pPr>
                  <w:r w:rsidRPr="00F237B1">
                    <w:rPr>
                      <w:rFonts w:ascii="Arial" w:hAnsi="Arial" w:cs="Arial"/>
                      <w:color w:val="0000FF"/>
                      <w:sz w:val="20"/>
                      <w:szCs w:val="20"/>
                    </w:rPr>
                    <w:t>Provide institutional address</w:t>
                  </w:r>
                  <w:r w:rsidR="00F237B1">
                    <w:rPr>
                      <w:rFonts w:ascii="Arial" w:hAnsi="Arial" w:cs="Arial"/>
                      <w:color w:val="0000FF"/>
                      <w:sz w:val="20"/>
                      <w:szCs w:val="20"/>
                    </w:rPr>
                    <w:t xml:space="preserve">es, </w:t>
                  </w:r>
                  <w:r w:rsidRPr="00F237B1">
                    <w:rPr>
                      <w:rFonts w:ascii="Arial" w:hAnsi="Arial" w:cs="Arial"/>
                      <w:color w:val="0000FF"/>
                      <w:sz w:val="20"/>
                      <w:szCs w:val="20"/>
                    </w:rPr>
                    <w:t>each on a single line</w:t>
                  </w:r>
                  <w:r w:rsidR="00F237B1">
                    <w:rPr>
                      <w:rFonts w:ascii="Arial" w:hAnsi="Arial" w:cs="Arial"/>
                      <w:color w:val="0000FF"/>
                      <w:sz w:val="20"/>
                      <w:szCs w:val="20"/>
                    </w:rPr>
                    <w:t xml:space="preserve"> </w:t>
                  </w:r>
                  <w:r w:rsidR="00716792">
                    <w:rPr>
                      <w:rFonts w:ascii="Arial" w:hAnsi="Arial" w:cs="Arial"/>
                      <w:color w:val="0000FF"/>
                      <w:sz w:val="20"/>
                      <w:szCs w:val="20"/>
                    </w:rPr>
                    <w:t>followed by</w:t>
                  </w:r>
                  <w:r w:rsidR="00F237B1">
                    <w:rPr>
                      <w:rFonts w:ascii="Arial" w:hAnsi="Arial" w:cs="Arial"/>
                      <w:color w:val="0000FF"/>
                      <w:sz w:val="20"/>
                      <w:szCs w:val="20"/>
                    </w:rPr>
                    <w:t xml:space="preserve"> </w:t>
                  </w:r>
                  <w:r w:rsidR="00F237B1" w:rsidRPr="00F237B1">
                    <w:rPr>
                      <w:rFonts w:ascii="Arial" w:hAnsi="Arial" w:cs="Arial"/>
                      <w:color w:val="0000FF"/>
                      <w:sz w:val="20"/>
                      <w:szCs w:val="20"/>
                    </w:rPr>
                    <w:t>author</w:t>
                  </w:r>
                  <w:r w:rsidR="00F237B1">
                    <w:rPr>
                      <w:rFonts w:ascii="Arial" w:hAnsi="Arial" w:cs="Arial"/>
                      <w:color w:val="0000FF"/>
                      <w:sz w:val="20"/>
                      <w:szCs w:val="20"/>
                    </w:rPr>
                    <w:t>(s) initials</w:t>
                  </w:r>
                  <w:r w:rsidR="00F237B1" w:rsidRPr="00F237B1">
                    <w:rPr>
                      <w:rFonts w:ascii="Arial" w:hAnsi="Arial" w:cs="Arial"/>
                      <w:color w:val="0000FF"/>
                      <w:sz w:val="20"/>
                      <w:szCs w:val="20"/>
                    </w:rPr>
                    <w:t xml:space="preserve"> </w:t>
                  </w:r>
                  <w:r w:rsidR="00F237B1">
                    <w:rPr>
                      <w:rFonts w:ascii="Arial" w:hAnsi="Arial" w:cs="Arial"/>
                      <w:color w:val="0000FF"/>
                      <w:sz w:val="20"/>
                      <w:szCs w:val="20"/>
                    </w:rPr>
                    <w:t>(e.g. University of Woolloomooloo</w:t>
                  </w:r>
                  <w:r w:rsidR="00716792">
                    <w:rPr>
                      <w:rFonts w:ascii="Arial" w:hAnsi="Arial" w:cs="Arial"/>
                      <w:color w:val="0000FF"/>
                      <w:sz w:val="20"/>
                      <w:szCs w:val="20"/>
                    </w:rPr>
                    <w:t xml:space="preserve"> [SAB, HCL]</w:t>
                  </w:r>
                  <w:r w:rsidR="00F237B1">
                    <w:rPr>
                      <w:rFonts w:ascii="Arial" w:hAnsi="Arial" w:cs="Arial"/>
                      <w:color w:val="0000FF"/>
                      <w:sz w:val="20"/>
                      <w:szCs w:val="20"/>
                    </w:rPr>
                    <w:t>)</w:t>
                  </w:r>
                </w:p>
              </w:tc>
            </w:tr>
            <w:tr w:rsidR="000B3132" w14:paraId="22EED80E" w14:textId="77777777" w:rsidTr="00391FB5">
              <w:tc>
                <w:tcPr>
                  <w:tcW w:w="9370" w:type="dxa"/>
                </w:tcPr>
                <w:p w14:paraId="20CC3F3C" w14:textId="3C5BC48D" w:rsidR="00391FB5" w:rsidRPr="00F2608F" w:rsidRDefault="00607E67" w:rsidP="00CE5ECF">
                  <w:pPr>
                    <w:spacing w:before="120" w:after="120"/>
                    <w:rPr>
                      <w:rFonts w:ascii="Arial" w:hAnsi="Arial" w:cs="Arial"/>
                      <w:bCs/>
                      <w:sz w:val="22"/>
                      <w:szCs w:val="22"/>
                    </w:rPr>
                  </w:pPr>
                  <w:r w:rsidRPr="00F2608F">
                    <w:rPr>
                      <w:rFonts w:ascii="Arial" w:hAnsi="Arial" w:cs="Arial"/>
                      <w:bCs/>
                      <w:sz w:val="22"/>
                      <w:szCs w:val="22"/>
                    </w:rPr>
                    <w:t>University of Guelph, Canada [AMK]</w:t>
                  </w:r>
                </w:p>
                <w:p w14:paraId="27902E2A" w14:textId="6CBE4917" w:rsidR="00607E67" w:rsidRPr="00F2608F" w:rsidRDefault="00607E67" w:rsidP="00CE5ECF">
                  <w:pPr>
                    <w:spacing w:before="120" w:after="120"/>
                    <w:rPr>
                      <w:rFonts w:ascii="Arial" w:hAnsi="Arial" w:cs="Arial"/>
                      <w:bCs/>
                      <w:sz w:val="22"/>
                      <w:szCs w:val="22"/>
                    </w:rPr>
                  </w:pPr>
                  <w:r w:rsidRPr="00F2608F">
                    <w:rPr>
                      <w:rFonts w:ascii="Arial" w:hAnsi="Arial" w:cs="Arial"/>
                      <w:bCs/>
                      <w:sz w:val="22"/>
                      <w:szCs w:val="22"/>
                    </w:rPr>
                    <w:t>Quadram Institute</w:t>
                  </w:r>
                  <w:r w:rsidR="008A0128" w:rsidRPr="00F2608F">
                    <w:rPr>
                      <w:rFonts w:ascii="Arial" w:hAnsi="Arial" w:cs="Arial"/>
                      <w:bCs/>
                      <w:sz w:val="22"/>
                      <w:szCs w:val="22"/>
                    </w:rPr>
                    <w:t xml:space="preserve"> Bioscience</w:t>
                  </w:r>
                  <w:r w:rsidRPr="00F2608F">
                    <w:rPr>
                      <w:rFonts w:ascii="Arial" w:hAnsi="Arial" w:cs="Arial"/>
                      <w:bCs/>
                      <w:sz w:val="22"/>
                      <w:szCs w:val="22"/>
                    </w:rPr>
                    <w:t>, UK [EMA]</w:t>
                  </w:r>
                </w:p>
                <w:p w14:paraId="3A27C64A" w14:textId="7A3FBA71" w:rsidR="00391FB5" w:rsidRDefault="00391FB5" w:rsidP="00CE5ECF">
                  <w:pPr>
                    <w:spacing w:before="120" w:after="120"/>
                    <w:rPr>
                      <w:rFonts w:ascii="Arial" w:hAnsi="Arial" w:cs="Arial"/>
                      <w:b/>
                    </w:rPr>
                  </w:pPr>
                </w:p>
              </w:tc>
            </w:tr>
          </w:tbl>
          <w:p w14:paraId="2244FDBF" w14:textId="2636270C" w:rsidR="000B3132" w:rsidRPr="009320C8" w:rsidRDefault="000B3132" w:rsidP="00CE5ECF">
            <w:pPr>
              <w:spacing w:before="120" w:after="120"/>
              <w:rPr>
                <w:rFonts w:ascii="Arial" w:hAnsi="Arial" w:cs="Arial"/>
                <w:b/>
              </w:rPr>
            </w:pPr>
          </w:p>
        </w:tc>
      </w:tr>
      <w:tr w:rsidR="00CE5ECF" w:rsidRPr="009320C8" w14:paraId="36701934" w14:textId="77777777" w:rsidTr="00934270">
        <w:tc>
          <w:tcPr>
            <w:tcW w:w="9596" w:type="dxa"/>
            <w:gridSpan w:val="4"/>
          </w:tcPr>
          <w:p w14:paraId="50931A98" w14:textId="35302CD6" w:rsidR="00CE5ECF" w:rsidRPr="009320C8" w:rsidRDefault="00CE5ECF" w:rsidP="00CE5ECF">
            <w:pPr>
              <w:spacing w:before="120" w:after="120"/>
              <w:rPr>
                <w:rFonts w:ascii="Arial" w:hAnsi="Arial" w:cs="Arial"/>
                <w:b/>
              </w:rPr>
            </w:pPr>
            <w:r w:rsidRPr="009320C8">
              <w:rPr>
                <w:rFonts w:ascii="Arial" w:hAnsi="Arial" w:cs="Arial"/>
                <w:b/>
              </w:rPr>
              <w:t>Corresponding author</w:t>
            </w:r>
          </w:p>
        </w:tc>
      </w:tr>
      <w:tr w:rsidR="00CE5ECF" w:rsidRPr="009320C8" w14:paraId="27A481B0" w14:textId="77777777" w:rsidTr="00934270">
        <w:trPr>
          <w:trHeight w:val="319"/>
        </w:trPr>
        <w:tc>
          <w:tcPr>
            <w:tcW w:w="9596" w:type="dxa"/>
            <w:gridSpan w:val="4"/>
            <w:tcBorders>
              <w:top w:val="single" w:sz="4" w:space="0" w:color="auto"/>
              <w:left w:val="single" w:sz="4" w:space="0" w:color="auto"/>
              <w:bottom w:val="single" w:sz="4" w:space="0" w:color="auto"/>
              <w:right w:val="single" w:sz="4" w:space="0" w:color="auto"/>
            </w:tcBorders>
          </w:tcPr>
          <w:p w14:paraId="51427C6E" w14:textId="77777777" w:rsidR="00CE5ECF" w:rsidRDefault="00CE5ECF" w:rsidP="003B1954">
            <w:pPr>
              <w:pStyle w:val="BodyTextIndent"/>
              <w:ind w:left="0" w:firstLine="0"/>
              <w:rPr>
                <w:rFonts w:ascii="Arial" w:hAnsi="Arial" w:cs="Arial"/>
                <w:color w:val="000000"/>
              </w:rPr>
            </w:pPr>
          </w:p>
          <w:p w14:paraId="0583AD85" w14:textId="41C88AFC" w:rsidR="00391FB5" w:rsidRPr="00F2608F" w:rsidRDefault="00525C72" w:rsidP="003B1954">
            <w:pPr>
              <w:pStyle w:val="BodyTextIndent"/>
              <w:ind w:left="0" w:firstLine="0"/>
              <w:rPr>
                <w:rFonts w:ascii="Arial" w:hAnsi="Arial" w:cs="Arial"/>
                <w:color w:val="000000"/>
                <w:sz w:val="22"/>
                <w:szCs w:val="22"/>
              </w:rPr>
            </w:pPr>
            <w:r w:rsidRPr="00F2608F">
              <w:rPr>
                <w:rFonts w:ascii="Arial" w:hAnsi="Arial" w:cs="Arial"/>
                <w:color w:val="000000"/>
                <w:sz w:val="22"/>
                <w:szCs w:val="22"/>
              </w:rPr>
              <w:t>Andrew M. Kropinski</w:t>
            </w:r>
          </w:p>
        </w:tc>
      </w:tr>
      <w:tr w:rsidR="00D1634C" w:rsidRPr="009320C8" w14:paraId="1A63E334" w14:textId="77777777" w:rsidTr="00934270">
        <w:tc>
          <w:tcPr>
            <w:tcW w:w="9596" w:type="dxa"/>
            <w:gridSpan w:val="4"/>
          </w:tcPr>
          <w:p w14:paraId="6D100384" w14:textId="77777777" w:rsidR="00D1634C" w:rsidRPr="009320C8" w:rsidRDefault="00C15EC4" w:rsidP="00C15EC4">
            <w:pPr>
              <w:spacing w:before="120" w:after="120"/>
              <w:rPr>
                <w:rFonts w:ascii="Arial" w:hAnsi="Arial" w:cs="Arial"/>
                <w:b/>
              </w:rPr>
            </w:pPr>
            <w:r w:rsidRPr="009320C8">
              <w:rPr>
                <w:rFonts w:ascii="Arial" w:hAnsi="Arial" w:cs="Arial"/>
                <w:b/>
              </w:rPr>
              <w:t>List the ICTV study group(s) that have seen this proposal:</w:t>
            </w:r>
          </w:p>
        </w:tc>
      </w:tr>
      <w:tr w:rsidR="00D1634C" w:rsidRPr="009320C8" w14:paraId="4ECF2C39"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05100C4C" w14:textId="77777777" w:rsidR="00D1634C" w:rsidRPr="009320C8" w:rsidRDefault="00C15EC4" w:rsidP="00295698">
            <w:pPr>
              <w:pStyle w:val="BodyTextIndent"/>
              <w:ind w:left="0" w:firstLine="0"/>
              <w:rPr>
                <w:rFonts w:ascii="Arial" w:hAnsi="Arial" w:cs="Arial"/>
                <w:color w:val="0000FF"/>
                <w:sz w:val="20"/>
              </w:rPr>
            </w:pPr>
            <w:r w:rsidRPr="009320C8">
              <w:rPr>
                <w:rFonts w:ascii="Arial" w:hAnsi="Arial" w:cs="Arial"/>
                <w:color w:val="0000FF"/>
                <w:sz w:val="20"/>
              </w:rPr>
              <w:t xml:space="preserve">A list of study groups and contacts is provided at </w:t>
            </w:r>
            <w:hyperlink r:id="rId10" w:history="1">
              <w:r w:rsidRPr="009320C8">
                <w:rPr>
                  <w:rStyle w:val="Hyperlink"/>
                  <w:rFonts w:ascii="Arial" w:hAnsi="Arial" w:cs="Arial"/>
                  <w:sz w:val="20"/>
                </w:rPr>
                <w:t>http://www.ictvonline.org/subcommittees.asp</w:t>
              </w:r>
            </w:hyperlink>
            <w:r w:rsidRPr="009320C8">
              <w:rPr>
                <w:rFonts w:ascii="Arial" w:hAnsi="Arial" w:cs="Arial"/>
                <w:color w:val="0000FF"/>
                <w:sz w:val="20"/>
              </w:rPr>
              <w:t xml:space="preserve"> . If in doubt, contact the </w:t>
            </w:r>
            <w:r w:rsidR="00295698" w:rsidRPr="009320C8">
              <w:rPr>
                <w:rFonts w:ascii="Arial" w:hAnsi="Arial" w:cs="Arial"/>
                <w:color w:val="0000FF"/>
                <w:sz w:val="20"/>
              </w:rPr>
              <w:t>appropriate subcommittee chair (</w:t>
            </w:r>
            <w:r w:rsidR="001578A6" w:rsidRPr="009320C8">
              <w:rPr>
                <w:rFonts w:ascii="Arial" w:hAnsi="Arial" w:cs="Arial"/>
                <w:color w:val="0000FF"/>
                <w:sz w:val="20"/>
              </w:rPr>
              <w:t xml:space="preserve">there are six virus subcommittees: </w:t>
            </w:r>
            <w:r w:rsidR="00295698" w:rsidRPr="009320C8">
              <w:rPr>
                <w:rFonts w:ascii="Arial" w:hAnsi="Arial" w:cs="Arial"/>
                <w:color w:val="0000FF"/>
                <w:sz w:val="20"/>
              </w:rPr>
              <w:t>animal DNA and retroviruses</w:t>
            </w:r>
            <w:r w:rsidR="00F95CC4" w:rsidRPr="009320C8">
              <w:rPr>
                <w:rFonts w:ascii="Arial" w:hAnsi="Arial" w:cs="Arial"/>
                <w:color w:val="0000FF"/>
                <w:sz w:val="20"/>
              </w:rPr>
              <w:t xml:space="preserve">, animal </w:t>
            </w:r>
            <w:proofErr w:type="spellStart"/>
            <w:r w:rsidR="00F95CC4" w:rsidRPr="009320C8">
              <w:rPr>
                <w:rFonts w:ascii="Arial" w:hAnsi="Arial" w:cs="Arial"/>
                <w:color w:val="0000FF"/>
                <w:sz w:val="20"/>
              </w:rPr>
              <w:t>ssRNA</w:t>
            </w:r>
            <w:proofErr w:type="spellEnd"/>
            <w:r w:rsidR="00F95CC4" w:rsidRPr="009320C8">
              <w:rPr>
                <w:rFonts w:ascii="Arial" w:hAnsi="Arial" w:cs="Arial"/>
                <w:color w:val="0000FF"/>
                <w:sz w:val="20"/>
              </w:rPr>
              <w:t xml:space="preserve">-, </w:t>
            </w:r>
            <w:r w:rsidR="00295698" w:rsidRPr="009320C8">
              <w:rPr>
                <w:rFonts w:ascii="Arial" w:hAnsi="Arial" w:cs="Arial"/>
                <w:color w:val="0000FF"/>
                <w:sz w:val="20"/>
              </w:rPr>
              <w:t xml:space="preserve">animal </w:t>
            </w:r>
            <w:proofErr w:type="spellStart"/>
            <w:r w:rsidR="00295698" w:rsidRPr="009320C8">
              <w:rPr>
                <w:rFonts w:ascii="Arial" w:hAnsi="Arial" w:cs="Arial"/>
                <w:color w:val="0000FF"/>
                <w:sz w:val="20"/>
              </w:rPr>
              <w:t>ssRNA</w:t>
            </w:r>
            <w:proofErr w:type="spellEnd"/>
            <w:r w:rsidR="00295698" w:rsidRPr="009320C8">
              <w:rPr>
                <w:rFonts w:ascii="Arial" w:hAnsi="Arial" w:cs="Arial"/>
                <w:color w:val="0000FF"/>
                <w:sz w:val="20"/>
              </w:rPr>
              <w:t xml:space="preserve">+, </w:t>
            </w:r>
            <w:r w:rsidRPr="009320C8">
              <w:rPr>
                <w:rFonts w:ascii="Arial" w:hAnsi="Arial" w:cs="Arial"/>
                <w:color w:val="0000FF"/>
                <w:sz w:val="20"/>
              </w:rPr>
              <w:t>fungal</w:t>
            </w:r>
            <w:r w:rsidR="00295698" w:rsidRPr="009320C8">
              <w:rPr>
                <w:rFonts w:ascii="Arial" w:hAnsi="Arial" w:cs="Arial"/>
                <w:color w:val="0000FF"/>
                <w:sz w:val="20"/>
              </w:rPr>
              <w:t xml:space="preserve"> and protist,</w:t>
            </w:r>
            <w:r w:rsidRPr="009320C8">
              <w:rPr>
                <w:rFonts w:ascii="Arial" w:hAnsi="Arial" w:cs="Arial"/>
                <w:color w:val="0000FF"/>
                <w:sz w:val="20"/>
              </w:rPr>
              <w:t xml:space="preserve"> plant, </w:t>
            </w:r>
            <w:r w:rsidR="00295698" w:rsidRPr="009320C8">
              <w:rPr>
                <w:rFonts w:ascii="Arial" w:hAnsi="Arial" w:cs="Arial"/>
                <w:color w:val="0000FF"/>
                <w:sz w:val="20"/>
              </w:rPr>
              <w:t>bacterial and archaeal</w:t>
            </w:r>
            <w:r w:rsidRPr="009320C8">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vAlign w:val="center"/>
          </w:tcPr>
          <w:p w14:paraId="2457EA1E" w14:textId="77777777" w:rsidR="005B1D9F" w:rsidRDefault="00525C72" w:rsidP="00C15EC4">
            <w:pPr>
              <w:jc w:val="both"/>
              <w:rPr>
                <w:rFonts w:ascii="Arial" w:hAnsi="Arial" w:cs="Arial"/>
                <w:b/>
              </w:rPr>
            </w:pPr>
            <w:r>
              <w:rPr>
                <w:rFonts w:ascii="Arial" w:hAnsi="Arial" w:cs="Arial"/>
                <w:b/>
              </w:rPr>
              <w:t>Bacterial and Archaeal Viruses Subcommittee</w:t>
            </w:r>
            <w:r w:rsidR="00551031">
              <w:rPr>
                <w:rFonts w:ascii="Arial" w:hAnsi="Arial" w:cs="Arial"/>
                <w:b/>
              </w:rPr>
              <w:t xml:space="preserve"> </w:t>
            </w:r>
          </w:p>
          <w:p w14:paraId="53B4813F" w14:textId="1D3F66D0" w:rsidR="00D1634C" w:rsidRPr="009320C8" w:rsidRDefault="00551031" w:rsidP="00C15EC4">
            <w:pPr>
              <w:jc w:val="both"/>
              <w:rPr>
                <w:rFonts w:ascii="Arial" w:hAnsi="Arial" w:cs="Arial"/>
                <w:b/>
              </w:rPr>
            </w:pPr>
            <w:r>
              <w:rPr>
                <w:rFonts w:ascii="Arial" w:hAnsi="Arial" w:cs="Arial"/>
                <w:b/>
              </w:rPr>
              <w:t>Caudovirales Study Group</w:t>
            </w:r>
          </w:p>
        </w:tc>
      </w:tr>
      <w:tr w:rsidR="00AA3952" w:rsidRPr="009320C8" w14:paraId="4515E15A" w14:textId="77777777" w:rsidTr="00934270">
        <w:trPr>
          <w:tblHeader/>
        </w:trPr>
        <w:tc>
          <w:tcPr>
            <w:tcW w:w="9596" w:type="dxa"/>
            <w:gridSpan w:val="4"/>
          </w:tcPr>
          <w:p w14:paraId="0E7A4BE5" w14:textId="77777777" w:rsidR="00CD4725" w:rsidRDefault="00CD4725" w:rsidP="00CE5ECF">
            <w:pPr>
              <w:spacing w:before="120" w:after="120"/>
              <w:rPr>
                <w:rFonts w:ascii="Arial" w:hAnsi="Arial" w:cs="Arial"/>
                <w:b/>
              </w:rPr>
            </w:pPr>
          </w:p>
          <w:p w14:paraId="7CE0547B" w14:textId="06448A4C" w:rsidR="00AA3952" w:rsidRPr="009320C8" w:rsidRDefault="00AA3952" w:rsidP="00CE5ECF">
            <w:pPr>
              <w:spacing w:before="120" w:after="120"/>
              <w:rPr>
                <w:rFonts w:ascii="Arial" w:hAnsi="Arial" w:cs="Arial"/>
                <w:b/>
              </w:rPr>
            </w:pPr>
            <w:r w:rsidRPr="009320C8">
              <w:rPr>
                <w:rFonts w:ascii="Arial" w:hAnsi="Arial" w:cs="Arial"/>
                <w:b/>
              </w:rPr>
              <w:t xml:space="preserve">ICTV Study Group comments </w:t>
            </w:r>
            <w:r w:rsidR="00CE5ECF" w:rsidRPr="009320C8">
              <w:rPr>
                <w:rFonts w:ascii="Arial" w:hAnsi="Arial" w:cs="Arial"/>
                <w:b/>
              </w:rPr>
              <w:t xml:space="preserve">(if any) </w:t>
            </w:r>
            <w:r w:rsidRPr="009320C8">
              <w:rPr>
                <w:rFonts w:ascii="Arial" w:hAnsi="Arial" w:cs="Arial"/>
                <w:b/>
              </w:rPr>
              <w:t>and response of the proposer:</w:t>
            </w:r>
          </w:p>
        </w:tc>
      </w:tr>
      <w:tr w:rsidR="00AA3952" w:rsidRPr="009320C8" w14:paraId="2264ED90" w14:textId="77777777" w:rsidTr="00934270">
        <w:trPr>
          <w:trHeight w:val="428"/>
        </w:trPr>
        <w:tc>
          <w:tcPr>
            <w:tcW w:w="9596" w:type="dxa"/>
            <w:gridSpan w:val="4"/>
            <w:tcBorders>
              <w:top w:val="single" w:sz="4" w:space="0" w:color="auto"/>
              <w:bottom w:val="single" w:sz="4" w:space="0" w:color="auto"/>
            </w:tcBorders>
          </w:tcPr>
          <w:p w14:paraId="73731E79" w14:textId="77777777" w:rsidR="00AA3952" w:rsidRPr="009320C8" w:rsidRDefault="00D1634C" w:rsidP="00291213">
            <w:pPr>
              <w:pStyle w:val="BodyTextIndent"/>
              <w:ind w:left="0" w:firstLine="0"/>
              <w:rPr>
                <w:rFonts w:ascii="Arial" w:hAnsi="Arial" w:cs="Arial"/>
                <w:color w:val="000000"/>
              </w:rPr>
            </w:pPr>
            <w:r w:rsidRPr="009320C8">
              <w:rPr>
                <w:rFonts w:ascii="Arial" w:hAnsi="Arial" w:cs="Arial"/>
                <w:color w:val="000000"/>
              </w:rPr>
              <w:lastRenderedPageBreak/>
              <w:fldChar w:fldCharType="begin">
                <w:ffData>
                  <w:name w:val="Text8"/>
                  <w:enabled/>
                  <w:calcOnExit w:val="0"/>
                  <w:statusText w:type="text" w:val="This box will be used to record comments from the Executive committee and/or relevant study groups"/>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662062E1" w14:textId="77777777" w:rsidTr="00934270">
        <w:trPr>
          <w:trHeight w:val="270"/>
        </w:trPr>
        <w:tc>
          <w:tcPr>
            <w:tcW w:w="9596" w:type="dxa"/>
            <w:gridSpan w:val="4"/>
            <w:tcBorders>
              <w:top w:val="single" w:sz="4" w:space="0" w:color="auto"/>
            </w:tcBorders>
          </w:tcPr>
          <w:p w14:paraId="14FA6C7B" w14:textId="77777777" w:rsidR="00422FF0" w:rsidRPr="009320C8" w:rsidRDefault="00422FF0" w:rsidP="00291213">
            <w:pPr>
              <w:pStyle w:val="BodyTextIndent"/>
              <w:ind w:left="0" w:firstLine="0"/>
              <w:rPr>
                <w:rFonts w:ascii="Arial" w:hAnsi="Arial" w:cs="Arial"/>
                <w:color w:val="000000"/>
              </w:rPr>
            </w:pPr>
          </w:p>
        </w:tc>
      </w:tr>
      <w:tr w:rsidR="00422FF0" w:rsidRPr="009320C8" w14:paraId="75F1D72C" w14:textId="77777777" w:rsidTr="00934270">
        <w:trPr>
          <w:trHeight w:val="270"/>
        </w:trPr>
        <w:tc>
          <w:tcPr>
            <w:tcW w:w="6931" w:type="dxa"/>
            <w:gridSpan w:val="3"/>
          </w:tcPr>
          <w:p w14:paraId="037E346C" w14:textId="77777777" w:rsidR="00422FF0" w:rsidRPr="009320C8" w:rsidRDefault="00422FF0" w:rsidP="00291213">
            <w:pPr>
              <w:pStyle w:val="BodyTextIndent"/>
              <w:ind w:left="0" w:firstLine="0"/>
              <w:rPr>
                <w:rFonts w:ascii="Arial" w:hAnsi="Arial" w:cs="Arial"/>
              </w:rPr>
            </w:pPr>
            <w:r w:rsidRPr="009320C8">
              <w:rPr>
                <w:rFonts w:ascii="Arial" w:hAnsi="Arial" w:cs="Arial"/>
              </w:rPr>
              <w:t>Date first submitted to ICTV:</w:t>
            </w:r>
          </w:p>
        </w:tc>
        <w:tc>
          <w:tcPr>
            <w:tcW w:w="2665" w:type="dxa"/>
          </w:tcPr>
          <w:p w14:paraId="1BADCF2E" w14:textId="77777777" w:rsidR="00422FF0" w:rsidRPr="009320C8" w:rsidRDefault="00F74D87" w:rsidP="006F44A4">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52EB93B9" w14:textId="77777777" w:rsidTr="00934270">
        <w:trPr>
          <w:trHeight w:val="270"/>
        </w:trPr>
        <w:tc>
          <w:tcPr>
            <w:tcW w:w="6931" w:type="dxa"/>
            <w:gridSpan w:val="3"/>
            <w:tcBorders>
              <w:bottom w:val="single" w:sz="4" w:space="0" w:color="auto"/>
            </w:tcBorders>
          </w:tcPr>
          <w:p w14:paraId="59D8AD6A" w14:textId="77777777" w:rsidR="00422FF0" w:rsidRPr="009320C8" w:rsidRDefault="00422FF0" w:rsidP="00291213">
            <w:pPr>
              <w:pStyle w:val="BodyTextIndent"/>
              <w:ind w:left="0" w:firstLine="0"/>
              <w:rPr>
                <w:rFonts w:ascii="Arial" w:hAnsi="Arial" w:cs="Arial"/>
              </w:rPr>
            </w:pPr>
            <w:r w:rsidRPr="009320C8">
              <w:rPr>
                <w:rFonts w:ascii="Arial" w:hAnsi="Arial" w:cs="Arial"/>
              </w:rPr>
              <w:t>Date of this revision (if different to above):</w:t>
            </w:r>
          </w:p>
        </w:tc>
        <w:tc>
          <w:tcPr>
            <w:tcW w:w="2665" w:type="dxa"/>
            <w:tcBorders>
              <w:bottom w:val="single" w:sz="4" w:space="0" w:color="auto"/>
            </w:tcBorders>
          </w:tcPr>
          <w:p w14:paraId="6881B437" w14:textId="77777777" w:rsidR="00422FF0" w:rsidRPr="009320C8" w:rsidRDefault="00422FF0"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bl>
    <w:p w14:paraId="328EEFB5" w14:textId="77777777" w:rsidR="008E736E" w:rsidRPr="009320C8" w:rsidRDefault="008E736E" w:rsidP="00AA3952">
      <w:pPr>
        <w:pStyle w:val="BodyTextIndent"/>
        <w:ind w:left="0" w:firstLine="0"/>
        <w:rPr>
          <w:rFonts w:ascii="Arial" w:hAnsi="Arial" w:cs="Arial"/>
          <w:color w:val="000000"/>
        </w:rPr>
      </w:pPr>
    </w:p>
    <w:tbl>
      <w:tblPr>
        <w:tblW w:w="9468" w:type="dxa"/>
        <w:tblLook w:val="04A0" w:firstRow="1" w:lastRow="0" w:firstColumn="1" w:lastColumn="0" w:noHBand="0" w:noVBand="1"/>
      </w:tblPr>
      <w:tblGrid>
        <w:gridCol w:w="9468"/>
      </w:tblGrid>
      <w:tr w:rsidR="00CE5ECF" w:rsidRPr="009320C8" w14:paraId="6FB0A762" w14:textId="77777777" w:rsidTr="003B1954">
        <w:tc>
          <w:tcPr>
            <w:tcW w:w="9468" w:type="dxa"/>
          </w:tcPr>
          <w:p w14:paraId="308EC1E1" w14:textId="77777777" w:rsidR="00CE5ECF" w:rsidRPr="009320C8" w:rsidRDefault="00CE5ECF" w:rsidP="00CE5ECF">
            <w:pPr>
              <w:spacing w:before="120" w:after="120"/>
              <w:rPr>
                <w:rFonts w:ascii="Arial" w:hAnsi="Arial" w:cs="Arial"/>
                <w:b/>
              </w:rPr>
            </w:pPr>
            <w:r w:rsidRPr="009320C8">
              <w:rPr>
                <w:rFonts w:ascii="Arial" w:hAnsi="Arial" w:cs="Arial"/>
                <w:b/>
              </w:rPr>
              <w:t>ICTV-EC comments and response of the proposer:</w:t>
            </w:r>
          </w:p>
        </w:tc>
      </w:tr>
      <w:tr w:rsidR="00CE5ECF" w:rsidRPr="00C61931" w14:paraId="42752DB9" w14:textId="77777777" w:rsidTr="004D236F">
        <w:trPr>
          <w:trHeight w:val="487"/>
        </w:trPr>
        <w:tc>
          <w:tcPr>
            <w:tcW w:w="9468" w:type="dxa"/>
            <w:tcBorders>
              <w:top w:val="single" w:sz="4" w:space="0" w:color="auto"/>
              <w:left w:val="single" w:sz="4" w:space="0" w:color="auto"/>
              <w:bottom w:val="single" w:sz="4" w:space="0" w:color="auto"/>
              <w:right w:val="single" w:sz="4" w:space="0" w:color="auto"/>
            </w:tcBorders>
          </w:tcPr>
          <w:p w14:paraId="671241DA" w14:textId="77777777" w:rsidR="00CE5ECF" w:rsidRPr="00C61931" w:rsidRDefault="00CE5ECF"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14:paraId="2467F0C5" w14:textId="77777777" w:rsidR="004D236F" w:rsidRDefault="004D236F" w:rsidP="00D2300C">
      <w:pPr>
        <w:pStyle w:val="BodyTextIndent"/>
        <w:spacing w:after="120"/>
        <w:ind w:left="0" w:firstLine="0"/>
        <w:rPr>
          <w:rFonts w:ascii="Arial" w:hAnsi="Arial" w:cs="Arial"/>
          <w:b/>
          <w:color w:val="000000"/>
          <w:sz w:val="20"/>
        </w:rPr>
      </w:pPr>
    </w:p>
    <w:p w14:paraId="428C71E2" w14:textId="77777777" w:rsidR="00034DE5" w:rsidRPr="009320C8" w:rsidRDefault="006B2EE7" w:rsidP="00D2300C">
      <w:pPr>
        <w:pStyle w:val="BodyTextIndent"/>
        <w:spacing w:after="120"/>
        <w:ind w:left="0" w:firstLine="0"/>
        <w:rPr>
          <w:rFonts w:ascii="Arial" w:hAnsi="Arial" w:cs="Arial"/>
          <w:color w:val="000000"/>
          <w:sz w:val="20"/>
        </w:rPr>
      </w:pPr>
      <w:r w:rsidRPr="004D236F">
        <w:rPr>
          <w:rFonts w:ascii="Arial" w:hAnsi="Arial" w:cs="Arial"/>
          <w:b/>
          <w:color w:val="000000"/>
          <w:szCs w:val="24"/>
        </w:rPr>
        <w:t xml:space="preserve">Part </w:t>
      </w:r>
      <w:r w:rsidR="00DC2ACB" w:rsidRPr="004D236F">
        <w:rPr>
          <w:rFonts w:ascii="Arial" w:hAnsi="Arial" w:cs="Arial"/>
          <w:b/>
          <w:color w:val="000000"/>
          <w:szCs w:val="24"/>
        </w:rPr>
        <w:t>2</w:t>
      </w:r>
      <w:r w:rsidR="00034DE5" w:rsidRPr="004D236F">
        <w:rPr>
          <w:rFonts w:ascii="Arial" w:hAnsi="Arial" w:cs="Arial"/>
          <w:b/>
          <w:color w:val="000000"/>
          <w:szCs w:val="24"/>
        </w:rPr>
        <w:t>:</w:t>
      </w:r>
      <w:r w:rsidR="00034DE5" w:rsidRPr="009320C8">
        <w:rPr>
          <w:rFonts w:ascii="Arial" w:hAnsi="Arial" w:cs="Arial"/>
          <w:color w:val="000000"/>
          <w:sz w:val="22"/>
          <w:szCs w:val="22"/>
        </w:rPr>
        <w:t xml:space="preserve"> </w:t>
      </w:r>
      <w:r w:rsidR="00034DE5" w:rsidRPr="009320C8">
        <w:rPr>
          <w:rFonts w:ascii="Arial" w:hAnsi="Arial" w:cs="Arial"/>
          <w:b/>
          <w:color w:val="000000"/>
          <w:sz w:val="22"/>
          <w:szCs w:val="22"/>
          <w:u w:val="single"/>
        </w:rPr>
        <w:t>NON-STANDARD</w:t>
      </w:r>
    </w:p>
    <w:p w14:paraId="20F9CD69" w14:textId="77777777" w:rsidR="00034DE5" w:rsidRPr="009320C8" w:rsidRDefault="00034DE5" w:rsidP="00034DE5">
      <w:pPr>
        <w:pStyle w:val="BodyTextIndent"/>
        <w:ind w:left="0" w:firstLine="0"/>
        <w:rPr>
          <w:rFonts w:ascii="Arial" w:hAnsi="Arial" w:cs="Arial"/>
          <w:color w:val="0000FF"/>
          <w:sz w:val="20"/>
        </w:rPr>
      </w:pPr>
      <w:r w:rsidRPr="009320C8">
        <w:rPr>
          <w:rFonts w:ascii="Arial" w:hAnsi="Arial" w:cs="Arial"/>
          <w:color w:val="0000FF"/>
          <w:sz w:val="20"/>
        </w:rPr>
        <w:t xml:space="preserve">Template for any proposal </w:t>
      </w:r>
      <w:r w:rsidR="00D62298" w:rsidRPr="009320C8">
        <w:rPr>
          <w:rFonts w:ascii="Arial" w:hAnsi="Arial" w:cs="Arial"/>
          <w:color w:val="0000FF"/>
          <w:sz w:val="20"/>
        </w:rPr>
        <w:t xml:space="preserve">regarding </w:t>
      </w:r>
      <w:r w:rsidR="00DE1FCF" w:rsidRPr="009320C8">
        <w:rPr>
          <w:rFonts w:ascii="Arial" w:hAnsi="Arial" w:cs="Arial"/>
          <w:color w:val="0000FF"/>
          <w:sz w:val="20"/>
        </w:rPr>
        <w:t xml:space="preserve">ICTV </w:t>
      </w:r>
      <w:r w:rsidR="00D62298" w:rsidRPr="009320C8">
        <w:rPr>
          <w:rFonts w:ascii="Arial" w:hAnsi="Arial" w:cs="Arial"/>
          <w:color w:val="0000FF"/>
          <w:sz w:val="20"/>
        </w:rPr>
        <w:t xml:space="preserve">procedures, rules or </w:t>
      </w:r>
      <w:r w:rsidR="00DE1FCF" w:rsidRPr="009320C8">
        <w:rPr>
          <w:rFonts w:ascii="Arial" w:hAnsi="Arial" w:cs="Arial"/>
          <w:color w:val="0000FF"/>
          <w:sz w:val="20"/>
        </w:rPr>
        <w:t>policy,</w:t>
      </w:r>
      <w:r w:rsidR="00D62298" w:rsidRPr="009320C8">
        <w:rPr>
          <w:rFonts w:ascii="Arial" w:hAnsi="Arial" w:cs="Arial"/>
          <w:color w:val="0000FF"/>
          <w:sz w:val="20"/>
        </w:rPr>
        <w:t xml:space="preserve"> </w:t>
      </w:r>
      <w:r w:rsidR="00DE1FCF" w:rsidRPr="009320C8">
        <w:rPr>
          <w:rFonts w:ascii="Arial" w:hAnsi="Arial" w:cs="Arial"/>
          <w:color w:val="0000FF"/>
          <w:sz w:val="20"/>
          <w:u w:val="single"/>
        </w:rPr>
        <w:t>not</w:t>
      </w:r>
      <w:r w:rsidR="00DE1FCF" w:rsidRPr="009320C8">
        <w:rPr>
          <w:rFonts w:ascii="Arial" w:hAnsi="Arial" w:cs="Arial"/>
          <w:color w:val="0000FF"/>
          <w:sz w:val="20"/>
        </w:rPr>
        <w:t xml:space="preserve"> </w:t>
      </w:r>
      <w:r w:rsidR="00D62298" w:rsidRPr="009320C8">
        <w:rPr>
          <w:rFonts w:ascii="Arial" w:hAnsi="Arial" w:cs="Arial"/>
          <w:color w:val="0000FF"/>
          <w:sz w:val="20"/>
        </w:rPr>
        <w:t xml:space="preserve">involving </w:t>
      </w:r>
      <w:r w:rsidR="00DE1FCF" w:rsidRPr="009320C8">
        <w:rPr>
          <w:rFonts w:ascii="Arial" w:hAnsi="Arial" w:cs="Arial"/>
          <w:color w:val="0000FF"/>
          <w:sz w:val="20"/>
        </w:rPr>
        <w:t>the creation of new taxonomy</w:t>
      </w:r>
      <w:r w:rsidR="005F4309" w:rsidRPr="009320C8">
        <w:rPr>
          <w:rFonts w:ascii="Arial" w:hAnsi="Arial" w:cs="Arial"/>
          <w:color w:val="0000FF"/>
          <w:sz w:val="20"/>
        </w:rPr>
        <w:t xml:space="preserve">. </w:t>
      </w:r>
    </w:p>
    <w:tbl>
      <w:tblPr>
        <w:tblW w:w="9468" w:type="dxa"/>
        <w:tblLook w:val="04A0" w:firstRow="1" w:lastRow="0" w:firstColumn="1" w:lastColumn="0" w:noHBand="0" w:noVBand="1"/>
      </w:tblPr>
      <w:tblGrid>
        <w:gridCol w:w="9468"/>
      </w:tblGrid>
      <w:tr w:rsidR="00034DE5" w:rsidRPr="009320C8" w14:paraId="7239D8BD" w14:textId="77777777">
        <w:trPr>
          <w:tblHeader/>
        </w:trPr>
        <w:tc>
          <w:tcPr>
            <w:tcW w:w="9468" w:type="dxa"/>
          </w:tcPr>
          <w:p w14:paraId="2A49F49C" w14:textId="77777777" w:rsidR="00034DE5" w:rsidRPr="009320C8" w:rsidRDefault="00034DE5" w:rsidP="00A11ACF">
            <w:pPr>
              <w:spacing w:before="120" w:after="120"/>
              <w:rPr>
                <w:rFonts w:ascii="Arial" w:hAnsi="Arial" w:cs="Arial"/>
                <w:b/>
              </w:rPr>
            </w:pPr>
            <w:r w:rsidRPr="009320C8">
              <w:rPr>
                <w:rFonts w:ascii="Arial" w:hAnsi="Arial" w:cs="Arial"/>
                <w:b/>
              </w:rPr>
              <w:t>Text of proposal:</w:t>
            </w:r>
          </w:p>
        </w:tc>
      </w:tr>
      <w:tr w:rsidR="00034DE5" w:rsidRPr="001E492D" w14:paraId="73DF4F1F" w14:textId="77777777" w:rsidTr="004F23EA">
        <w:trPr>
          <w:trHeight w:val="60"/>
        </w:trPr>
        <w:tc>
          <w:tcPr>
            <w:tcW w:w="9468" w:type="dxa"/>
            <w:tcBorders>
              <w:top w:val="single" w:sz="8" w:space="0" w:color="auto"/>
              <w:left w:val="single" w:sz="8" w:space="0" w:color="auto"/>
              <w:bottom w:val="single" w:sz="8" w:space="0" w:color="auto"/>
              <w:right w:val="single" w:sz="8" w:space="0" w:color="auto"/>
            </w:tcBorders>
          </w:tcPr>
          <w:p w14:paraId="261A1F3A" w14:textId="77777777" w:rsidR="00F050DB" w:rsidRPr="00BD47D7" w:rsidRDefault="00F050DB" w:rsidP="00D87539">
            <w:pPr>
              <w:rPr>
                <w:rFonts w:ascii="Calibri" w:hAnsi="Calibri"/>
                <w:color w:val="000000"/>
              </w:rPr>
            </w:pPr>
          </w:p>
          <w:p w14:paraId="532CAC6A" w14:textId="77777777" w:rsidR="00024051" w:rsidRPr="00C61931" w:rsidRDefault="00024051" w:rsidP="00A11ACF">
            <w:pPr>
              <w:pStyle w:val="BodyTextIndent"/>
              <w:ind w:left="0" w:firstLine="0"/>
              <w:rPr>
                <w:rFonts w:ascii="Times New Roman" w:hAnsi="Times New Roman"/>
                <w:color w:val="000000"/>
              </w:rPr>
            </w:pPr>
          </w:p>
        </w:tc>
      </w:tr>
    </w:tbl>
    <w:p w14:paraId="58EB58B0" w14:textId="77777777" w:rsidR="00991A82" w:rsidRDefault="00991A82" w:rsidP="00603CFD">
      <w:pPr>
        <w:pStyle w:val="BodyTextIndent"/>
        <w:ind w:left="0" w:firstLine="0"/>
        <w:rPr>
          <w:rFonts w:ascii="Arial" w:hAnsi="Arial" w:cs="Arial"/>
          <w:color w:val="000000"/>
          <w:sz w:val="20"/>
        </w:rPr>
      </w:pPr>
    </w:p>
    <w:p w14:paraId="57B63EAA" w14:textId="77777777" w:rsidR="00534EED" w:rsidRDefault="00534EED" w:rsidP="00603CFD">
      <w:pPr>
        <w:pStyle w:val="BodyTextIndent"/>
        <w:ind w:left="0" w:firstLine="0"/>
        <w:rPr>
          <w:rFonts w:ascii="Arial" w:hAnsi="Arial" w:cs="Arial"/>
          <w:color w:val="000000"/>
          <w:sz w:val="20"/>
        </w:rPr>
      </w:pPr>
    </w:p>
    <w:p w14:paraId="058EDABA" w14:textId="77777777" w:rsidR="00534EED" w:rsidRDefault="00534EED" w:rsidP="00603CFD">
      <w:pPr>
        <w:pStyle w:val="BodyTextIndent"/>
        <w:ind w:left="0" w:firstLine="0"/>
        <w:rPr>
          <w:rFonts w:ascii="Arial" w:hAnsi="Arial" w:cs="Arial"/>
          <w:color w:val="000000"/>
          <w:sz w:val="20"/>
        </w:rPr>
      </w:pPr>
    </w:p>
    <w:p w14:paraId="5469B250" w14:textId="77777777" w:rsidR="009F32F7" w:rsidRPr="009320C8" w:rsidRDefault="006B2EE7" w:rsidP="009F32F7">
      <w:pPr>
        <w:pStyle w:val="BodyTextIndent"/>
        <w:ind w:left="0" w:firstLine="0"/>
        <w:rPr>
          <w:rFonts w:ascii="Arial" w:hAnsi="Arial" w:cs="Arial"/>
          <w:color w:val="000000"/>
          <w:sz w:val="22"/>
          <w:szCs w:val="22"/>
        </w:rPr>
      </w:pPr>
      <w:r w:rsidRPr="004D236F">
        <w:rPr>
          <w:rFonts w:ascii="Arial" w:hAnsi="Arial" w:cs="Arial"/>
          <w:b/>
          <w:color w:val="000000"/>
          <w:szCs w:val="24"/>
        </w:rPr>
        <w:t>Part</w:t>
      </w:r>
      <w:r w:rsidR="00AC0E72" w:rsidRPr="004D236F">
        <w:rPr>
          <w:rFonts w:ascii="Arial" w:hAnsi="Arial" w:cs="Arial"/>
          <w:b/>
          <w:color w:val="000000"/>
          <w:szCs w:val="24"/>
        </w:rPr>
        <w:t xml:space="preserve"> </w:t>
      </w:r>
      <w:r w:rsidR="00DC2ACB" w:rsidRPr="004D236F">
        <w:rPr>
          <w:rFonts w:ascii="Arial" w:hAnsi="Arial" w:cs="Arial"/>
          <w:b/>
          <w:color w:val="000000"/>
          <w:szCs w:val="24"/>
        </w:rPr>
        <w:t>3</w:t>
      </w:r>
      <w:r w:rsidR="00AC0E72" w:rsidRPr="009320C8">
        <w:rPr>
          <w:rFonts w:ascii="Arial" w:hAnsi="Arial" w:cs="Arial"/>
          <w:b/>
          <w:color w:val="000000"/>
          <w:sz w:val="22"/>
          <w:szCs w:val="22"/>
        </w:rPr>
        <w:t>:</w:t>
      </w:r>
      <w:r w:rsidR="00AC0E72" w:rsidRPr="009320C8">
        <w:rPr>
          <w:rFonts w:ascii="Arial" w:hAnsi="Arial" w:cs="Arial"/>
          <w:color w:val="000000"/>
          <w:sz w:val="22"/>
          <w:szCs w:val="22"/>
        </w:rPr>
        <w:t xml:space="preserve"> </w:t>
      </w:r>
      <w:r w:rsidR="009F32F7" w:rsidRPr="009320C8">
        <w:rPr>
          <w:rFonts w:ascii="Arial" w:hAnsi="Arial" w:cs="Arial"/>
          <w:b/>
          <w:color w:val="000000"/>
          <w:sz w:val="22"/>
          <w:szCs w:val="22"/>
          <w:u w:val="single"/>
        </w:rPr>
        <w:t>PROPOSED TAXONOMY</w:t>
      </w:r>
    </w:p>
    <w:p w14:paraId="75EA8F5C" w14:textId="77777777" w:rsidR="009F32F7" w:rsidRDefault="009F32F7" w:rsidP="009F32F7">
      <w:pPr>
        <w:pStyle w:val="BodyTextIndent"/>
        <w:ind w:left="0" w:firstLine="0"/>
        <w:rPr>
          <w:b/>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9F32F7" w:rsidRPr="001E492D" w14:paraId="5E8D2237" w14:textId="77777777" w:rsidTr="00820E4D">
        <w:trPr>
          <w:trHeight w:val="598"/>
        </w:trPr>
        <w:tc>
          <w:tcPr>
            <w:tcW w:w="9468" w:type="dxa"/>
            <w:tcBorders>
              <w:top w:val="single" w:sz="4" w:space="0" w:color="auto"/>
              <w:left w:val="double" w:sz="4" w:space="0" w:color="auto"/>
              <w:bottom w:val="double" w:sz="4" w:space="0" w:color="auto"/>
              <w:right w:val="double" w:sz="4" w:space="0" w:color="auto"/>
            </w:tcBorders>
            <w:shd w:val="clear" w:color="auto" w:fill="FFFFFF"/>
          </w:tcPr>
          <w:p w14:paraId="428AB6A1" w14:textId="46E13F6F" w:rsidR="009F32F7" w:rsidRPr="009320C8" w:rsidRDefault="009F32F7" w:rsidP="00820E4D">
            <w:pPr>
              <w:spacing w:before="120"/>
              <w:rPr>
                <w:rFonts w:ascii="Arial" w:hAnsi="Arial" w:cs="Arial"/>
                <w:b/>
                <w:sz w:val="22"/>
                <w:szCs w:val="22"/>
              </w:rPr>
            </w:pPr>
            <w:r w:rsidRPr="009320C8">
              <w:rPr>
                <w:rFonts w:ascii="Arial" w:hAnsi="Arial" w:cs="Arial"/>
                <w:b/>
                <w:sz w:val="22"/>
                <w:szCs w:val="22"/>
              </w:rPr>
              <w:t>Name of accompanying Excel module:</w:t>
            </w:r>
            <w:r w:rsidR="00525C72">
              <w:rPr>
                <w:rFonts w:ascii="Arial" w:hAnsi="Arial" w:cs="Arial"/>
                <w:b/>
                <w:sz w:val="22"/>
                <w:szCs w:val="22"/>
              </w:rPr>
              <w:t xml:space="preserve"> </w:t>
            </w:r>
            <w:r w:rsidR="00F2608F" w:rsidRPr="00F2608F">
              <w:rPr>
                <w:rFonts w:ascii="Arial" w:hAnsi="Arial" w:cs="Arial"/>
                <w:bCs/>
                <w:sz w:val="22"/>
                <w:szCs w:val="22"/>
              </w:rPr>
              <w:t>2019.076B.N.v1.</w:t>
            </w:r>
            <w:r w:rsidR="0034319B" w:rsidRPr="00F2608F">
              <w:rPr>
                <w:rFonts w:ascii="Arial" w:hAnsi="Arial" w:cs="Arial"/>
                <w:bCs/>
                <w:sz w:val="22"/>
                <w:szCs w:val="22"/>
              </w:rPr>
              <w:t>Podoviridae_4gen.xlsx</w:t>
            </w:r>
          </w:p>
        </w:tc>
      </w:tr>
    </w:tbl>
    <w:p w14:paraId="67668F1D" w14:textId="77777777" w:rsidR="009F32F7" w:rsidRPr="00DC2ACB" w:rsidRDefault="009320C8" w:rsidP="00AA601F">
      <w:pPr>
        <w:pStyle w:val="BodyTextIndent"/>
        <w:spacing w:before="120" w:after="120"/>
        <w:ind w:left="0" w:firstLine="0"/>
        <w:rPr>
          <w:rFonts w:ascii="Arial" w:hAnsi="Arial" w:cs="Arial"/>
          <w:color w:val="0000FF"/>
          <w:sz w:val="20"/>
        </w:rPr>
      </w:pPr>
      <w:r>
        <w:rPr>
          <w:rFonts w:ascii="Arial" w:hAnsi="Arial" w:cs="Arial"/>
          <w:color w:val="0000FF"/>
          <w:sz w:val="20"/>
        </w:rPr>
        <w:t>T</w:t>
      </w:r>
      <w:r w:rsidR="009F32F7" w:rsidRPr="003B7125">
        <w:rPr>
          <w:rFonts w:ascii="Arial" w:hAnsi="Arial" w:cs="Arial"/>
          <w:color w:val="0000FF"/>
          <w:sz w:val="20"/>
        </w:rPr>
        <w:t xml:space="preserve">he taxonomic changes you are proposing </w:t>
      </w:r>
      <w:r>
        <w:rPr>
          <w:rFonts w:ascii="Arial" w:hAnsi="Arial" w:cs="Arial"/>
          <w:color w:val="0000FF"/>
          <w:sz w:val="20"/>
        </w:rPr>
        <w:t xml:space="preserve">should be presented </w:t>
      </w:r>
      <w:r w:rsidR="009F32F7" w:rsidRPr="003B7125">
        <w:rPr>
          <w:rFonts w:ascii="Arial" w:hAnsi="Arial" w:cs="Arial"/>
          <w:color w:val="0000FF"/>
          <w:sz w:val="20"/>
        </w:rPr>
        <w:t xml:space="preserve">on </w:t>
      </w:r>
      <w:r>
        <w:rPr>
          <w:rFonts w:ascii="Arial" w:hAnsi="Arial" w:cs="Arial"/>
          <w:color w:val="0000FF"/>
          <w:sz w:val="20"/>
        </w:rPr>
        <w:t xml:space="preserve">an accompanying </w:t>
      </w:r>
      <w:r w:rsidR="009F32F7">
        <w:rPr>
          <w:rFonts w:ascii="Arial" w:hAnsi="Arial" w:cs="Arial"/>
          <w:color w:val="0000FF"/>
          <w:sz w:val="20"/>
        </w:rPr>
        <w:t>Excel</w:t>
      </w:r>
      <w:r>
        <w:rPr>
          <w:rFonts w:ascii="Arial" w:hAnsi="Arial" w:cs="Arial"/>
          <w:color w:val="0000FF"/>
          <w:sz w:val="20"/>
        </w:rPr>
        <w:t xml:space="preserve"> module, </w:t>
      </w:r>
      <w:r w:rsidR="009F32F7" w:rsidRPr="003B7125">
        <w:rPr>
          <w:rFonts w:ascii="Arial" w:hAnsi="Arial" w:cs="Arial"/>
          <w:color w:val="0000FF"/>
          <w:sz w:val="20"/>
        </w:rPr>
        <w:t>201</w:t>
      </w:r>
      <w:r w:rsidR="00D227FA">
        <w:rPr>
          <w:rFonts w:ascii="Arial" w:hAnsi="Arial" w:cs="Arial"/>
          <w:color w:val="0000FF"/>
          <w:sz w:val="20"/>
        </w:rPr>
        <w:t>9</w:t>
      </w:r>
      <w:r w:rsidR="009F32F7" w:rsidRPr="003B7125">
        <w:rPr>
          <w:rFonts w:ascii="Arial" w:hAnsi="Arial" w:cs="Arial"/>
          <w:color w:val="0000FF"/>
          <w:sz w:val="20"/>
        </w:rPr>
        <w:t>_TP_Template_</w:t>
      </w:r>
      <w:r w:rsidR="009F32F7">
        <w:rPr>
          <w:rFonts w:ascii="Arial" w:hAnsi="Arial" w:cs="Arial"/>
          <w:color w:val="0000FF"/>
          <w:sz w:val="20"/>
        </w:rPr>
        <w:t>Excel_module</w:t>
      </w:r>
      <w:r w:rsidR="009F32F7" w:rsidRPr="003B7125">
        <w:rPr>
          <w:rFonts w:ascii="Arial" w:hAnsi="Arial" w:cs="Arial"/>
          <w:color w:val="0000FF"/>
          <w:sz w:val="20"/>
        </w:rPr>
        <w:t xml:space="preserve">. </w:t>
      </w:r>
      <w:r w:rsidR="00AA601F">
        <w:rPr>
          <w:rFonts w:ascii="Arial" w:hAnsi="Arial" w:cs="Arial"/>
          <w:color w:val="0000FF"/>
          <w:sz w:val="20"/>
        </w:rPr>
        <w:t xml:space="preserve">Please enter the </w:t>
      </w:r>
      <w:r>
        <w:rPr>
          <w:rFonts w:ascii="Arial" w:hAnsi="Arial" w:cs="Arial"/>
          <w:color w:val="0000FF"/>
          <w:sz w:val="20"/>
        </w:rPr>
        <w:t xml:space="preserve">file </w:t>
      </w:r>
      <w:r w:rsidR="00AA601F">
        <w:rPr>
          <w:rFonts w:ascii="Arial" w:hAnsi="Arial" w:cs="Arial"/>
          <w:color w:val="0000FF"/>
          <w:sz w:val="20"/>
        </w:rPr>
        <w:t xml:space="preserve">name </w:t>
      </w:r>
      <w:r w:rsidR="000B7774">
        <w:rPr>
          <w:rFonts w:ascii="Arial" w:hAnsi="Arial" w:cs="Arial"/>
          <w:color w:val="0000FF"/>
          <w:sz w:val="20"/>
        </w:rPr>
        <w:t xml:space="preserve">of </w:t>
      </w:r>
      <w:r w:rsidRPr="003B7125">
        <w:rPr>
          <w:rFonts w:ascii="Arial" w:hAnsi="Arial" w:cs="Arial"/>
          <w:color w:val="0000FF"/>
          <w:sz w:val="20"/>
        </w:rPr>
        <w:t xml:space="preserve">the </w:t>
      </w:r>
      <w:r>
        <w:rPr>
          <w:rFonts w:ascii="Arial" w:hAnsi="Arial" w:cs="Arial"/>
          <w:color w:val="0000FF"/>
          <w:sz w:val="20"/>
        </w:rPr>
        <w:t xml:space="preserve">completed module </w:t>
      </w:r>
      <w:r w:rsidR="00AA601F">
        <w:rPr>
          <w:rFonts w:ascii="Arial" w:hAnsi="Arial" w:cs="Arial"/>
          <w:color w:val="0000FF"/>
          <w:sz w:val="20"/>
        </w:rPr>
        <w:t>in this box</w:t>
      </w:r>
      <w:r w:rsidR="009F32F7" w:rsidRPr="003B7125">
        <w:rPr>
          <w:rFonts w:ascii="Arial" w:hAnsi="Arial" w:cs="Arial"/>
          <w:color w:val="0000FF"/>
          <w:sz w:val="20"/>
        </w:rPr>
        <w:t>.</w:t>
      </w:r>
    </w:p>
    <w:p w14:paraId="648D4465" w14:textId="77777777" w:rsidR="008A612E" w:rsidRPr="009320C8" w:rsidRDefault="00AA601F" w:rsidP="008A612E">
      <w:pPr>
        <w:pStyle w:val="BodyTextIndent"/>
        <w:ind w:left="0" w:firstLine="0"/>
        <w:rPr>
          <w:b/>
          <w:szCs w:val="24"/>
        </w:rPr>
      </w:pPr>
      <w:r w:rsidRPr="009320C8">
        <w:rPr>
          <w:rFonts w:ascii="Arial" w:hAnsi="Arial" w:cs="Arial"/>
          <w:b/>
          <w:color w:val="000000"/>
          <w:szCs w:val="24"/>
        </w:rPr>
        <w:t>S</w:t>
      </w:r>
      <w:r w:rsidR="008A612E" w:rsidRPr="009320C8">
        <w:rPr>
          <w:rFonts w:ascii="Arial" w:hAnsi="Arial" w:cs="Arial"/>
          <w:b/>
          <w:color w:val="000000"/>
          <w:szCs w:val="24"/>
        </w:rPr>
        <w:t>upporting material</w:t>
      </w:r>
      <w:r w:rsidR="009320C8">
        <w:rPr>
          <w:rFonts w:ascii="Arial" w:hAnsi="Arial" w:cs="Arial"/>
          <w:b/>
          <w:color w:val="000000"/>
          <w:szCs w:val="24"/>
        </w:rPr>
        <w:t>:</w:t>
      </w:r>
    </w:p>
    <w:tbl>
      <w:tblPr>
        <w:tblW w:w="9228" w:type="dxa"/>
        <w:tblLook w:val="04A0" w:firstRow="1" w:lastRow="0" w:firstColumn="1" w:lastColumn="0" w:noHBand="0" w:noVBand="1"/>
      </w:tblPr>
      <w:tblGrid>
        <w:gridCol w:w="9228"/>
      </w:tblGrid>
      <w:tr w:rsidR="008A612E" w:rsidRPr="001E492D" w14:paraId="15BE03FC" w14:textId="77777777" w:rsidTr="00AA601F">
        <w:trPr>
          <w:trHeight w:val="266"/>
          <w:tblHeader/>
        </w:trPr>
        <w:tc>
          <w:tcPr>
            <w:tcW w:w="9228" w:type="dxa"/>
          </w:tcPr>
          <w:p w14:paraId="1A85B002" w14:textId="77777777" w:rsidR="008A612E" w:rsidRPr="008071B6" w:rsidRDefault="008A612E" w:rsidP="00AA601F">
            <w:pPr>
              <w:rPr>
                <w:b/>
                <w:color w:val="808080"/>
                <w:szCs w:val="20"/>
              </w:rPr>
            </w:pPr>
            <w:r w:rsidRPr="008071B6">
              <w:rPr>
                <w:rFonts w:ascii="Arial" w:hAnsi="Arial" w:cs="Arial"/>
                <w:color w:val="808080"/>
                <w:sz w:val="20"/>
                <w:szCs w:val="20"/>
              </w:rPr>
              <w:t>additional material in support of this proposal</w:t>
            </w:r>
          </w:p>
        </w:tc>
      </w:tr>
      <w:tr w:rsidR="00AC0E72" w:rsidRPr="001E492D" w14:paraId="12C638B2" w14:textId="77777777" w:rsidTr="001E59C1">
        <w:trPr>
          <w:trHeight w:val="1566"/>
        </w:trPr>
        <w:tc>
          <w:tcPr>
            <w:tcW w:w="9228" w:type="dxa"/>
          </w:tcPr>
          <w:p w14:paraId="35ABAA6C" w14:textId="77777777" w:rsidR="00F657DF" w:rsidRDefault="00724490" w:rsidP="008418CD">
            <w:pPr>
              <w:ind w:left="284"/>
              <w:rPr>
                <w:rFonts w:ascii="Arial" w:hAnsi="Arial" w:cs="Arial"/>
                <w:color w:val="0000FF"/>
                <w:sz w:val="20"/>
              </w:rPr>
            </w:pPr>
            <w:r>
              <w:rPr>
                <w:rFonts w:ascii="Arial" w:hAnsi="Arial" w:cs="Arial"/>
                <w:color w:val="0000FF"/>
                <w:sz w:val="20"/>
              </w:rPr>
              <w:t xml:space="preserve">Please explain the reasons for the taxonomic changes you are proposing and </w:t>
            </w:r>
            <w:r w:rsidR="00F85A70">
              <w:rPr>
                <w:rFonts w:ascii="Arial" w:hAnsi="Arial" w:cs="Arial"/>
                <w:color w:val="0000FF"/>
                <w:sz w:val="20"/>
              </w:rPr>
              <w:t xml:space="preserve">provide </w:t>
            </w:r>
            <w:r>
              <w:rPr>
                <w:rFonts w:ascii="Arial" w:hAnsi="Arial" w:cs="Arial"/>
                <w:color w:val="0000FF"/>
                <w:sz w:val="20"/>
              </w:rPr>
              <w:t xml:space="preserve">evidence to support them. </w:t>
            </w:r>
            <w:r w:rsidR="00F657DF">
              <w:rPr>
                <w:rFonts w:ascii="Arial" w:hAnsi="Arial" w:cs="Arial"/>
                <w:color w:val="0000FF"/>
                <w:sz w:val="20"/>
              </w:rPr>
              <w:t>The following information should be provided, where relevant:</w:t>
            </w:r>
          </w:p>
          <w:p w14:paraId="15B5BCD7" w14:textId="77777777" w:rsidR="00F657DF" w:rsidRPr="00A77BC1" w:rsidRDefault="001E7FD5" w:rsidP="00CB3A13">
            <w:pPr>
              <w:pStyle w:val="BodyTextIndent"/>
              <w:numPr>
                <w:ilvl w:val="0"/>
                <w:numId w:val="24"/>
              </w:numPr>
              <w:ind w:left="567" w:hanging="283"/>
              <w:rPr>
                <w:rFonts w:ascii="Arial" w:hAnsi="Arial" w:cs="Arial"/>
                <w:color w:val="0000FF"/>
                <w:sz w:val="20"/>
              </w:rPr>
            </w:pPr>
            <w:r w:rsidRPr="00F071D8">
              <w:rPr>
                <w:rFonts w:ascii="Arial" w:hAnsi="Arial" w:cs="Arial"/>
                <w:b/>
                <w:color w:val="0000FF"/>
                <w:sz w:val="20"/>
              </w:rPr>
              <w:t>S</w:t>
            </w:r>
            <w:r w:rsidR="00F657DF" w:rsidRPr="00F071D8">
              <w:rPr>
                <w:rFonts w:ascii="Arial" w:hAnsi="Arial" w:cs="Arial"/>
                <w:b/>
                <w:color w:val="0000FF"/>
                <w:sz w:val="20"/>
              </w:rPr>
              <w:t>pecies</w:t>
            </w:r>
            <w:r w:rsidR="00F071D8" w:rsidRPr="00F071D8">
              <w:rPr>
                <w:rFonts w:ascii="Arial" w:hAnsi="Arial" w:cs="Arial"/>
                <w:b/>
                <w:color w:val="0000FF"/>
                <w:sz w:val="20"/>
              </w:rPr>
              <w:t xml:space="preserve"> </w:t>
            </w:r>
            <w:r w:rsidR="00F071D8" w:rsidRPr="00A77BC1">
              <w:rPr>
                <w:rFonts w:ascii="Arial" w:hAnsi="Arial" w:cs="Arial"/>
                <w:b/>
                <w:color w:val="0000FF"/>
                <w:sz w:val="20"/>
              </w:rPr>
              <w:t>demarcation criteria</w:t>
            </w:r>
            <w:r w:rsidR="00F657DF">
              <w:rPr>
                <w:rFonts w:ascii="Arial" w:hAnsi="Arial" w:cs="Arial"/>
                <w:color w:val="0000FF"/>
                <w:sz w:val="20"/>
              </w:rPr>
              <w:t xml:space="preserve">: </w:t>
            </w:r>
            <w:r w:rsidR="00F657DF" w:rsidRPr="00A77BC1">
              <w:rPr>
                <w:rFonts w:ascii="Arial" w:hAnsi="Arial" w:cs="Arial"/>
                <w:color w:val="0000FF"/>
                <w:sz w:val="20"/>
              </w:rPr>
              <w:t xml:space="preserve">Explain how new species differ from others in the genus and demonstrate that these differences meet the criteria previously established for demarcating between species. If no </w:t>
            </w:r>
            <w:r w:rsidR="00F071D8">
              <w:rPr>
                <w:rFonts w:ascii="Arial" w:hAnsi="Arial" w:cs="Arial"/>
                <w:color w:val="0000FF"/>
                <w:sz w:val="20"/>
              </w:rPr>
              <w:t>criteria</w:t>
            </w:r>
            <w:r w:rsidR="00F657DF" w:rsidRPr="00A77BC1">
              <w:rPr>
                <w:rFonts w:ascii="Arial" w:hAnsi="Arial" w:cs="Arial"/>
                <w:b/>
                <w:color w:val="0000FF"/>
                <w:sz w:val="20"/>
              </w:rPr>
              <w:t xml:space="preserve"> </w:t>
            </w:r>
            <w:r w:rsidR="00F657DF" w:rsidRPr="00A77BC1">
              <w:rPr>
                <w:rFonts w:ascii="Arial" w:hAnsi="Arial" w:cs="Arial"/>
                <w:color w:val="0000FF"/>
                <w:sz w:val="20"/>
              </w:rPr>
              <w:t>have previously been established, and if there will now be more than one species in the genus, please state the demarcation criteria you are proposing.</w:t>
            </w:r>
            <w:r w:rsidR="006A1735" w:rsidRPr="00A77BC1">
              <w:rPr>
                <w:rFonts w:ascii="Arial" w:hAnsi="Arial" w:cs="Arial"/>
                <w:color w:val="0000FF"/>
                <w:sz w:val="20"/>
              </w:rPr>
              <w:t xml:space="preserve"> </w:t>
            </w:r>
          </w:p>
          <w:p w14:paraId="781A4225" w14:textId="77777777" w:rsidR="00C46C65" w:rsidRDefault="001E7FD5" w:rsidP="00CB3A13">
            <w:pPr>
              <w:pStyle w:val="BodyTextIndent"/>
              <w:numPr>
                <w:ilvl w:val="0"/>
                <w:numId w:val="24"/>
              </w:numPr>
              <w:ind w:left="567" w:hanging="283"/>
              <w:rPr>
                <w:rFonts w:ascii="Arial" w:hAnsi="Arial" w:cs="Arial"/>
                <w:color w:val="0000FF"/>
                <w:sz w:val="20"/>
              </w:rPr>
            </w:pPr>
            <w:r w:rsidRPr="008F03D2">
              <w:rPr>
                <w:rFonts w:ascii="Arial" w:hAnsi="Arial" w:cs="Arial"/>
                <w:b/>
                <w:color w:val="0000FF"/>
                <w:sz w:val="20"/>
              </w:rPr>
              <w:t>Higher taxa</w:t>
            </w:r>
            <w:r w:rsidR="00F657DF" w:rsidRPr="00F657DF">
              <w:rPr>
                <w:rFonts w:ascii="Arial" w:hAnsi="Arial" w:cs="Arial"/>
                <w:color w:val="0000FF"/>
                <w:sz w:val="20"/>
              </w:rPr>
              <w:t xml:space="preserve">: </w:t>
            </w:r>
          </w:p>
          <w:p w14:paraId="22686E91" w14:textId="77777777" w:rsidR="001E7FD5" w:rsidRDefault="00B12D76"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T</w:t>
            </w:r>
            <w:r w:rsidR="009551D6">
              <w:rPr>
                <w:rFonts w:ascii="Arial" w:hAnsi="Arial" w:cs="Arial"/>
                <w:color w:val="0000FF"/>
                <w:sz w:val="20"/>
              </w:rPr>
              <w:t xml:space="preserve">here is no formal requirement </w:t>
            </w:r>
            <w:r w:rsidR="0012796D">
              <w:rPr>
                <w:rFonts w:ascii="Arial" w:hAnsi="Arial" w:cs="Arial"/>
                <w:color w:val="0000FF"/>
                <w:sz w:val="20"/>
              </w:rPr>
              <w:t>to state demarcation criteria whe</w:t>
            </w:r>
            <w:r>
              <w:rPr>
                <w:rFonts w:ascii="Arial" w:hAnsi="Arial" w:cs="Arial"/>
                <w:color w:val="0000FF"/>
                <w:sz w:val="20"/>
              </w:rPr>
              <w:t>n</w:t>
            </w:r>
            <w:r w:rsidR="0012796D">
              <w:rPr>
                <w:rFonts w:ascii="Arial" w:hAnsi="Arial" w:cs="Arial"/>
                <w:color w:val="0000FF"/>
                <w:sz w:val="20"/>
              </w:rPr>
              <w:t xml:space="preserve"> proposing new genera or other higher taxa</w:t>
            </w:r>
            <w:r w:rsidR="00F071D8">
              <w:rPr>
                <w:rFonts w:ascii="Arial" w:hAnsi="Arial" w:cs="Arial"/>
                <w:color w:val="0000FF"/>
                <w:sz w:val="20"/>
              </w:rPr>
              <w:t>. However, a</w:t>
            </w:r>
            <w:r w:rsidR="0012796D">
              <w:rPr>
                <w:rFonts w:ascii="Arial" w:hAnsi="Arial" w:cs="Arial"/>
                <w:color w:val="0000FF"/>
                <w:sz w:val="20"/>
              </w:rPr>
              <w:t xml:space="preserve"> similar concept should apply</w:t>
            </w:r>
            <w:r w:rsidR="00F071D8">
              <w:rPr>
                <w:rFonts w:ascii="Arial" w:hAnsi="Arial" w:cs="Arial"/>
                <w:color w:val="0000FF"/>
                <w:sz w:val="20"/>
              </w:rPr>
              <w:t xml:space="preserve"> </w:t>
            </w:r>
            <w:r w:rsidR="006C4A0C">
              <w:rPr>
                <w:rFonts w:ascii="Arial" w:hAnsi="Arial" w:cs="Arial"/>
                <w:color w:val="0000FF"/>
                <w:sz w:val="20"/>
              </w:rPr>
              <w:t xml:space="preserve">in </w:t>
            </w:r>
            <w:r>
              <w:rPr>
                <w:rFonts w:ascii="Arial" w:hAnsi="Arial" w:cs="Arial"/>
                <w:color w:val="0000FF"/>
                <w:sz w:val="20"/>
              </w:rPr>
              <w:t xml:space="preserve">pursuit of </w:t>
            </w:r>
            <w:r w:rsidR="006A1735">
              <w:rPr>
                <w:rFonts w:ascii="Arial" w:hAnsi="Arial" w:cs="Arial"/>
                <w:color w:val="0000FF"/>
                <w:sz w:val="20"/>
              </w:rPr>
              <w:t xml:space="preserve">a rational and consistent </w:t>
            </w:r>
            <w:r w:rsidR="00F071D8">
              <w:rPr>
                <w:rFonts w:ascii="Arial" w:hAnsi="Arial" w:cs="Arial"/>
                <w:color w:val="0000FF"/>
                <w:sz w:val="20"/>
              </w:rPr>
              <w:t xml:space="preserve">virus </w:t>
            </w:r>
            <w:r w:rsidR="006A1735">
              <w:rPr>
                <w:rFonts w:ascii="Arial" w:hAnsi="Arial" w:cs="Arial"/>
                <w:color w:val="0000FF"/>
                <w:sz w:val="20"/>
              </w:rPr>
              <w:t xml:space="preserve">taxonomy. </w:t>
            </w:r>
          </w:p>
          <w:p w14:paraId="1B668486" w14:textId="77777777" w:rsidR="001E7FD5" w:rsidRDefault="0012796D"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Please </w:t>
            </w:r>
            <w:r w:rsidR="006A1735">
              <w:rPr>
                <w:rFonts w:ascii="Arial" w:hAnsi="Arial" w:cs="Arial"/>
                <w:color w:val="0000FF"/>
                <w:sz w:val="20"/>
              </w:rPr>
              <w:t xml:space="preserve">indicate the </w:t>
            </w:r>
            <w:r w:rsidR="001E7FD5" w:rsidRPr="00B12D76">
              <w:rPr>
                <w:rFonts w:ascii="Arial" w:hAnsi="Arial" w:cs="Arial"/>
                <w:b/>
                <w:color w:val="0000FF"/>
                <w:sz w:val="20"/>
              </w:rPr>
              <w:t>origin of names</w:t>
            </w:r>
            <w:r w:rsidR="001E7FD5">
              <w:rPr>
                <w:rFonts w:ascii="Arial" w:hAnsi="Arial" w:cs="Arial"/>
                <w:color w:val="0000FF"/>
                <w:sz w:val="20"/>
              </w:rPr>
              <w:t xml:space="preserve"> assigned to </w:t>
            </w:r>
            <w:r w:rsidR="00B12D76">
              <w:rPr>
                <w:rFonts w:ascii="Arial" w:hAnsi="Arial" w:cs="Arial"/>
                <w:color w:val="0000FF"/>
                <w:sz w:val="20"/>
              </w:rPr>
              <w:t xml:space="preserve">new </w:t>
            </w:r>
            <w:r w:rsidR="006A1735">
              <w:rPr>
                <w:rFonts w:ascii="Arial" w:hAnsi="Arial" w:cs="Arial"/>
                <w:color w:val="0000FF"/>
                <w:sz w:val="20"/>
              </w:rPr>
              <w:t>taxa</w:t>
            </w:r>
            <w:r w:rsidR="001E7FD5">
              <w:rPr>
                <w:rFonts w:ascii="Arial" w:hAnsi="Arial" w:cs="Arial"/>
                <w:color w:val="0000FF"/>
                <w:sz w:val="20"/>
              </w:rPr>
              <w:t xml:space="preserve"> at genus level and above</w:t>
            </w:r>
            <w:r w:rsidR="006A1735">
              <w:rPr>
                <w:rFonts w:ascii="Arial" w:hAnsi="Arial" w:cs="Arial"/>
                <w:color w:val="0000FF"/>
                <w:sz w:val="20"/>
              </w:rPr>
              <w:t>.</w:t>
            </w:r>
          </w:p>
          <w:p w14:paraId="46F6C5F9" w14:textId="77777777" w:rsidR="00F657DF" w:rsidRPr="0059515D" w:rsidRDefault="00260377" w:rsidP="00CB3A13">
            <w:pPr>
              <w:pStyle w:val="BodyTextIndent"/>
              <w:numPr>
                <w:ilvl w:val="1"/>
                <w:numId w:val="24"/>
              </w:numPr>
              <w:tabs>
                <w:tab w:val="left" w:pos="1134"/>
              </w:tabs>
              <w:ind w:left="1134" w:hanging="426"/>
              <w:rPr>
                <w:rFonts w:ascii="Arial" w:hAnsi="Arial" w:cs="Arial"/>
                <w:color w:val="0000FF"/>
                <w:sz w:val="20"/>
              </w:rPr>
            </w:pPr>
            <w:r w:rsidRPr="0059515D">
              <w:rPr>
                <w:rFonts w:ascii="Arial" w:hAnsi="Arial" w:cs="Arial"/>
                <w:color w:val="0000FF"/>
                <w:sz w:val="20"/>
              </w:rPr>
              <w:t xml:space="preserve">For each new genus </w:t>
            </w:r>
            <w:r w:rsidR="0012796D" w:rsidRPr="0059515D">
              <w:rPr>
                <w:rFonts w:ascii="Arial" w:hAnsi="Arial" w:cs="Arial"/>
                <w:color w:val="0000FF"/>
                <w:sz w:val="20"/>
              </w:rPr>
              <w:t xml:space="preserve">a </w:t>
            </w:r>
            <w:r w:rsidR="009551D6" w:rsidRPr="0059515D">
              <w:rPr>
                <w:rFonts w:ascii="Arial" w:hAnsi="Arial" w:cs="Arial"/>
                <w:b/>
                <w:color w:val="0000FF"/>
                <w:sz w:val="20"/>
              </w:rPr>
              <w:t>type species</w:t>
            </w:r>
            <w:r w:rsidRPr="0059515D">
              <w:rPr>
                <w:rFonts w:ascii="Arial" w:hAnsi="Arial" w:cs="Arial"/>
                <w:color w:val="0000FF"/>
                <w:sz w:val="20"/>
              </w:rPr>
              <w:t xml:space="preserve"> </w:t>
            </w:r>
            <w:r w:rsidR="0012796D" w:rsidRPr="0059515D">
              <w:rPr>
                <w:rFonts w:ascii="Arial" w:hAnsi="Arial" w:cs="Arial"/>
                <w:color w:val="0000FF"/>
                <w:sz w:val="20"/>
              </w:rPr>
              <w:t xml:space="preserve">must be designated </w:t>
            </w:r>
            <w:r w:rsidRPr="0059515D">
              <w:rPr>
                <w:rFonts w:ascii="Arial" w:hAnsi="Arial" w:cs="Arial"/>
                <w:color w:val="0000FF"/>
                <w:sz w:val="20"/>
              </w:rPr>
              <w:t>to represent it</w:t>
            </w:r>
            <w:r w:rsidR="0012796D" w:rsidRPr="0059515D">
              <w:rPr>
                <w:rFonts w:ascii="Arial" w:hAnsi="Arial" w:cs="Arial"/>
                <w:color w:val="0000FF"/>
                <w:sz w:val="20"/>
              </w:rPr>
              <w:t>. Please</w:t>
            </w:r>
            <w:r w:rsidRPr="0059515D">
              <w:rPr>
                <w:rFonts w:ascii="Arial" w:hAnsi="Arial" w:cs="Arial"/>
                <w:color w:val="0000FF"/>
                <w:sz w:val="20"/>
              </w:rPr>
              <w:t xml:space="preserve"> explain </w:t>
            </w:r>
            <w:r w:rsidR="0012796D" w:rsidRPr="0059515D">
              <w:rPr>
                <w:rFonts w:ascii="Arial" w:hAnsi="Arial" w:cs="Arial"/>
                <w:color w:val="0000FF"/>
                <w:sz w:val="20"/>
              </w:rPr>
              <w:t>your</w:t>
            </w:r>
            <w:r w:rsidRPr="0059515D">
              <w:rPr>
                <w:rFonts w:ascii="Arial" w:hAnsi="Arial" w:cs="Arial"/>
                <w:color w:val="0000FF"/>
                <w:sz w:val="20"/>
              </w:rPr>
              <w:t xml:space="preserve"> choice. </w:t>
            </w:r>
          </w:p>
          <w:p w14:paraId="0415AB44" w14:textId="4505127B" w:rsidR="00820E4D" w:rsidRDefault="006A1735" w:rsidP="00CB3A13">
            <w:pPr>
              <w:pStyle w:val="BodyTextIndent"/>
              <w:numPr>
                <w:ilvl w:val="0"/>
                <w:numId w:val="24"/>
              </w:numPr>
              <w:spacing w:after="120"/>
              <w:ind w:left="567" w:hanging="283"/>
              <w:rPr>
                <w:rFonts w:ascii="Arial" w:hAnsi="Arial" w:cs="Arial"/>
                <w:color w:val="0000FF"/>
                <w:sz w:val="20"/>
              </w:rPr>
            </w:pPr>
            <w:r w:rsidRPr="008F03D2">
              <w:rPr>
                <w:rFonts w:ascii="Arial" w:hAnsi="Arial" w:cs="Arial"/>
                <w:b/>
                <w:color w:val="0000FF"/>
                <w:sz w:val="20"/>
              </w:rPr>
              <w:t>Supporting evidence</w:t>
            </w:r>
            <w:r>
              <w:rPr>
                <w:rFonts w:ascii="Arial" w:hAnsi="Arial" w:cs="Arial"/>
                <w:color w:val="0000FF"/>
                <w:sz w:val="20"/>
              </w:rPr>
              <w:t xml:space="preserve">: </w:t>
            </w:r>
            <w:r w:rsidR="006B2EE7" w:rsidRPr="00F657DF">
              <w:rPr>
                <w:rFonts w:ascii="Arial" w:hAnsi="Arial" w:cs="Arial"/>
                <w:color w:val="0000FF"/>
                <w:sz w:val="20"/>
              </w:rPr>
              <w:t xml:space="preserve">The use of Figures and Tables is strongly recommended (note that copying from publications will require permission from the copyright holder). For phylogenetic </w:t>
            </w:r>
            <w:r w:rsidR="006B2EE7" w:rsidRPr="00820E4D">
              <w:rPr>
                <w:rFonts w:ascii="Arial" w:hAnsi="Arial" w:cs="Arial"/>
                <w:color w:val="0000FF"/>
                <w:sz w:val="20"/>
              </w:rPr>
              <w:t xml:space="preserve">analysis, </w:t>
            </w:r>
            <w:r w:rsidR="00820E4D">
              <w:rPr>
                <w:rFonts w:ascii="Arial" w:hAnsi="Arial" w:cs="Arial"/>
                <w:color w:val="0000FF"/>
                <w:sz w:val="20"/>
              </w:rPr>
              <w:t>please</w:t>
            </w:r>
            <w:r w:rsidR="006B2EE7" w:rsidRPr="00820E4D">
              <w:rPr>
                <w:rFonts w:ascii="Arial" w:hAnsi="Arial" w:cs="Arial"/>
                <w:color w:val="0000FF"/>
                <w:sz w:val="20"/>
              </w:rPr>
              <w:t xml:space="preserve"> provide a tree where branch length is </w:t>
            </w:r>
            <w:r w:rsidR="00820E4D" w:rsidRPr="00820E4D">
              <w:rPr>
                <w:rFonts w:ascii="Arial" w:hAnsi="Arial"/>
                <w:b/>
                <w:color w:val="0000FF"/>
                <w:sz w:val="20"/>
              </w:rPr>
              <w:t xml:space="preserve">proportional to genetic </w:t>
            </w:r>
            <w:r w:rsidR="00820E4D" w:rsidRPr="00820E4D">
              <w:rPr>
                <w:rFonts w:ascii="Arial" w:hAnsi="Arial"/>
                <w:color w:val="0000FF"/>
                <w:sz w:val="20"/>
              </w:rPr>
              <w:t>distance, generated using an appropriate algorithm (Neighbo</w:t>
            </w:r>
            <w:r w:rsidR="00B3178D">
              <w:rPr>
                <w:rFonts w:ascii="Arial" w:hAnsi="Arial"/>
                <w:color w:val="0000FF"/>
                <w:sz w:val="20"/>
              </w:rPr>
              <w:t>u</w:t>
            </w:r>
            <w:r w:rsidR="00820E4D" w:rsidRPr="00820E4D">
              <w:rPr>
                <w:rFonts w:ascii="Arial" w:hAnsi="Arial"/>
                <w:color w:val="0000FF"/>
                <w:sz w:val="20"/>
              </w:rPr>
              <w:t>r-Joining, Maximum Likelihood, or Bayesian) and provide evidence of the reliability of the branching (e.g., by bootstrapping).</w:t>
            </w:r>
            <w:r w:rsidR="006B2EE7" w:rsidRPr="00820E4D">
              <w:rPr>
                <w:rFonts w:ascii="Arial" w:hAnsi="Arial" w:cs="Arial"/>
                <w:color w:val="0000FF"/>
                <w:sz w:val="20"/>
              </w:rPr>
              <w:t xml:space="preserve"> </w:t>
            </w:r>
          </w:p>
          <w:p w14:paraId="4E57FFF5" w14:textId="77777777" w:rsidR="006B2EE7" w:rsidRPr="00820E4D" w:rsidRDefault="00820E4D" w:rsidP="00820E4D">
            <w:pPr>
              <w:pStyle w:val="BodyTextIndent"/>
              <w:spacing w:after="120"/>
              <w:ind w:left="284" w:firstLine="0"/>
              <w:rPr>
                <w:rFonts w:ascii="Arial" w:hAnsi="Arial" w:cs="Arial"/>
                <w:color w:val="0000FF"/>
                <w:sz w:val="20"/>
              </w:rPr>
            </w:pPr>
            <w:r>
              <w:rPr>
                <w:rFonts w:ascii="Arial" w:hAnsi="Arial" w:cs="Arial"/>
                <w:color w:val="0000FF"/>
                <w:sz w:val="20"/>
              </w:rPr>
              <w:t xml:space="preserve">Please refer to the Help Notes </w:t>
            </w:r>
            <w:r w:rsidR="004863FC">
              <w:rPr>
                <w:rFonts w:ascii="Arial" w:hAnsi="Arial" w:cs="Arial"/>
                <w:color w:val="0000FF"/>
                <w:sz w:val="20"/>
              </w:rPr>
              <w:t xml:space="preserve">file </w:t>
            </w:r>
            <w:r w:rsidRPr="00820E4D">
              <w:rPr>
                <w:rFonts w:ascii="Arial" w:hAnsi="Arial" w:cs="Arial"/>
                <w:color w:val="0000FF"/>
                <w:sz w:val="20"/>
              </w:rPr>
              <w:t xml:space="preserve">(Taxonomic_Proposals_Help_2019) </w:t>
            </w:r>
            <w:r>
              <w:rPr>
                <w:rFonts w:ascii="Arial" w:hAnsi="Arial" w:cs="Arial"/>
                <w:color w:val="0000FF"/>
                <w:sz w:val="20"/>
              </w:rPr>
              <w:t>for more information.</w:t>
            </w:r>
          </w:p>
          <w:p w14:paraId="210332F2" w14:textId="77777777" w:rsidR="001E59C1" w:rsidRPr="00B91D87" w:rsidRDefault="001E59C1" w:rsidP="00724490">
            <w:pPr>
              <w:rPr>
                <w:rFonts w:ascii="Arial" w:hAnsi="Arial" w:cs="Arial"/>
                <w:color w:val="0000FF"/>
                <w:sz w:val="20"/>
              </w:rPr>
            </w:pPr>
          </w:p>
        </w:tc>
      </w:tr>
    </w:tbl>
    <w:p w14:paraId="5979C2C7" w14:textId="77777777" w:rsidR="006C4A0C" w:rsidRDefault="006C4A0C" w:rsidP="00AC0E72">
      <w:pPr>
        <w:rPr>
          <w:lang w:val="en-GB"/>
        </w:rPr>
      </w:pPr>
    </w:p>
    <w:p w14:paraId="2F323C63" w14:textId="77777777" w:rsidR="006C4A0C" w:rsidRDefault="006C4A0C" w:rsidP="00AC0E72">
      <w:pPr>
        <w:rPr>
          <w:lang w:val="en-GB"/>
        </w:rPr>
      </w:pPr>
    </w:p>
    <w:p w14:paraId="3543719D" w14:textId="77777777" w:rsidR="00AC0E72" w:rsidRDefault="00AC0E72" w:rsidP="00AC0E72">
      <w:pPr>
        <w:rPr>
          <w:lang w:val="en-GB"/>
        </w:rPr>
      </w:pPr>
    </w:p>
    <w:p w14:paraId="776A7118" w14:textId="77777777" w:rsidR="009320C8" w:rsidRDefault="009320C8" w:rsidP="00AC0E72">
      <w:pPr>
        <w:rPr>
          <w:lang w:val="en-GB"/>
        </w:rPr>
      </w:pPr>
    </w:p>
    <w:p w14:paraId="4981967C" w14:textId="77777777" w:rsidR="00AA601F" w:rsidRDefault="00AA601F" w:rsidP="00AC0E72">
      <w:pPr>
        <w:rPr>
          <w:lang w:val="en-GB"/>
        </w:rPr>
      </w:pPr>
    </w:p>
    <w:p w14:paraId="0B76FB20" w14:textId="77777777" w:rsidR="00AA601F" w:rsidRDefault="00AA601F" w:rsidP="00AC0E72">
      <w:pPr>
        <w:rPr>
          <w:lang w:val="en-GB"/>
        </w:rPr>
      </w:pPr>
    </w:p>
    <w:tbl>
      <w:tblPr>
        <w:tblW w:w="9228" w:type="dxa"/>
        <w:tblLook w:val="04A0" w:firstRow="1" w:lastRow="0" w:firstColumn="1" w:lastColumn="0" w:noHBand="0" w:noVBand="1"/>
      </w:tblPr>
      <w:tblGrid>
        <w:gridCol w:w="9228"/>
      </w:tblGrid>
      <w:tr w:rsidR="00AA601F" w:rsidRPr="001E492D" w14:paraId="27B7B955" w14:textId="77777777" w:rsidTr="00820E4D">
        <w:trPr>
          <w:tblHeader/>
        </w:trPr>
        <w:tc>
          <w:tcPr>
            <w:tcW w:w="9228" w:type="dxa"/>
          </w:tcPr>
          <w:p w14:paraId="6E8CB990" w14:textId="77777777" w:rsidR="00AA601F" w:rsidRPr="009320C8" w:rsidRDefault="00AA601F" w:rsidP="00820E4D">
            <w:pPr>
              <w:spacing w:after="120"/>
              <w:rPr>
                <w:rFonts w:ascii="Arial" w:hAnsi="Arial" w:cs="Arial"/>
                <w:b/>
              </w:rPr>
            </w:pPr>
            <w:r w:rsidRPr="009320C8">
              <w:rPr>
                <w:rFonts w:ascii="Arial" w:hAnsi="Arial" w:cs="Arial"/>
                <w:b/>
              </w:rPr>
              <w:t>References:</w:t>
            </w:r>
          </w:p>
        </w:tc>
      </w:tr>
      <w:tr w:rsidR="00AA601F" w:rsidRPr="00C61931" w14:paraId="1FE20946" w14:textId="77777777" w:rsidTr="00820E4D">
        <w:trPr>
          <w:trHeight w:val="860"/>
        </w:trPr>
        <w:tc>
          <w:tcPr>
            <w:tcW w:w="9228" w:type="dxa"/>
            <w:tcBorders>
              <w:top w:val="single" w:sz="8" w:space="0" w:color="auto"/>
              <w:left w:val="single" w:sz="8" w:space="0" w:color="auto"/>
              <w:bottom w:val="single" w:sz="8" w:space="0" w:color="auto"/>
              <w:right w:val="single" w:sz="8" w:space="0" w:color="auto"/>
            </w:tcBorders>
          </w:tcPr>
          <w:p w14:paraId="025E0B3F"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1: Sayers EW, </w:t>
            </w:r>
            <w:proofErr w:type="spellStart"/>
            <w:r w:rsidRPr="00DF1896">
              <w:rPr>
                <w:rFonts w:ascii="Times New Roman" w:hAnsi="Times New Roman"/>
                <w:color w:val="000000"/>
              </w:rPr>
              <w:t>Agarwala</w:t>
            </w:r>
            <w:proofErr w:type="spellEnd"/>
            <w:r w:rsidRPr="00DF1896">
              <w:rPr>
                <w:rFonts w:ascii="Times New Roman" w:hAnsi="Times New Roman"/>
                <w:color w:val="000000"/>
              </w:rPr>
              <w:t xml:space="preserve"> R, Bolton EE, </w:t>
            </w:r>
            <w:proofErr w:type="spellStart"/>
            <w:r w:rsidRPr="00DF1896">
              <w:rPr>
                <w:rFonts w:ascii="Times New Roman" w:hAnsi="Times New Roman"/>
                <w:color w:val="000000"/>
              </w:rPr>
              <w:t>Brister</w:t>
            </w:r>
            <w:proofErr w:type="spellEnd"/>
            <w:r w:rsidRPr="00DF1896">
              <w:rPr>
                <w:rFonts w:ascii="Times New Roman" w:hAnsi="Times New Roman"/>
                <w:color w:val="000000"/>
              </w:rPr>
              <w:t xml:space="preserve"> JR, </w:t>
            </w:r>
            <w:proofErr w:type="spellStart"/>
            <w:r w:rsidRPr="00DF1896">
              <w:rPr>
                <w:rFonts w:ascii="Times New Roman" w:hAnsi="Times New Roman"/>
                <w:color w:val="000000"/>
              </w:rPr>
              <w:t>Canese</w:t>
            </w:r>
            <w:proofErr w:type="spellEnd"/>
            <w:r w:rsidRPr="00DF1896">
              <w:rPr>
                <w:rFonts w:ascii="Times New Roman" w:hAnsi="Times New Roman"/>
                <w:color w:val="000000"/>
              </w:rPr>
              <w:t xml:space="preserve"> K, Clark K, et al. Database resources of the National Center for Biotechnology Information. Nucleic Acids Res. 2019;47(D1):D23-D28. </w:t>
            </w:r>
          </w:p>
          <w:p w14:paraId="6CE22529" w14:textId="77777777" w:rsidR="00DF1896" w:rsidRPr="00DF1896" w:rsidRDefault="00DF1896" w:rsidP="00DF1896">
            <w:pPr>
              <w:pStyle w:val="BodyTextIndent"/>
              <w:ind w:left="567" w:hanging="567"/>
              <w:rPr>
                <w:rFonts w:ascii="Times New Roman" w:hAnsi="Times New Roman"/>
                <w:color w:val="000000"/>
              </w:rPr>
            </w:pPr>
          </w:p>
          <w:p w14:paraId="3AB8755B"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2: Tolstoy I, Kropinski AM, </w:t>
            </w:r>
            <w:proofErr w:type="spellStart"/>
            <w:r w:rsidRPr="00DF1896">
              <w:rPr>
                <w:rFonts w:ascii="Times New Roman" w:hAnsi="Times New Roman"/>
                <w:color w:val="000000"/>
              </w:rPr>
              <w:t>Brister</w:t>
            </w:r>
            <w:proofErr w:type="spellEnd"/>
            <w:r w:rsidRPr="00DF1896">
              <w:rPr>
                <w:rFonts w:ascii="Times New Roman" w:hAnsi="Times New Roman"/>
                <w:color w:val="000000"/>
              </w:rPr>
              <w:t xml:space="preserve"> JR. Bacteriophage Taxonomy: An Evolving Discipline. Methods Mol Biol. 2018;1693:57-71. </w:t>
            </w:r>
          </w:p>
          <w:p w14:paraId="517AFE59" w14:textId="77777777" w:rsidR="00DF1896" w:rsidRPr="00DF1896" w:rsidRDefault="00DF1896" w:rsidP="00DF1896">
            <w:pPr>
              <w:pStyle w:val="BodyTextIndent"/>
              <w:ind w:left="567" w:hanging="567"/>
              <w:rPr>
                <w:rFonts w:ascii="Times New Roman" w:hAnsi="Times New Roman"/>
                <w:color w:val="000000"/>
              </w:rPr>
            </w:pPr>
          </w:p>
          <w:p w14:paraId="767C7173"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3: O'Leary NA, Wright MW, </w:t>
            </w:r>
            <w:proofErr w:type="spellStart"/>
            <w:r w:rsidRPr="00DF1896">
              <w:rPr>
                <w:rFonts w:ascii="Times New Roman" w:hAnsi="Times New Roman"/>
                <w:color w:val="000000"/>
              </w:rPr>
              <w:t>Brister</w:t>
            </w:r>
            <w:proofErr w:type="spellEnd"/>
            <w:r w:rsidRPr="00DF1896">
              <w:rPr>
                <w:rFonts w:ascii="Times New Roman" w:hAnsi="Times New Roman"/>
                <w:color w:val="000000"/>
              </w:rPr>
              <w:t xml:space="preserve"> JR, </w:t>
            </w:r>
            <w:proofErr w:type="spellStart"/>
            <w:r w:rsidRPr="00DF1896">
              <w:rPr>
                <w:rFonts w:ascii="Times New Roman" w:hAnsi="Times New Roman"/>
                <w:color w:val="000000"/>
              </w:rPr>
              <w:t>Ciufo</w:t>
            </w:r>
            <w:proofErr w:type="spellEnd"/>
            <w:r w:rsidRPr="00DF1896">
              <w:rPr>
                <w:rFonts w:ascii="Times New Roman" w:hAnsi="Times New Roman"/>
                <w:color w:val="000000"/>
              </w:rPr>
              <w:t xml:space="preserve"> S, Haddad D, McVeigh R, et al. Reference sequence (RefSeq) database at NCBI: current status, taxonomic expansion, and functional annotation. Nucleic Acids Res. 2016;44(D1):D733-45.</w:t>
            </w:r>
          </w:p>
          <w:p w14:paraId="1F192FCE" w14:textId="77777777" w:rsidR="00DF1896" w:rsidRPr="00DF1896" w:rsidRDefault="00DF1896" w:rsidP="00DF1896">
            <w:pPr>
              <w:pStyle w:val="BodyTextIndent"/>
              <w:ind w:left="567" w:hanging="567"/>
              <w:rPr>
                <w:rFonts w:ascii="Times New Roman" w:hAnsi="Times New Roman"/>
                <w:color w:val="000000"/>
              </w:rPr>
            </w:pPr>
          </w:p>
          <w:p w14:paraId="244BC263"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4: </w:t>
            </w:r>
            <w:proofErr w:type="spellStart"/>
            <w:r w:rsidRPr="00DF1896">
              <w:rPr>
                <w:rFonts w:ascii="Times New Roman" w:hAnsi="Times New Roman"/>
                <w:color w:val="000000"/>
              </w:rPr>
              <w:t>Agren</w:t>
            </w:r>
            <w:proofErr w:type="spellEnd"/>
            <w:r w:rsidRPr="00DF1896">
              <w:rPr>
                <w:rFonts w:ascii="Times New Roman" w:hAnsi="Times New Roman"/>
                <w:color w:val="000000"/>
              </w:rPr>
              <w:t xml:space="preserve"> J, </w:t>
            </w:r>
            <w:proofErr w:type="spellStart"/>
            <w:r w:rsidRPr="00DF1896">
              <w:rPr>
                <w:rFonts w:ascii="Times New Roman" w:hAnsi="Times New Roman"/>
                <w:color w:val="000000"/>
              </w:rPr>
              <w:t>Sundström</w:t>
            </w:r>
            <w:proofErr w:type="spellEnd"/>
            <w:r w:rsidRPr="00DF1896">
              <w:rPr>
                <w:rFonts w:ascii="Times New Roman" w:hAnsi="Times New Roman"/>
                <w:color w:val="000000"/>
              </w:rPr>
              <w:t xml:space="preserve"> A, </w:t>
            </w:r>
            <w:proofErr w:type="spellStart"/>
            <w:r w:rsidRPr="00DF1896">
              <w:rPr>
                <w:rFonts w:ascii="Times New Roman" w:hAnsi="Times New Roman"/>
                <w:color w:val="000000"/>
              </w:rPr>
              <w:t>Håfström</w:t>
            </w:r>
            <w:proofErr w:type="spellEnd"/>
            <w:r w:rsidRPr="00DF1896">
              <w:rPr>
                <w:rFonts w:ascii="Times New Roman" w:hAnsi="Times New Roman"/>
                <w:color w:val="000000"/>
              </w:rPr>
              <w:t xml:space="preserve"> T, </w:t>
            </w:r>
            <w:proofErr w:type="spellStart"/>
            <w:r w:rsidRPr="00DF1896">
              <w:rPr>
                <w:rFonts w:ascii="Times New Roman" w:hAnsi="Times New Roman"/>
                <w:color w:val="000000"/>
              </w:rPr>
              <w:t>Segerman</w:t>
            </w:r>
            <w:proofErr w:type="spellEnd"/>
            <w:r w:rsidRPr="00DF1896">
              <w:rPr>
                <w:rFonts w:ascii="Times New Roman" w:hAnsi="Times New Roman"/>
                <w:color w:val="000000"/>
              </w:rPr>
              <w:t xml:space="preserve"> B. Gegenees: fragmented alignment of multiple genomes for determining phylogenomic distances and genetic signatures unique for specified target groups. </w:t>
            </w:r>
            <w:proofErr w:type="spellStart"/>
            <w:r w:rsidRPr="00DF1896">
              <w:rPr>
                <w:rFonts w:ascii="Times New Roman" w:hAnsi="Times New Roman"/>
                <w:color w:val="000000"/>
              </w:rPr>
              <w:t>PLoS</w:t>
            </w:r>
            <w:proofErr w:type="spellEnd"/>
            <w:r w:rsidRPr="00DF1896">
              <w:rPr>
                <w:rFonts w:ascii="Times New Roman" w:hAnsi="Times New Roman"/>
                <w:color w:val="000000"/>
              </w:rPr>
              <w:t xml:space="preserve"> One. 2012;7(6):e39107. </w:t>
            </w:r>
          </w:p>
          <w:p w14:paraId="096D0D8F" w14:textId="77777777" w:rsidR="00DF1896" w:rsidRPr="00DF1896" w:rsidRDefault="00DF1896" w:rsidP="00DF1896">
            <w:pPr>
              <w:pStyle w:val="BodyTextIndent"/>
              <w:ind w:left="567" w:hanging="567"/>
              <w:rPr>
                <w:rFonts w:ascii="Times New Roman" w:hAnsi="Times New Roman"/>
                <w:color w:val="000000"/>
              </w:rPr>
            </w:pPr>
          </w:p>
          <w:p w14:paraId="37ADE644"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5: Chan PP, Lowe TM. </w:t>
            </w:r>
            <w:proofErr w:type="spellStart"/>
            <w:r w:rsidRPr="00DF1896">
              <w:rPr>
                <w:rFonts w:ascii="Times New Roman" w:hAnsi="Times New Roman"/>
                <w:color w:val="000000"/>
              </w:rPr>
              <w:t>tRNAscan</w:t>
            </w:r>
            <w:proofErr w:type="spellEnd"/>
            <w:r w:rsidRPr="00DF1896">
              <w:rPr>
                <w:rFonts w:ascii="Times New Roman" w:hAnsi="Times New Roman"/>
                <w:color w:val="000000"/>
              </w:rPr>
              <w:t xml:space="preserve">-SE: Searching for tRNA Genes in Genomic Sequences. Methods Mol Biol. 2019;1962:1-14. </w:t>
            </w:r>
          </w:p>
          <w:p w14:paraId="256784D7" w14:textId="77777777" w:rsidR="00DF1896" w:rsidRPr="00DF1896" w:rsidRDefault="00DF1896" w:rsidP="00DF1896">
            <w:pPr>
              <w:pStyle w:val="BodyTextIndent"/>
              <w:ind w:left="567" w:hanging="567"/>
              <w:rPr>
                <w:rFonts w:ascii="Times New Roman" w:hAnsi="Times New Roman"/>
                <w:color w:val="000000"/>
              </w:rPr>
            </w:pPr>
          </w:p>
          <w:p w14:paraId="0F5FE02F"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6: Turner D, Reynolds D, </w:t>
            </w:r>
            <w:proofErr w:type="spellStart"/>
            <w:r w:rsidRPr="00DF1896">
              <w:rPr>
                <w:rFonts w:ascii="Times New Roman" w:hAnsi="Times New Roman"/>
                <w:color w:val="000000"/>
              </w:rPr>
              <w:t>Seto</w:t>
            </w:r>
            <w:proofErr w:type="spellEnd"/>
            <w:r w:rsidRPr="00DF1896">
              <w:rPr>
                <w:rFonts w:ascii="Times New Roman" w:hAnsi="Times New Roman"/>
                <w:color w:val="000000"/>
              </w:rPr>
              <w:t xml:space="preserve"> D, Mahadevan P. CoreGenes3.5: a webserver for the determination of core genes from sets of viral and small bacterial genomes. BMC Res Notes. 2013;6:140. </w:t>
            </w:r>
          </w:p>
          <w:p w14:paraId="6C2827C4" w14:textId="77777777" w:rsidR="00DF1896" w:rsidRPr="00DF1896" w:rsidRDefault="00DF1896" w:rsidP="00DF1896">
            <w:pPr>
              <w:pStyle w:val="BodyTextIndent"/>
              <w:ind w:left="567" w:hanging="567"/>
              <w:rPr>
                <w:rFonts w:ascii="Times New Roman" w:hAnsi="Times New Roman"/>
                <w:color w:val="000000"/>
              </w:rPr>
            </w:pPr>
          </w:p>
          <w:p w14:paraId="5B8A68FC"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7: Darling AE, Mau B, </w:t>
            </w:r>
            <w:proofErr w:type="spellStart"/>
            <w:r w:rsidRPr="00DF1896">
              <w:rPr>
                <w:rFonts w:ascii="Times New Roman" w:hAnsi="Times New Roman"/>
                <w:color w:val="000000"/>
              </w:rPr>
              <w:t>Perna</w:t>
            </w:r>
            <w:proofErr w:type="spellEnd"/>
            <w:r w:rsidRPr="00DF1896">
              <w:rPr>
                <w:rFonts w:ascii="Times New Roman" w:hAnsi="Times New Roman"/>
                <w:color w:val="000000"/>
              </w:rPr>
              <w:t xml:space="preserve"> NT. progressiveMauve: multiple genome alignment with gene gain, loss and rearrangement. </w:t>
            </w:r>
            <w:proofErr w:type="spellStart"/>
            <w:r w:rsidRPr="00DF1896">
              <w:rPr>
                <w:rFonts w:ascii="Times New Roman" w:hAnsi="Times New Roman"/>
                <w:color w:val="000000"/>
              </w:rPr>
              <w:t>PLoS</w:t>
            </w:r>
            <w:proofErr w:type="spellEnd"/>
            <w:r w:rsidRPr="00DF1896">
              <w:rPr>
                <w:rFonts w:ascii="Times New Roman" w:hAnsi="Times New Roman"/>
                <w:color w:val="000000"/>
              </w:rPr>
              <w:t xml:space="preserve"> One. 2010;5(6):e11147.</w:t>
            </w:r>
          </w:p>
          <w:p w14:paraId="67EA8335" w14:textId="77777777" w:rsidR="00DF1896" w:rsidRPr="00DF1896" w:rsidRDefault="00DF1896" w:rsidP="00DF1896">
            <w:pPr>
              <w:pStyle w:val="BodyTextIndent"/>
              <w:ind w:left="567" w:hanging="567"/>
              <w:rPr>
                <w:rFonts w:ascii="Times New Roman" w:hAnsi="Times New Roman"/>
                <w:color w:val="000000"/>
              </w:rPr>
            </w:pPr>
          </w:p>
          <w:p w14:paraId="2AB8652B"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8: </w:t>
            </w:r>
            <w:proofErr w:type="spellStart"/>
            <w:r w:rsidRPr="00DF1896">
              <w:rPr>
                <w:rFonts w:ascii="Times New Roman" w:hAnsi="Times New Roman"/>
                <w:color w:val="000000"/>
              </w:rPr>
              <w:t>Dereeper</w:t>
            </w:r>
            <w:proofErr w:type="spellEnd"/>
            <w:r w:rsidRPr="00DF1896">
              <w:rPr>
                <w:rFonts w:ascii="Times New Roman" w:hAnsi="Times New Roman"/>
                <w:color w:val="000000"/>
              </w:rPr>
              <w:t xml:space="preserve"> A, </w:t>
            </w:r>
            <w:proofErr w:type="spellStart"/>
            <w:r w:rsidRPr="00DF1896">
              <w:rPr>
                <w:rFonts w:ascii="Times New Roman" w:hAnsi="Times New Roman"/>
                <w:color w:val="000000"/>
              </w:rPr>
              <w:t>Guignon</w:t>
            </w:r>
            <w:proofErr w:type="spellEnd"/>
            <w:r w:rsidRPr="00DF1896">
              <w:rPr>
                <w:rFonts w:ascii="Times New Roman" w:hAnsi="Times New Roman"/>
                <w:color w:val="000000"/>
              </w:rPr>
              <w:t xml:space="preserve"> V, Blanc G, </w:t>
            </w:r>
            <w:proofErr w:type="spellStart"/>
            <w:r w:rsidRPr="00DF1896">
              <w:rPr>
                <w:rFonts w:ascii="Times New Roman" w:hAnsi="Times New Roman"/>
                <w:color w:val="000000"/>
              </w:rPr>
              <w:t>Audic</w:t>
            </w:r>
            <w:proofErr w:type="spellEnd"/>
            <w:r w:rsidRPr="00DF1896">
              <w:rPr>
                <w:rFonts w:ascii="Times New Roman" w:hAnsi="Times New Roman"/>
                <w:color w:val="000000"/>
              </w:rPr>
              <w:t xml:space="preserve"> S, Buffet S, </w:t>
            </w:r>
            <w:proofErr w:type="spellStart"/>
            <w:r w:rsidRPr="00DF1896">
              <w:rPr>
                <w:rFonts w:ascii="Times New Roman" w:hAnsi="Times New Roman"/>
                <w:color w:val="000000"/>
              </w:rPr>
              <w:t>Chevenet</w:t>
            </w:r>
            <w:proofErr w:type="spellEnd"/>
            <w:r w:rsidRPr="00DF1896">
              <w:rPr>
                <w:rFonts w:ascii="Times New Roman" w:hAnsi="Times New Roman"/>
                <w:color w:val="000000"/>
              </w:rPr>
              <w:t xml:space="preserve"> F, </w:t>
            </w:r>
            <w:proofErr w:type="spellStart"/>
            <w:r w:rsidRPr="00DF1896">
              <w:rPr>
                <w:rFonts w:ascii="Times New Roman" w:hAnsi="Times New Roman"/>
                <w:color w:val="000000"/>
              </w:rPr>
              <w:t>Dufayard</w:t>
            </w:r>
            <w:proofErr w:type="spellEnd"/>
            <w:r w:rsidRPr="00DF1896">
              <w:rPr>
                <w:rFonts w:ascii="Times New Roman" w:hAnsi="Times New Roman"/>
                <w:color w:val="000000"/>
              </w:rPr>
              <w:t xml:space="preserve"> JF, Guindon S, </w:t>
            </w:r>
            <w:proofErr w:type="spellStart"/>
            <w:r w:rsidRPr="00DF1896">
              <w:rPr>
                <w:rFonts w:ascii="Times New Roman" w:hAnsi="Times New Roman"/>
                <w:color w:val="000000"/>
              </w:rPr>
              <w:t>Lefort</w:t>
            </w:r>
            <w:proofErr w:type="spellEnd"/>
            <w:r w:rsidRPr="00DF1896">
              <w:rPr>
                <w:rFonts w:ascii="Times New Roman" w:hAnsi="Times New Roman"/>
                <w:color w:val="000000"/>
              </w:rPr>
              <w:t xml:space="preserve"> V, Lescot M, </w:t>
            </w:r>
            <w:proofErr w:type="spellStart"/>
            <w:r w:rsidRPr="00DF1896">
              <w:rPr>
                <w:rFonts w:ascii="Times New Roman" w:hAnsi="Times New Roman"/>
                <w:color w:val="000000"/>
              </w:rPr>
              <w:t>Claverie</w:t>
            </w:r>
            <w:proofErr w:type="spellEnd"/>
            <w:r w:rsidRPr="00DF1896">
              <w:rPr>
                <w:rFonts w:ascii="Times New Roman" w:hAnsi="Times New Roman"/>
                <w:color w:val="000000"/>
              </w:rPr>
              <w:t xml:space="preserve"> JM, </w:t>
            </w:r>
            <w:proofErr w:type="spellStart"/>
            <w:r w:rsidRPr="00DF1896">
              <w:rPr>
                <w:rFonts w:ascii="Times New Roman" w:hAnsi="Times New Roman"/>
                <w:color w:val="000000"/>
              </w:rPr>
              <w:t>Gascuel</w:t>
            </w:r>
            <w:proofErr w:type="spellEnd"/>
            <w:r w:rsidRPr="00DF1896">
              <w:rPr>
                <w:rFonts w:ascii="Times New Roman" w:hAnsi="Times New Roman"/>
                <w:color w:val="000000"/>
              </w:rPr>
              <w:t xml:space="preserve"> O. Phylogeny.fr: robust phylogenetic analysis for the non-specialist. Nucleic Acids Res. 2008;36(Web Server issue):W465-9. </w:t>
            </w:r>
          </w:p>
          <w:p w14:paraId="7F0DDF16" w14:textId="77777777" w:rsidR="00DF1896" w:rsidRPr="00DF1896" w:rsidRDefault="00DF1896" w:rsidP="00DF1896">
            <w:pPr>
              <w:pStyle w:val="BodyTextIndent"/>
              <w:ind w:left="567" w:hanging="567"/>
              <w:rPr>
                <w:rFonts w:ascii="Times New Roman" w:hAnsi="Times New Roman"/>
                <w:color w:val="000000"/>
              </w:rPr>
            </w:pPr>
          </w:p>
          <w:p w14:paraId="16FDC101" w14:textId="52343F3C" w:rsidR="00AA601F" w:rsidRPr="00C61931"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9: Anisimova M, </w:t>
            </w:r>
            <w:proofErr w:type="spellStart"/>
            <w:r w:rsidRPr="00DF1896">
              <w:rPr>
                <w:rFonts w:ascii="Times New Roman" w:hAnsi="Times New Roman"/>
                <w:color w:val="000000"/>
              </w:rPr>
              <w:t>Gascuel</w:t>
            </w:r>
            <w:proofErr w:type="spellEnd"/>
            <w:r w:rsidRPr="00DF1896">
              <w:rPr>
                <w:rFonts w:ascii="Times New Roman" w:hAnsi="Times New Roman"/>
                <w:color w:val="000000"/>
              </w:rPr>
              <w:t xml:space="preserve"> O. Approximate likelihood-ratio test for branches: A fast, accurate, and powerful alternative. Syst Biol. 2006;55(4):539-52. </w:t>
            </w:r>
          </w:p>
        </w:tc>
      </w:tr>
    </w:tbl>
    <w:p w14:paraId="6F6F2674" w14:textId="3C88A331" w:rsidR="00C72AC7" w:rsidRDefault="00C72AC7" w:rsidP="00DA2DAB">
      <w:pPr>
        <w:rPr>
          <w:rFonts w:ascii="Arial" w:hAnsi="Arial" w:cs="Arial"/>
          <w:sz w:val="20"/>
        </w:rPr>
      </w:pPr>
      <w:r>
        <w:rPr>
          <w:rFonts w:ascii="Arial" w:hAnsi="Arial" w:cs="Arial"/>
          <w:b/>
          <w:color w:val="0000FF"/>
          <w:sz w:val="20"/>
        </w:rPr>
        <w:t xml:space="preserve">Introduction: </w:t>
      </w:r>
      <w:r>
        <w:rPr>
          <w:rFonts w:ascii="Arial" w:hAnsi="Arial" w:cs="Arial"/>
          <w:sz w:val="20"/>
        </w:rPr>
        <w:t xml:space="preserve">We have generally assumed that the morphological classification provided in GenBank is correct.  In the absence of a full taxonomy we have resorted to examination of the genome for diagnostic proteins.  These </w:t>
      </w:r>
      <w:r w:rsidR="00720431">
        <w:rPr>
          <w:rFonts w:ascii="Arial" w:hAnsi="Arial" w:cs="Arial"/>
          <w:sz w:val="20"/>
        </w:rPr>
        <w:t xml:space="preserve">include “tail sheath protein” and “base plate protein” homologs which identify myoviruses; long </w:t>
      </w:r>
      <w:r w:rsidR="004703D5">
        <w:rPr>
          <w:rFonts w:ascii="Arial" w:hAnsi="Arial" w:cs="Arial"/>
          <w:sz w:val="20"/>
        </w:rPr>
        <w:t>“</w:t>
      </w:r>
      <w:r w:rsidR="00720431">
        <w:rPr>
          <w:rFonts w:ascii="Arial" w:hAnsi="Arial" w:cs="Arial"/>
          <w:sz w:val="20"/>
        </w:rPr>
        <w:t xml:space="preserve">tail </w:t>
      </w:r>
      <w:proofErr w:type="spellStart"/>
      <w:r w:rsidR="00720431">
        <w:rPr>
          <w:rFonts w:ascii="Arial" w:hAnsi="Arial" w:cs="Arial"/>
          <w:sz w:val="20"/>
        </w:rPr>
        <w:t>tapemeasure</w:t>
      </w:r>
      <w:proofErr w:type="spellEnd"/>
      <w:r w:rsidR="00720431">
        <w:rPr>
          <w:rFonts w:ascii="Arial" w:hAnsi="Arial" w:cs="Arial"/>
          <w:sz w:val="20"/>
        </w:rPr>
        <w:t xml:space="preserve"> proteins</w:t>
      </w:r>
      <w:r w:rsidR="004703D5">
        <w:rPr>
          <w:rFonts w:ascii="Arial" w:hAnsi="Arial" w:cs="Arial"/>
          <w:sz w:val="20"/>
        </w:rPr>
        <w:t>”</w:t>
      </w:r>
      <w:r w:rsidR="00720431">
        <w:rPr>
          <w:rFonts w:ascii="Arial" w:hAnsi="Arial" w:cs="Arial"/>
          <w:sz w:val="20"/>
        </w:rPr>
        <w:t xml:space="preserve">, and lack of the above two proteins, which are diagnostic of the siphoviruses; and, lack of all three in the case of the podoviruses.   We wanted a positive selection and have investigates P22 </w:t>
      </w:r>
      <w:r w:rsidR="00117BD0">
        <w:rPr>
          <w:rFonts w:ascii="Arial" w:hAnsi="Arial" w:cs="Arial"/>
          <w:sz w:val="20"/>
        </w:rPr>
        <w:t>GP</w:t>
      </w:r>
      <w:r w:rsidR="00720431">
        <w:rPr>
          <w:rFonts w:ascii="Arial" w:hAnsi="Arial" w:cs="Arial"/>
          <w:sz w:val="20"/>
        </w:rPr>
        <w:t xml:space="preserve">7 and </w:t>
      </w:r>
      <w:r w:rsidR="00117BD0">
        <w:rPr>
          <w:rFonts w:ascii="Arial" w:hAnsi="Arial" w:cs="Arial"/>
          <w:sz w:val="20"/>
        </w:rPr>
        <w:t>GP</w:t>
      </w:r>
      <w:r w:rsidR="00720431">
        <w:rPr>
          <w:rFonts w:ascii="Arial" w:hAnsi="Arial" w:cs="Arial"/>
          <w:sz w:val="20"/>
        </w:rPr>
        <w:t>20 homologs.  These two proteins are found in the phage head and contribute to DNA injection.</w:t>
      </w:r>
    </w:p>
    <w:p w14:paraId="25F8E788" w14:textId="58D70952" w:rsidR="00117BD0" w:rsidRDefault="00117BD0" w:rsidP="00DA2DAB">
      <w:pPr>
        <w:rPr>
          <w:rFonts w:ascii="Arial" w:hAnsi="Arial" w:cs="Arial"/>
          <w:sz w:val="20"/>
        </w:rPr>
      </w:pPr>
    </w:p>
    <w:p w14:paraId="5817F145" w14:textId="5B5CFC69" w:rsidR="00117BD0" w:rsidRDefault="00117BD0" w:rsidP="00117BD0">
      <w:r>
        <w:t>MEME analysis (</w:t>
      </w:r>
      <w:hyperlink r:id="rId11" w:history="1">
        <w:r w:rsidRPr="002202E5">
          <w:rPr>
            <w:rStyle w:val="Hyperlink"/>
          </w:rPr>
          <w:t>http://alternate.meme-suite.org</w:t>
        </w:r>
      </w:hyperlink>
      <w:r>
        <w:t xml:space="preserve">) of phage GP7 and GP20 </w:t>
      </w:r>
      <w:r w:rsidR="004703D5">
        <w:t xml:space="preserve">homologs </w:t>
      </w:r>
      <w:r>
        <w:t xml:space="preserve">revealed that the phages </w:t>
      </w:r>
      <w:r w:rsidR="004703D5">
        <w:t xml:space="preserve">in this proposal </w:t>
      </w:r>
      <w:r>
        <w:t>each possess high scoring motifs which are not found in T7 proteins or those of myoviruses or siphoviruses.</w:t>
      </w:r>
    </w:p>
    <w:p w14:paraId="6E629119" w14:textId="56655282" w:rsidR="00117BD0" w:rsidRDefault="00117BD0" w:rsidP="00117BD0"/>
    <w:p w14:paraId="081B2AC2" w14:textId="429D0777" w:rsidR="00117BD0" w:rsidRPr="00117BD0" w:rsidRDefault="00117BD0" w:rsidP="00117BD0">
      <w:pPr>
        <w:rPr>
          <w:b/>
        </w:rPr>
      </w:pPr>
      <w:r w:rsidRPr="00117BD0">
        <w:rPr>
          <w:b/>
        </w:rPr>
        <w:t>GP7 - Motif 1</w:t>
      </w:r>
    </w:p>
    <w:p w14:paraId="1D342F0F" w14:textId="502162FC" w:rsidR="00117BD0" w:rsidRDefault="00117BD0" w:rsidP="00117BD0">
      <w:r>
        <w:rPr>
          <w:noProof/>
        </w:rPr>
        <w:drawing>
          <wp:inline distT="0" distB="0" distL="0" distR="0" wp14:anchorId="2BDF2D59" wp14:editId="2E88A014">
            <wp:extent cx="6007735" cy="492125"/>
            <wp:effectExtent l="0" t="0" r="0" b="317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otif 1 - GP7 - canvas.png"/>
                    <pic:cNvPicPr/>
                  </pic:nvPicPr>
                  <pic:blipFill>
                    <a:blip r:embed="rId12"/>
                    <a:stretch>
                      <a:fillRect/>
                    </a:stretch>
                  </pic:blipFill>
                  <pic:spPr>
                    <a:xfrm>
                      <a:off x="0" y="0"/>
                      <a:ext cx="6007735" cy="492125"/>
                    </a:xfrm>
                    <a:prstGeom prst="rect">
                      <a:avLst/>
                    </a:prstGeom>
                  </pic:spPr>
                </pic:pic>
              </a:graphicData>
            </a:graphic>
          </wp:inline>
        </w:drawing>
      </w:r>
    </w:p>
    <w:p w14:paraId="2DB4A115" w14:textId="0F324C38" w:rsidR="00117BD0" w:rsidRPr="00117BD0" w:rsidRDefault="00117BD0" w:rsidP="00117BD0">
      <w:pPr>
        <w:rPr>
          <w:b/>
        </w:rPr>
      </w:pPr>
      <w:r w:rsidRPr="00117BD0">
        <w:rPr>
          <w:b/>
        </w:rPr>
        <w:t>GP7 – Motif 6</w:t>
      </w:r>
    </w:p>
    <w:p w14:paraId="033A3225" w14:textId="77777777" w:rsidR="00117BD0" w:rsidRDefault="00117BD0" w:rsidP="00117BD0"/>
    <w:p w14:paraId="4C8D827A" w14:textId="59F2D8C7" w:rsidR="00117BD0" w:rsidRPr="00C72AC7" w:rsidRDefault="00117BD0" w:rsidP="00DA2DAB">
      <w:pPr>
        <w:rPr>
          <w:rFonts w:ascii="Arial" w:hAnsi="Arial" w:cs="Arial"/>
          <w:sz w:val="20"/>
        </w:rPr>
      </w:pPr>
      <w:r>
        <w:rPr>
          <w:rFonts w:ascii="Arial" w:hAnsi="Arial" w:cs="Arial"/>
          <w:noProof/>
          <w:sz w:val="20"/>
        </w:rPr>
        <w:lastRenderedPageBreak/>
        <w:drawing>
          <wp:inline distT="0" distB="0" distL="0" distR="0" wp14:anchorId="5473204F" wp14:editId="287985ED">
            <wp:extent cx="6007735" cy="153035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Motif 6 - GP7 - canvas.png"/>
                    <pic:cNvPicPr/>
                  </pic:nvPicPr>
                  <pic:blipFill>
                    <a:blip r:embed="rId13"/>
                    <a:stretch>
                      <a:fillRect/>
                    </a:stretch>
                  </pic:blipFill>
                  <pic:spPr>
                    <a:xfrm>
                      <a:off x="0" y="0"/>
                      <a:ext cx="6007735" cy="1530350"/>
                    </a:xfrm>
                    <a:prstGeom prst="rect">
                      <a:avLst/>
                    </a:prstGeom>
                  </pic:spPr>
                </pic:pic>
              </a:graphicData>
            </a:graphic>
          </wp:inline>
        </w:drawing>
      </w:r>
    </w:p>
    <w:p w14:paraId="5FD72825" w14:textId="591394A3" w:rsidR="00C72AC7" w:rsidRDefault="00C72AC7" w:rsidP="00DA2DAB">
      <w:pPr>
        <w:rPr>
          <w:rFonts w:ascii="Arial" w:hAnsi="Arial" w:cs="Arial"/>
          <w:b/>
          <w:color w:val="0000FF"/>
          <w:sz w:val="20"/>
        </w:rPr>
      </w:pPr>
    </w:p>
    <w:p w14:paraId="5F3A0C40" w14:textId="50F4E7B0" w:rsidR="00117BD0" w:rsidRDefault="00117BD0" w:rsidP="00DA2DAB">
      <w:pPr>
        <w:rPr>
          <w:rFonts w:ascii="Arial" w:hAnsi="Arial" w:cs="Arial"/>
          <w:b/>
          <w:color w:val="0000FF"/>
          <w:sz w:val="20"/>
        </w:rPr>
      </w:pPr>
    </w:p>
    <w:p w14:paraId="5E692F1D" w14:textId="49AD5BD6" w:rsidR="00117BD0" w:rsidRPr="001E390B" w:rsidRDefault="001E390B" w:rsidP="00DA2DAB">
      <w:pPr>
        <w:rPr>
          <w:b/>
        </w:rPr>
      </w:pPr>
      <w:r w:rsidRPr="001E390B">
        <w:rPr>
          <w:b/>
        </w:rPr>
        <w:t>GP20 – Motif 1</w:t>
      </w:r>
    </w:p>
    <w:p w14:paraId="1AA8EA19" w14:textId="0808113B" w:rsidR="001E390B" w:rsidRPr="001E390B" w:rsidRDefault="00EE2563" w:rsidP="00DA2DAB">
      <w:pPr>
        <w:rPr>
          <w:b/>
        </w:rPr>
      </w:pPr>
      <w:r>
        <w:rPr>
          <w:b/>
          <w:noProof/>
        </w:rPr>
        <w:drawing>
          <wp:inline distT="0" distB="0" distL="0" distR="0" wp14:anchorId="3889AA59" wp14:editId="4BA9ED22">
            <wp:extent cx="6007735" cy="492125"/>
            <wp:effectExtent l="0" t="0" r="0" b="317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Motif 1 - GP20 -canvas.png"/>
                    <pic:cNvPicPr/>
                  </pic:nvPicPr>
                  <pic:blipFill>
                    <a:blip r:embed="rId14"/>
                    <a:stretch>
                      <a:fillRect/>
                    </a:stretch>
                  </pic:blipFill>
                  <pic:spPr>
                    <a:xfrm>
                      <a:off x="0" y="0"/>
                      <a:ext cx="6007735" cy="492125"/>
                    </a:xfrm>
                    <a:prstGeom prst="rect">
                      <a:avLst/>
                    </a:prstGeom>
                  </pic:spPr>
                </pic:pic>
              </a:graphicData>
            </a:graphic>
          </wp:inline>
        </w:drawing>
      </w:r>
    </w:p>
    <w:p w14:paraId="1F294CEB" w14:textId="0FE9D65F" w:rsidR="001E390B" w:rsidRPr="001E390B" w:rsidRDefault="001E390B" w:rsidP="00DA2DAB">
      <w:pPr>
        <w:rPr>
          <w:b/>
        </w:rPr>
      </w:pPr>
      <w:r w:rsidRPr="001E390B">
        <w:rPr>
          <w:b/>
        </w:rPr>
        <w:t>GP20 – Motif 2</w:t>
      </w:r>
    </w:p>
    <w:p w14:paraId="18D1AE24" w14:textId="4914720B" w:rsidR="001E390B" w:rsidRPr="001E390B" w:rsidRDefault="00EE2563" w:rsidP="00DA2DAB">
      <w:pPr>
        <w:rPr>
          <w:b/>
        </w:rPr>
      </w:pPr>
      <w:r>
        <w:rPr>
          <w:b/>
          <w:noProof/>
        </w:rPr>
        <w:drawing>
          <wp:inline distT="0" distB="0" distL="0" distR="0" wp14:anchorId="3067E770" wp14:editId="55E4649A">
            <wp:extent cx="6007735" cy="492125"/>
            <wp:effectExtent l="0" t="0" r="0" b="317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Motif 2 - GP20 -canvas.png"/>
                    <pic:cNvPicPr/>
                  </pic:nvPicPr>
                  <pic:blipFill>
                    <a:blip r:embed="rId15"/>
                    <a:stretch>
                      <a:fillRect/>
                    </a:stretch>
                  </pic:blipFill>
                  <pic:spPr>
                    <a:xfrm>
                      <a:off x="0" y="0"/>
                      <a:ext cx="6007735" cy="492125"/>
                    </a:xfrm>
                    <a:prstGeom prst="rect">
                      <a:avLst/>
                    </a:prstGeom>
                  </pic:spPr>
                </pic:pic>
              </a:graphicData>
            </a:graphic>
          </wp:inline>
        </w:drawing>
      </w:r>
    </w:p>
    <w:p w14:paraId="698EFBD1" w14:textId="168E6095" w:rsidR="001E390B" w:rsidRPr="001E390B" w:rsidRDefault="001E390B" w:rsidP="00DA2DAB">
      <w:pPr>
        <w:rPr>
          <w:b/>
        </w:rPr>
      </w:pPr>
      <w:r w:rsidRPr="001E390B">
        <w:rPr>
          <w:b/>
        </w:rPr>
        <w:t>GP20 – Motif 4</w:t>
      </w:r>
    </w:p>
    <w:p w14:paraId="6F1BF8FC" w14:textId="24537BBD" w:rsidR="001E390B" w:rsidRDefault="00EE2563" w:rsidP="00DA2DAB">
      <w:pPr>
        <w:rPr>
          <w:rFonts w:ascii="Arial" w:hAnsi="Arial" w:cs="Arial"/>
          <w:b/>
          <w:color w:val="0000FF"/>
          <w:sz w:val="20"/>
        </w:rPr>
      </w:pPr>
      <w:r>
        <w:rPr>
          <w:rFonts w:ascii="Arial" w:hAnsi="Arial" w:cs="Arial"/>
          <w:b/>
          <w:noProof/>
          <w:color w:val="0000FF"/>
          <w:sz w:val="20"/>
        </w:rPr>
        <w:drawing>
          <wp:inline distT="0" distB="0" distL="0" distR="0" wp14:anchorId="32A9C86C" wp14:editId="7556F720">
            <wp:extent cx="6007735" cy="545465"/>
            <wp:effectExtent l="0" t="0" r="0" b="698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Motif 4 - GP20 -canvas.png"/>
                    <pic:cNvPicPr/>
                  </pic:nvPicPr>
                  <pic:blipFill>
                    <a:blip r:embed="rId16"/>
                    <a:stretch>
                      <a:fillRect/>
                    </a:stretch>
                  </pic:blipFill>
                  <pic:spPr>
                    <a:xfrm>
                      <a:off x="0" y="0"/>
                      <a:ext cx="6007735" cy="545465"/>
                    </a:xfrm>
                    <a:prstGeom prst="rect">
                      <a:avLst/>
                    </a:prstGeom>
                  </pic:spPr>
                </pic:pic>
              </a:graphicData>
            </a:graphic>
          </wp:inline>
        </w:drawing>
      </w:r>
    </w:p>
    <w:p w14:paraId="31BED7E7" w14:textId="016D9562" w:rsidR="00EE2563" w:rsidRDefault="00EE2563" w:rsidP="00DA2DAB">
      <w:pPr>
        <w:rPr>
          <w:rFonts w:ascii="Arial" w:hAnsi="Arial" w:cs="Arial"/>
          <w:b/>
          <w:color w:val="0000FF"/>
          <w:sz w:val="20"/>
        </w:rPr>
      </w:pPr>
    </w:p>
    <w:p w14:paraId="6408899F" w14:textId="77777777" w:rsidR="00EE2563" w:rsidRDefault="00EE2563" w:rsidP="00DA2DAB">
      <w:pPr>
        <w:rPr>
          <w:rFonts w:ascii="Arial" w:hAnsi="Arial" w:cs="Arial"/>
          <w:b/>
          <w:color w:val="0000FF"/>
          <w:sz w:val="20"/>
        </w:rPr>
      </w:pPr>
    </w:p>
    <w:p w14:paraId="5E9DA336" w14:textId="11226F31" w:rsidR="00DA2DAB" w:rsidRDefault="00DA2DAB" w:rsidP="00DA2DAB">
      <w:pPr>
        <w:rPr>
          <w:lang w:val="en-GB"/>
        </w:rPr>
      </w:pPr>
      <w:r w:rsidRPr="00F071D8">
        <w:rPr>
          <w:rFonts w:ascii="Arial" w:hAnsi="Arial" w:cs="Arial"/>
          <w:b/>
          <w:color w:val="0000FF"/>
          <w:sz w:val="20"/>
        </w:rPr>
        <w:t>Spe</w:t>
      </w:r>
      <w:r w:rsidRPr="000761B3">
        <w:rPr>
          <w:rFonts w:ascii="Arial" w:hAnsi="Arial" w:cs="Arial"/>
          <w:b/>
          <w:color w:val="0000FF"/>
          <w:sz w:val="20"/>
        </w:rPr>
        <w:t xml:space="preserve">cies </w:t>
      </w:r>
      <w:r w:rsidRPr="00A77BC1">
        <w:rPr>
          <w:rFonts w:ascii="Arial" w:hAnsi="Arial" w:cs="Arial"/>
          <w:b/>
          <w:color w:val="0000FF"/>
          <w:sz w:val="20"/>
        </w:rPr>
        <w:t>demarcation criteria</w:t>
      </w:r>
      <w:r w:rsidRPr="00771B1C">
        <w:rPr>
          <w:lang w:val="en-GB"/>
        </w:rPr>
        <w:t xml:space="preserve"> We have chosen 95% DNA sequence identity as the criterion for demarcation of species in this new genus. Each of the proposed species differs from the others with more than 5% at the DNA level as confirmed with the BLASTN algorithm.   </w:t>
      </w:r>
    </w:p>
    <w:p w14:paraId="7110573B" w14:textId="1AEF67A0" w:rsidR="00397D9C" w:rsidRDefault="00397D9C" w:rsidP="00DA2DAB">
      <w:pPr>
        <w:rPr>
          <w:lang w:val="en-GB"/>
        </w:rPr>
      </w:pPr>
    </w:p>
    <w:p w14:paraId="27A617EE" w14:textId="030D081A" w:rsidR="00397D9C" w:rsidRDefault="00397D9C" w:rsidP="00397D9C">
      <w:pPr>
        <w:rPr>
          <w:lang w:val="en-GB"/>
        </w:rPr>
      </w:pPr>
      <w:r w:rsidRPr="00397D9C">
        <w:rPr>
          <w:b/>
          <w:color w:val="0000FF"/>
          <w:lang w:val="en-GB"/>
        </w:rPr>
        <w:t>Recognition of new species and genera:</w:t>
      </w:r>
      <w:r>
        <w:rPr>
          <w:lang w:val="en-GB"/>
        </w:rPr>
        <w:t xml:space="preserve">  This was based upon phage genomes showing ≈70 - ≤95% DNA sequence identity as revealed by BLASTN analysis at NCBI. </w:t>
      </w:r>
      <w:r w:rsidR="008A0128">
        <w:rPr>
          <w:lang w:val="en-GB"/>
        </w:rPr>
        <w:t xml:space="preserve">  The phages described below belong to a higher </w:t>
      </w:r>
      <w:proofErr w:type="spellStart"/>
      <w:r w:rsidR="008A0128">
        <w:rPr>
          <w:lang w:val="en-GB"/>
        </w:rPr>
        <w:t>taxon</w:t>
      </w:r>
      <w:proofErr w:type="spellEnd"/>
      <w:r w:rsidR="008A0128">
        <w:rPr>
          <w:lang w:val="en-GB"/>
        </w:rPr>
        <w:t>, mostly likely a subfamily</w:t>
      </w:r>
      <w:r w:rsidR="00BE4290">
        <w:rPr>
          <w:lang w:val="en-GB"/>
        </w:rPr>
        <w:t>, but we do not choose to propose one  at this time.</w:t>
      </w:r>
    </w:p>
    <w:p w14:paraId="794DABF2" w14:textId="33CA6B36" w:rsidR="00EE2563" w:rsidRDefault="00EE2563" w:rsidP="00DA2DAB">
      <w:pPr>
        <w:rPr>
          <w:lang w:val="en-GB"/>
        </w:rPr>
      </w:pPr>
    </w:p>
    <w:p w14:paraId="73D87119" w14:textId="398BC285" w:rsidR="00EE2563" w:rsidRDefault="00EE2563" w:rsidP="00EE2563">
      <w:pPr>
        <w:rPr>
          <w:rFonts w:ascii="Arial" w:hAnsi="Arial" w:cs="Arial"/>
          <w:sz w:val="20"/>
          <w:szCs w:val="20"/>
          <w:lang w:val="en-GB"/>
        </w:rPr>
      </w:pPr>
      <w:r>
        <w:rPr>
          <w:rFonts w:ascii="Arial" w:hAnsi="Arial" w:cs="Arial"/>
          <w:b/>
          <w:color w:val="0000FF"/>
          <w:sz w:val="20"/>
          <w:szCs w:val="20"/>
          <w:lang w:val="en-GB"/>
        </w:rPr>
        <w:t xml:space="preserve">Phylogeny: </w:t>
      </w:r>
      <w:r>
        <w:rPr>
          <w:rFonts w:ascii="Arial" w:hAnsi="Arial" w:cs="Arial"/>
          <w:sz w:val="20"/>
          <w:szCs w:val="20"/>
          <w:lang w:val="en-GB"/>
        </w:rPr>
        <w:t xml:space="preserve">The phylogenetic tree was constructed using the large subunit terminase protein homologs of this group of phages with phylogeny.fr in </w:t>
      </w:r>
      <w:r w:rsidRPr="00480292">
        <w:rPr>
          <w:rFonts w:ascii="Arial" w:hAnsi="Arial" w:cs="Arial"/>
          <w:sz w:val="20"/>
          <w:szCs w:val="20"/>
          <w:lang w:val="en-GB"/>
        </w:rPr>
        <w:t>“one click</w:t>
      </w:r>
      <w:r>
        <w:rPr>
          <w:rFonts w:ascii="Arial" w:hAnsi="Arial" w:cs="Arial"/>
          <w:sz w:val="20"/>
          <w:szCs w:val="20"/>
          <w:lang w:val="en-GB"/>
        </w:rPr>
        <w:t>” mode [8]</w:t>
      </w:r>
      <w:r w:rsidRPr="00480292">
        <w:rPr>
          <w:rFonts w:ascii="Arial" w:hAnsi="Arial" w:cs="Arial"/>
          <w:sz w:val="20"/>
          <w:szCs w:val="20"/>
          <w:lang w:val="en-GB"/>
        </w:rPr>
        <w:t>. "The "One Click mode" targets users that do</w:t>
      </w:r>
      <w:r>
        <w:rPr>
          <w:rFonts w:ascii="Arial" w:hAnsi="Arial" w:cs="Arial"/>
          <w:sz w:val="20"/>
          <w:szCs w:val="20"/>
          <w:lang w:val="en-GB"/>
        </w:rPr>
        <w:t xml:space="preserve"> </w:t>
      </w:r>
      <w:r w:rsidRPr="00480292">
        <w:rPr>
          <w:rFonts w:ascii="Arial" w:hAnsi="Arial" w:cs="Arial"/>
          <w:sz w:val="20"/>
          <w:szCs w:val="20"/>
          <w:lang w:val="en-GB"/>
        </w:rPr>
        <w:t>not wish to deal with program and parameter selection. By default, the pipeline is already set up to</w:t>
      </w:r>
      <w:r>
        <w:rPr>
          <w:rFonts w:ascii="Arial" w:hAnsi="Arial" w:cs="Arial"/>
          <w:sz w:val="20"/>
          <w:szCs w:val="20"/>
          <w:lang w:val="en-GB"/>
        </w:rPr>
        <w:t xml:space="preserve"> </w:t>
      </w:r>
      <w:r w:rsidRPr="00480292">
        <w:rPr>
          <w:rFonts w:ascii="Arial" w:hAnsi="Arial" w:cs="Arial"/>
          <w:sz w:val="20"/>
          <w:szCs w:val="20"/>
          <w:lang w:val="en-GB"/>
        </w:rPr>
        <w:t>run and connect programs recognized for their accuracy and speed (MUSCLE for multiple</w:t>
      </w:r>
      <w:r w:rsidR="00397D9C">
        <w:rPr>
          <w:rFonts w:ascii="Arial" w:hAnsi="Arial" w:cs="Arial"/>
          <w:sz w:val="20"/>
          <w:szCs w:val="20"/>
          <w:lang w:val="en-GB"/>
        </w:rPr>
        <w:t xml:space="preserve"> </w:t>
      </w:r>
      <w:r w:rsidRPr="00480292">
        <w:rPr>
          <w:rFonts w:ascii="Arial" w:hAnsi="Arial" w:cs="Arial"/>
          <w:sz w:val="20"/>
          <w:szCs w:val="20"/>
          <w:lang w:val="en-GB"/>
        </w:rPr>
        <w:t>alignment and PhyML for phylogeny) to reconstruct a robust phylogenetic tree from a set of</w:t>
      </w:r>
      <w:r w:rsidR="00397D9C">
        <w:rPr>
          <w:rFonts w:ascii="Arial" w:hAnsi="Arial" w:cs="Arial"/>
          <w:sz w:val="20"/>
          <w:szCs w:val="20"/>
          <w:lang w:val="en-GB"/>
        </w:rPr>
        <w:t xml:space="preserve"> </w:t>
      </w:r>
      <w:r w:rsidRPr="00480292">
        <w:rPr>
          <w:rFonts w:ascii="Arial" w:hAnsi="Arial" w:cs="Arial"/>
          <w:sz w:val="20"/>
          <w:szCs w:val="20"/>
          <w:lang w:val="en-GB"/>
        </w:rPr>
        <w:t>sequences." It also includes the use of Gblocks to eliminate poorly aligned positions and divergent</w:t>
      </w:r>
      <w:r w:rsidR="00397D9C">
        <w:rPr>
          <w:rFonts w:ascii="Arial" w:hAnsi="Arial" w:cs="Arial"/>
          <w:sz w:val="20"/>
          <w:szCs w:val="20"/>
          <w:lang w:val="en-GB"/>
        </w:rPr>
        <w:t xml:space="preserve"> </w:t>
      </w:r>
      <w:r w:rsidRPr="00480292">
        <w:rPr>
          <w:rFonts w:ascii="Arial" w:hAnsi="Arial" w:cs="Arial"/>
          <w:sz w:val="20"/>
          <w:szCs w:val="20"/>
          <w:lang w:val="en-GB"/>
        </w:rPr>
        <w:t>regions. "The usual bootstrapping procedure is replaced by a new confidence index that is much</w:t>
      </w:r>
      <w:r w:rsidR="00397D9C">
        <w:rPr>
          <w:rFonts w:ascii="Arial" w:hAnsi="Arial" w:cs="Arial"/>
          <w:sz w:val="20"/>
          <w:szCs w:val="20"/>
          <w:lang w:val="en-GB"/>
        </w:rPr>
        <w:t xml:space="preserve"> </w:t>
      </w:r>
      <w:r w:rsidRPr="00480292">
        <w:rPr>
          <w:rFonts w:ascii="Arial" w:hAnsi="Arial" w:cs="Arial"/>
          <w:sz w:val="20"/>
          <w:szCs w:val="20"/>
          <w:lang w:val="en-GB"/>
        </w:rPr>
        <w:t xml:space="preserve">faster to compute. See: Anisimova M., </w:t>
      </w:r>
      <w:proofErr w:type="spellStart"/>
      <w:r w:rsidRPr="00480292">
        <w:rPr>
          <w:rFonts w:ascii="Arial" w:hAnsi="Arial" w:cs="Arial"/>
          <w:sz w:val="20"/>
          <w:szCs w:val="20"/>
          <w:lang w:val="en-GB"/>
        </w:rPr>
        <w:t>Gascuel</w:t>
      </w:r>
      <w:proofErr w:type="spellEnd"/>
      <w:r w:rsidRPr="00480292">
        <w:rPr>
          <w:rFonts w:ascii="Arial" w:hAnsi="Arial" w:cs="Arial"/>
          <w:sz w:val="20"/>
          <w:szCs w:val="20"/>
          <w:lang w:val="en-GB"/>
        </w:rPr>
        <w:t xml:space="preserve"> O. Approximate likelihood ratio test for branches:</w:t>
      </w:r>
      <w:r w:rsidR="00397D9C">
        <w:rPr>
          <w:rFonts w:ascii="Arial" w:hAnsi="Arial" w:cs="Arial"/>
          <w:sz w:val="20"/>
          <w:szCs w:val="20"/>
          <w:lang w:val="en-GB"/>
        </w:rPr>
        <w:t xml:space="preserve"> </w:t>
      </w:r>
      <w:r w:rsidRPr="00480292">
        <w:rPr>
          <w:rFonts w:ascii="Arial" w:hAnsi="Arial" w:cs="Arial"/>
          <w:sz w:val="20"/>
          <w:szCs w:val="20"/>
          <w:lang w:val="en-GB"/>
        </w:rPr>
        <w:t xml:space="preserve">A fast, accurate and powerful alternative </w:t>
      </w:r>
      <w:r>
        <w:rPr>
          <w:rFonts w:ascii="Arial" w:hAnsi="Arial" w:cs="Arial"/>
          <w:sz w:val="20"/>
          <w:szCs w:val="20"/>
          <w:lang w:val="en-GB"/>
        </w:rPr>
        <w:t xml:space="preserve">[9] </w:t>
      </w:r>
      <w:r w:rsidRPr="00480292">
        <w:rPr>
          <w:rFonts w:ascii="Arial" w:hAnsi="Arial" w:cs="Arial"/>
          <w:sz w:val="20"/>
          <w:szCs w:val="20"/>
          <w:lang w:val="en-GB"/>
        </w:rPr>
        <w:t>for details."</w:t>
      </w:r>
      <w:r>
        <w:rPr>
          <w:rFonts w:ascii="Arial" w:hAnsi="Arial" w:cs="Arial"/>
          <w:sz w:val="20"/>
          <w:szCs w:val="20"/>
          <w:lang w:val="en-GB"/>
        </w:rPr>
        <w:t xml:space="preserve">  </w:t>
      </w:r>
    </w:p>
    <w:p w14:paraId="777FB9AD" w14:textId="1663A5E3" w:rsidR="00EE2563" w:rsidRDefault="00EE2563" w:rsidP="00DA2DAB">
      <w:pPr>
        <w:rPr>
          <w:lang w:val="en-GB"/>
        </w:rPr>
      </w:pPr>
    </w:p>
    <w:p w14:paraId="07DFB0BD" w14:textId="579C06B7" w:rsidR="00397D9C" w:rsidRDefault="00397D9C" w:rsidP="00DA2DAB">
      <w:pPr>
        <w:rPr>
          <w:lang w:val="en-GB"/>
        </w:rPr>
      </w:pPr>
      <w:r>
        <w:rPr>
          <w:rFonts w:ascii="Arial" w:hAnsi="Arial" w:cs="Arial"/>
          <w:noProof/>
          <w:sz w:val="20"/>
          <w:szCs w:val="20"/>
          <w:lang w:val="en-GB"/>
        </w:rPr>
        <w:lastRenderedPageBreak/>
        <mc:AlternateContent>
          <mc:Choice Requires="wps">
            <w:drawing>
              <wp:anchor distT="0" distB="0" distL="114300" distR="114300" simplePos="0" relativeHeight="251659264" behindDoc="0" locked="0" layoutInCell="1" allowOverlap="1" wp14:anchorId="1BC1D0A2" wp14:editId="13AA1E50">
                <wp:simplePos x="0" y="0"/>
                <wp:positionH relativeFrom="margin">
                  <wp:align>right</wp:align>
                </wp:positionH>
                <wp:positionV relativeFrom="paragraph">
                  <wp:posOffset>856615</wp:posOffset>
                </wp:positionV>
                <wp:extent cx="4076700" cy="1098550"/>
                <wp:effectExtent l="19050" t="19050" r="19050" b="25400"/>
                <wp:wrapNone/>
                <wp:docPr id="5" name="Rectangle 5"/>
                <wp:cNvGraphicFramePr/>
                <a:graphic xmlns:a="http://schemas.openxmlformats.org/drawingml/2006/main">
                  <a:graphicData uri="http://schemas.microsoft.com/office/word/2010/wordprocessingShape">
                    <wps:wsp>
                      <wps:cNvSpPr/>
                      <wps:spPr>
                        <a:xfrm>
                          <a:off x="0" y="0"/>
                          <a:ext cx="4076700" cy="109855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829D430" id="Rectangle 5" o:spid="_x0000_s1026" style="position:absolute;margin-left:269.8pt;margin-top:67.45pt;width:321pt;height:86.5pt;z-index:25165926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4MWnQIAAJAFAAAOAAAAZHJzL2Uyb0RvYy54bWysVEtv2zAMvg/YfxB0X+0EcdMGdYqgRYYB&#10;RVv0gZ4VWYoNyKImKXGyXz9Kst2gK3YYloMimuRH8ePj6vrQKrIX1jWgSzo5yykRmkPV6G1JX1/W&#10;3y4ocZ7piinQoqRH4ej18uuXq84sxBRqUJWwBEG0W3SmpLX3ZpFljteiZe4MjNColGBb5lG026yy&#10;rEP0VmXTPD/POrCVscCFc/j1NinpMuJLKbh/kNIJT1RJ8W0+njaem3Bmyyu22Fpm6ob3z2D/8IqW&#10;NRqDjlC3zDOys80fUG3DLTiQ/oxDm4GUDRcxB8xmkn/I5rlmRsRckBxnRprc/4Pl9/tHS5qqpAUl&#10;mrVYoickjemtEqQI9HTGLdDq2TzaXnJ4DbkepG3DP2ZBDpHS40ipOHjC8eMsn5/Pc2Seo26SX14U&#10;RSQ9e3c31vnvAloSLiW1GD5SyfZ3zmNINB1MQjQN60apWDelSVfS6UUxL6KHA9VUQRvsnN1ubpQl&#10;e4alX69z/IV0EO3EDCWl8WNIMqUVb/6oRMBQ+klIZAcTmaYIoS/FCMs4F9pPkqpmlUjRitNgg0cM&#10;HQEDssRXjtg9wGCZQAbs9ObePriK2Najc/63hyXn0SNGBu1H57bRYD8DUJhVHznZDyQlagJLG6iO&#10;2DsW0lA5w9cNVvCOOf/ILE4RVh03g3/AQyrASkF/o6QG++uz78Eemxu1lHQ4lSV1P3fMCkrUD41t&#10;fzmZzcIYR2FWzKco2FPN5lSjd+0NYPUnuIMMj9dg79VwlRbaN1wgqxAVVUxzjF1S7u0g3Pi0LXAF&#10;cbFaRTMcXcP8nX42PIAHVkOHvhzemDV9G3ucgHsYJpgtPnRzsg2eGlY7D7KJrf7Oa883jn1snH5F&#10;hb1yKker90W6/A0AAP//AwBQSwMEFAAGAAgAAAAhAHVE65jeAAAACAEAAA8AAABkcnMvZG93bnJl&#10;di54bWxMj0FLw0AQhe+C/2EZwYvYjW2JNmZTxCLeCo1Sr5PsNAlmZ0N220Z/veNJj/Pe48338vXk&#10;enWiMXSeDdzNElDEtbcdNwbe315uH0CFiGyx90wGvijAuri8yDGz/sw7OpWxUVLCIUMDbYxDpnWo&#10;W3IYZn4gFu/gR4dRzrHRdsSzlLtez5Mk1Q47lg8tDvTcUv1ZHp2Baj/034eN+5j2Zcq4fd0ib26M&#10;ub6anh5BRZriXxh+8QUdCmGq/JFtUL0BGRJFXSxXoMROl3NRKgOL5H4Fusj1/wHFDwAAAP//AwBQ&#10;SwECLQAUAAYACAAAACEAtoM4kv4AAADhAQAAEwAAAAAAAAAAAAAAAAAAAAAAW0NvbnRlbnRfVHlw&#10;ZXNdLnhtbFBLAQItABQABgAIAAAAIQA4/SH/1gAAAJQBAAALAAAAAAAAAAAAAAAAAC8BAABfcmVs&#10;cy8ucmVsc1BLAQItABQABgAIAAAAIQAMj4MWnQIAAJAFAAAOAAAAAAAAAAAAAAAAAC4CAABkcnMv&#10;ZTJvRG9jLnhtbFBLAQItABQABgAIAAAAIQB1ROuY3gAAAAgBAAAPAAAAAAAAAAAAAAAAAPcEAABk&#10;cnMvZG93bnJldi54bWxQSwUGAAAAAAQABADzAAAAAgYAAAAA&#10;" filled="f" strokecolor="red" strokeweight="2.25pt">
                <w10:wrap anchorx="margin"/>
              </v:rect>
            </w:pict>
          </mc:Fallback>
        </mc:AlternateContent>
      </w:r>
      <w:r>
        <w:rPr>
          <w:noProof/>
          <w:lang w:val="en-GB"/>
        </w:rPr>
        <w:drawing>
          <wp:inline distT="0" distB="0" distL="0" distR="0" wp14:anchorId="1B2B6566" wp14:editId="144F67EC">
            <wp:extent cx="6007735" cy="2322195"/>
            <wp:effectExtent l="0" t="0" r="0" b="190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TerL phylogenetic tree.tif"/>
                    <pic:cNvPicPr/>
                  </pic:nvPicPr>
                  <pic:blipFill>
                    <a:blip r:embed="rId17"/>
                    <a:stretch>
                      <a:fillRect/>
                    </a:stretch>
                  </pic:blipFill>
                  <pic:spPr>
                    <a:xfrm>
                      <a:off x="0" y="0"/>
                      <a:ext cx="6007735" cy="2322195"/>
                    </a:xfrm>
                    <a:prstGeom prst="rect">
                      <a:avLst/>
                    </a:prstGeom>
                  </pic:spPr>
                </pic:pic>
              </a:graphicData>
            </a:graphic>
          </wp:inline>
        </w:drawing>
      </w:r>
    </w:p>
    <w:p w14:paraId="608B4826" w14:textId="33495223" w:rsidR="00DA2DAB" w:rsidRDefault="00397D9C" w:rsidP="00DA2DAB">
      <w:pPr>
        <w:rPr>
          <w:lang w:val="en-GB"/>
        </w:rPr>
      </w:pPr>
      <w:r w:rsidRPr="00397D9C">
        <w:rPr>
          <w:b/>
          <w:color w:val="0000FF"/>
          <w:lang w:val="en-GB"/>
        </w:rPr>
        <w:t>Recognition of new species and genera:</w:t>
      </w:r>
      <w:r>
        <w:rPr>
          <w:lang w:val="en-GB"/>
        </w:rPr>
        <w:t xml:space="preserve">  This was based upon phage genomes showing ≈70 - ≤95% DNA sequence identity as revealed by BLASTN analysis at NCBI. </w:t>
      </w:r>
    </w:p>
    <w:p w14:paraId="1EE0D64E" w14:textId="295D5F39" w:rsidR="00081089" w:rsidRDefault="00081089" w:rsidP="00DA2DAB">
      <w:pPr>
        <w:rPr>
          <w:lang w:val="en-GB"/>
        </w:rPr>
      </w:pPr>
    </w:p>
    <w:p w14:paraId="7E1AD9E8" w14:textId="234EE2B6" w:rsidR="00081089" w:rsidRDefault="00081089" w:rsidP="00DA2DAB">
      <w:pPr>
        <w:rPr>
          <w:lang w:val="en-GB"/>
        </w:rPr>
      </w:pPr>
      <w:bookmarkStart w:id="5" w:name="_Hlk9943917"/>
      <w:r w:rsidRPr="00081089">
        <w:rPr>
          <w:b/>
          <w:color w:val="FF0000"/>
          <w:lang w:val="en-GB"/>
        </w:rPr>
        <w:t>Proposal 1:</w:t>
      </w:r>
      <w:r w:rsidRPr="00081089">
        <w:rPr>
          <w:color w:val="FF0000"/>
          <w:lang w:val="en-GB"/>
        </w:rPr>
        <w:t xml:space="preserve"> </w:t>
      </w:r>
      <w:r>
        <w:rPr>
          <w:lang w:val="en-GB"/>
        </w:rPr>
        <w:t xml:space="preserve">To create a new genus, </w:t>
      </w:r>
      <w:proofErr w:type="spellStart"/>
      <w:r w:rsidRPr="00081089">
        <w:rPr>
          <w:i/>
          <w:lang w:val="en-GB"/>
        </w:rPr>
        <w:t>Skarprettervirus</w:t>
      </w:r>
      <w:proofErr w:type="spellEnd"/>
      <w:r>
        <w:rPr>
          <w:lang w:val="en-GB"/>
        </w:rPr>
        <w:t xml:space="preserve">, consisting of a single species in the family </w:t>
      </w:r>
      <w:r w:rsidRPr="00081089">
        <w:rPr>
          <w:i/>
          <w:lang w:val="en-GB"/>
        </w:rPr>
        <w:t>Podoviridae</w:t>
      </w:r>
      <w:r>
        <w:rPr>
          <w:lang w:val="en-GB"/>
        </w:rPr>
        <w:t>.</w:t>
      </w:r>
    </w:p>
    <w:p w14:paraId="4DC1A1FB" w14:textId="04B725BE" w:rsidR="00397D9C" w:rsidRDefault="00397D9C" w:rsidP="00DA2DAB">
      <w:pPr>
        <w:rPr>
          <w:lang w:val="en-GB"/>
        </w:rPr>
      </w:pPr>
    </w:p>
    <w:p w14:paraId="0E99A97E" w14:textId="65F9B26B" w:rsidR="00DA2DAB" w:rsidRDefault="00DA2DAB" w:rsidP="00FA0EDB">
      <w:pPr>
        <w:rPr>
          <w:rFonts w:ascii="Arial" w:hAnsi="Arial" w:cs="Arial"/>
          <w:sz w:val="20"/>
          <w:szCs w:val="20"/>
          <w:lang w:val="en-GB"/>
        </w:rPr>
      </w:pPr>
      <w:r w:rsidRPr="00685D58">
        <w:rPr>
          <w:rFonts w:ascii="Arial" w:hAnsi="Arial" w:cs="Arial"/>
          <w:b/>
          <w:color w:val="0000FF"/>
          <w:sz w:val="20"/>
          <w:szCs w:val="20"/>
          <w:lang w:val="en-GB"/>
        </w:rPr>
        <w:t>Source of the name of this taxon</w:t>
      </w:r>
      <w:r>
        <w:rPr>
          <w:rFonts w:ascii="Arial" w:hAnsi="Arial" w:cs="Arial"/>
          <w:b/>
          <w:color w:val="0000FF"/>
          <w:sz w:val="20"/>
          <w:szCs w:val="20"/>
          <w:lang w:val="en-GB"/>
        </w:rPr>
        <w:t>:</w:t>
      </w:r>
      <w:r w:rsidRPr="00685D58">
        <w:rPr>
          <w:rFonts w:ascii="Arial" w:hAnsi="Arial" w:cs="Arial"/>
          <w:b/>
          <w:color w:val="0000FF"/>
          <w:sz w:val="20"/>
          <w:szCs w:val="20"/>
          <w:lang w:val="en-GB"/>
        </w:rPr>
        <w:t xml:space="preserve">  </w:t>
      </w:r>
      <w:r w:rsidR="00FA0EDB" w:rsidRPr="00FA0EDB">
        <w:rPr>
          <w:rFonts w:ascii="Arial" w:hAnsi="Arial" w:cs="Arial"/>
          <w:sz w:val="20"/>
          <w:szCs w:val="20"/>
          <w:lang w:val="en-GB"/>
        </w:rPr>
        <w:t xml:space="preserve">The name is directly derived from the name of the first virus of its type, Escherichia phage </w:t>
      </w:r>
      <w:proofErr w:type="spellStart"/>
      <w:r w:rsidR="00FA0EDB" w:rsidRPr="00FA0EDB">
        <w:rPr>
          <w:rFonts w:ascii="Arial" w:hAnsi="Arial" w:cs="Arial"/>
          <w:sz w:val="20"/>
          <w:szCs w:val="20"/>
          <w:lang w:val="en-GB"/>
        </w:rPr>
        <w:t>Skarpretter</w:t>
      </w:r>
      <w:proofErr w:type="spellEnd"/>
      <w:r w:rsidR="00FA0EDB">
        <w:rPr>
          <w:rFonts w:ascii="Arial" w:hAnsi="Arial" w:cs="Arial"/>
          <w:sz w:val="20"/>
          <w:szCs w:val="20"/>
          <w:lang w:val="en-GB"/>
        </w:rPr>
        <w:t xml:space="preserve">.  </w:t>
      </w:r>
    </w:p>
    <w:p w14:paraId="5F5437F1" w14:textId="77777777" w:rsidR="00FA0EDB" w:rsidRDefault="00FA0EDB" w:rsidP="00FA0EDB">
      <w:pPr>
        <w:rPr>
          <w:lang w:val="en-GB"/>
        </w:rPr>
      </w:pPr>
    </w:p>
    <w:p w14:paraId="3807F3A8" w14:textId="1669CBC5" w:rsidR="00DA2DAB" w:rsidRPr="00FA0EDB" w:rsidRDefault="00DA2DAB" w:rsidP="00B11FFE">
      <w:pPr>
        <w:rPr>
          <w:rFonts w:ascii="Arial" w:hAnsi="Arial" w:cs="Arial"/>
          <w:sz w:val="20"/>
          <w:szCs w:val="20"/>
          <w:lang w:val="en-GB"/>
        </w:rPr>
      </w:pPr>
      <w:r w:rsidRPr="00805C88">
        <w:rPr>
          <w:rFonts w:ascii="Arial" w:hAnsi="Arial" w:cs="Arial"/>
          <w:b/>
          <w:color w:val="0000FF"/>
          <w:sz w:val="20"/>
          <w:szCs w:val="20"/>
          <w:lang w:val="en-GB"/>
        </w:rPr>
        <w:t>History:</w:t>
      </w:r>
      <w:r>
        <w:rPr>
          <w:rFonts w:ascii="Arial" w:hAnsi="Arial" w:cs="Arial"/>
          <w:b/>
          <w:color w:val="0000FF"/>
          <w:sz w:val="20"/>
          <w:szCs w:val="20"/>
          <w:lang w:val="en-GB"/>
        </w:rPr>
        <w:t xml:space="preserve"> </w:t>
      </w:r>
      <w:r w:rsidR="00FA0EDB" w:rsidRPr="00FA0EDB">
        <w:rPr>
          <w:rFonts w:ascii="Arial" w:hAnsi="Arial" w:cs="Arial"/>
          <w:sz w:val="20"/>
          <w:szCs w:val="20"/>
          <w:lang w:val="en-GB"/>
        </w:rPr>
        <w:t xml:space="preserve">Escherichia phage </w:t>
      </w:r>
      <w:proofErr w:type="spellStart"/>
      <w:r w:rsidR="00FA0EDB" w:rsidRPr="00FA0EDB">
        <w:rPr>
          <w:rFonts w:ascii="Arial" w:hAnsi="Arial" w:cs="Arial"/>
          <w:sz w:val="20"/>
          <w:szCs w:val="20"/>
          <w:lang w:val="en-GB"/>
        </w:rPr>
        <w:t>Skarpretter</w:t>
      </w:r>
      <w:proofErr w:type="spellEnd"/>
      <w:r w:rsidR="00FA0EDB" w:rsidRPr="00FA0EDB">
        <w:rPr>
          <w:rFonts w:ascii="Arial" w:hAnsi="Arial" w:cs="Arial"/>
          <w:sz w:val="20"/>
          <w:szCs w:val="20"/>
          <w:lang w:val="en-GB"/>
        </w:rPr>
        <w:t xml:space="preserve"> was isolated from wastewater in Denmark using Escherichia coli MG1655 K12 as the host bacterium.  In GenBank it is listed as a member of the </w:t>
      </w:r>
      <w:r w:rsidR="00FA0EDB" w:rsidRPr="00FA0EDB">
        <w:rPr>
          <w:rFonts w:ascii="Arial" w:hAnsi="Arial" w:cs="Arial"/>
          <w:i/>
          <w:sz w:val="20"/>
          <w:szCs w:val="20"/>
          <w:lang w:val="en-GB"/>
        </w:rPr>
        <w:t>Siphoviridae</w:t>
      </w:r>
      <w:r w:rsidR="00FA0EDB" w:rsidRPr="00FA0EDB">
        <w:rPr>
          <w:rFonts w:ascii="Arial" w:hAnsi="Arial" w:cs="Arial"/>
          <w:sz w:val="20"/>
          <w:szCs w:val="20"/>
          <w:lang w:val="en-GB"/>
        </w:rPr>
        <w:t>.</w:t>
      </w:r>
      <w:r w:rsidR="00FA0EDB">
        <w:rPr>
          <w:rFonts w:ascii="Arial" w:hAnsi="Arial" w:cs="Arial"/>
          <w:sz w:val="20"/>
          <w:szCs w:val="20"/>
          <w:lang w:val="en-GB"/>
        </w:rPr>
        <w:t xml:space="preserve">  </w:t>
      </w:r>
      <w:r w:rsidR="00990C93">
        <w:rPr>
          <w:rFonts w:ascii="Arial" w:hAnsi="Arial" w:cs="Arial"/>
          <w:sz w:val="20"/>
          <w:szCs w:val="20"/>
          <w:lang w:val="en-GB"/>
        </w:rPr>
        <w:t>No publications.</w:t>
      </w:r>
      <w:r w:rsidR="00174CAE">
        <w:rPr>
          <w:rFonts w:ascii="Arial" w:hAnsi="Arial" w:cs="Arial"/>
          <w:sz w:val="20"/>
          <w:szCs w:val="20"/>
          <w:lang w:val="en-GB"/>
        </w:rPr>
        <w:t xml:space="preserve">   </w:t>
      </w:r>
    </w:p>
    <w:p w14:paraId="241B464E" w14:textId="77777777" w:rsidR="00DA2DAB" w:rsidRPr="00805C88" w:rsidRDefault="00DA2DAB" w:rsidP="00DA2DAB">
      <w:pPr>
        <w:rPr>
          <w:rFonts w:ascii="Arial" w:hAnsi="Arial" w:cs="Arial"/>
          <w:b/>
          <w:color w:val="0000FF"/>
          <w:sz w:val="20"/>
          <w:szCs w:val="20"/>
          <w:lang w:val="en-GB"/>
        </w:rPr>
      </w:pPr>
    </w:p>
    <w:p w14:paraId="4564E2BF" w14:textId="381A01F6" w:rsidR="00DA2DAB" w:rsidRDefault="00DA2DAB" w:rsidP="00DA2DAB">
      <w:pPr>
        <w:rPr>
          <w:rFonts w:ascii="Arial" w:hAnsi="Arial" w:cs="Arial"/>
          <w:b/>
          <w:color w:val="0000FF"/>
          <w:sz w:val="20"/>
          <w:szCs w:val="20"/>
          <w:lang w:val="en-GB"/>
        </w:rPr>
      </w:pPr>
      <w:r w:rsidRPr="00805C88">
        <w:rPr>
          <w:rFonts w:ascii="Arial" w:hAnsi="Arial" w:cs="Arial"/>
          <w:b/>
          <w:color w:val="0000FF"/>
          <w:sz w:val="20"/>
          <w:szCs w:val="20"/>
          <w:lang w:val="en-GB"/>
        </w:rPr>
        <w:t>GenBank Summary:</w:t>
      </w:r>
    </w:p>
    <w:p w14:paraId="4A5B8D02" w14:textId="097A856B" w:rsidR="00DA2DAB" w:rsidRDefault="00DA2DAB" w:rsidP="00DA2DAB">
      <w:pPr>
        <w:rPr>
          <w:rFonts w:ascii="Arial" w:hAnsi="Arial" w:cs="Arial"/>
          <w:b/>
          <w:color w:val="0000FF"/>
          <w:sz w:val="20"/>
          <w:szCs w:val="20"/>
          <w:lang w:val="en-GB"/>
        </w:rPr>
      </w:pPr>
    </w:p>
    <w:tbl>
      <w:tblPr>
        <w:tblStyle w:val="TableGrid"/>
        <w:tblW w:w="0" w:type="auto"/>
        <w:tblLook w:val="04A0" w:firstRow="1" w:lastRow="0" w:firstColumn="1" w:lastColumn="0" w:noHBand="0" w:noVBand="1"/>
      </w:tblPr>
      <w:tblGrid>
        <w:gridCol w:w="1517"/>
        <w:gridCol w:w="1370"/>
        <w:gridCol w:w="1503"/>
        <w:gridCol w:w="756"/>
        <w:gridCol w:w="694"/>
        <w:gridCol w:w="850"/>
        <w:gridCol w:w="694"/>
      </w:tblGrid>
      <w:tr w:rsidR="00FA0EDB" w:rsidRPr="008E7E3B" w14:paraId="7A5DB77B" w14:textId="42DE4231" w:rsidTr="00FA0EDB">
        <w:tc>
          <w:tcPr>
            <w:tcW w:w="1517" w:type="dxa"/>
          </w:tcPr>
          <w:p w14:paraId="353D547A" w14:textId="77777777" w:rsidR="00FA0EDB" w:rsidRPr="008E7E3B" w:rsidRDefault="00FA0EDB" w:rsidP="00CE54C4">
            <w:pPr>
              <w:rPr>
                <w:rFonts w:ascii="Arial" w:hAnsi="Arial" w:cs="Arial"/>
                <w:sz w:val="20"/>
                <w:szCs w:val="20"/>
                <w:lang w:val="en-GB"/>
              </w:rPr>
            </w:pPr>
            <w:r>
              <w:rPr>
                <w:rFonts w:ascii="Arial" w:hAnsi="Arial" w:cs="Arial"/>
                <w:sz w:val="20"/>
                <w:szCs w:val="20"/>
                <w:lang w:val="en-GB"/>
              </w:rPr>
              <w:t>Phage name</w:t>
            </w:r>
          </w:p>
        </w:tc>
        <w:tc>
          <w:tcPr>
            <w:tcW w:w="1370" w:type="dxa"/>
          </w:tcPr>
          <w:p w14:paraId="0CDEA27E" w14:textId="77777777" w:rsidR="00FA0EDB" w:rsidRPr="008E7E3B" w:rsidRDefault="00FA0EDB" w:rsidP="00CE54C4">
            <w:pPr>
              <w:rPr>
                <w:rFonts w:ascii="Arial" w:hAnsi="Arial" w:cs="Arial"/>
                <w:sz w:val="20"/>
                <w:szCs w:val="20"/>
                <w:lang w:val="en-GB"/>
              </w:rPr>
            </w:pPr>
            <w:r>
              <w:rPr>
                <w:rFonts w:ascii="Arial" w:hAnsi="Arial" w:cs="Arial"/>
                <w:sz w:val="20"/>
                <w:szCs w:val="20"/>
                <w:lang w:val="en-GB"/>
              </w:rPr>
              <w:t>RefSeq No.</w:t>
            </w:r>
          </w:p>
        </w:tc>
        <w:tc>
          <w:tcPr>
            <w:tcW w:w="1503" w:type="dxa"/>
          </w:tcPr>
          <w:p w14:paraId="540C6AE7" w14:textId="77777777" w:rsidR="00FA0EDB" w:rsidRPr="008E7E3B" w:rsidRDefault="00FA0EDB" w:rsidP="00CE54C4">
            <w:pPr>
              <w:rPr>
                <w:rFonts w:ascii="Arial" w:hAnsi="Arial" w:cs="Arial"/>
                <w:sz w:val="20"/>
                <w:szCs w:val="20"/>
                <w:lang w:val="en-GB"/>
              </w:rPr>
            </w:pPr>
            <w:r w:rsidRPr="008E7E3B">
              <w:rPr>
                <w:rFonts w:ascii="Arial" w:hAnsi="Arial" w:cs="Arial"/>
                <w:sz w:val="20"/>
                <w:szCs w:val="20"/>
                <w:lang w:val="en-GB"/>
              </w:rPr>
              <w:t xml:space="preserve">INSDC </w:t>
            </w:r>
          </w:p>
        </w:tc>
        <w:tc>
          <w:tcPr>
            <w:tcW w:w="756" w:type="dxa"/>
          </w:tcPr>
          <w:p w14:paraId="7B6E036B" w14:textId="77777777" w:rsidR="00FA0EDB" w:rsidRPr="008E7E3B" w:rsidRDefault="00FA0EDB" w:rsidP="00CE54C4">
            <w:pPr>
              <w:rPr>
                <w:rFonts w:ascii="Arial" w:hAnsi="Arial" w:cs="Arial"/>
                <w:sz w:val="20"/>
                <w:szCs w:val="20"/>
                <w:lang w:val="en-GB"/>
              </w:rPr>
            </w:pPr>
            <w:r w:rsidRPr="008E7E3B">
              <w:rPr>
                <w:rFonts w:ascii="Arial" w:hAnsi="Arial" w:cs="Arial"/>
                <w:sz w:val="20"/>
                <w:szCs w:val="20"/>
                <w:lang w:val="en-GB"/>
              </w:rPr>
              <w:t>Size (</w:t>
            </w:r>
            <w:proofErr w:type="spellStart"/>
            <w:r w:rsidRPr="008E7E3B">
              <w:rPr>
                <w:rFonts w:ascii="Arial" w:hAnsi="Arial" w:cs="Arial"/>
                <w:sz w:val="20"/>
                <w:szCs w:val="20"/>
                <w:lang w:val="en-GB"/>
              </w:rPr>
              <w:t>Kb</w:t>
            </w:r>
            <w:proofErr w:type="spellEnd"/>
            <w:r w:rsidRPr="008E7E3B">
              <w:rPr>
                <w:rFonts w:ascii="Arial" w:hAnsi="Arial" w:cs="Arial"/>
                <w:sz w:val="20"/>
                <w:szCs w:val="20"/>
                <w:lang w:val="en-GB"/>
              </w:rPr>
              <w:t>)</w:t>
            </w:r>
          </w:p>
        </w:tc>
        <w:tc>
          <w:tcPr>
            <w:tcW w:w="694" w:type="dxa"/>
          </w:tcPr>
          <w:p w14:paraId="46862877" w14:textId="77777777" w:rsidR="00FA0EDB" w:rsidRPr="008E7E3B" w:rsidRDefault="00FA0EDB" w:rsidP="00CE54C4">
            <w:pPr>
              <w:rPr>
                <w:rFonts w:ascii="Arial" w:hAnsi="Arial" w:cs="Arial"/>
                <w:sz w:val="20"/>
                <w:szCs w:val="20"/>
                <w:lang w:val="en-GB"/>
              </w:rPr>
            </w:pPr>
            <w:r w:rsidRPr="008E7E3B">
              <w:rPr>
                <w:rFonts w:ascii="Arial" w:hAnsi="Arial" w:cs="Arial"/>
                <w:sz w:val="20"/>
                <w:szCs w:val="20"/>
                <w:lang w:val="en-GB"/>
              </w:rPr>
              <w:t xml:space="preserve">GC% </w:t>
            </w:r>
          </w:p>
        </w:tc>
        <w:tc>
          <w:tcPr>
            <w:tcW w:w="850" w:type="dxa"/>
          </w:tcPr>
          <w:p w14:paraId="23CB3C2B" w14:textId="77777777" w:rsidR="00FA0EDB" w:rsidRPr="008E7E3B" w:rsidRDefault="00FA0EDB" w:rsidP="00CE54C4">
            <w:pPr>
              <w:rPr>
                <w:rFonts w:ascii="Arial" w:hAnsi="Arial" w:cs="Arial"/>
                <w:sz w:val="20"/>
                <w:szCs w:val="20"/>
                <w:lang w:val="en-GB"/>
              </w:rPr>
            </w:pPr>
            <w:r w:rsidRPr="008E7E3B">
              <w:rPr>
                <w:rFonts w:ascii="Arial" w:hAnsi="Arial" w:cs="Arial"/>
                <w:sz w:val="20"/>
                <w:szCs w:val="20"/>
                <w:lang w:val="en-GB"/>
              </w:rPr>
              <w:t xml:space="preserve">Protein </w:t>
            </w:r>
          </w:p>
        </w:tc>
        <w:tc>
          <w:tcPr>
            <w:tcW w:w="694" w:type="dxa"/>
          </w:tcPr>
          <w:p w14:paraId="46CFF66B" w14:textId="532B40E3" w:rsidR="00FA0EDB" w:rsidRPr="008E7E3B" w:rsidRDefault="00FA0EDB" w:rsidP="00CE54C4">
            <w:pPr>
              <w:rPr>
                <w:rFonts w:ascii="Arial" w:hAnsi="Arial" w:cs="Arial"/>
                <w:sz w:val="20"/>
                <w:szCs w:val="20"/>
                <w:lang w:val="en-GB"/>
              </w:rPr>
            </w:pPr>
            <w:r w:rsidRPr="008E7E3B">
              <w:rPr>
                <w:rFonts w:ascii="Arial" w:hAnsi="Arial" w:cs="Arial"/>
                <w:sz w:val="20"/>
                <w:szCs w:val="20"/>
                <w:lang w:val="en-GB"/>
              </w:rPr>
              <w:t>tRNA</w:t>
            </w:r>
          </w:p>
        </w:tc>
      </w:tr>
      <w:tr w:rsidR="00FA0EDB" w:rsidRPr="008E7E3B" w14:paraId="1A46F972" w14:textId="2DE809D6" w:rsidTr="00FA0EDB">
        <w:tc>
          <w:tcPr>
            <w:tcW w:w="1517" w:type="dxa"/>
          </w:tcPr>
          <w:p w14:paraId="7854EE4E" w14:textId="61511ACD" w:rsidR="00FA0EDB" w:rsidRPr="008E7E3B" w:rsidRDefault="00FA0EDB" w:rsidP="00FA0EDB">
            <w:pPr>
              <w:rPr>
                <w:rFonts w:ascii="Arial" w:hAnsi="Arial" w:cs="Arial"/>
                <w:sz w:val="20"/>
                <w:szCs w:val="20"/>
                <w:lang w:val="en-GB"/>
              </w:rPr>
            </w:pPr>
            <w:r w:rsidRPr="00FA0EDB">
              <w:rPr>
                <w:rFonts w:ascii="Arial" w:hAnsi="Arial" w:cs="Arial"/>
                <w:sz w:val="20"/>
                <w:szCs w:val="20"/>
                <w:lang w:val="en-GB"/>
              </w:rPr>
              <w:t xml:space="preserve">Escherichia phage </w:t>
            </w:r>
            <w:proofErr w:type="spellStart"/>
            <w:r w:rsidRPr="00FA0EDB">
              <w:rPr>
                <w:rFonts w:ascii="Arial" w:hAnsi="Arial" w:cs="Arial"/>
                <w:sz w:val="20"/>
                <w:szCs w:val="20"/>
                <w:lang w:val="en-GB"/>
              </w:rPr>
              <w:t>Skarpretter</w:t>
            </w:r>
            <w:proofErr w:type="spellEnd"/>
          </w:p>
        </w:tc>
        <w:tc>
          <w:tcPr>
            <w:tcW w:w="1370" w:type="dxa"/>
            <w:vAlign w:val="center"/>
          </w:tcPr>
          <w:p w14:paraId="6D4713A7" w14:textId="5835454A" w:rsidR="00FA0EDB" w:rsidRPr="00CD7D0F" w:rsidRDefault="00FA0EDB" w:rsidP="00FA0EDB">
            <w:pPr>
              <w:rPr>
                <w:rFonts w:ascii="Arial" w:hAnsi="Arial" w:cs="Arial"/>
                <w:sz w:val="20"/>
                <w:szCs w:val="20"/>
                <w:lang w:val="en-GB"/>
              </w:rPr>
            </w:pPr>
          </w:p>
        </w:tc>
        <w:tc>
          <w:tcPr>
            <w:tcW w:w="1503" w:type="dxa"/>
            <w:vAlign w:val="center"/>
          </w:tcPr>
          <w:p w14:paraId="5AC9EE78" w14:textId="270DE2CD" w:rsidR="00FA0EDB" w:rsidRPr="00CD7D0F" w:rsidRDefault="00D37F9B" w:rsidP="00FA0EDB">
            <w:pPr>
              <w:rPr>
                <w:rFonts w:ascii="Arial" w:hAnsi="Arial" w:cs="Arial"/>
                <w:sz w:val="20"/>
                <w:szCs w:val="20"/>
                <w:lang w:val="en-GB"/>
              </w:rPr>
            </w:pPr>
            <w:hyperlink r:id="rId18" w:tgtFrame="_blank" w:history="1">
              <w:r w:rsidR="00FA0EDB">
                <w:rPr>
                  <w:rStyle w:val="Hyperlink"/>
                </w:rPr>
                <w:t>MK105855.1</w:t>
              </w:r>
            </w:hyperlink>
          </w:p>
        </w:tc>
        <w:tc>
          <w:tcPr>
            <w:tcW w:w="756" w:type="dxa"/>
            <w:vAlign w:val="center"/>
          </w:tcPr>
          <w:p w14:paraId="0FCE54BA" w14:textId="5AC2984E" w:rsidR="00FA0EDB" w:rsidRPr="00CD7D0F" w:rsidRDefault="00FA0EDB" w:rsidP="00FA0EDB">
            <w:pPr>
              <w:rPr>
                <w:rFonts w:ascii="Arial" w:hAnsi="Arial" w:cs="Arial"/>
                <w:sz w:val="20"/>
                <w:szCs w:val="20"/>
                <w:lang w:val="en-GB"/>
              </w:rPr>
            </w:pPr>
            <w:r>
              <w:t>42.04</w:t>
            </w:r>
          </w:p>
        </w:tc>
        <w:tc>
          <w:tcPr>
            <w:tcW w:w="694" w:type="dxa"/>
            <w:vAlign w:val="center"/>
          </w:tcPr>
          <w:p w14:paraId="799522F5" w14:textId="7659CD43" w:rsidR="00FA0EDB" w:rsidRPr="00CD7D0F" w:rsidRDefault="00FA0EDB" w:rsidP="00FA0EDB">
            <w:pPr>
              <w:rPr>
                <w:rFonts w:ascii="Arial" w:hAnsi="Arial" w:cs="Arial"/>
                <w:sz w:val="20"/>
                <w:szCs w:val="20"/>
                <w:lang w:val="en-GB"/>
              </w:rPr>
            </w:pPr>
            <w:r>
              <w:t>55.8</w:t>
            </w:r>
          </w:p>
        </w:tc>
        <w:tc>
          <w:tcPr>
            <w:tcW w:w="850" w:type="dxa"/>
            <w:vAlign w:val="center"/>
          </w:tcPr>
          <w:p w14:paraId="696B0477" w14:textId="6E2476E0" w:rsidR="00FA0EDB" w:rsidRPr="00CD7D0F" w:rsidRDefault="00FA0EDB" w:rsidP="00FA0EDB">
            <w:pPr>
              <w:rPr>
                <w:rFonts w:ascii="Arial" w:hAnsi="Arial" w:cs="Arial"/>
                <w:sz w:val="20"/>
                <w:szCs w:val="20"/>
                <w:lang w:val="en-GB"/>
              </w:rPr>
            </w:pPr>
            <w:r>
              <w:t>63</w:t>
            </w:r>
          </w:p>
        </w:tc>
        <w:tc>
          <w:tcPr>
            <w:tcW w:w="694" w:type="dxa"/>
            <w:vAlign w:val="center"/>
          </w:tcPr>
          <w:p w14:paraId="499745FC" w14:textId="7F7E2115" w:rsidR="00FA0EDB" w:rsidRPr="00CD7D0F" w:rsidRDefault="00FA0EDB" w:rsidP="00FA0EDB">
            <w:pPr>
              <w:rPr>
                <w:rFonts w:ascii="Arial" w:hAnsi="Arial" w:cs="Arial"/>
                <w:sz w:val="20"/>
                <w:szCs w:val="20"/>
                <w:lang w:val="en-GB"/>
              </w:rPr>
            </w:pPr>
            <w:r>
              <w:rPr>
                <w:rFonts w:ascii="Arial" w:hAnsi="Arial" w:cs="Arial"/>
                <w:sz w:val="20"/>
                <w:szCs w:val="20"/>
                <w:lang w:val="en-GB"/>
              </w:rPr>
              <w:t>0</w:t>
            </w:r>
          </w:p>
        </w:tc>
      </w:tr>
    </w:tbl>
    <w:p w14:paraId="1D8F7454" w14:textId="35CAED4F" w:rsidR="00CB16F8" w:rsidRPr="008C498B" w:rsidRDefault="00CB16F8" w:rsidP="00DA2DAB">
      <w:pPr>
        <w:rPr>
          <w:rFonts w:ascii="Arial" w:hAnsi="Arial" w:cs="Arial"/>
          <w:sz w:val="20"/>
          <w:szCs w:val="20"/>
          <w:lang w:val="en-GB"/>
        </w:rPr>
      </w:pPr>
    </w:p>
    <w:p w14:paraId="710AB9AC" w14:textId="77777777" w:rsidR="00DA2DAB" w:rsidRPr="00805C88" w:rsidRDefault="00DA2DAB" w:rsidP="00DA2DAB">
      <w:pPr>
        <w:rPr>
          <w:rFonts w:ascii="Arial" w:hAnsi="Arial" w:cs="Arial"/>
          <w:b/>
          <w:color w:val="0000FF"/>
          <w:sz w:val="20"/>
          <w:szCs w:val="20"/>
          <w:lang w:val="en-GB"/>
        </w:rPr>
      </w:pPr>
    </w:p>
    <w:p w14:paraId="689FE2DE" w14:textId="69A6579C" w:rsidR="008E7DE0" w:rsidRDefault="00DA2DAB" w:rsidP="00DA2DAB">
      <w:pPr>
        <w:rPr>
          <w:rFonts w:ascii="Arial" w:hAnsi="Arial" w:cs="Arial"/>
          <w:sz w:val="20"/>
          <w:szCs w:val="20"/>
          <w:lang w:val="en-GB"/>
        </w:rPr>
      </w:pPr>
      <w:r>
        <w:rPr>
          <w:rFonts w:ascii="Arial" w:hAnsi="Arial" w:cs="Arial"/>
          <w:b/>
          <w:color w:val="0000FF"/>
          <w:sz w:val="20"/>
          <w:szCs w:val="20"/>
          <w:lang w:val="en-GB"/>
        </w:rPr>
        <w:t xml:space="preserve">BLASTN homologs:  </w:t>
      </w:r>
      <w:r w:rsidR="008E7DE0">
        <w:rPr>
          <w:rFonts w:ascii="Arial" w:hAnsi="Arial" w:cs="Arial"/>
          <w:sz w:val="20"/>
          <w:szCs w:val="20"/>
          <w:lang w:val="en-GB"/>
        </w:rPr>
        <w:t xml:space="preserve">The next most closely related phage is </w:t>
      </w:r>
      <w:r w:rsidR="00FA0EDB" w:rsidRPr="00FA0EDB">
        <w:rPr>
          <w:rFonts w:ascii="Arial" w:hAnsi="Arial" w:cs="Arial"/>
          <w:sz w:val="20"/>
          <w:szCs w:val="20"/>
          <w:lang w:val="en-GB"/>
        </w:rPr>
        <w:t>Escherichia phage C130_2</w:t>
      </w:r>
      <w:r w:rsidR="00FA0EDB">
        <w:rPr>
          <w:rFonts w:ascii="Arial" w:hAnsi="Arial" w:cs="Arial"/>
          <w:sz w:val="20"/>
          <w:szCs w:val="20"/>
          <w:lang w:val="en-GB"/>
        </w:rPr>
        <w:t xml:space="preserve"> which displa</w:t>
      </w:r>
      <w:r w:rsidR="000657A8">
        <w:rPr>
          <w:rFonts w:ascii="Arial" w:hAnsi="Arial" w:cs="Arial"/>
          <w:sz w:val="20"/>
          <w:szCs w:val="20"/>
          <w:lang w:val="en-GB"/>
        </w:rPr>
        <w:t>y</w:t>
      </w:r>
      <w:r w:rsidR="00FA0EDB">
        <w:rPr>
          <w:rFonts w:ascii="Arial" w:hAnsi="Arial" w:cs="Arial"/>
          <w:sz w:val="20"/>
          <w:szCs w:val="20"/>
          <w:lang w:val="en-GB"/>
        </w:rPr>
        <w:t>s 40.7</w:t>
      </w:r>
      <w:r w:rsidR="002C4710">
        <w:rPr>
          <w:rFonts w:ascii="Arial" w:hAnsi="Arial" w:cs="Arial"/>
          <w:sz w:val="20"/>
          <w:szCs w:val="20"/>
          <w:lang w:val="en-GB"/>
        </w:rPr>
        <w:t xml:space="preserve">% DNA sequence identity to phage </w:t>
      </w:r>
      <w:proofErr w:type="spellStart"/>
      <w:r w:rsidR="002C4710">
        <w:rPr>
          <w:rFonts w:ascii="Arial" w:hAnsi="Arial" w:cs="Arial"/>
          <w:sz w:val="20"/>
          <w:szCs w:val="20"/>
          <w:lang w:val="en-GB"/>
        </w:rPr>
        <w:t>Skarpretter</w:t>
      </w:r>
      <w:proofErr w:type="spellEnd"/>
      <w:r w:rsidR="002C4710">
        <w:rPr>
          <w:rFonts w:ascii="Arial" w:hAnsi="Arial" w:cs="Arial"/>
          <w:sz w:val="20"/>
          <w:szCs w:val="20"/>
          <w:lang w:val="en-GB"/>
        </w:rPr>
        <w:t>.</w:t>
      </w:r>
    </w:p>
    <w:p w14:paraId="2603A80B" w14:textId="00D97BDA" w:rsidR="008E7DE0" w:rsidRDefault="008E7DE0" w:rsidP="008E7DE0">
      <w:pPr>
        <w:jc w:val="center"/>
        <w:rPr>
          <w:rFonts w:ascii="Arial" w:hAnsi="Arial" w:cs="Arial"/>
          <w:sz w:val="20"/>
          <w:szCs w:val="20"/>
          <w:lang w:val="en-GB"/>
        </w:rPr>
      </w:pPr>
    </w:p>
    <w:p w14:paraId="36B44BD6" w14:textId="6D9D1AD1" w:rsidR="00822549" w:rsidRDefault="00DA2DAB" w:rsidP="00822549">
      <w:pPr>
        <w:rPr>
          <w:rFonts w:ascii="Arial" w:hAnsi="Arial" w:cs="Arial"/>
          <w:sz w:val="20"/>
          <w:szCs w:val="20"/>
          <w:lang w:val="en-GB"/>
        </w:rPr>
      </w:pPr>
      <w:r>
        <w:rPr>
          <w:rFonts w:ascii="Arial" w:hAnsi="Arial" w:cs="Arial"/>
          <w:b/>
          <w:color w:val="0000FF"/>
          <w:sz w:val="20"/>
          <w:szCs w:val="20"/>
          <w:lang w:val="en-GB"/>
        </w:rPr>
        <w:t xml:space="preserve">Electron micrograph: </w:t>
      </w:r>
      <w:r w:rsidR="00CE54C4" w:rsidRPr="00CE54C4">
        <w:rPr>
          <w:rFonts w:ascii="Arial" w:hAnsi="Arial" w:cs="Arial"/>
          <w:sz w:val="20"/>
          <w:szCs w:val="20"/>
          <w:lang w:val="en-GB"/>
        </w:rPr>
        <w:t>None available</w:t>
      </w:r>
    </w:p>
    <w:bookmarkEnd w:id="5"/>
    <w:p w14:paraId="3F1AB30B" w14:textId="7E539538" w:rsidR="002C4710" w:rsidRDefault="002C4710" w:rsidP="00822549">
      <w:pPr>
        <w:rPr>
          <w:rFonts w:ascii="Arial" w:hAnsi="Arial" w:cs="Arial"/>
          <w:sz w:val="20"/>
          <w:szCs w:val="20"/>
          <w:lang w:val="en-GB"/>
        </w:rPr>
      </w:pPr>
    </w:p>
    <w:p w14:paraId="67907895" w14:textId="29F87D13" w:rsidR="002C4710" w:rsidRDefault="002C4710" w:rsidP="00822549">
      <w:pPr>
        <w:rPr>
          <w:rFonts w:ascii="Arial" w:hAnsi="Arial" w:cs="Arial"/>
          <w:sz w:val="20"/>
          <w:szCs w:val="20"/>
          <w:lang w:val="en-GB"/>
        </w:rPr>
      </w:pPr>
    </w:p>
    <w:p w14:paraId="07CCE83B" w14:textId="4867F1E8" w:rsidR="002C4710" w:rsidRPr="002C4710" w:rsidRDefault="002C4710" w:rsidP="002C4710">
      <w:pPr>
        <w:rPr>
          <w:i/>
          <w:lang w:val="en-CA"/>
        </w:rPr>
      </w:pPr>
      <w:bookmarkStart w:id="6" w:name="_Hlk9944752"/>
      <w:r w:rsidRPr="00081089">
        <w:rPr>
          <w:b/>
          <w:color w:val="FF0000"/>
          <w:lang w:val="en-GB"/>
        </w:rPr>
        <w:t xml:space="preserve">Proposal </w:t>
      </w:r>
      <w:r>
        <w:rPr>
          <w:b/>
          <w:color w:val="FF0000"/>
          <w:lang w:val="en-GB"/>
        </w:rPr>
        <w:t>2</w:t>
      </w:r>
      <w:r w:rsidRPr="00081089">
        <w:rPr>
          <w:b/>
          <w:color w:val="FF0000"/>
          <w:lang w:val="en-GB"/>
        </w:rPr>
        <w:t>:</w:t>
      </w:r>
      <w:r w:rsidRPr="00081089">
        <w:rPr>
          <w:color w:val="FF0000"/>
          <w:lang w:val="en-GB"/>
        </w:rPr>
        <w:t xml:space="preserve"> </w:t>
      </w:r>
      <w:r>
        <w:rPr>
          <w:lang w:val="en-GB"/>
        </w:rPr>
        <w:t xml:space="preserve">To create a new genus, </w:t>
      </w:r>
      <w:proofErr w:type="spellStart"/>
      <w:r w:rsidRPr="002C4710">
        <w:rPr>
          <w:i/>
          <w:lang w:val="en-CA"/>
        </w:rPr>
        <w:t>Giessenvirus</w:t>
      </w:r>
      <w:proofErr w:type="spellEnd"/>
      <w:r>
        <w:rPr>
          <w:lang w:val="en-GB"/>
        </w:rPr>
        <w:t xml:space="preserve">, consisting of a single species in the family </w:t>
      </w:r>
      <w:r w:rsidRPr="00081089">
        <w:rPr>
          <w:i/>
          <w:lang w:val="en-GB"/>
        </w:rPr>
        <w:t>Podoviridae</w:t>
      </w:r>
      <w:r>
        <w:rPr>
          <w:lang w:val="en-GB"/>
        </w:rPr>
        <w:t>.</w:t>
      </w:r>
    </w:p>
    <w:p w14:paraId="5AF5D0CF" w14:textId="77777777" w:rsidR="002C4710" w:rsidRDefault="002C4710" w:rsidP="002C4710">
      <w:pPr>
        <w:rPr>
          <w:lang w:val="en-GB"/>
        </w:rPr>
      </w:pPr>
    </w:p>
    <w:p w14:paraId="235889F1" w14:textId="71839167" w:rsidR="002C4710" w:rsidRDefault="002C4710" w:rsidP="002C4710">
      <w:pPr>
        <w:rPr>
          <w:rFonts w:ascii="Arial" w:hAnsi="Arial" w:cs="Arial"/>
          <w:sz w:val="20"/>
          <w:szCs w:val="20"/>
          <w:lang w:val="en-GB"/>
        </w:rPr>
      </w:pPr>
      <w:r w:rsidRPr="00685D58">
        <w:rPr>
          <w:rFonts w:ascii="Arial" w:hAnsi="Arial" w:cs="Arial"/>
          <w:b/>
          <w:color w:val="0000FF"/>
          <w:sz w:val="20"/>
          <w:szCs w:val="20"/>
          <w:lang w:val="en-GB"/>
        </w:rPr>
        <w:t>Source of the name of this taxon</w:t>
      </w:r>
      <w:r>
        <w:rPr>
          <w:rFonts w:ascii="Arial" w:hAnsi="Arial" w:cs="Arial"/>
          <w:b/>
          <w:color w:val="0000FF"/>
          <w:sz w:val="20"/>
          <w:szCs w:val="20"/>
          <w:lang w:val="en-GB"/>
        </w:rPr>
        <w:t>:</w:t>
      </w:r>
      <w:r w:rsidRPr="00685D58">
        <w:rPr>
          <w:rFonts w:ascii="Arial" w:hAnsi="Arial" w:cs="Arial"/>
          <w:b/>
          <w:color w:val="0000FF"/>
          <w:sz w:val="20"/>
          <w:szCs w:val="20"/>
          <w:lang w:val="en-GB"/>
        </w:rPr>
        <w:t xml:space="preserve">  </w:t>
      </w:r>
      <w:r w:rsidRPr="00FA0EDB">
        <w:rPr>
          <w:rFonts w:ascii="Arial" w:hAnsi="Arial" w:cs="Arial"/>
          <w:sz w:val="20"/>
          <w:szCs w:val="20"/>
          <w:lang w:val="en-GB"/>
        </w:rPr>
        <w:t xml:space="preserve">The name is directly derived from the name of the </w:t>
      </w:r>
      <w:r>
        <w:rPr>
          <w:rFonts w:ascii="Arial" w:hAnsi="Arial" w:cs="Arial"/>
          <w:sz w:val="20"/>
          <w:szCs w:val="20"/>
          <w:lang w:val="en-GB"/>
        </w:rPr>
        <w:t xml:space="preserve">city in Germany where the </w:t>
      </w:r>
      <w:r w:rsidRPr="00FA0EDB">
        <w:rPr>
          <w:rFonts w:ascii="Arial" w:hAnsi="Arial" w:cs="Arial"/>
          <w:sz w:val="20"/>
          <w:szCs w:val="20"/>
          <w:lang w:val="en-GB"/>
        </w:rPr>
        <w:t xml:space="preserve">first virus of its type, </w:t>
      </w:r>
      <w:r w:rsidRPr="002C4710">
        <w:rPr>
          <w:rFonts w:ascii="Arial" w:hAnsi="Arial" w:cs="Arial"/>
          <w:sz w:val="20"/>
          <w:szCs w:val="20"/>
          <w:lang w:val="en-GB"/>
        </w:rPr>
        <w:t>Escherichia phage C130_2</w:t>
      </w:r>
      <w:r>
        <w:rPr>
          <w:rFonts w:ascii="Arial" w:hAnsi="Arial" w:cs="Arial"/>
          <w:sz w:val="20"/>
          <w:szCs w:val="20"/>
          <w:lang w:val="en-GB"/>
        </w:rPr>
        <w:t xml:space="preserve">, was isolated.  </w:t>
      </w:r>
    </w:p>
    <w:p w14:paraId="16B095E1" w14:textId="77777777" w:rsidR="002C4710" w:rsidRDefault="002C4710" w:rsidP="002C4710">
      <w:pPr>
        <w:rPr>
          <w:lang w:val="en-GB"/>
        </w:rPr>
      </w:pPr>
    </w:p>
    <w:p w14:paraId="0F729C7A" w14:textId="179DF635" w:rsidR="002C4710" w:rsidRDefault="002C4710" w:rsidP="002C4710">
      <w:pPr>
        <w:rPr>
          <w:rFonts w:ascii="Arial" w:hAnsi="Arial" w:cs="Arial"/>
          <w:sz w:val="20"/>
          <w:szCs w:val="20"/>
          <w:lang w:val="en-GB"/>
        </w:rPr>
      </w:pPr>
      <w:r w:rsidRPr="00805C88">
        <w:rPr>
          <w:rFonts w:ascii="Arial" w:hAnsi="Arial" w:cs="Arial"/>
          <w:b/>
          <w:color w:val="0000FF"/>
          <w:sz w:val="20"/>
          <w:szCs w:val="20"/>
          <w:lang w:val="en-GB"/>
        </w:rPr>
        <w:t>History:</w:t>
      </w:r>
      <w:r>
        <w:rPr>
          <w:rFonts w:ascii="Arial" w:hAnsi="Arial" w:cs="Arial"/>
          <w:b/>
          <w:color w:val="0000FF"/>
          <w:sz w:val="20"/>
          <w:szCs w:val="20"/>
          <w:lang w:val="en-GB"/>
        </w:rPr>
        <w:t xml:space="preserve"> </w:t>
      </w:r>
      <w:r w:rsidRPr="002C4710">
        <w:rPr>
          <w:rFonts w:ascii="Arial" w:hAnsi="Arial" w:cs="Arial"/>
          <w:sz w:val="20"/>
          <w:szCs w:val="20"/>
          <w:lang w:val="en-GB"/>
        </w:rPr>
        <w:t xml:space="preserve">Escherichia phage C130_2 was isolated from cheese in Germany and lyses both </w:t>
      </w:r>
      <w:r w:rsidRPr="002C4710">
        <w:rPr>
          <w:rFonts w:ascii="Arial" w:hAnsi="Arial" w:cs="Arial"/>
          <w:sz w:val="20"/>
          <w:szCs w:val="20"/>
          <w:lang w:val="en-CA"/>
        </w:rPr>
        <w:t xml:space="preserve">Escherichia coli and Shigella strains.  The publication </w:t>
      </w:r>
      <w:r w:rsidRPr="002C4710">
        <w:rPr>
          <w:rFonts w:ascii="Arial" w:hAnsi="Arial" w:cs="Arial"/>
          <w:sz w:val="20"/>
          <w:szCs w:val="20"/>
          <w:lang w:val="en-GB"/>
        </w:rPr>
        <w:t xml:space="preserve">describes it as </w:t>
      </w:r>
      <w:r w:rsidR="00F0359D">
        <w:rPr>
          <w:rFonts w:ascii="Arial" w:hAnsi="Arial" w:cs="Arial"/>
          <w:sz w:val="20"/>
          <w:szCs w:val="20"/>
          <w:lang w:val="en-GB"/>
        </w:rPr>
        <w:t>a</w:t>
      </w:r>
      <w:r w:rsidRPr="002C4710">
        <w:rPr>
          <w:rFonts w:ascii="Arial" w:hAnsi="Arial" w:cs="Arial"/>
          <w:sz w:val="20"/>
          <w:szCs w:val="20"/>
          <w:lang w:val="en-GB"/>
        </w:rPr>
        <w:t xml:space="preserve"> member of the </w:t>
      </w:r>
      <w:r w:rsidRPr="002C4710">
        <w:rPr>
          <w:rFonts w:ascii="Arial" w:hAnsi="Arial" w:cs="Arial"/>
          <w:i/>
          <w:sz w:val="20"/>
          <w:szCs w:val="20"/>
          <w:lang w:val="en-GB"/>
        </w:rPr>
        <w:t>Myoviridae</w:t>
      </w:r>
      <w:r w:rsidRPr="002C4710">
        <w:rPr>
          <w:rFonts w:ascii="Arial" w:hAnsi="Arial" w:cs="Arial"/>
          <w:sz w:val="20"/>
          <w:szCs w:val="20"/>
          <w:lang w:val="en-GB"/>
        </w:rPr>
        <w:t xml:space="preserve">.  </w:t>
      </w:r>
    </w:p>
    <w:p w14:paraId="0837A68A" w14:textId="59FCA1D2" w:rsidR="002C4710" w:rsidRDefault="002C4710" w:rsidP="002C4710">
      <w:pPr>
        <w:rPr>
          <w:rFonts w:ascii="Arial" w:hAnsi="Arial" w:cs="Arial"/>
          <w:sz w:val="20"/>
          <w:szCs w:val="20"/>
          <w:lang w:val="en-GB"/>
        </w:rPr>
      </w:pPr>
    </w:p>
    <w:p w14:paraId="4BD8DD24" w14:textId="4DDDC8F8" w:rsidR="002C4710" w:rsidRPr="008C1CE0" w:rsidRDefault="002C4710" w:rsidP="002C4710">
      <w:pPr>
        <w:rPr>
          <w:rFonts w:ascii="Arial" w:hAnsi="Arial" w:cs="Arial"/>
          <w:b/>
          <w:color w:val="0000FF"/>
          <w:sz w:val="20"/>
          <w:szCs w:val="20"/>
          <w:lang w:val="en-GB"/>
        </w:rPr>
      </w:pPr>
      <w:r w:rsidRPr="008C1CE0">
        <w:rPr>
          <w:rFonts w:ascii="Arial" w:hAnsi="Arial" w:cs="Arial"/>
          <w:b/>
          <w:color w:val="0000FF"/>
          <w:sz w:val="20"/>
          <w:szCs w:val="20"/>
          <w:lang w:val="en-GB"/>
        </w:rPr>
        <w:t>Publication:</w:t>
      </w:r>
    </w:p>
    <w:p w14:paraId="5073A0C5" w14:textId="495BDB03" w:rsidR="002C4710" w:rsidRPr="00FA0EDB" w:rsidRDefault="002C4710" w:rsidP="002C4710">
      <w:pPr>
        <w:rPr>
          <w:rFonts w:ascii="Arial" w:hAnsi="Arial" w:cs="Arial"/>
          <w:sz w:val="20"/>
          <w:szCs w:val="20"/>
          <w:lang w:val="en-GB"/>
        </w:rPr>
      </w:pPr>
      <w:proofErr w:type="spellStart"/>
      <w:r w:rsidRPr="002C4710">
        <w:rPr>
          <w:rFonts w:ascii="Arial" w:hAnsi="Arial" w:cs="Arial"/>
          <w:sz w:val="20"/>
          <w:szCs w:val="20"/>
          <w:lang w:val="en-GB"/>
        </w:rPr>
        <w:t>Sváb</w:t>
      </w:r>
      <w:proofErr w:type="spellEnd"/>
      <w:r w:rsidRPr="002C4710">
        <w:rPr>
          <w:rFonts w:ascii="Arial" w:hAnsi="Arial" w:cs="Arial"/>
          <w:sz w:val="20"/>
          <w:szCs w:val="20"/>
          <w:lang w:val="en-GB"/>
        </w:rPr>
        <w:t xml:space="preserve"> D, </w:t>
      </w:r>
      <w:proofErr w:type="spellStart"/>
      <w:r w:rsidRPr="002C4710">
        <w:rPr>
          <w:rFonts w:ascii="Arial" w:hAnsi="Arial" w:cs="Arial"/>
          <w:sz w:val="20"/>
          <w:szCs w:val="20"/>
          <w:lang w:val="en-GB"/>
        </w:rPr>
        <w:t>Falgenhauer</w:t>
      </w:r>
      <w:proofErr w:type="spellEnd"/>
      <w:r w:rsidRPr="002C4710">
        <w:rPr>
          <w:rFonts w:ascii="Arial" w:hAnsi="Arial" w:cs="Arial"/>
          <w:sz w:val="20"/>
          <w:szCs w:val="20"/>
          <w:lang w:val="en-GB"/>
        </w:rPr>
        <w:t xml:space="preserve"> L, Rohde M, Chakraborty T, </w:t>
      </w:r>
      <w:proofErr w:type="spellStart"/>
      <w:r w:rsidRPr="002C4710">
        <w:rPr>
          <w:rFonts w:ascii="Arial" w:hAnsi="Arial" w:cs="Arial"/>
          <w:sz w:val="20"/>
          <w:szCs w:val="20"/>
          <w:lang w:val="en-GB"/>
        </w:rPr>
        <w:t>Tóth</w:t>
      </w:r>
      <w:proofErr w:type="spellEnd"/>
      <w:r w:rsidRPr="002C4710">
        <w:rPr>
          <w:rFonts w:ascii="Arial" w:hAnsi="Arial" w:cs="Arial"/>
          <w:sz w:val="20"/>
          <w:szCs w:val="20"/>
          <w:lang w:val="en-GB"/>
        </w:rPr>
        <w:t xml:space="preserve"> I. Complete genome</w:t>
      </w:r>
      <w:r>
        <w:rPr>
          <w:rFonts w:ascii="Arial" w:hAnsi="Arial" w:cs="Arial"/>
          <w:sz w:val="20"/>
          <w:szCs w:val="20"/>
          <w:lang w:val="en-GB"/>
        </w:rPr>
        <w:t xml:space="preserve"> </w:t>
      </w:r>
      <w:r w:rsidRPr="002C4710">
        <w:rPr>
          <w:rFonts w:ascii="Arial" w:hAnsi="Arial" w:cs="Arial"/>
          <w:sz w:val="20"/>
          <w:szCs w:val="20"/>
          <w:lang w:val="en-GB"/>
        </w:rPr>
        <w:t xml:space="preserve">sequence of C130_2, a novel </w:t>
      </w:r>
      <w:proofErr w:type="spellStart"/>
      <w:r w:rsidRPr="002C4710">
        <w:rPr>
          <w:rFonts w:ascii="Arial" w:hAnsi="Arial" w:cs="Arial"/>
          <w:sz w:val="20"/>
          <w:szCs w:val="20"/>
          <w:lang w:val="en-GB"/>
        </w:rPr>
        <w:t>myovirus</w:t>
      </w:r>
      <w:proofErr w:type="spellEnd"/>
      <w:r w:rsidRPr="002C4710">
        <w:rPr>
          <w:rFonts w:ascii="Arial" w:hAnsi="Arial" w:cs="Arial"/>
          <w:sz w:val="20"/>
          <w:szCs w:val="20"/>
          <w:lang w:val="en-GB"/>
        </w:rPr>
        <w:t xml:space="preserve"> infecting pathogenic Escherichia coli and</w:t>
      </w:r>
      <w:r>
        <w:rPr>
          <w:rFonts w:ascii="Arial" w:hAnsi="Arial" w:cs="Arial"/>
          <w:sz w:val="20"/>
          <w:szCs w:val="20"/>
          <w:lang w:val="en-GB"/>
        </w:rPr>
        <w:t xml:space="preserve"> </w:t>
      </w:r>
      <w:r w:rsidRPr="002C4710">
        <w:rPr>
          <w:rFonts w:ascii="Arial" w:hAnsi="Arial" w:cs="Arial"/>
          <w:sz w:val="20"/>
          <w:szCs w:val="20"/>
          <w:lang w:val="en-GB"/>
        </w:rPr>
        <w:t xml:space="preserve">Shigella strains. Arch </w:t>
      </w:r>
      <w:proofErr w:type="spellStart"/>
      <w:r w:rsidRPr="002C4710">
        <w:rPr>
          <w:rFonts w:ascii="Arial" w:hAnsi="Arial" w:cs="Arial"/>
          <w:sz w:val="20"/>
          <w:szCs w:val="20"/>
          <w:lang w:val="en-GB"/>
        </w:rPr>
        <w:t>Virol</w:t>
      </w:r>
      <w:proofErr w:type="spellEnd"/>
      <w:r w:rsidRPr="002C4710">
        <w:rPr>
          <w:rFonts w:ascii="Arial" w:hAnsi="Arial" w:cs="Arial"/>
          <w:sz w:val="20"/>
          <w:szCs w:val="20"/>
          <w:lang w:val="en-GB"/>
        </w:rPr>
        <w:t>. 2019;164(1):321-324.</w:t>
      </w:r>
    </w:p>
    <w:p w14:paraId="3AE9AF97" w14:textId="21FAFE76" w:rsidR="002C4710" w:rsidRDefault="002C4710" w:rsidP="002C4710">
      <w:pPr>
        <w:rPr>
          <w:rFonts w:ascii="Arial" w:hAnsi="Arial" w:cs="Arial"/>
          <w:b/>
          <w:color w:val="0000FF"/>
          <w:sz w:val="20"/>
          <w:szCs w:val="20"/>
          <w:lang w:val="en-GB"/>
        </w:rPr>
      </w:pPr>
    </w:p>
    <w:p w14:paraId="3500B8FA" w14:textId="77C52CED" w:rsidR="00F0359D" w:rsidRDefault="00F0359D" w:rsidP="002C4710">
      <w:pPr>
        <w:rPr>
          <w:rFonts w:ascii="Arial" w:hAnsi="Arial" w:cs="Arial"/>
          <w:b/>
          <w:color w:val="0000FF"/>
          <w:sz w:val="20"/>
          <w:szCs w:val="20"/>
          <w:lang w:val="en-GB"/>
        </w:rPr>
      </w:pPr>
    </w:p>
    <w:p w14:paraId="625985B1" w14:textId="77777777" w:rsidR="00F0359D" w:rsidRPr="00805C88" w:rsidRDefault="00F0359D" w:rsidP="002C4710">
      <w:pPr>
        <w:rPr>
          <w:rFonts w:ascii="Arial" w:hAnsi="Arial" w:cs="Arial"/>
          <w:b/>
          <w:color w:val="0000FF"/>
          <w:sz w:val="20"/>
          <w:szCs w:val="20"/>
          <w:lang w:val="en-GB"/>
        </w:rPr>
      </w:pPr>
    </w:p>
    <w:p w14:paraId="32020155" w14:textId="77777777" w:rsidR="002C4710" w:rsidRDefault="002C4710" w:rsidP="002C4710">
      <w:pPr>
        <w:rPr>
          <w:rFonts w:ascii="Arial" w:hAnsi="Arial" w:cs="Arial"/>
          <w:b/>
          <w:color w:val="0000FF"/>
          <w:sz w:val="20"/>
          <w:szCs w:val="20"/>
          <w:lang w:val="en-GB"/>
        </w:rPr>
      </w:pPr>
      <w:r w:rsidRPr="00805C88">
        <w:rPr>
          <w:rFonts w:ascii="Arial" w:hAnsi="Arial" w:cs="Arial"/>
          <w:b/>
          <w:color w:val="0000FF"/>
          <w:sz w:val="20"/>
          <w:szCs w:val="20"/>
          <w:lang w:val="en-GB"/>
        </w:rPr>
        <w:lastRenderedPageBreak/>
        <w:t>GenBank Summary:</w:t>
      </w:r>
    </w:p>
    <w:bookmarkEnd w:id="6"/>
    <w:p w14:paraId="11F9ECAE" w14:textId="77777777" w:rsidR="002C4710" w:rsidRDefault="002C4710" w:rsidP="002C4710">
      <w:pPr>
        <w:rPr>
          <w:rFonts w:ascii="Arial" w:hAnsi="Arial" w:cs="Arial"/>
          <w:b/>
          <w:color w:val="0000FF"/>
          <w:sz w:val="20"/>
          <w:szCs w:val="20"/>
          <w:lang w:val="en-GB"/>
        </w:rPr>
      </w:pPr>
    </w:p>
    <w:tbl>
      <w:tblPr>
        <w:tblStyle w:val="TableGrid"/>
        <w:tblW w:w="0" w:type="auto"/>
        <w:tblLook w:val="04A0" w:firstRow="1" w:lastRow="0" w:firstColumn="1" w:lastColumn="0" w:noHBand="0" w:noVBand="1"/>
      </w:tblPr>
      <w:tblGrid>
        <w:gridCol w:w="1517"/>
        <w:gridCol w:w="1370"/>
        <w:gridCol w:w="1503"/>
        <w:gridCol w:w="756"/>
        <w:gridCol w:w="694"/>
        <w:gridCol w:w="850"/>
        <w:gridCol w:w="694"/>
      </w:tblGrid>
      <w:tr w:rsidR="002C4710" w:rsidRPr="008E7E3B" w14:paraId="43701142" w14:textId="77777777" w:rsidTr="00000117">
        <w:tc>
          <w:tcPr>
            <w:tcW w:w="1517" w:type="dxa"/>
          </w:tcPr>
          <w:p w14:paraId="3BF977AC" w14:textId="77777777" w:rsidR="002C4710" w:rsidRPr="008E7E3B" w:rsidRDefault="002C4710" w:rsidP="00000117">
            <w:pPr>
              <w:rPr>
                <w:rFonts w:ascii="Arial" w:hAnsi="Arial" w:cs="Arial"/>
                <w:sz w:val="20"/>
                <w:szCs w:val="20"/>
                <w:lang w:val="en-GB"/>
              </w:rPr>
            </w:pPr>
            <w:r>
              <w:rPr>
                <w:rFonts w:ascii="Arial" w:hAnsi="Arial" w:cs="Arial"/>
                <w:sz w:val="20"/>
                <w:szCs w:val="20"/>
                <w:lang w:val="en-GB"/>
              </w:rPr>
              <w:t>Phage name</w:t>
            </w:r>
          </w:p>
        </w:tc>
        <w:tc>
          <w:tcPr>
            <w:tcW w:w="1370" w:type="dxa"/>
          </w:tcPr>
          <w:p w14:paraId="6C70DE9E" w14:textId="77777777" w:rsidR="002C4710" w:rsidRPr="008E7E3B" w:rsidRDefault="002C4710" w:rsidP="00000117">
            <w:pPr>
              <w:rPr>
                <w:rFonts w:ascii="Arial" w:hAnsi="Arial" w:cs="Arial"/>
                <w:sz w:val="20"/>
                <w:szCs w:val="20"/>
                <w:lang w:val="en-GB"/>
              </w:rPr>
            </w:pPr>
            <w:r>
              <w:rPr>
                <w:rFonts w:ascii="Arial" w:hAnsi="Arial" w:cs="Arial"/>
                <w:sz w:val="20"/>
                <w:szCs w:val="20"/>
                <w:lang w:val="en-GB"/>
              </w:rPr>
              <w:t>RefSeq No.</w:t>
            </w:r>
          </w:p>
        </w:tc>
        <w:tc>
          <w:tcPr>
            <w:tcW w:w="1503" w:type="dxa"/>
          </w:tcPr>
          <w:p w14:paraId="41194B22" w14:textId="77777777" w:rsidR="002C4710" w:rsidRPr="008E7E3B" w:rsidRDefault="002C4710" w:rsidP="00000117">
            <w:pPr>
              <w:rPr>
                <w:rFonts w:ascii="Arial" w:hAnsi="Arial" w:cs="Arial"/>
                <w:sz w:val="20"/>
                <w:szCs w:val="20"/>
                <w:lang w:val="en-GB"/>
              </w:rPr>
            </w:pPr>
            <w:r w:rsidRPr="008E7E3B">
              <w:rPr>
                <w:rFonts w:ascii="Arial" w:hAnsi="Arial" w:cs="Arial"/>
                <w:sz w:val="20"/>
                <w:szCs w:val="20"/>
                <w:lang w:val="en-GB"/>
              </w:rPr>
              <w:t xml:space="preserve">INSDC </w:t>
            </w:r>
          </w:p>
        </w:tc>
        <w:tc>
          <w:tcPr>
            <w:tcW w:w="756" w:type="dxa"/>
          </w:tcPr>
          <w:p w14:paraId="02643B63" w14:textId="77777777" w:rsidR="002C4710" w:rsidRPr="008E7E3B" w:rsidRDefault="002C4710" w:rsidP="00000117">
            <w:pPr>
              <w:rPr>
                <w:rFonts w:ascii="Arial" w:hAnsi="Arial" w:cs="Arial"/>
                <w:sz w:val="20"/>
                <w:szCs w:val="20"/>
                <w:lang w:val="en-GB"/>
              </w:rPr>
            </w:pPr>
            <w:r w:rsidRPr="008E7E3B">
              <w:rPr>
                <w:rFonts w:ascii="Arial" w:hAnsi="Arial" w:cs="Arial"/>
                <w:sz w:val="20"/>
                <w:szCs w:val="20"/>
                <w:lang w:val="en-GB"/>
              </w:rPr>
              <w:t>Size (</w:t>
            </w:r>
            <w:proofErr w:type="spellStart"/>
            <w:r w:rsidRPr="008E7E3B">
              <w:rPr>
                <w:rFonts w:ascii="Arial" w:hAnsi="Arial" w:cs="Arial"/>
                <w:sz w:val="20"/>
                <w:szCs w:val="20"/>
                <w:lang w:val="en-GB"/>
              </w:rPr>
              <w:t>Kb</w:t>
            </w:r>
            <w:proofErr w:type="spellEnd"/>
            <w:r w:rsidRPr="008E7E3B">
              <w:rPr>
                <w:rFonts w:ascii="Arial" w:hAnsi="Arial" w:cs="Arial"/>
                <w:sz w:val="20"/>
                <w:szCs w:val="20"/>
                <w:lang w:val="en-GB"/>
              </w:rPr>
              <w:t>)</w:t>
            </w:r>
          </w:p>
        </w:tc>
        <w:tc>
          <w:tcPr>
            <w:tcW w:w="694" w:type="dxa"/>
          </w:tcPr>
          <w:p w14:paraId="5A46E4E2" w14:textId="77777777" w:rsidR="002C4710" w:rsidRPr="008E7E3B" w:rsidRDefault="002C4710" w:rsidP="00000117">
            <w:pPr>
              <w:rPr>
                <w:rFonts w:ascii="Arial" w:hAnsi="Arial" w:cs="Arial"/>
                <w:sz w:val="20"/>
                <w:szCs w:val="20"/>
                <w:lang w:val="en-GB"/>
              </w:rPr>
            </w:pPr>
            <w:r w:rsidRPr="008E7E3B">
              <w:rPr>
                <w:rFonts w:ascii="Arial" w:hAnsi="Arial" w:cs="Arial"/>
                <w:sz w:val="20"/>
                <w:szCs w:val="20"/>
                <w:lang w:val="en-GB"/>
              </w:rPr>
              <w:t xml:space="preserve">GC% </w:t>
            </w:r>
          </w:p>
        </w:tc>
        <w:tc>
          <w:tcPr>
            <w:tcW w:w="850" w:type="dxa"/>
          </w:tcPr>
          <w:p w14:paraId="6CC79A7A" w14:textId="77777777" w:rsidR="002C4710" w:rsidRPr="008E7E3B" w:rsidRDefault="002C4710" w:rsidP="00000117">
            <w:pPr>
              <w:rPr>
                <w:rFonts w:ascii="Arial" w:hAnsi="Arial" w:cs="Arial"/>
                <w:sz w:val="20"/>
                <w:szCs w:val="20"/>
                <w:lang w:val="en-GB"/>
              </w:rPr>
            </w:pPr>
            <w:r w:rsidRPr="008E7E3B">
              <w:rPr>
                <w:rFonts w:ascii="Arial" w:hAnsi="Arial" w:cs="Arial"/>
                <w:sz w:val="20"/>
                <w:szCs w:val="20"/>
                <w:lang w:val="en-GB"/>
              </w:rPr>
              <w:t xml:space="preserve">Protein </w:t>
            </w:r>
          </w:p>
        </w:tc>
        <w:tc>
          <w:tcPr>
            <w:tcW w:w="694" w:type="dxa"/>
          </w:tcPr>
          <w:p w14:paraId="407E2C23" w14:textId="77777777" w:rsidR="002C4710" w:rsidRPr="008E7E3B" w:rsidRDefault="002C4710" w:rsidP="00000117">
            <w:pPr>
              <w:rPr>
                <w:rFonts w:ascii="Arial" w:hAnsi="Arial" w:cs="Arial"/>
                <w:sz w:val="20"/>
                <w:szCs w:val="20"/>
                <w:lang w:val="en-GB"/>
              </w:rPr>
            </w:pPr>
            <w:r w:rsidRPr="008E7E3B">
              <w:rPr>
                <w:rFonts w:ascii="Arial" w:hAnsi="Arial" w:cs="Arial"/>
                <w:sz w:val="20"/>
                <w:szCs w:val="20"/>
                <w:lang w:val="en-GB"/>
              </w:rPr>
              <w:t>tRNA</w:t>
            </w:r>
          </w:p>
        </w:tc>
      </w:tr>
      <w:tr w:rsidR="00F0359D" w:rsidRPr="008E7E3B" w14:paraId="104602A1" w14:textId="77777777" w:rsidTr="00000117">
        <w:tc>
          <w:tcPr>
            <w:tcW w:w="1517" w:type="dxa"/>
          </w:tcPr>
          <w:p w14:paraId="3D52E2F3" w14:textId="0513D131" w:rsidR="00F0359D" w:rsidRPr="008E7E3B" w:rsidRDefault="00F0359D" w:rsidP="00F0359D">
            <w:pPr>
              <w:rPr>
                <w:rFonts w:ascii="Arial" w:hAnsi="Arial" w:cs="Arial"/>
                <w:sz w:val="20"/>
                <w:szCs w:val="20"/>
                <w:lang w:val="en-GB"/>
              </w:rPr>
            </w:pPr>
            <w:r w:rsidRPr="002C4710">
              <w:rPr>
                <w:rFonts w:ascii="Arial" w:hAnsi="Arial" w:cs="Arial"/>
                <w:sz w:val="20"/>
                <w:szCs w:val="20"/>
                <w:lang w:val="en-GB"/>
              </w:rPr>
              <w:t>Escherichia phage C130_2</w:t>
            </w:r>
          </w:p>
        </w:tc>
        <w:tc>
          <w:tcPr>
            <w:tcW w:w="1370" w:type="dxa"/>
            <w:vAlign w:val="center"/>
          </w:tcPr>
          <w:p w14:paraId="2FD9532E" w14:textId="77777777" w:rsidR="00F0359D" w:rsidRPr="00CD7D0F" w:rsidRDefault="00F0359D" w:rsidP="00F0359D">
            <w:pPr>
              <w:rPr>
                <w:rFonts w:ascii="Arial" w:hAnsi="Arial" w:cs="Arial"/>
                <w:sz w:val="20"/>
                <w:szCs w:val="20"/>
                <w:lang w:val="en-GB"/>
              </w:rPr>
            </w:pPr>
          </w:p>
        </w:tc>
        <w:tc>
          <w:tcPr>
            <w:tcW w:w="1503" w:type="dxa"/>
            <w:vAlign w:val="center"/>
          </w:tcPr>
          <w:p w14:paraId="3F58C974" w14:textId="52EC25F6" w:rsidR="00F0359D" w:rsidRPr="00CD7D0F" w:rsidRDefault="00D37F9B" w:rsidP="00F0359D">
            <w:pPr>
              <w:rPr>
                <w:rFonts w:ascii="Arial" w:hAnsi="Arial" w:cs="Arial"/>
                <w:sz w:val="20"/>
                <w:szCs w:val="20"/>
                <w:lang w:val="en-GB"/>
              </w:rPr>
            </w:pPr>
            <w:hyperlink r:id="rId19" w:tgtFrame="_blank" w:history="1">
              <w:r w:rsidR="00F0359D">
                <w:rPr>
                  <w:rStyle w:val="Hyperlink"/>
                </w:rPr>
                <w:t>MH363708.1</w:t>
              </w:r>
            </w:hyperlink>
          </w:p>
        </w:tc>
        <w:tc>
          <w:tcPr>
            <w:tcW w:w="756" w:type="dxa"/>
            <w:vAlign w:val="center"/>
          </w:tcPr>
          <w:p w14:paraId="4C353464" w14:textId="487926DB" w:rsidR="00F0359D" w:rsidRPr="00CD7D0F" w:rsidRDefault="00F0359D" w:rsidP="00F0359D">
            <w:pPr>
              <w:rPr>
                <w:rFonts w:ascii="Arial" w:hAnsi="Arial" w:cs="Arial"/>
                <w:sz w:val="20"/>
                <w:szCs w:val="20"/>
                <w:lang w:val="en-GB"/>
              </w:rPr>
            </w:pPr>
            <w:r>
              <w:t>41.78</w:t>
            </w:r>
          </w:p>
        </w:tc>
        <w:tc>
          <w:tcPr>
            <w:tcW w:w="694" w:type="dxa"/>
            <w:vAlign w:val="center"/>
          </w:tcPr>
          <w:p w14:paraId="3027C495" w14:textId="6AD48D40" w:rsidR="00F0359D" w:rsidRPr="00CD7D0F" w:rsidRDefault="00F0359D" w:rsidP="00F0359D">
            <w:pPr>
              <w:rPr>
                <w:rFonts w:ascii="Arial" w:hAnsi="Arial" w:cs="Arial"/>
                <w:sz w:val="20"/>
                <w:szCs w:val="20"/>
                <w:lang w:val="en-GB"/>
              </w:rPr>
            </w:pPr>
            <w:r>
              <w:t>55.4</w:t>
            </w:r>
          </w:p>
        </w:tc>
        <w:tc>
          <w:tcPr>
            <w:tcW w:w="850" w:type="dxa"/>
            <w:vAlign w:val="center"/>
          </w:tcPr>
          <w:p w14:paraId="00AD6352" w14:textId="773BCD74" w:rsidR="00F0359D" w:rsidRPr="00CD7D0F" w:rsidRDefault="00F0359D" w:rsidP="00F0359D">
            <w:pPr>
              <w:rPr>
                <w:rFonts w:ascii="Arial" w:hAnsi="Arial" w:cs="Arial"/>
                <w:sz w:val="20"/>
                <w:szCs w:val="20"/>
                <w:lang w:val="en-GB"/>
              </w:rPr>
            </w:pPr>
            <w:r>
              <w:t>59</w:t>
            </w:r>
          </w:p>
        </w:tc>
        <w:tc>
          <w:tcPr>
            <w:tcW w:w="694" w:type="dxa"/>
            <w:vAlign w:val="center"/>
          </w:tcPr>
          <w:p w14:paraId="16C7F671" w14:textId="77777777" w:rsidR="00F0359D" w:rsidRPr="00CD7D0F" w:rsidRDefault="00F0359D" w:rsidP="00F0359D">
            <w:pPr>
              <w:rPr>
                <w:rFonts w:ascii="Arial" w:hAnsi="Arial" w:cs="Arial"/>
                <w:sz w:val="20"/>
                <w:szCs w:val="20"/>
                <w:lang w:val="en-GB"/>
              </w:rPr>
            </w:pPr>
            <w:r>
              <w:rPr>
                <w:rFonts w:ascii="Arial" w:hAnsi="Arial" w:cs="Arial"/>
                <w:sz w:val="20"/>
                <w:szCs w:val="20"/>
                <w:lang w:val="en-GB"/>
              </w:rPr>
              <w:t>0</w:t>
            </w:r>
          </w:p>
        </w:tc>
      </w:tr>
    </w:tbl>
    <w:p w14:paraId="68DF9498" w14:textId="77777777" w:rsidR="002C4710" w:rsidRPr="008C498B" w:rsidRDefault="002C4710" w:rsidP="002C4710">
      <w:pPr>
        <w:rPr>
          <w:rFonts w:ascii="Arial" w:hAnsi="Arial" w:cs="Arial"/>
          <w:sz w:val="20"/>
          <w:szCs w:val="20"/>
          <w:lang w:val="en-GB"/>
        </w:rPr>
      </w:pPr>
    </w:p>
    <w:p w14:paraId="645472F5" w14:textId="77777777" w:rsidR="002C4710" w:rsidRPr="00805C88" w:rsidRDefault="002C4710" w:rsidP="002C4710">
      <w:pPr>
        <w:rPr>
          <w:rFonts w:ascii="Arial" w:hAnsi="Arial" w:cs="Arial"/>
          <w:b/>
          <w:color w:val="0000FF"/>
          <w:sz w:val="20"/>
          <w:szCs w:val="20"/>
          <w:lang w:val="en-GB"/>
        </w:rPr>
      </w:pPr>
    </w:p>
    <w:p w14:paraId="16CAFA2C" w14:textId="2ABC7279" w:rsidR="002C4710" w:rsidRDefault="002C4710" w:rsidP="002C4710">
      <w:pPr>
        <w:rPr>
          <w:rFonts w:ascii="Arial" w:hAnsi="Arial" w:cs="Arial"/>
          <w:sz w:val="20"/>
          <w:szCs w:val="20"/>
          <w:lang w:val="en-GB"/>
        </w:rPr>
      </w:pPr>
      <w:bookmarkStart w:id="7" w:name="_Hlk9945850"/>
      <w:r>
        <w:rPr>
          <w:rFonts w:ascii="Arial" w:hAnsi="Arial" w:cs="Arial"/>
          <w:b/>
          <w:color w:val="0000FF"/>
          <w:sz w:val="20"/>
          <w:szCs w:val="20"/>
          <w:lang w:val="en-GB"/>
        </w:rPr>
        <w:t xml:space="preserve">BLASTN homologs:  </w:t>
      </w:r>
      <w:r>
        <w:rPr>
          <w:rFonts w:ascii="Arial" w:hAnsi="Arial" w:cs="Arial"/>
          <w:sz w:val="20"/>
          <w:szCs w:val="20"/>
          <w:lang w:val="en-GB"/>
        </w:rPr>
        <w:t xml:space="preserve">The next most closely related phage is </w:t>
      </w:r>
      <w:r w:rsidR="00F0359D" w:rsidRPr="00F0359D">
        <w:rPr>
          <w:rFonts w:ascii="Arial" w:hAnsi="Arial" w:cs="Arial"/>
          <w:sz w:val="20"/>
          <w:szCs w:val="20"/>
          <w:lang w:val="en-GB"/>
        </w:rPr>
        <w:t xml:space="preserve">Escherichia phage </w:t>
      </w:r>
      <w:proofErr w:type="spellStart"/>
      <w:r w:rsidR="00F0359D" w:rsidRPr="00F0359D">
        <w:rPr>
          <w:rFonts w:ascii="Arial" w:hAnsi="Arial" w:cs="Arial"/>
          <w:sz w:val="20"/>
          <w:szCs w:val="20"/>
          <w:lang w:val="en-GB"/>
        </w:rPr>
        <w:t>Skarpretter</w:t>
      </w:r>
      <w:proofErr w:type="spellEnd"/>
      <w:r w:rsidR="00F0359D">
        <w:rPr>
          <w:rFonts w:ascii="Arial" w:hAnsi="Arial" w:cs="Arial"/>
          <w:sz w:val="20"/>
          <w:szCs w:val="20"/>
          <w:lang w:val="en-GB"/>
        </w:rPr>
        <w:t xml:space="preserve"> </w:t>
      </w:r>
      <w:r>
        <w:rPr>
          <w:rFonts w:ascii="Arial" w:hAnsi="Arial" w:cs="Arial"/>
          <w:sz w:val="20"/>
          <w:szCs w:val="20"/>
          <w:lang w:val="en-GB"/>
        </w:rPr>
        <w:t>which displa</w:t>
      </w:r>
      <w:r w:rsidR="00F0359D">
        <w:rPr>
          <w:rFonts w:ascii="Arial" w:hAnsi="Arial" w:cs="Arial"/>
          <w:sz w:val="20"/>
          <w:szCs w:val="20"/>
          <w:lang w:val="en-GB"/>
        </w:rPr>
        <w:t>y</w:t>
      </w:r>
      <w:r>
        <w:rPr>
          <w:rFonts w:ascii="Arial" w:hAnsi="Arial" w:cs="Arial"/>
          <w:sz w:val="20"/>
          <w:szCs w:val="20"/>
          <w:lang w:val="en-GB"/>
        </w:rPr>
        <w:t>s 4</w:t>
      </w:r>
      <w:r w:rsidR="00F0359D">
        <w:rPr>
          <w:rFonts w:ascii="Arial" w:hAnsi="Arial" w:cs="Arial"/>
          <w:sz w:val="20"/>
          <w:szCs w:val="20"/>
          <w:lang w:val="en-GB"/>
        </w:rPr>
        <w:t>1.4</w:t>
      </w:r>
      <w:r>
        <w:rPr>
          <w:rFonts w:ascii="Arial" w:hAnsi="Arial" w:cs="Arial"/>
          <w:sz w:val="20"/>
          <w:szCs w:val="20"/>
          <w:lang w:val="en-GB"/>
        </w:rPr>
        <w:t xml:space="preserve">% DNA sequence identity to phage </w:t>
      </w:r>
      <w:r w:rsidR="00F0359D">
        <w:rPr>
          <w:rFonts w:ascii="Arial" w:hAnsi="Arial" w:cs="Arial"/>
          <w:sz w:val="20"/>
          <w:szCs w:val="20"/>
          <w:lang w:val="en-GB"/>
        </w:rPr>
        <w:t>C130_2</w:t>
      </w:r>
      <w:r>
        <w:rPr>
          <w:rFonts w:ascii="Arial" w:hAnsi="Arial" w:cs="Arial"/>
          <w:sz w:val="20"/>
          <w:szCs w:val="20"/>
          <w:lang w:val="en-GB"/>
        </w:rPr>
        <w:t>.</w:t>
      </w:r>
    </w:p>
    <w:bookmarkEnd w:id="7"/>
    <w:p w14:paraId="03EC234F" w14:textId="77777777" w:rsidR="002C4710" w:rsidRDefault="002C4710" w:rsidP="002C4710">
      <w:pPr>
        <w:jc w:val="center"/>
        <w:rPr>
          <w:rFonts w:ascii="Arial" w:hAnsi="Arial" w:cs="Arial"/>
          <w:sz w:val="20"/>
          <w:szCs w:val="20"/>
          <w:lang w:val="en-GB"/>
        </w:rPr>
      </w:pPr>
    </w:p>
    <w:p w14:paraId="15133F74" w14:textId="77777777" w:rsidR="002C4710" w:rsidRDefault="002C4710" w:rsidP="002C4710">
      <w:pPr>
        <w:rPr>
          <w:rFonts w:ascii="Arial" w:hAnsi="Arial" w:cs="Arial"/>
          <w:sz w:val="20"/>
          <w:szCs w:val="20"/>
          <w:lang w:val="en-GB"/>
        </w:rPr>
      </w:pPr>
      <w:r>
        <w:rPr>
          <w:rFonts w:ascii="Arial" w:hAnsi="Arial" w:cs="Arial"/>
          <w:b/>
          <w:color w:val="0000FF"/>
          <w:sz w:val="20"/>
          <w:szCs w:val="20"/>
          <w:lang w:val="en-GB"/>
        </w:rPr>
        <w:t xml:space="preserve">Electron micrograph: </w:t>
      </w:r>
      <w:r w:rsidRPr="00CE54C4">
        <w:rPr>
          <w:rFonts w:ascii="Arial" w:hAnsi="Arial" w:cs="Arial"/>
          <w:sz w:val="20"/>
          <w:szCs w:val="20"/>
          <w:lang w:val="en-GB"/>
        </w:rPr>
        <w:t>None available</w:t>
      </w:r>
    </w:p>
    <w:p w14:paraId="3CE31BBE" w14:textId="3C75C9AA" w:rsidR="002C4710" w:rsidRDefault="002C4710" w:rsidP="00822549">
      <w:pPr>
        <w:rPr>
          <w:rFonts w:ascii="Arial" w:hAnsi="Arial" w:cs="Arial"/>
          <w:sz w:val="20"/>
          <w:szCs w:val="20"/>
          <w:lang w:val="en-GB"/>
        </w:rPr>
      </w:pPr>
    </w:p>
    <w:p w14:paraId="38707422" w14:textId="7071D210" w:rsidR="00B7502B" w:rsidRPr="002C4710" w:rsidRDefault="00F0359D" w:rsidP="00B7502B">
      <w:pPr>
        <w:rPr>
          <w:i/>
          <w:lang w:val="en-CA"/>
        </w:rPr>
      </w:pPr>
      <w:bookmarkStart w:id="8" w:name="_Hlk9945418"/>
      <w:r w:rsidRPr="00081089">
        <w:rPr>
          <w:b/>
          <w:color w:val="FF0000"/>
          <w:lang w:val="en-GB"/>
        </w:rPr>
        <w:t xml:space="preserve">Proposal </w:t>
      </w:r>
      <w:r>
        <w:rPr>
          <w:b/>
          <w:color w:val="FF0000"/>
          <w:lang w:val="en-GB"/>
        </w:rPr>
        <w:t>3</w:t>
      </w:r>
      <w:r w:rsidRPr="00081089">
        <w:rPr>
          <w:b/>
          <w:color w:val="FF0000"/>
          <w:lang w:val="en-GB"/>
        </w:rPr>
        <w:t>:</w:t>
      </w:r>
      <w:r w:rsidRPr="00081089">
        <w:rPr>
          <w:color w:val="FF0000"/>
          <w:lang w:val="en-GB"/>
        </w:rPr>
        <w:t xml:space="preserve"> </w:t>
      </w:r>
      <w:bookmarkEnd w:id="8"/>
      <w:r w:rsidR="00B7502B" w:rsidRPr="00081089">
        <w:rPr>
          <w:color w:val="FF0000"/>
          <w:lang w:val="en-GB"/>
        </w:rPr>
        <w:t xml:space="preserve"> </w:t>
      </w:r>
      <w:r w:rsidR="00B7502B">
        <w:rPr>
          <w:lang w:val="en-GB"/>
        </w:rPr>
        <w:t xml:space="preserve">To create a new genus, </w:t>
      </w:r>
      <w:proofErr w:type="spellStart"/>
      <w:r w:rsidR="00B7502B">
        <w:rPr>
          <w:i/>
          <w:lang w:val="en-CA"/>
        </w:rPr>
        <w:t>Sortsne</w:t>
      </w:r>
      <w:r w:rsidR="00B7502B" w:rsidRPr="002C4710">
        <w:rPr>
          <w:i/>
          <w:lang w:val="en-CA"/>
        </w:rPr>
        <w:t>virus</w:t>
      </w:r>
      <w:proofErr w:type="spellEnd"/>
      <w:r w:rsidR="00B7502B">
        <w:rPr>
          <w:lang w:val="en-GB"/>
        </w:rPr>
        <w:t xml:space="preserve">, consisting of two species in the family </w:t>
      </w:r>
      <w:r w:rsidR="00B7502B" w:rsidRPr="00081089">
        <w:rPr>
          <w:i/>
          <w:lang w:val="en-GB"/>
        </w:rPr>
        <w:t>Podoviridae</w:t>
      </w:r>
      <w:r w:rsidR="00B7502B">
        <w:rPr>
          <w:lang w:val="en-GB"/>
        </w:rPr>
        <w:t>.</w:t>
      </w:r>
    </w:p>
    <w:p w14:paraId="4D241D62" w14:textId="77777777" w:rsidR="00B7502B" w:rsidRDefault="00B7502B" w:rsidP="00B7502B">
      <w:pPr>
        <w:rPr>
          <w:lang w:val="en-GB"/>
        </w:rPr>
      </w:pPr>
    </w:p>
    <w:p w14:paraId="7D881B0E" w14:textId="1D04C402" w:rsidR="00B7502B" w:rsidRDefault="00B7502B" w:rsidP="00B7502B">
      <w:pPr>
        <w:rPr>
          <w:rFonts w:ascii="Arial" w:hAnsi="Arial" w:cs="Arial"/>
          <w:sz w:val="20"/>
          <w:szCs w:val="20"/>
          <w:lang w:val="en-GB"/>
        </w:rPr>
      </w:pPr>
      <w:r w:rsidRPr="00685D58">
        <w:rPr>
          <w:rFonts w:ascii="Arial" w:hAnsi="Arial" w:cs="Arial"/>
          <w:b/>
          <w:color w:val="0000FF"/>
          <w:sz w:val="20"/>
          <w:szCs w:val="20"/>
          <w:lang w:val="en-GB"/>
        </w:rPr>
        <w:t>Source of the name of this taxon</w:t>
      </w:r>
      <w:r>
        <w:rPr>
          <w:rFonts w:ascii="Arial" w:hAnsi="Arial" w:cs="Arial"/>
          <w:b/>
          <w:color w:val="0000FF"/>
          <w:sz w:val="20"/>
          <w:szCs w:val="20"/>
          <w:lang w:val="en-GB"/>
        </w:rPr>
        <w:t>:</w:t>
      </w:r>
      <w:r w:rsidRPr="00685D58">
        <w:rPr>
          <w:rFonts w:ascii="Arial" w:hAnsi="Arial" w:cs="Arial"/>
          <w:b/>
          <w:color w:val="0000FF"/>
          <w:sz w:val="20"/>
          <w:szCs w:val="20"/>
          <w:lang w:val="en-GB"/>
        </w:rPr>
        <w:t xml:space="preserve">  </w:t>
      </w:r>
      <w:r w:rsidRPr="00FA0EDB">
        <w:rPr>
          <w:rFonts w:ascii="Arial" w:hAnsi="Arial" w:cs="Arial"/>
          <w:sz w:val="20"/>
          <w:szCs w:val="20"/>
          <w:lang w:val="en-GB"/>
        </w:rPr>
        <w:t xml:space="preserve">The name is directly derived from the name </w:t>
      </w:r>
      <w:r>
        <w:rPr>
          <w:rFonts w:ascii="Arial" w:hAnsi="Arial" w:cs="Arial"/>
          <w:sz w:val="20"/>
          <w:szCs w:val="20"/>
          <w:lang w:val="en-GB"/>
        </w:rPr>
        <w:t xml:space="preserve">of the </w:t>
      </w:r>
      <w:r w:rsidRPr="00FA0EDB">
        <w:rPr>
          <w:rFonts w:ascii="Arial" w:hAnsi="Arial" w:cs="Arial"/>
          <w:sz w:val="20"/>
          <w:szCs w:val="20"/>
          <w:lang w:val="en-GB"/>
        </w:rPr>
        <w:t xml:space="preserve">first virus of its type, </w:t>
      </w:r>
      <w:r w:rsidRPr="00B7502B">
        <w:rPr>
          <w:rFonts w:ascii="Arial" w:hAnsi="Arial" w:cs="Arial"/>
          <w:sz w:val="20"/>
          <w:szCs w:val="20"/>
          <w:lang w:val="en-GB"/>
        </w:rPr>
        <w:t xml:space="preserve">Escherichia phage </w:t>
      </w:r>
      <w:proofErr w:type="spellStart"/>
      <w:r w:rsidRPr="00B7502B">
        <w:rPr>
          <w:rFonts w:ascii="Arial" w:hAnsi="Arial" w:cs="Arial"/>
          <w:sz w:val="20"/>
          <w:szCs w:val="20"/>
          <w:lang w:val="en-GB"/>
        </w:rPr>
        <w:t>Sortsne</w:t>
      </w:r>
      <w:proofErr w:type="spellEnd"/>
      <w:r>
        <w:rPr>
          <w:rFonts w:ascii="Arial" w:hAnsi="Arial" w:cs="Arial"/>
          <w:sz w:val="20"/>
          <w:szCs w:val="20"/>
          <w:lang w:val="en-GB"/>
        </w:rPr>
        <w:t xml:space="preserve">.  </w:t>
      </w:r>
    </w:p>
    <w:p w14:paraId="6982DBD9" w14:textId="77777777" w:rsidR="00B7502B" w:rsidRDefault="00B7502B" w:rsidP="00B7502B">
      <w:pPr>
        <w:rPr>
          <w:lang w:val="en-GB"/>
        </w:rPr>
      </w:pPr>
    </w:p>
    <w:p w14:paraId="5C390619" w14:textId="75FBF041" w:rsidR="00B7502B" w:rsidRDefault="00B7502B" w:rsidP="00B7502B">
      <w:pPr>
        <w:rPr>
          <w:rFonts w:ascii="Arial" w:hAnsi="Arial" w:cs="Arial"/>
          <w:sz w:val="20"/>
          <w:szCs w:val="20"/>
          <w:lang w:val="en-GB"/>
        </w:rPr>
      </w:pPr>
      <w:r w:rsidRPr="00805C88">
        <w:rPr>
          <w:rFonts w:ascii="Arial" w:hAnsi="Arial" w:cs="Arial"/>
          <w:b/>
          <w:color w:val="0000FF"/>
          <w:sz w:val="20"/>
          <w:szCs w:val="20"/>
          <w:lang w:val="en-GB"/>
        </w:rPr>
        <w:t>History:</w:t>
      </w:r>
      <w:r>
        <w:rPr>
          <w:rFonts w:ascii="Arial" w:hAnsi="Arial" w:cs="Arial"/>
          <w:b/>
          <w:color w:val="0000FF"/>
          <w:sz w:val="20"/>
          <w:szCs w:val="20"/>
          <w:lang w:val="en-GB"/>
        </w:rPr>
        <w:t xml:space="preserve"> </w:t>
      </w:r>
      <w:r w:rsidRPr="00B7502B">
        <w:rPr>
          <w:rFonts w:ascii="Arial" w:hAnsi="Arial" w:cs="Arial"/>
          <w:sz w:val="20"/>
          <w:szCs w:val="20"/>
          <w:lang w:val="en-GB"/>
        </w:rPr>
        <w:t xml:space="preserve">Escherichia phage </w:t>
      </w:r>
      <w:proofErr w:type="spellStart"/>
      <w:r w:rsidRPr="00B7502B">
        <w:rPr>
          <w:rFonts w:ascii="Arial" w:hAnsi="Arial" w:cs="Arial"/>
          <w:sz w:val="20"/>
          <w:szCs w:val="20"/>
          <w:lang w:val="en-GB"/>
        </w:rPr>
        <w:t>Sortsne</w:t>
      </w:r>
      <w:proofErr w:type="spellEnd"/>
      <w:r>
        <w:rPr>
          <w:rFonts w:ascii="Arial" w:hAnsi="Arial" w:cs="Arial"/>
          <w:sz w:val="20"/>
          <w:szCs w:val="20"/>
          <w:lang w:val="en-GB"/>
        </w:rPr>
        <w:t xml:space="preserve"> </w:t>
      </w:r>
      <w:r w:rsidRPr="002C4710">
        <w:rPr>
          <w:rFonts w:ascii="Arial" w:hAnsi="Arial" w:cs="Arial"/>
          <w:sz w:val="20"/>
          <w:szCs w:val="20"/>
          <w:lang w:val="en-GB"/>
        </w:rPr>
        <w:t xml:space="preserve">was isolated from </w:t>
      </w:r>
      <w:r>
        <w:rPr>
          <w:rFonts w:ascii="Arial" w:hAnsi="Arial" w:cs="Arial"/>
          <w:sz w:val="20"/>
          <w:szCs w:val="20"/>
          <w:lang w:val="en-GB"/>
        </w:rPr>
        <w:t>wastewater in Denmark</w:t>
      </w:r>
      <w:r w:rsidRPr="002C4710">
        <w:rPr>
          <w:rFonts w:ascii="Arial" w:hAnsi="Arial" w:cs="Arial"/>
          <w:sz w:val="20"/>
          <w:szCs w:val="20"/>
          <w:lang w:val="en-GB"/>
        </w:rPr>
        <w:t xml:space="preserve"> </w:t>
      </w:r>
      <w:r>
        <w:rPr>
          <w:rFonts w:ascii="Arial" w:hAnsi="Arial" w:cs="Arial"/>
          <w:sz w:val="20"/>
          <w:szCs w:val="20"/>
          <w:lang w:val="en-GB"/>
        </w:rPr>
        <w:t xml:space="preserve">using </w:t>
      </w:r>
      <w:r w:rsidRPr="00B7502B">
        <w:rPr>
          <w:rFonts w:ascii="Arial" w:hAnsi="Arial" w:cs="Arial"/>
          <w:sz w:val="20"/>
          <w:szCs w:val="20"/>
          <w:lang w:val="en-GB"/>
        </w:rPr>
        <w:t>Escherichia coli K-12 MG1655</w:t>
      </w:r>
      <w:r>
        <w:rPr>
          <w:rFonts w:ascii="Arial" w:hAnsi="Arial" w:cs="Arial"/>
          <w:sz w:val="20"/>
          <w:szCs w:val="20"/>
          <w:lang w:val="en-GB"/>
        </w:rPr>
        <w:t xml:space="preserve"> as the host</w:t>
      </w:r>
      <w:r w:rsidRPr="002C4710">
        <w:rPr>
          <w:rFonts w:ascii="Arial" w:hAnsi="Arial" w:cs="Arial"/>
          <w:sz w:val="20"/>
          <w:szCs w:val="20"/>
          <w:lang w:val="en-CA"/>
        </w:rPr>
        <w:t xml:space="preserve">.  </w:t>
      </w:r>
    </w:p>
    <w:p w14:paraId="12ABC700" w14:textId="77777777" w:rsidR="00B7502B" w:rsidRDefault="00B7502B" w:rsidP="00B7502B">
      <w:pPr>
        <w:rPr>
          <w:rFonts w:ascii="Arial" w:hAnsi="Arial" w:cs="Arial"/>
          <w:sz w:val="20"/>
          <w:szCs w:val="20"/>
          <w:lang w:val="en-GB"/>
        </w:rPr>
      </w:pPr>
    </w:p>
    <w:p w14:paraId="62FDFD46" w14:textId="77777777" w:rsidR="00B7502B" w:rsidRPr="00D46BC8" w:rsidRDefault="00B7502B" w:rsidP="00B7502B">
      <w:pPr>
        <w:rPr>
          <w:rFonts w:ascii="Arial" w:hAnsi="Arial" w:cs="Arial"/>
          <w:sz w:val="20"/>
          <w:szCs w:val="20"/>
          <w:lang w:val="en-GB"/>
        </w:rPr>
      </w:pPr>
      <w:r w:rsidRPr="00D46BC8">
        <w:rPr>
          <w:rFonts w:ascii="Arial" w:hAnsi="Arial" w:cs="Arial"/>
          <w:b/>
          <w:color w:val="0000FF"/>
          <w:sz w:val="20"/>
          <w:szCs w:val="20"/>
          <w:lang w:val="en-GB"/>
        </w:rPr>
        <w:t>Publication:</w:t>
      </w:r>
      <w:r>
        <w:rPr>
          <w:rFonts w:ascii="Arial" w:hAnsi="Arial" w:cs="Arial"/>
          <w:b/>
          <w:color w:val="0000FF"/>
          <w:sz w:val="20"/>
          <w:szCs w:val="20"/>
          <w:lang w:val="en-GB"/>
        </w:rPr>
        <w:t xml:space="preserve">  </w:t>
      </w:r>
      <w:r>
        <w:rPr>
          <w:rFonts w:ascii="Arial" w:hAnsi="Arial" w:cs="Arial"/>
          <w:sz w:val="20"/>
          <w:szCs w:val="20"/>
          <w:lang w:val="en-GB"/>
        </w:rPr>
        <w:t>None</w:t>
      </w:r>
    </w:p>
    <w:p w14:paraId="44EA6210" w14:textId="77777777" w:rsidR="00B7502B" w:rsidRDefault="00B7502B" w:rsidP="00B7502B">
      <w:pPr>
        <w:rPr>
          <w:rFonts w:ascii="Arial" w:hAnsi="Arial" w:cs="Arial"/>
          <w:sz w:val="20"/>
          <w:szCs w:val="20"/>
          <w:lang w:val="en-GB"/>
        </w:rPr>
      </w:pPr>
    </w:p>
    <w:p w14:paraId="6EC0CE69" w14:textId="77777777" w:rsidR="00B7502B" w:rsidRDefault="00B7502B" w:rsidP="00B7502B">
      <w:pPr>
        <w:rPr>
          <w:rFonts w:ascii="Arial" w:hAnsi="Arial" w:cs="Arial"/>
          <w:b/>
          <w:color w:val="0000FF"/>
          <w:sz w:val="20"/>
          <w:szCs w:val="20"/>
          <w:lang w:val="en-GB"/>
        </w:rPr>
      </w:pPr>
      <w:r w:rsidRPr="00805C88">
        <w:rPr>
          <w:rFonts w:ascii="Arial" w:hAnsi="Arial" w:cs="Arial"/>
          <w:b/>
          <w:color w:val="0000FF"/>
          <w:sz w:val="20"/>
          <w:szCs w:val="20"/>
          <w:lang w:val="en-GB"/>
        </w:rPr>
        <w:t>GenBank Summary:</w:t>
      </w:r>
    </w:p>
    <w:p w14:paraId="75BB80BC" w14:textId="77777777" w:rsidR="00B7502B" w:rsidRDefault="00B7502B" w:rsidP="00B7502B">
      <w:pPr>
        <w:rPr>
          <w:rFonts w:ascii="Arial" w:hAnsi="Arial" w:cs="Arial"/>
          <w:b/>
          <w:color w:val="0000FF"/>
          <w:sz w:val="20"/>
          <w:szCs w:val="20"/>
          <w:lang w:val="en-GB"/>
        </w:rPr>
      </w:pPr>
    </w:p>
    <w:tbl>
      <w:tblPr>
        <w:tblStyle w:val="TableGrid"/>
        <w:tblW w:w="0" w:type="auto"/>
        <w:tblLook w:val="04A0" w:firstRow="1" w:lastRow="0" w:firstColumn="1" w:lastColumn="0" w:noHBand="0" w:noVBand="1"/>
      </w:tblPr>
      <w:tblGrid>
        <w:gridCol w:w="1851"/>
        <w:gridCol w:w="1033"/>
        <w:gridCol w:w="1503"/>
        <w:gridCol w:w="759"/>
        <w:gridCol w:w="694"/>
        <w:gridCol w:w="850"/>
        <w:gridCol w:w="694"/>
        <w:gridCol w:w="1084"/>
        <w:gridCol w:w="983"/>
      </w:tblGrid>
      <w:tr w:rsidR="00B7502B" w:rsidRPr="008E7E3B" w14:paraId="7F652ACC" w14:textId="77777777" w:rsidTr="00B7502B">
        <w:tc>
          <w:tcPr>
            <w:tcW w:w="1851" w:type="dxa"/>
          </w:tcPr>
          <w:p w14:paraId="3546B065" w14:textId="77777777" w:rsidR="00B7502B" w:rsidRPr="008E7E3B" w:rsidRDefault="00B7502B" w:rsidP="00000117">
            <w:pPr>
              <w:rPr>
                <w:rFonts w:ascii="Arial" w:hAnsi="Arial" w:cs="Arial"/>
                <w:sz w:val="20"/>
                <w:szCs w:val="20"/>
                <w:lang w:val="en-GB"/>
              </w:rPr>
            </w:pPr>
            <w:r>
              <w:rPr>
                <w:rFonts w:ascii="Arial" w:hAnsi="Arial" w:cs="Arial"/>
                <w:sz w:val="20"/>
                <w:szCs w:val="20"/>
                <w:lang w:val="en-GB"/>
              </w:rPr>
              <w:t>Phage name</w:t>
            </w:r>
          </w:p>
        </w:tc>
        <w:tc>
          <w:tcPr>
            <w:tcW w:w="1033" w:type="dxa"/>
          </w:tcPr>
          <w:p w14:paraId="73E9F585" w14:textId="77777777" w:rsidR="00B7502B" w:rsidRPr="008E7E3B" w:rsidRDefault="00B7502B" w:rsidP="00000117">
            <w:pPr>
              <w:rPr>
                <w:rFonts w:ascii="Arial" w:hAnsi="Arial" w:cs="Arial"/>
                <w:sz w:val="20"/>
                <w:szCs w:val="20"/>
                <w:lang w:val="en-GB"/>
              </w:rPr>
            </w:pPr>
            <w:r>
              <w:rPr>
                <w:rFonts w:ascii="Arial" w:hAnsi="Arial" w:cs="Arial"/>
                <w:sz w:val="20"/>
                <w:szCs w:val="20"/>
                <w:lang w:val="en-GB"/>
              </w:rPr>
              <w:t>RefSeq No.</w:t>
            </w:r>
          </w:p>
        </w:tc>
        <w:tc>
          <w:tcPr>
            <w:tcW w:w="1503" w:type="dxa"/>
          </w:tcPr>
          <w:p w14:paraId="717CDF8E" w14:textId="77777777" w:rsidR="00B7502B" w:rsidRPr="008E7E3B" w:rsidRDefault="00B7502B" w:rsidP="00000117">
            <w:pPr>
              <w:rPr>
                <w:rFonts w:ascii="Arial" w:hAnsi="Arial" w:cs="Arial"/>
                <w:sz w:val="20"/>
                <w:szCs w:val="20"/>
                <w:lang w:val="en-GB"/>
              </w:rPr>
            </w:pPr>
            <w:r w:rsidRPr="008E7E3B">
              <w:rPr>
                <w:rFonts w:ascii="Arial" w:hAnsi="Arial" w:cs="Arial"/>
                <w:sz w:val="20"/>
                <w:szCs w:val="20"/>
                <w:lang w:val="en-GB"/>
              </w:rPr>
              <w:t xml:space="preserve">INSDC </w:t>
            </w:r>
          </w:p>
        </w:tc>
        <w:tc>
          <w:tcPr>
            <w:tcW w:w="759" w:type="dxa"/>
          </w:tcPr>
          <w:p w14:paraId="5E994EAF" w14:textId="77777777" w:rsidR="00B7502B" w:rsidRPr="008E7E3B" w:rsidRDefault="00B7502B" w:rsidP="00000117">
            <w:pPr>
              <w:rPr>
                <w:rFonts w:ascii="Arial" w:hAnsi="Arial" w:cs="Arial"/>
                <w:sz w:val="20"/>
                <w:szCs w:val="20"/>
                <w:lang w:val="en-GB"/>
              </w:rPr>
            </w:pPr>
            <w:r w:rsidRPr="008E7E3B">
              <w:rPr>
                <w:rFonts w:ascii="Arial" w:hAnsi="Arial" w:cs="Arial"/>
                <w:sz w:val="20"/>
                <w:szCs w:val="20"/>
                <w:lang w:val="en-GB"/>
              </w:rPr>
              <w:t>Size (</w:t>
            </w:r>
            <w:proofErr w:type="spellStart"/>
            <w:r w:rsidRPr="008E7E3B">
              <w:rPr>
                <w:rFonts w:ascii="Arial" w:hAnsi="Arial" w:cs="Arial"/>
                <w:sz w:val="20"/>
                <w:szCs w:val="20"/>
                <w:lang w:val="en-GB"/>
              </w:rPr>
              <w:t>Kb</w:t>
            </w:r>
            <w:proofErr w:type="spellEnd"/>
            <w:r w:rsidRPr="008E7E3B">
              <w:rPr>
                <w:rFonts w:ascii="Arial" w:hAnsi="Arial" w:cs="Arial"/>
                <w:sz w:val="20"/>
                <w:szCs w:val="20"/>
                <w:lang w:val="en-GB"/>
              </w:rPr>
              <w:t>)</w:t>
            </w:r>
          </w:p>
        </w:tc>
        <w:tc>
          <w:tcPr>
            <w:tcW w:w="694" w:type="dxa"/>
          </w:tcPr>
          <w:p w14:paraId="3A6C7268" w14:textId="77777777" w:rsidR="00B7502B" w:rsidRPr="008E7E3B" w:rsidRDefault="00B7502B" w:rsidP="00000117">
            <w:pPr>
              <w:rPr>
                <w:rFonts w:ascii="Arial" w:hAnsi="Arial" w:cs="Arial"/>
                <w:sz w:val="20"/>
                <w:szCs w:val="20"/>
                <w:lang w:val="en-GB"/>
              </w:rPr>
            </w:pPr>
            <w:r w:rsidRPr="008E7E3B">
              <w:rPr>
                <w:rFonts w:ascii="Arial" w:hAnsi="Arial" w:cs="Arial"/>
                <w:sz w:val="20"/>
                <w:szCs w:val="20"/>
                <w:lang w:val="en-GB"/>
              </w:rPr>
              <w:t xml:space="preserve">GC% </w:t>
            </w:r>
          </w:p>
        </w:tc>
        <w:tc>
          <w:tcPr>
            <w:tcW w:w="850" w:type="dxa"/>
          </w:tcPr>
          <w:p w14:paraId="6D6DC9A8" w14:textId="77777777" w:rsidR="00B7502B" w:rsidRPr="008E7E3B" w:rsidRDefault="00B7502B" w:rsidP="00000117">
            <w:pPr>
              <w:rPr>
                <w:rFonts w:ascii="Arial" w:hAnsi="Arial" w:cs="Arial"/>
                <w:sz w:val="20"/>
                <w:szCs w:val="20"/>
                <w:lang w:val="en-GB"/>
              </w:rPr>
            </w:pPr>
            <w:r w:rsidRPr="008E7E3B">
              <w:rPr>
                <w:rFonts w:ascii="Arial" w:hAnsi="Arial" w:cs="Arial"/>
                <w:sz w:val="20"/>
                <w:szCs w:val="20"/>
                <w:lang w:val="en-GB"/>
              </w:rPr>
              <w:t xml:space="preserve">Protein </w:t>
            </w:r>
          </w:p>
        </w:tc>
        <w:tc>
          <w:tcPr>
            <w:tcW w:w="694" w:type="dxa"/>
          </w:tcPr>
          <w:p w14:paraId="27DE35FB" w14:textId="77777777" w:rsidR="00B7502B" w:rsidRPr="008E7E3B" w:rsidRDefault="00B7502B" w:rsidP="00000117">
            <w:pPr>
              <w:rPr>
                <w:rFonts w:ascii="Arial" w:hAnsi="Arial" w:cs="Arial"/>
                <w:sz w:val="20"/>
                <w:szCs w:val="20"/>
                <w:lang w:val="en-GB"/>
              </w:rPr>
            </w:pPr>
            <w:r w:rsidRPr="008E7E3B">
              <w:rPr>
                <w:rFonts w:ascii="Arial" w:hAnsi="Arial" w:cs="Arial"/>
                <w:sz w:val="20"/>
                <w:szCs w:val="20"/>
                <w:lang w:val="en-GB"/>
              </w:rPr>
              <w:t>tRNA</w:t>
            </w:r>
          </w:p>
        </w:tc>
        <w:tc>
          <w:tcPr>
            <w:tcW w:w="1084" w:type="dxa"/>
          </w:tcPr>
          <w:p w14:paraId="12C9B315" w14:textId="77777777" w:rsidR="00B7502B" w:rsidRPr="008E7E3B" w:rsidRDefault="00B7502B" w:rsidP="00000117">
            <w:pPr>
              <w:rPr>
                <w:rFonts w:ascii="Arial" w:hAnsi="Arial" w:cs="Arial"/>
                <w:sz w:val="20"/>
                <w:szCs w:val="20"/>
                <w:lang w:val="en-GB"/>
              </w:rPr>
            </w:pPr>
            <w:r>
              <w:rPr>
                <w:rFonts w:ascii="Arial" w:hAnsi="Arial" w:cs="Arial"/>
                <w:sz w:val="20"/>
                <w:szCs w:val="20"/>
                <w:lang w:val="en-GB"/>
              </w:rPr>
              <w:t>Overall DNA sequence identity (**)</w:t>
            </w:r>
          </w:p>
        </w:tc>
        <w:tc>
          <w:tcPr>
            <w:tcW w:w="983" w:type="dxa"/>
          </w:tcPr>
          <w:p w14:paraId="5EE7D863" w14:textId="77777777" w:rsidR="00B7502B" w:rsidRPr="008E7E3B" w:rsidRDefault="00B7502B" w:rsidP="00000117">
            <w:pPr>
              <w:rPr>
                <w:rFonts w:ascii="Arial" w:hAnsi="Arial" w:cs="Arial"/>
                <w:sz w:val="20"/>
                <w:szCs w:val="20"/>
                <w:lang w:val="en-GB"/>
              </w:rPr>
            </w:pPr>
            <w:r>
              <w:rPr>
                <w:rFonts w:ascii="Arial" w:hAnsi="Arial" w:cs="Arial"/>
                <w:sz w:val="20"/>
                <w:szCs w:val="20"/>
                <w:lang w:val="en-GB"/>
              </w:rPr>
              <w:t>% common proteins (**)</w:t>
            </w:r>
          </w:p>
        </w:tc>
      </w:tr>
      <w:tr w:rsidR="00B7502B" w:rsidRPr="008E7E3B" w14:paraId="5A640B37" w14:textId="77777777" w:rsidTr="00B7502B">
        <w:tc>
          <w:tcPr>
            <w:tcW w:w="1851" w:type="dxa"/>
          </w:tcPr>
          <w:p w14:paraId="6727D655" w14:textId="2705503C" w:rsidR="00B7502B" w:rsidRDefault="00B7502B" w:rsidP="00B7502B">
            <w:pPr>
              <w:rPr>
                <w:rFonts w:ascii="Arial" w:hAnsi="Arial" w:cs="Arial"/>
                <w:sz w:val="20"/>
                <w:szCs w:val="20"/>
                <w:lang w:val="en-GB"/>
              </w:rPr>
            </w:pPr>
            <w:r w:rsidRPr="00B7502B">
              <w:rPr>
                <w:rFonts w:ascii="Arial" w:hAnsi="Arial" w:cs="Arial"/>
                <w:sz w:val="20"/>
                <w:szCs w:val="20"/>
                <w:lang w:val="en-GB"/>
              </w:rPr>
              <w:t xml:space="preserve">Escherichia phage </w:t>
            </w:r>
            <w:proofErr w:type="spellStart"/>
            <w:r w:rsidRPr="00B7502B">
              <w:rPr>
                <w:rFonts w:ascii="Arial" w:hAnsi="Arial" w:cs="Arial"/>
                <w:sz w:val="20"/>
                <w:szCs w:val="20"/>
                <w:lang w:val="en-GB"/>
              </w:rPr>
              <w:t>Sortsne</w:t>
            </w:r>
            <w:proofErr w:type="spellEnd"/>
          </w:p>
        </w:tc>
        <w:tc>
          <w:tcPr>
            <w:tcW w:w="1033" w:type="dxa"/>
            <w:vAlign w:val="center"/>
          </w:tcPr>
          <w:p w14:paraId="7E566F64" w14:textId="77777777" w:rsidR="00B7502B" w:rsidRDefault="00B7502B" w:rsidP="00B7502B">
            <w:pPr>
              <w:rPr>
                <w:rFonts w:ascii="Arial" w:hAnsi="Arial" w:cs="Arial"/>
                <w:sz w:val="20"/>
                <w:szCs w:val="20"/>
                <w:lang w:val="en-GB"/>
              </w:rPr>
            </w:pPr>
          </w:p>
        </w:tc>
        <w:tc>
          <w:tcPr>
            <w:tcW w:w="1503" w:type="dxa"/>
            <w:vAlign w:val="center"/>
          </w:tcPr>
          <w:p w14:paraId="54FC3A7A" w14:textId="3CDFA527" w:rsidR="00B7502B" w:rsidRPr="008E7E3B" w:rsidRDefault="00D37F9B" w:rsidP="00B7502B">
            <w:pPr>
              <w:rPr>
                <w:rFonts w:ascii="Arial" w:hAnsi="Arial" w:cs="Arial"/>
                <w:sz w:val="20"/>
                <w:szCs w:val="20"/>
                <w:lang w:val="en-GB"/>
              </w:rPr>
            </w:pPr>
            <w:hyperlink r:id="rId20" w:tgtFrame="_blank" w:history="1">
              <w:r w:rsidR="00B7502B">
                <w:rPr>
                  <w:rStyle w:val="Hyperlink"/>
                </w:rPr>
                <w:t>MK651787.1</w:t>
              </w:r>
            </w:hyperlink>
          </w:p>
        </w:tc>
        <w:tc>
          <w:tcPr>
            <w:tcW w:w="759" w:type="dxa"/>
            <w:vAlign w:val="center"/>
          </w:tcPr>
          <w:p w14:paraId="6B5C2A91" w14:textId="6ACF9B70" w:rsidR="00B7502B" w:rsidRPr="008E7E3B" w:rsidRDefault="00B7502B" w:rsidP="00B7502B">
            <w:pPr>
              <w:rPr>
                <w:rFonts w:ascii="Arial" w:hAnsi="Arial" w:cs="Arial"/>
                <w:sz w:val="20"/>
                <w:szCs w:val="20"/>
                <w:lang w:val="en-GB"/>
              </w:rPr>
            </w:pPr>
            <w:r>
              <w:t>41.91</w:t>
            </w:r>
          </w:p>
        </w:tc>
        <w:tc>
          <w:tcPr>
            <w:tcW w:w="694" w:type="dxa"/>
            <w:vAlign w:val="center"/>
          </w:tcPr>
          <w:p w14:paraId="49D9EB1F" w14:textId="398B0276" w:rsidR="00B7502B" w:rsidRPr="008E7E3B" w:rsidRDefault="00B7502B" w:rsidP="00B7502B">
            <w:pPr>
              <w:rPr>
                <w:rFonts w:ascii="Arial" w:hAnsi="Arial" w:cs="Arial"/>
                <w:sz w:val="20"/>
                <w:szCs w:val="20"/>
                <w:lang w:val="en-GB"/>
              </w:rPr>
            </w:pPr>
            <w:r>
              <w:t>60.0</w:t>
            </w:r>
          </w:p>
        </w:tc>
        <w:tc>
          <w:tcPr>
            <w:tcW w:w="850" w:type="dxa"/>
            <w:vAlign w:val="center"/>
          </w:tcPr>
          <w:p w14:paraId="481DD436" w14:textId="24EA3C90" w:rsidR="00B7502B" w:rsidRPr="008E7E3B" w:rsidRDefault="00B7502B" w:rsidP="00B7502B">
            <w:pPr>
              <w:rPr>
                <w:rFonts w:ascii="Arial" w:hAnsi="Arial" w:cs="Arial"/>
                <w:sz w:val="20"/>
                <w:szCs w:val="20"/>
                <w:lang w:val="en-GB"/>
              </w:rPr>
            </w:pPr>
            <w:r>
              <w:t>62</w:t>
            </w:r>
          </w:p>
        </w:tc>
        <w:tc>
          <w:tcPr>
            <w:tcW w:w="694" w:type="dxa"/>
            <w:vAlign w:val="center"/>
          </w:tcPr>
          <w:p w14:paraId="3B62EE30" w14:textId="49223608" w:rsidR="00B7502B" w:rsidRPr="008E7E3B" w:rsidRDefault="00B7502B" w:rsidP="00B7502B">
            <w:pPr>
              <w:rPr>
                <w:rFonts w:ascii="Arial" w:hAnsi="Arial" w:cs="Arial"/>
                <w:sz w:val="20"/>
                <w:szCs w:val="20"/>
                <w:lang w:val="en-GB"/>
              </w:rPr>
            </w:pPr>
            <w:r>
              <w:rPr>
                <w:rFonts w:ascii="Arial" w:hAnsi="Arial" w:cs="Arial"/>
                <w:sz w:val="20"/>
                <w:szCs w:val="20"/>
                <w:lang w:val="en-GB"/>
              </w:rPr>
              <w:t>0</w:t>
            </w:r>
          </w:p>
        </w:tc>
        <w:tc>
          <w:tcPr>
            <w:tcW w:w="1084" w:type="dxa"/>
          </w:tcPr>
          <w:p w14:paraId="5D5887B8" w14:textId="77777777" w:rsidR="00B7502B" w:rsidRDefault="00B7502B" w:rsidP="00B7502B">
            <w:r>
              <w:t>100%</w:t>
            </w:r>
          </w:p>
        </w:tc>
        <w:tc>
          <w:tcPr>
            <w:tcW w:w="983" w:type="dxa"/>
          </w:tcPr>
          <w:p w14:paraId="285B8758" w14:textId="77777777" w:rsidR="00B7502B" w:rsidRDefault="00B7502B" w:rsidP="00B7502B">
            <w:r>
              <w:t>100%</w:t>
            </w:r>
          </w:p>
        </w:tc>
      </w:tr>
      <w:tr w:rsidR="00B7502B" w:rsidRPr="008E7E3B" w14:paraId="721212DB" w14:textId="77777777" w:rsidTr="00B7502B">
        <w:tc>
          <w:tcPr>
            <w:tcW w:w="1851" w:type="dxa"/>
          </w:tcPr>
          <w:p w14:paraId="4B0F2B6D" w14:textId="08DCB772" w:rsidR="00B7502B" w:rsidRPr="008E7E3B" w:rsidRDefault="00B7502B" w:rsidP="00B7502B">
            <w:pPr>
              <w:rPr>
                <w:rFonts w:ascii="Arial" w:hAnsi="Arial" w:cs="Arial"/>
                <w:sz w:val="20"/>
                <w:szCs w:val="20"/>
                <w:lang w:val="en-GB"/>
              </w:rPr>
            </w:pPr>
            <w:r w:rsidRPr="00B7502B">
              <w:rPr>
                <w:rFonts w:ascii="Arial" w:hAnsi="Arial" w:cs="Arial"/>
                <w:sz w:val="20"/>
                <w:szCs w:val="20"/>
                <w:lang w:val="en-GB"/>
              </w:rPr>
              <w:t>Klebsiella phage vB_KpnS_IME279</w:t>
            </w:r>
          </w:p>
        </w:tc>
        <w:tc>
          <w:tcPr>
            <w:tcW w:w="1033" w:type="dxa"/>
            <w:vAlign w:val="center"/>
          </w:tcPr>
          <w:p w14:paraId="2001C466" w14:textId="77777777" w:rsidR="00B7502B" w:rsidRPr="00CD7D0F" w:rsidRDefault="00B7502B" w:rsidP="00B7502B">
            <w:pPr>
              <w:rPr>
                <w:rFonts w:ascii="Arial" w:hAnsi="Arial" w:cs="Arial"/>
                <w:sz w:val="20"/>
                <w:szCs w:val="20"/>
                <w:lang w:val="en-GB"/>
              </w:rPr>
            </w:pPr>
          </w:p>
        </w:tc>
        <w:tc>
          <w:tcPr>
            <w:tcW w:w="1503" w:type="dxa"/>
            <w:vAlign w:val="center"/>
          </w:tcPr>
          <w:p w14:paraId="7ED841AF" w14:textId="38661732" w:rsidR="00B7502B" w:rsidRPr="00CD7D0F" w:rsidRDefault="00D37F9B" w:rsidP="00B7502B">
            <w:pPr>
              <w:rPr>
                <w:rFonts w:ascii="Arial" w:hAnsi="Arial" w:cs="Arial"/>
                <w:sz w:val="20"/>
                <w:szCs w:val="20"/>
                <w:lang w:val="en-GB"/>
              </w:rPr>
            </w:pPr>
            <w:hyperlink r:id="rId21" w:tgtFrame="_blank" w:history="1">
              <w:r w:rsidR="00B7502B">
                <w:rPr>
                  <w:rStyle w:val="Hyperlink"/>
                </w:rPr>
                <w:t>MF614100.1</w:t>
              </w:r>
            </w:hyperlink>
          </w:p>
        </w:tc>
        <w:tc>
          <w:tcPr>
            <w:tcW w:w="759" w:type="dxa"/>
            <w:vAlign w:val="center"/>
          </w:tcPr>
          <w:p w14:paraId="495CE576" w14:textId="3F949F26" w:rsidR="00B7502B" w:rsidRPr="00CD7D0F" w:rsidRDefault="00B7502B" w:rsidP="00B7502B">
            <w:pPr>
              <w:rPr>
                <w:rFonts w:ascii="Arial" w:hAnsi="Arial" w:cs="Arial"/>
                <w:sz w:val="20"/>
                <w:szCs w:val="20"/>
                <w:lang w:val="en-GB"/>
              </w:rPr>
            </w:pPr>
            <w:r>
              <w:t>42.52</w:t>
            </w:r>
          </w:p>
        </w:tc>
        <w:tc>
          <w:tcPr>
            <w:tcW w:w="694" w:type="dxa"/>
            <w:vAlign w:val="center"/>
          </w:tcPr>
          <w:p w14:paraId="0BDBC8B2" w14:textId="43AA414E" w:rsidR="00B7502B" w:rsidRPr="00CD7D0F" w:rsidRDefault="00B7502B" w:rsidP="00B7502B">
            <w:pPr>
              <w:rPr>
                <w:rFonts w:ascii="Arial" w:hAnsi="Arial" w:cs="Arial"/>
                <w:sz w:val="20"/>
                <w:szCs w:val="20"/>
                <w:lang w:val="en-GB"/>
              </w:rPr>
            </w:pPr>
            <w:r>
              <w:t>59.3</w:t>
            </w:r>
          </w:p>
        </w:tc>
        <w:tc>
          <w:tcPr>
            <w:tcW w:w="850" w:type="dxa"/>
            <w:vAlign w:val="center"/>
          </w:tcPr>
          <w:p w14:paraId="09AF0C90" w14:textId="759838A1" w:rsidR="00B7502B" w:rsidRPr="00CD7D0F" w:rsidRDefault="00B7502B" w:rsidP="00B7502B">
            <w:pPr>
              <w:rPr>
                <w:rFonts w:ascii="Arial" w:hAnsi="Arial" w:cs="Arial"/>
                <w:sz w:val="20"/>
                <w:szCs w:val="20"/>
                <w:lang w:val="en-GB"/>
              </w:rPr>
            </w:pPr>
            <w:r>
              <w:t>59</w:t>
            </w:r>
          </w:p>
        </w:tc>
        <w:tc>
          <w:tcPr>
            <w:tcW w:w="694" w:type="dxa"/>
            <w:vAlign w:val="center"/>
          </w:tcPr>
          <w:p w14:paraId="1B81B71F" w14:textId="78E0E8CD" w:rsidR="00B7502B" w:rsidRPr="00CD7D0F" w:rsidRDefault="00B7502B" w:rsidP="00B7502B">
            <w:pPr>
              <w:rPr>
                <w:rFonts w:ascii="Arial" w:hAnsi="Arial" w:cs="Arial"/>
                <w:sz w:val="20"/>
                <w:szCs w:val="20"/>
                <w:lang w:val="en-GB"/>
              </w:rPr>
            </w:pPr>
            <w:r>
              <w:rPr>
                <w:rFonts w:ascii="Arial" w:hAnsi="Arial" w:cs="Arial"/>
                <w:sz w:val="20"/>
                <w:szCs w:val="20"/>
                <w:lang w:val="en-GB"/>
              </w:rPr>
              <w:t xml:space="preserve">0 </w:t>
            </w:r>
          </w:p>
        </w:tc>
        <w:tc>
          <w:tcPr>
            <w:tcW w:w="1084" w:type="dxa"/>
          </w:tcPr>
          <w:p w14:paraId="5A5AECB0" w14:textId="7BFAE116" w:rsidR="00B7502B" w:rsidRPr="00CD7D0F" w:rsidRDefault="00B7502B" w:rsidP="00B7502B">
            <w:pPr>
              <w:rPr>
                <w:rFonts w:ascii="Arial" w:hAnsi="Arial" w:cs="Arial"/>
                <w:sz w:val="20"/>
                <w:szCs w:val="20"/>
                <w:lang w:val="en-GB"/>
              </w:rPr>
            </w:pPr>
            <w:r>
              <w:rPr>
                <w:rFonts w:ascii="Arial" w:hAnsi="Arial" w:cs="Arial"/>
                <w:sz w:val="20"/>
                <w:szCs w:val="20"/>
                <w:lang w:val="en-GB"/>
              </w:rPr>
              <w:t>69.1</w:t>
            </w:r>
          </w:p>
        </w:tc>
        <w:tc>
          <w:tcPr>
            <w:tcW w:w="983" w:type="dxa"/>
          </w:tcPr>
          <w:p w14:paraId="6D370044" w14:textId="27FEC5C4" w:rsidR="00B7502B" w:rsidRPr="00CD7D0F" w:rsidRDefault="008A0128" w:rsidP="00B7502B">
            <w:pPr>
              <w:rPr>
                <w:rFonts w:ascii="Arial" w:hAnsi="Arial" w:cs="Arial"/>
                <w:sz w:val="20"/>
                <w:szCs w:val="20"/>
                <w:lang w:val="en-GB"/>
              </w:rPr>
            </w:pPr>
            <w:r>
              <w:rPr>
                <w:rFonts w:ascii="Arial" w:hAnsi="Arial" w:cs="Arial"/>
                <w:sz w:val="20"/>
                <w:szCs w:val="20"/>
                <w:lang w:val="en-GB"/>
              </w:rPr>
              <w:t>82.3</w:t>
            </w:r>
          </w:p>
        </w:tc>
      </w:tr>
    </w:tbl>
    <w:p w14:paraId="3A6A59F7" w14:textId="77777777" w:rsidR="00B7502B" w:rsidRPr="001D4BF7" w:rsidRDefault="00B7502B" w:rsidP="00B7502B">
      <w:pPr>
        <w:rPr>
          <w:rFonts w:ascii="Arial" w:hAnsi="Arial" w:cs="Arial"/>
          <w:b/>
          <w:sz w:val="20"/>
          <w:szCs w:val="20"/>
          <w:lang w:val="en-GB"/>
        </w:rPr>
      </w:pPr>
      <w:r w:rsidRPr="001D4BF7">
        <w:rPr>
          <w:b/>
          <w:noProof/>
        </w:rPr>
        <w:drawing>
          <wp:inline distT="0" distB="0" distL="0" distR="0" wp14:anchorId="76C9436E" wp14:editId="222CCD3F">
            <wp:extent cx="5943600" cy="43815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43600" cy="438150"/>
                    </a:xfrm>
                    <a:prstGeom prst="rect">
                      <a:avLst/>
                    </a:prstGeom>
                    <a:noFill/>
                    <a:ln>
                      <a:noFill/>
                    </a:ln>
                  </pic:spPr>
                </pic:pic>
              </a:graphicData>
            </a:graphic>
          </wp:inline>
        </w:drawing>
      </w:r>
    </w:p>
    <w:p w14:paraId="1D0A1CB1" w14:textId="77777777" w:rsidR="00B7502B" w:rsidRDefault="00B7502B" w:rsidP="00B7502B">
      <w:pPr>
        <w:rPr>
          <w:rFonts w:ascii="Arial" w:hAnsi="Arial" w:cs="Arial"/>
          <w:sz w:val="20"/>
          <w:szCs w:val="20"/>
          <w:lang w:val="en-GB"/>
        </w:rPr>
      </w:pPr>
    </w:p>
    <w:p w14:paraId="48E6022C" w14:textId="20EB60E2" w:rsidR="008A0128" w:rsidRDefault="008A0128" w:rsidP="008A0128">
      <w:pPr>
        <w:rPr>
          <w:rFonts w:ascii="Arial" w:hAnsi="Arial" w:cs="Arial"/>
          <w:sz w:val="20"/>
          <w:szCs w:val="20"/>
          <w:lang w:val="en-GB"/>
        </w:rPr>
      </w:pPr>
      <w:r>
        <w:rPr>
          <w:rFonts w:ascii="Arial" w:hAnsi="Arial" w:cs="Arial"/>
          <w:b/>
          <w:color w:val="0000FF"/>
          <w:sz w:val="20"/>
          <w:szCs w:val="20"/>
          <w:lang w:val="en-GB"/>
        </w:rPr>
        <w:t xml:space="preserve">BLASTN homologs:  </w:t>
      </w:r>
      <w:r>
        <w:rPr>
          <w:rFonts w:ascii="Arial" w:hAnsi="Arial" w:cs="Arial"/>
          <w:sz w:val="20"/>
          <w:szCs w:val="20"/>
          <w:lang w:val="en-GB"/>
        </w:rPr>
        <w:t xml:space="preserve">The next most closely related phage is </w:t>
      </w:r>
      <w:r w:rsidRPr="008A0128">
        <w:rPr>
          <w:rFonts w:ascii="Arial" w:hAnsi="Arial" w:cs="Arial"/>
          <w:sz w:val="20"/>
          <w:szCs w:val="20"/>
          <w:lang w:val="en-GB"/>
        </w:rPr>
        <w:t>Enterobacteria phage IME_EC2</w:t>
      </w:r>
      <w:r>
        <w:rPr>
          <w:rFonts w:ascii="Arial" w:hAnsi="Arial" w:cs="Arial"/>
          <w:sz w:val="20"/>
          <w:szCs w:val="20"/>
          <w:lang w:val="en-GB"/>
        </w:rPr>
        <w:t xml:space="preserve"> which displays 61.9% DNA sequence identity to phage </w:t>
      </w:r>
      <w:proofErr w:type="spellStart"/>
      <w:r>
        <w:rPr>
          <w:rFonts w:ascii="Arial" w:hAnsi="Arial" w:cs="Arial"/>
          <w:sz w:val="20"/>
          <w:szCs w:val="20"/>
          <w:lang w:val="en-GB"/>
        </w:rPr>
        <w:t>Sortsne</w:t>
      </w:r>
      <w:proofErr w:type="spellEnd"/>
      <w:r>
        <w:rPr>
          <w:rFonts w:ascii="Arial" w:hAnsi="Arial" w:cs="Arial"/>
          <w:sz w:val="20"/>
          <w:szCs w:val="20"/>
          <w:lang w:val="en-GB"/>
        </w:rPr>
        <w:t>.</w:t>
      </w:r>
    </w:p>
    <w:p w14:paraId="27FB827A" w14:textId="77777777" w:rsidR="00B7502B" w:rsidRDefault="00B7502B" w:rsidP="00B7502B">
      <w:pPr>
        <w:jc w:val="center"/>
        <w:rPr>
          <w:rFonts w:ascii="Arial" w:hAnsi="Arial" w:cs="Arial"/>
          <w:sz w:val="20"/>
          <w:szCs w:val="20"/>
          <w:lang w:val="en-GB"/>
        </w:rPr>
      </w:pPr>
    </w:p>
    <w:p w14:paraId="7B179FF7" w14:textId="14B45838" w:rsidR="00D871A1" w:rsidRDefault="00D871A1" w:rsidP="00480292">
      <w:pPr>
        <w:rPr>
          <w:rFonts w:ascii="Arial" w:hAnsi="Arial" w:cs="Arial"/>
          <w:sz w:val="20"/>
          <w:szCs w:val="20"/>
          <w:lang w:val="en-GB"/>
        </w:rPr>
      </w:pPr>
    </w:p>
    <w:p w14:paraId="219F7AD9" w14:textId="021A63DB" w:rsidR="00D871A1" w:rsidRDefault="00D871A1" w:rsidP="00480292">
      <w:pPr>
        <w:rPr>
          <w:rFonts w:ascii="Arial" w:hAnsi="Arial" w:cs="Arial"/>
          <w:sz w:val="20"/>
          <w:szCs w:val="20"/>
          <w:lang w:val="en-GB"/>
        </w:rPr>
      </w:pPr>
    </w:p>
    <w:p w14:paraId="2DE22DC8" w14:textId="3270FA91" w:rsidR="00DA2DAB" w:rsidRDefault="00DA2DAB" w:rsidP="00DA2DAB">
      <w:pPr>
        <w:rPr>
          <w:rFonts w:ascii="Arial" w:hAnsi="Arial" w:cs="Arial"/>
          <w:sz w:val="20"/>
          <w:szCs w:val="20"/>
          <w:lang w:val="en-GB"/>
        </w:rPr>
      </w:pPr>
    </w:p>
    <w:p w14:paraId="3D8A87F7" w14:textId="5E2A2518" w:rsidR="008E736E" w:rsidRDefault="008E736E" w:rsidP="00AC0E72">
      <w:pPr>
        <w:rPr>
          <w:lang w:val="en-GB"/>
        </w:rPr>
      </w:pPr>
    </w:p>
    <w:p w14:paraId="068ED7CA" w14:textId="34CF399A" w:rsidR="00CE0DE4" w:rsidRPr="00991A82" w:rsidRDefault="00D227FA" w:rsidP="00991A82">
      <w:pPr>
        <w:pStyle w:val="BodyTextIndent"/>
        <w:ind w:left="0" w:firstLine="0"/>
        <w:rPr>
          <w:rFonts w:ascii="Times New Roman" w:hAnsi="Times New Roman"/>
          <w:color w:val="000000"/>
          <w:sz w:val="22"/>
          <w:szCs w:val="22"/>
        </w:rPr>
      </w:pPr>
      <w:r>
        <w:rPr>
          <w:noProof/>
          <w:lang w:eastAsia="en-US"/>
        </w:rPr>
        <mc:AlternateContent>
          <mc:Choice Requires="wps">
            <w:drawing>
              <wp:anchor distT="0" distB="0" distL="114300" distR="114300" simplePos="0" relativeHeight="251657216" behindDoc="0" locked="0" layoutInCell="1" allowOverlap="1" wp14:anchorId="4239A908" wp14:editId="3916793D">
                <wp:simplePos x="0" y="0"/>
                <wp:positionH relativeFrom="column">
                  <wp:posOffset>0</wp:posOffset>
                </wp:positionH>
                <wp:positionV relativeFrom="paragraph">
                  <wp:posOffset>196850</wp:posOffset>
                </wp:positionV>
                <wp:extent cx="5600700" cy="0"/>
                <wp:effectExtent l="25400" t="29845" r="38100" b="33655"/>
                <wp:wrapNone/>
                <wp:docPr id="1"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00700" cy="0"/>
                        </a:xfrm>
                        <a:prstGeom prst="line">
                          <a:avLst/>
                        </a:prstGeom>
                        <a:noFill/>
                        <a:ln w="25400">
                          <a:solidFill>
                            <a:srgbClr val="00008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37018C" id="Line 14"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5.5pt" to="441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pfT8wEAALUDAAAOAAAAZHJzL2Uyb0RvYy54bWysU02P2jAQvVfqf7B8hwQaWDYirKoAvdAW&#10;abc/wNgOsep4LNsQUNX/3rH52G57q5qDNeOZeZ55bzJ/OnWaHKXzCkxFR8OcEmk4CGX2Ff32sh7M&#10;KPGBGcE0GFnRs/T0afH+3by3pRxDC1pIRxDE+LK3FW1DsGWWed7KjvkhWGkw2IDrWEDX7TPhWI/o&#10;nc7GeT7NenDCOuDSe7xdXoJ0kfCbRvLwtWm8DERXFHsL6XTp3MUzW8xZuXfMtopf22D/0EXHlMFH&#10;71BLFhg5OPUXVKe4Aw9NGHLoMmgaxWWaAacZ5X9M89wyK9MsSI63d5r8/4PlX45bR5RA7SgxrEOJ&#10;NspIMioiNb31JWbUZuvicPxknu0G+HdPDNQtM3uZWnw5W6wbxYrsTUl0vMUHdv1nEJjDDgEST6fG&#10;dRESGSCnJMf5Loc8BcLxcjLN84ccVeO3WMbKW6F1PnyS0JFoVFRj0wmYHTc+xEZYeUuJ7xhYK62T&#10;2tqQvqLjSYHQMeRBKxGjyXH7Xa0dObK4MPjN0o4g2ps0BwcjElormVhd7cCUvtiYr03Ew1mwn6t1&#10;2Ygfj/njaraaFYNiPF0NilyIwcd1XQym69HDZPlhWdfL0c9E5mt94jVSeRFlB+K8dTe+cTfSwNc9&#10;jsv3u59Uef3bFr8AAAD//wMAUEsDBBQABgAIAAAAIQCNQCbw2wAAAAYBAAAPAAAAZHJzL2Rvd25y&#10;ZXYueG1sTI/LasMwEEX3hfyDmEI3pZGdQjGu5VACpYtmEzeQrWKNH4k1EpacOH/fKV20q3nc4d4z&#10;xXq2g7jgGHpHCtJlAgKpdqanVsH+6/0pAxGiJqMHR6jghgHW5eKu0LlxV9rhpYqtYBMKuVbQxehz&#10;KUPdodVh6TwSa40brY48jq00o76yuR3kKklepNU9cUKnPW46rM/VZBVk6eQ/7GHftLH6bLY79KfH&#10;yiv1cD+/vYKIOMe/Y/jBZ3QomenoJjJBDAr4kajgOeXKapatuDn+LmRZyP/45TcAAAD//wMAUEsB&#10;Ai0AFAAGAAgAAAAhALaDOJL+AAAA4QEAABMAAAAAAAAAAAAAAAAAAAAAAFtDb250ZW50X1R5cGVz&#10;XS54bWxQSwECLQAUAAYACAAAACEAOP0h/9YAAACUAQAACwAAAAAAAAAAAAAAAAAvAQAAX3JlbHMv&#10;LnJlbHNQSwECLQAUAAYACAAAACEAgkKX0/MBAAC1AwAADgAAAAAAAAAAAAAAAAAuAgAAZHJzL2Uy&#10;b0RvYy54bWxQSwECLQAUAAYACAAAACEAjUAm8NsAAAAGAQAADwAAAAAAAAAAAAAAAABNBAAAZHJz&#10;L2Rvd25yZXYueG1sUEsFBgAAAAAEAAQA8wAAAFUFAAAAAA==&#10;" strokecolor="navy" strokeweight="2pt"/>
            </w:pict>
          </mc:Fallback>
        </mc:AlternateContent>
      </w:r>
    </w:p>
    <w:sectPr w:rsidR="00CE0DE4" w:rsidRPr="00991A82" w:rsidSect="00991A82">
      <w:headerReference w:type="default" r:id="rId23"/>
      <w:footerReference w:type="default" r:id="rId24"/>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2FE5809" w14:textId="77777777" w:rsidR="00D37F9B" w:rsidRDefault="00D37F9B">
      <w:pPr>
        <w:pStyle w:val="Header"/>
        <w:pPrChange w:id="2" w:author=" King" w:date="2007-11-09T06:47:00Z">
          <w:pPr/>
        </w:pPrChange>
      </w:pPr>
      <w:r>
        <w:separator/>
      </w:r>
    </w:p>
  </w:endnote>
  <w:endnote w:type="continuationSeparator" w:id="0">
    <w:p w14:paraId="2553CD61" w14:textId="77777777" w:rsidR="00D37F9B" w:rsidRDefault="00D37F9B">
      <w:pPr>
        <w:pStyle w:val="Header"/>
        <w:pPrChange w:id="3" w:author=" King" w:date="2007-11-09T06:47:00Z">
          <w:pPr/>
        </w:pPrChang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80E4B5" w14:textId="77777777" w:rsidR="00820E4D" w:rsidRPr="002E52B9" w:rsidRDefault="00820E4D"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4863FC">
      <w:rPr>
        <w:rFonts w:ascii="Arial" w:hAnsi="Arial" w:cs="Arial"/>
        <w:noProof/>
        <w:color w:val="808080"/>
        <w:sz w:val="20"/>
      </w:rPr>
      <w:t>1</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4863FC">
      <w:rPr>
        <w:rFonts w:ascii="Arial" w:hAnsi="Arial" w:cs="Arial"/>
        <w:noProof/>
        <w:color w:val="808080"/>
        <w:sz w:val="20"/>
      </w:rPr>
      <w:t>2</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5B3C59F" w14:textId="77777777" w:rsidR="00D37F9B" w:rsidRDefault="00D37F9B">
      <w:pPr>
        <w:pStyle w:val="Header"/>
        <w:pPrChange w:id="0" w:author=" King" w:date="2007-11-09T06:47:00Z">
          <w:pPr/>
        </w:pPrChange>
      </w:pPr>
      <w:r>
        <w:separator/>
      </w:r>
    </w:p>
  </w:footnote>
  <w:footnote w:type="continuationSeparator" w:id="0">
    <w:p w14:paraId="460933A3" w14:textId="77777777" w:rsidR="00D37F9B" w:rsidRDefault="00D37F9B">
      <w:pPr>
        <w:pStyle w:val="Header"/>
        <w:pPrChange w:id="1" w:author=" King" w:date="2007-11-09T06:47:00Z">
          <w:pPr/>
        </w:pPrChange>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8EFDDA" w14:textId="26F9EAC1" w:rsidR="00820E4D" w:rsidRPr="00CD4725" w:rsidRDefault="00CD4725" w:rsidP="00802D02">
    <w:pPr>
      <w:pStyle w:val="Header"/>
      <w:jc w:val="right"/>
      <w:rPr>
        <w:rFonts w:ascii="Calibri" w:hAnsi="Calibri"/>
        <w:sz w:val="22"/>
        <w:szCs w:val="22"/>
        <w:lang w:val="en-AU"/>
      </w:rPr>
    </w:pPr>
    <w:r>
      <w:rPr>
        <w:rFonts w:ascii="Calibri" w:hAnsi="Calibri"/>
        <w:sz w:val="22"/>
        <w:szCs w:val="22"/>
        <w:lang w:val="en-AU"/>
      </w:rPr>
      <w:t>April 2019</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6"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1"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4"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19"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8"/>
  </w:num>
  <w:num w:numId="3">
    <w:abstractNumId w:val="9"/>
  </w:num>
  <w:num w:numId="4">
    <w:abstractNumId w:val="6"/>
  </w:num>
  <w:num w:numId="5">
    <w:abstractNumId w:val="19"/>
  </w:num>
  <w:num w:numId="6">
    <w:abstractNumId w:val="7"/>
  </w:num>
  <w:num w:numId="7">
    <w:abstractNumId w:val="12"/>
  </w:num>
  <w:num w:numId="8">
    <w:abstractNumId w:val="14"/>
  </w:num>
  <w:num w:numId="9">
    <w:abstractNumId w:val="1"/>
  </w:num>
  <w:num w:numId="10">
    <w:abstractNumId w:val="10"/>
  </w:num>
  <w:num w:numId="11">
    <w:abstractNumId w:val="16"/>
  </w:num>
  <w:num w:numId="12">
    <w:abstractNumId w:val="20"/>
  </w:num>
  <w:num w:numId="13">
    <w:abstractNumId w:val="17"/>
  </w:num>
  <w:num w:numId="14">
    <w:abstractNumId w:val="21"/>
  </w:num>
  <w:num w:numId="15">
    <w:abstractNumId w:val="22"/>
  </w:num>
  <w:num w:numId="16">
    <w:abstractNumId w:val="4"/>
  </w:num>
  <w:num w:numId="17">
    <w:abstractNumId w:val="15"/>
  </w:num>
  <w:num w:numId="18">
    <w:abstractNumId w:val="11"/>
  </w:num>
  <w:num w:numId="19">
    <w:abstractNumId w:val="3"/>
  </w:num>
  <w:num w:numId="20">
    <w:abstractNumId w:val="23"/>
  </w:num>
  <w:num w:numId="21">
    <w:abstractNumId w:val="2"/>
  </w:num>
  <w:num w:numId="22">
    <w:abstractNumId w:val="5"/>
  </w:num>
  <w:num w:numId="23">
    <w:abstractNumId w:val="13"/>
  </w:num>
  <w:num w:numId="2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0785"/>
    <w:rsid w:val="00004F39"/>
    <w:rsid w:val="00016519"/>
    <w:rsid w:val="00024051"/>
    <w:rsid w:val="000315E5"/>
    <w:rsid w:val="00034DE5"/>
    <w:rsid w:val="000360CB"/>
    <w:rsid w:val="000420CB"/>
    <w:rsid w:val="0004304B"/>
    <w:rsid w:val="000657A8"/>
    <w:rsid w:val="00072CC5"/>
    <w:rsid w:val="000759E9"/>
    <w:rsid w:val="00076F6B"/>
    <w:rsid w:val="00081089"/>
    <w:rsid w:val="00081A8C"/>
    <w:rsid w:val="00093DD3"/>
    <w:rsid w:val="000A6DE3"/>
    <w:rsid w:val="000A7E3F"/>
    <w:rsid w:val="000A7F1C"/>
    <w:rsid w:val="000B3132"/>
    <w:rsid w:val="000B7774"/>
    <w:rsid w:val="000C0126"/>
    <w:rsid w:val="000C32A9"/>
    <w:rsid w:val="000D2F03"/>
    <w:rsid w:val="000D49BD"/>
    <w:rsid w:val="000F5890"/>
    <w:rsid w:val="000F5A87"/>
    <w:rsid w:val="00100092"/>
    <w:rsid w:val="00104A4B"/>
    <w:rsid w:val="0010595F"/>
    <w:rsid w:val="00114BD4"/>
    <w:rsid w:val="00117BD0"/>
    <w:rsid w:val="0012008F"/>
    <w:rsid w:val="0012796D"/>
    <w:rsid w:val="001551A8"/>
    <w:rsid w:val="001578A6"/>
    <w:rsid w:val="001664DF"/>
    <w:rsid w:val="0017329D"/>
    <w:rsid w:val="00173983"/>
    <w:rsid w:val="00174CAE"/>
    <w:rsid w:val="0017739A"/>
    <w:rsid w:val="001811B7"/>
    <w:rsid w:val="00185699"/>
    <w:rsid w:val="00191C02"/>
    <w:rsid w:val="001946B2"/>
    <w:rsid w:val="001C5EE1"/>
    <w:rsid w:val="001D202D"/>
    <w:rsid w:val="001E390B"/>
    <w:rsid w:val="001E59C1"/>
    <w:rsid w:val="001E7FD5"/>
    <w:rsid w:val="001F4031"/>
    <w:rsid w:val="00202BB3"/>
    <w:rsid w:val="00207B65"/>
    <w:rsid w:val="00210B49"/>
    <w:rsid w:val="00212269"/>
    <w:rsid w:val="002129A8"/>
    <w:rsid w:val="0022566F"/>
    <w:rsid w:val="002315B2"/>
    <w:rsid w:val="002323AB"/>
    <w:rsid w:val="002361B7"/>
    <w:rsid w:val="00236673"/>
    <w:rsid w:val="00251231"/>
    <w:rsid w:val="00252570"/>
    <w:rsid w:val="002539A7"/>
    <w:rsid w:val="00260377"/>
    <w:rsid w:val="00265E5A"/>
    <w:rsid w:val="002732D1"/>
    <w:rsid w:val="00275425"/>
    <w:rsid w:val="002777A3"/>
    <w:rsid w:val="0028367A"/>
    <w:rsid w:val="00283FE0"/>
    <w:rsid w:val="0028627E"/>
    <w:rsid w:val="00291213"/>
    <w:rsid w:val="002930D6"/>
    <w:rsid w:val="00295698"/>
    <w:rsid w:val="002978A6"/>
    <w:rsid w:val="002A23EF"/>
    <w:rsid w:val="002A3776"/>
    <w:rsid w:val="002A4018"/>
    <w:rsid w:val="002A7D6D"/>
    <w:rsid w:val="002B75AB"/>
    <w:rsid w:val="002C4710"/>
    <w:rsid w:val="002E36D5"/>
    <w:rsid w:val="00300B0A"/>
    <w:rsid w:val="00304104"/>
    <w:rsid w:val="00306A5E"/>
    <w:rsid w:val="00315757"/>
    <w:rsid w:val="00315AEE"/>
    <w:rsid w:val="00342A81"/>
    <w:rsid w:val="00342D4D"/>
    <w:rsid w:val="0034319B"/>
    <w:rsid w:val="003433D8"/>
    <w:rsid w:val="0034563C"/>
    <w:rsid w:val="003538F3"/>
    <w:rsid w:val="003550F0"/>
    <w:rsid w:val="003563FA"/>
    <w:rsid w:val="003623D9"/>
    <w:rsid w:val="00364F36"/>
    <w:rsid w:val="003676E2"/>
    <w:rsid w:val="00377A06"/>
    <w:rsid w:val="00391FB5"/>
    <w:rsid w:val="00397D9C"/>
    <w:rsid w:val="003A0BE4"/>
    <w:rsid w:val="003A48CF"/>
    <w:rsid w:val="003A4E70"/>
    <w:rsid w:val="003A6C76"/>
    <w:rsid w:val="003B1954"/>
    <w:rsid w:val="003B7125"/>
    <w:rsid w:val="003C0CC5"/>
    <w:rsid w:val="003C4611"/>
    <w:rsid w:val="003D08E5"/>
    <w:rsid w:val="003E02C3"/>
    <w:rsid w:val="003E0BBC"/>
    <w:rsid w:val="003E3AB2"/>
    <w:rsid w:val="003E7EEC"/>
    <w:rsid w:val="003F0180"/>
    <w:rsid w:val="003F66F8"/>
    <w:rsid w:val="00400C3B"/>
    <w:rsid w:val="00402B0B"/>
    <w:rsid w:val="00404ECA"/>
    <w:rsid w:val="00413670"/>
    <w:rsid w:val="004152C9"/>
    <w:rsid w:val="00422FF0"/>
    <w:rsid w:val="004435EC"/>
    <w:rsid w:val="00444E1E"/>
    <w:rsid w:val="00447321"/>
    <w:rsid w:val="0044774D"/>
    <w:rsid w:val="004502DB"/>
    <w:rsid w:val="004703D5"/>
    <w:rsid w:val="004710EC"/>
    <w:rsid w:val="0047500D"/>
    <w:rsid w:val="00477748"/>
    <w:rsid w:val="00480292"/>
    <w:rsid w:val="004863FC"/>
    <w:rsid w:val="004937AC"/>
    <w:rsid w:val="00494623"/>
    <w:rsid w:val="00496620"/>
    <w:rsid w:val="00496A63"/>
    <w:rsid w:val="004A350D"/>
    <w:rsid w:val="004A3DAC"/>
    <w:rsid w:val="004A6F2D"/>
    <w:rsid w:val="004B0C50"/>
    <w:rsid w:val="004B5D02"/>
    <w:rsid w:val="004C30A2"/>
    <w:rsid w:val="004C7BA9"/>
    <w:rsid w:val="004D1DAD"/>
    <w:rsid w:val="004D21E1"/>
    <w:rsid w:val="004D236F"/>
    <w:rsid w:val="004D5AE7"/>
    <w:rsid w:val="004D748F"/>
    <w:rsid w:val="004E290B"/>
    <w:rsid w:val="004F23EA"/>
    <w:rsid w:val="004F771E"/>
    <w:rsid w:val="0050228B"/>
    <w:rsid w:val="00503E8B"/>
    <w:rsid w:val="00505D9F"/>
    <w:rsid w:val="0050662A"/>
    <w:rsid w:val="00513986"/>
    <w:rsid w:val="00516D9F"/>
    <w:rsid w:val="005201AD"/>
    <w:rsid w:val="00521073"/>
    <w:rsid w:val="00522E71"/>
    <w:rsid w:val="00525C72"/>
    <w:rsid w:val="00530EFE"/>
    <w:rsid w:val="00534EED"/>
    <w:rsid w:val="005368BD"/>
    <w:rsid w:val="00551031"/>
    <w:rsid w:val="005557FC"/>
    <w:rsid w:val="00572D74"/>
    <w:rsid w:val="00581ED1"/>
    <w:rsid w:val="00590D25"/>
    <w:rsid w:val="005929A4"/>
    <w:rsid w:val="0059515D"/>
    <w:rsid w:val="005953F1"/>
    <w:rsid w:val="005B1D9F"/>
    <w:rsid w:val="005B600C"/>
    <w:rsid w:val="005D0ACB"/>
    <w:rsid w:val="005D0BFD"/>
    <w:rsid w:val="005D19C9"/>
    <w:rsid w:val="005D7EC4"/>
    <w:rsid w:val="005D7F24"/>
    <w:rsid w:val="005F4309"/>
    <w:rsid w:val="005F53C1"/>
    <w:rsid w:val="00603CFD"/>
    <w:rsid w:val="006071CA"/>
    <w:rsid w:val="00607E67"/>
    <w:rsid w:val="00612F37"/>
    <w:rsid w:val="006135CD"/>
    <w:rsid w:val="00614C18"/>
    <w:rsid w:val="0061592E"/>
    <w:rsid w:val="00616487"/>
    <w:rsid w:val="00617B84"/>
    <w:rsid w:val="00623274"/>
    <w:rsid w:val="00624B05"/>
    <w:rsid w:val="00633947"/>
    <w:rsid w:val="00635404"/>
    <w:rsid w:val="00636B14"/>
    <w:rsid w:val="00637004"/>
    <w:rsid w:val="00637223"/>
    <w:rsid w:val="006440B8"/>
    <w:rsid w:val="00650171"/>
    <w:rsid w:val="00685E25"/>
    <w:rsid w:val="00692BE3"/>
    <w:rsid w:val="0069409C"/>
    <w:rsid w:val="006A1735"/>
    <w:rsid w:val="006B2EE7"/>
    <w:rsid w:val="006C4A0C"/>
    <w:rsid w:val="006D1B4E"/>
    <w:rsid w:val="006D59EF"/>
    <w:rsid w:val="006E0B7B"/>
    <w:rsid w:val="006F1ADE"/>
    <w:rsid w:val="006F44A4"/>
    <w:rsid w:val="007016DD"/>
    <w:rsid w:val="00702CCD"/>
    <w:rsid w:val="00704198"/>
    <w:rsid w:val="007135C0"/>
    <w:rsid w:val="00715B64"/>
    <w:rsid w:val="00716792"/>
    <w:rsid w:val="00717501"/>
    <w:rsid w:val="00720431"/>
    <w:rsid w:val="00720D17"/>
    <w:rsid w:val="00724281"/>
    <w:rsid w:val="00724490"/>
    <w:rsid w:val="00736F49"/>
    <w:rsid w:val="0073793D"/>
    <w:rsid w:val="00746025"/>
    <w:rsid w:val="00751194"/>
    <w:rsid w:val="00752D7B"/>
    <w:rsid w:val="007602A2"/>
    <w:rsid w:val="00763A8B"/>
    <w:rsid w:val="0076759D"/>
    <w:rsid w:val="00771B06"/>
    <w:rsid w:val="00774CB4"/>
    <w:rsid w:val="00775307"/>
    <w:rsid w:val="007772C2"/>
    <w:rsid w:val="007878DB"/>
    <w:rsid w:val="00792B22"/>
    <w:rsid w:val="0079318D"/>
    <w:rsid w:val="007A5735"/>
    <w:rsid w:val="007C1657"/>
    <w:rsid w:val="007C5F07"/>
    <w:rsid w:val="007C793A"/>
    <w:rsid w:val="007C7E0E"/>
    <w:rsid w:val="007D246C"/>
    <w:rsid w:val="007D4C57"/>
    <w:rsid w:val="007D6DB6"/>
    <w:rsid w:val="007E6C07"/>
    <w:rsid w:val="007F35B9"/>
    <w:rsid w:val="007F5109"/>
    <w:rsid w:val="0080060B"/>
    <w:rsid w:val="00800BFD"/>
    <w:rsid w:val="00801148"/>
    <w:rsid w:val="00802D02"/>
    <w:rsid w:val="008071B6"/>
    <w:rsid w:val="00810893"/>
    <w:rsid w:val="00820E4D"/>
    <w:rsid w:val="00822549"/>
    <w:rsid w:val="008277F3"/>
    <w:rsid w:val="00830785"/>
    <w:rsid w:val="00835B67"/>
    <w:rsid w:val="008418CD"/>
    <w:rsid w:val="008442CB"/>
    <w:rsid w:val="008563BE"/>
    <w:rsid w:val="00856D15"/>
    <w:rsid w:val="008655D6"/>
    <w:rsid w:val="00866251"/>
    <w:rsid w:val="00872088"/>
    <w:rsid w:val="008762E5"/>
    <w:rsid w:val="00884E97"/>
    <w:rsid w:val="00890FAF"/>
    <w:rsid w:val="00891C67"/>
    <w:rsid w:val="00897FDA"/>
    <w:rsid w:val="008A0128"/>
    <w:rsid w:val="008A612E"/>
    <w:rsid w:val="008B6D5E"/>
    <w:rsid w:val="008C1CE0"/>
    <w:rsid w:val="008C2CC4"/>
    <w:rsid w:val="008C7B86"/>
    <w:rsid w:val="008D7736"/>
    <w:rsid w:val="008E10B7"/>
    <w:rsid w:val="008E2333"/>
    <w:rsid w:val="008E4E0F"/>
    <w:rsid w:val="008E736E"/>
    <w:rsid w:val="008E7DE0"/>
    <w:rsid w:val="008F03D2"/>
    <w:rsid w:val="008F1758"/>
    <w:rsid w:val="008F2BEE"/>
    <w:rsid w:val="008F4957"/>
    <w:rsid w:val="008F5FB1"/>
    <w:rsid w:val="008F6DE4"/>
    <w:rsid w:val="009006BB"/>
    <w:rsid w:val="009062EF"/>
    <w:rsid w:val="00926A4D"/>
    <w:rsid w:val="009320C8"/>
    <w:rsid w:val="00934270"/>
    <w:rsid w:val="0093622B"/>
    <w:rsid w:val="009551D6"/>
    <w:rsid w:val="009564E3"/>
    <w:rsid w:val="0096368E"/>
    <w:rsid w:val="00963FA9"/>
    <w:rsid w:val="00965805"/>
    <w:rsid w:val="00973680"/>
    <w:rsid w:val="009761BE"/>
    <w:rsid w:val="009845DD"/>
    <w:rsid w:val="009864D7"/>
    <w:rsid w:val="00986F6A"/>
    <w:rsid w:val="00987C77"/>
    <w:rsid w:val="009903E2"/>
    <w:rsid w:val="00990C93"/>
    <w:rsid w:val="00991A82"/>
    <w:rsid w:val="0099268F"/>
    <w:rsid w:val="0099291D"/>
    <w:rsid w:val="00995425"/>
    <w:rsid w:val="009A3DE5"/>
    <w:rsid w:val="009A6C98"/>
    <w:rsid w:val="009B1712"/>
    <w:rsid w:val="009C1EBB"/>
    <w:rsid w:val="009C463B"/>
    <w:rsid w:val="009D29FA"/>
    <w:rsid w:val="009D7C27"/>
    <w:rsid w:val="009E036E"/>
    <w:rsid w:val="009F32F7"/>
    <w:rsid w:val="009F5D3B"/>
    <w:rsid w:val="009F602F"/>
    <w:rsid w:val="009F7E7A"/>
    <w:rsid w:val="00A03AA4"/>
    <w:rsid w:val="00A06705"/>
    <w:rsid w:val="00A11ACF"/>
    <w:rsid w:val="00A17210"/>
    <w:rsid w:val="00A26EB0"/>
    <w:rsid w:val="00A27567"/>
    <w:rsid w:val="00A36B4E"/>
    <w:rsid w:val="00A52629"/>
    <w:rsid w:val="00A56BC8"/>
    <w:rsid w:val="00A70CB9"/>
    <w:rsid w:val="00A724DF"/>
    <w:rsid w:val="00A726EE"/>
    <w:rsid w:val="00A77BC1"/>
    <w:rsid w:val="00A80214"/>
    <w:rsid w:val="00A84D14"/>
    <w:rsid w:val="00A91DF9"/>
    <w:rsid w:val="00AA1E2F"/>
    <w:rsid w:val="00AA308A"/>
    <w:rsid w:val="00AA3952"/>
    <w:rsid w:val="00AA408B"/>
    <w:rsid w:val="00AA601F"/>
    <w:rsid w:val="00AC09A2"/>
    <w:rsid w:val="00AC0E72"/>
    <w:rsid w:val="00AD11F4"/>
    <w:rsid w:val="00AD3814"/>
    <w:rsid w:val="00AE2858"/>
    <w:rsid w:val="00AF63CD"/>
    <w:rsid w:val="00AF65C7"/>
    <w:rsid w:val="00B04CD6"/>
    <w:rsid w:val="00B11FFE"/>
    <w:rsid w:val="00B12A01"/>
    <w:rsid w:val="00B12D76"/>
    <w:rsid w:val="00B216A1"/>
    <w:rsid w:val="00B2254A"/>
    <w:rsid w:val="00B26487"/>
    <w:rsid w:val="00B3178D"/>
    <w:rsid w:val="00B34F6A"/>
    <w:rsid w:val="00B45888"/>
    <w:rsid w:val="00B45DD5"/>
    <w:rsid w:val="00B5488B"/>
    <w:rsid w:val="00B613A5"/>
    <w:rsid w:val="00B62F95"/>
    <w:rsid w:val="00B63708"/>
    <w:rsid w:val="00B7502B"/>
    <w:rsid w:val="00B845E3"/>
    <w:rsid w:val="00B84AA0"/>
    <w:rsid w:val="00B85D62"/>
    <w:rsid w:val="00B86BE8"/>
    <w:rsid w:val="00B91D87"/>
    <w:rsid w:val="00B94E8E"/>
    <w:rsid w:val="00BA3080"/>
    <w:rsid w:val="00BB7D24"/>
    <w:rsid w:val="00BD4541"/>
    <w:rsid w:val="00BD47D7"/>
    <w:rsid w:val="00BE06F9"/>
    <w:rsid w:val="00BE18E9"/>
    <w:rsid w:val="00BE4290"/>
    <w:rsid w:val="00BE5A43"/>
    <w:rsid w:val="00BF681C"/>
    <w:rsid w:val="00BF7AA8"/>
    <w:rsid w:val="00C06EE4"/>
    <w:rsid w:val="00C12C1B"/>
    <w:rsid w:val="00C14A7B"/>
    <w:rsid w:val="00C15EC4"/>
    <w:rsid w:val="00C165C2"/>
    <w:rsid w:val="00C245DB"/>
    <w:rsid w:val="00C3224F"/>
    <w:rsid w:val="00C370C1"/>
    <w:rsid w:val="00C419B5"/>
    <w:rsid w:val="00C44DF4"/>
    <w:rsid w:val="00C46C65"/>
    <w:rsid w:val="00C55862"/>
    <w:rsid w:val="00C64F92"/>
    <w:rsid w:val="00C65BBD"/>
    <w:rsid w:val="00C67A98"/>
    <w:rsid w:val="00C72AC7"/>
    <w:rsid w:val="00C75039"/>
    <w:rsid w:val="00C762C9"/>
    <w:rsid w:val="00C80265"/>
    <w:rsid w:val="00C8175E"/>
    <w:rsid w:val="00C94A0B"/>
    <w:rsid w:val="00CA56E9"/>
    <w:rsid w:val="00CB16F8"/>
    <w:rsid w:val="00CB3A13"/>
    <w:rsid w:val="00CB434C"/>
    <w:rsid w:val="00CB7C39"/>
    <w:rsid w:val="00CD4725"/>
    <w:rsid w:val="00CD7D0F"/>
    <w:rsid w:val="00CE0DE4"/>
    <w:rsid w:val="00CE2AB3"/>
    <w:rsid w:val="00CE408B"/>
    <w:rsid w:val="00CE54C4"/>
    <w:rsid w:val="00CE5ECF"/>
    <w:rsid w:val="00CF0A9B"/>
    <w:rsid w:val="00CF3890"/>
    <w:rsid w:val="00CF5168"/>
    <w:rsid w:val="00D0602A"/>
    <w:rsid w:val="00D109E6"/>
    <w:rsid w:val="00D11C26"/>
    <w:rsid w:val="00D13294"/>
    <w:rsid w:val="00D15256"/>
    <w:rsid w:val="00D157F5"/>
    <w:rsid w:val="00D15A4D"/>
    <w:rsid w:val="00D1634C"/>
    <w:rsid w:val="00D165AA"/>
    <w:rsid w:val="00D16A8B"/>
    <w:rsid w:val="00D227FA"/>
    <w:rsid w:val="00D2300C"/>
    <w:rsid w:val="00D23CE8"/>
    <w:rsid w:val="00D37F9B"/>
    <w:rsid w:val="00D45CE9"/>
    <w:rsid w:val="00D4648E"/>
    <w:rsid w:val="00D46BC8"/>
    <w:rsid w:val="00D6107E"/>
    <w:rsid w:val="00D62298"/>
    <w:rsid w:val="00D70DF3"/>
    <w:rsid w:val="00D741E0"/>
    <w:rsid w:val="00D871A1"/>
    <w:rsid w:val="00D87539"/>
    <w:rsid w:val="00DA2DAB"/>
    <w:rsid w:val="00DA5352"/>
    <w:rsid w:val="00DA5E5A"/>
    <w:rsid w:val="00DA71AC"/>
    <w:rsid w:val="00DA7AE7"/>
    <w:rsid w:val="00DB3CB3"/>
    <w:rsid w:val="00DB4BB2"/>
    <w:rsid w:val="00DC2ACB"/>
    <w:rsid w:val="00DC6415"/>
    <w:rsid w:val="00DC7132"/>
    <w:rsid w:val="00DD00F3"/>
    <w:rsid w:val="00DD65CA"/>
    <w:rsid w:val="00DE105D"/>
    <w:rsid w:val="00DE1FCF"/>
    <w:rsid w:val="00DE21CE"/>
    <w:rsid w:val="00DE3E25"/>
    <w:rsid w:val="00DE73A3"/>
    <w:rsid w:val="00DF1896"/>
    <w:rsid w:val="00E03681"/>
    <w:rsid w:val="00E07144"/>
    <w:rsid w:val="00E0764A"/>
    <w:rsid w:val="00E11C94"/>
    <w:rsid w:val="00E11F4F"/>
    <w:rsid w:val="00E14D62"/>
    <w:rsid w:val="00E25B72"/>
    <w:rsid w:val="00E30A69"/>
    <w:rsid w:val="00E347C2"/>
    <w:rsid w:val="00E36F9D"/>
    <w:rsid w:val="00E3759B"/>
    <w:rsid w:val="00E4413A"/>
    <w:rsid w:val="00E47693"/>
    <w:rsid w:val="00E57A0B"/>
    <w:rsid w:val="00E60228"/>
    <w:rsid w:val="00E66C21"/>
    <w:rsid w:val="00E73F9A"/>
    <w:rsid w:val="00E946A5"/>
    <w:rsid w:val="00EA06D0"/>
    <w:rsid w:val="00EA1332"/>
    <w:rsid w:val="00EA5C82"/>
    <w:rsid w:val="00EA6CA5"/>
    <w:rsid w:val="00EB0413"/>
    <w:rsid w:val="00EB162B"/>
    <w:rsid w:val="00EB5BAF"/>
    <w:rsid w:val="00EC1014"/>
    <w:rsid w:val="00EC11F1"/>
    <w:rsid w:val="00EC4F18"/>
    <w:rsid w:val="00EE2563"/>
    <w:rsid w:val="00EF6615"/>
    <w:rsid w:val="00EF7D67"/>
    <w:rsid w:val="00F00D95"/>
    <w:rsid w:val="00F0359D"/>
    <w:rsid w:val="00F038BC"/>
    <w:rsid w:val="00F050DB"/>
    <w:rsid w:val="00F071D8"/>
    <w:rsid w:val="00F1306D"/>
    <w:rsid w:val="00F237B1"/>
    <w:rsid w:val="00F2561B"/>
    <w:rsid w:val="00F2608F"/>
    <w:rsid w:val="00F31A99"/>
    <w:rsid w:val="00F337CC"/>
    <w:rsid w:val="00F343F2"/>
    <w:rsid w:val="00F369A4"/>
    <w:rsid w:val="00F41198"/>
    <w:rsid w:val="00F41F8B"/>
    <w:rsid w:val="00F42095"/>
    <w:rsid w:val="00F44D53"/>
    <w:rsid w:val="00F4759E"/>
    <w:rsid w:val="00F51B71"/>
    <w:rsid w:val="00F60789"/>
    <w:rsid w:val="00F60BB5"/>
    <w:rsid w:val="00F657DF"/>
    <w:rsid w:val="00F66DA7"/>
    <w:rsid w:val="00F72674"/>
    <w:rsid w:val="00F74991"/>
    <w:rsid w:val="00F74D87"/>
    <w:rsid w:val="00F80D0D"/>
    <w:rsid w:val="00F81990"/>
    <w:rsid w:val="00F85A70"/>
    <w:rsid w:val="00F912D1"/>
    <w:rsid w:val="00F93153"/>
    <w:rsid w:val="00F95CC4"/>
    <w:rsid w:val="00FA0EDB"/>
    <w:rsid w:val="00FA2D02"/>
    <w:rsid w:val="00FA43E3"/>
    <w:rsid w:val="00FC22F7"/>
    <w:rsid w:val="00FC636D"/>
    <w:rsid w:val="00FC66D8"/>
    <w:rsid w:val="00FD1731"/>
    <w:rsid w:val="00FD1DBB"/>
    <w:rsid w:val="00FE11B0"/>
    <w:rsid w:val="00FF2DD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DCFC632"/>
  <w15:docId w15:val="{7A31F879-30C9-FA42-9CEF-65EB54650D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A0128"/>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uiPriority w:val="99"/>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character" w:customStyle="1" w:styleId="HeaderChar">
    <w:name w:val="Header Char"/>
    <w:link w:val="Header"/>
    <w:uiPriority w:val="99"/>
    <w:rsid w:val="00D227FA"/>
    <w:rPr>
      <w:sz w:val="24"/>
      <w:szCs w:val="24"/>
      <w:lang w:val="en-US" w:eastAsia="en-US"/>
    </w:rPr>
  </w:style>
  <w:style w:type="table" w:styleId="TableGrid">
    <w:name w:val="Table Grid"/>
    <w:basedOn w:val="TableNormal"/>
    <w:uiPriority w:val="59"/>
    <w:rsid w:val="000B313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607E67"/>
    <w:rPr>
      <w:color w:val="605E5C"/>
      <w:shd w:val="clear" w:color="auto" w:fill="E1DFDD"/>
    </w:rPr>
  </w:style>
  <w:style w:type="paragraph" w:styleId="HTMLPreformatted">
    <w:name w:val="HTML Preformatted"/>
    <w:basedOn w:val="Normal"/>
    <w:link w:val="HTMLPreformattedChar"/>
    <w:uiPriority w:val="99"/>
    <w:unhideWhenUsed/>
    <w:rsid w:val="00E0714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n-CA" w:eastAsia="en-CA"/>
    </w:rPr>
  </w:style>
  <w:style w:type="character" w:customStyle="1" w:styleId="HTMLPreformattedChar">
    <w:name w:val="HTML Preformatted Char"/>
    <w:basedOn w:val="DefaultParagraphFont"/>
    <w:link w:val="HTMLPreformatted"/>
    <w:uiPriority w:val="99"/>
    <w:rsid w:val="00E07144"/>
    <w:rPr>
      <w:rFonts w:ascii="Courier New" w:hAnsi="Courier New" w:cs="Courier New"/>
      <w:lang w:val="en-CA" w:eastAsia="en-C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05803599">
      <w:bodyDiv w:val="1"/>
      <w:marLeft w:val="0"/>
      <w:marRight w:val="0"/>
      <w:marTop w:val="0"/>
      <w:marBottom w:val="0"/>
      <w:divBdr>
        <w:top w:val="none" w:sz="0" w:space="0" w:color="auto"/>
        <w:left w:val="none" w:sz="0" w:space="0" w:color="auto"/>
        <w:bottom w:val="none" w:sz="0" w:space="0" w:color="auto"/>
        <w:right w:val="none" w:sz="0" w:space="0" w:color="auto"/>
      </w:divBdr>
    </w:div>
    <w:div w:id="871116517">
      <w:bodyDiv w:val="1"/>
      <w:marLeft w:val="0"/>
      <w:marRight w:val="0"/>
      <w:marTop w:val="0"/>
      <w:marBottom w:val="0"/>
      <w:divBdr>
        <w:top w:val="none" w:sz="0" w:space="0" w:color="auto"/>
        <w:left w:val="none" w:sz="0" w:space="0" w:color="auto"/>
        <w:bottom w:val="none" w:sz="0" w:space="0" w:color="auto"/>
        <w:right w:val="none" w:sz="0" w:space="0" w:color="auto"/>
      </w:divBdr>
    </w:div>
    <w:div w:id="967201540">
      <w:bodyDiv w:val="1"/>
      <w:marLeft w:val="0"/>
      <w:marRight w:val="0"/>
      <w:marTop w:val="0"/>
      <w:marBottom w:val="0"/>
      <w:divBdr>
        <w:top w:val="none" w:sz="0" w:space="0" w:color="auto"/>
        <w:left w:val="none" w:sz="0" w:space="0" w:color="auto"/>
        <w:bottom w:val="none" w:sz="0" w:space="0" w:color="auto"/>
        <w:right w:val="none" w:sz="0" w:space="0" w:color="auto"/>
      </w:divBdr>
    </w:div>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 w:id="13678701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png"/><Relationship Id="rId18" Type="http://schemas.openxmlformats.org/officeDocument/2006/relationships/hyperlink" Target="https://www.ncbi.nlm.nih.gov/nuccore/MK105855.1"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yperlink" Target="https://www.ncbi.nlm.nih.gov/nuccore/MF614100.1" TargetMode="Externa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7.tif"/><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hyperlink" Target="https://www.ncbi.nlm.nih.gov/nuccore/MK651787.1"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alternate.meme-suite.org" TargetMode="External"/><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header" Target="header1.xml"/><Relationship Id="rId10" Type="http://schemas.openxmlformats.org/officeDocument/2006/relationships/hyperlink" Target="http://www.ictvonline.org/subcommittees.asp" TargetMode="External"/><Relationship Id="rId19" Type="http://schemas.openxmlformats.org/officeDocument/2006/relationships/hyperlink" Target="https://www.ncbi.nlm.nih.gov/nuccore/MH363708.1" TargetMode="External"/><Relationship Id="rId4" Type="http://schemas.openxmlformats.org/officeDocument/2006/relationships/settings" Target="settings.xml"/><Relationship Id="rId9" Type="http://schemas.openxmlformats.org/officeDocument/2006/relationships/hyperlink" Target="mailto:Phage.Canada@gmail.com" TargetMode="External"/><Relationship Id="rId14" Type="http://schemas.openxmlformats.org/officeDocument/2006/relationships/image" Target="media/image4.png"/><Relationship Id="rId22" Type="http://schemas.openxmlformats.org/officeDocument/2006/relationships/image" Target="media/image8.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57C12D0-C8DC-48EB-850E-68EFB3BC80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6</Pages>
  <Words>1717</Words>
  <Characters>9790</Characters>
  <Application>Microsoft Office Word</Application>
  <DocSecurity>0</DocSecurity>
  <Lines>81</Lines>
  <Paragraphs>22</Paragraphs>
  <ScaleCrop>false</ScaleCrop>
  <HeadingPairs>
    <vt:vector size="2" baseType="variant">
      <vt:variant>
        <vt:lpstr>Title</vt:lpstr>
      </vt:variant>
      <vt:variant>
        <vt:i4>1</vt:i4>
      </vt:variant>
    </vt:vector>
  </HeadingPairs>
  <TitlesOfParts>
    <vt:vector size="1" baseType="lpstr">
      <vt:lpstr>Complete sections as applicable</vt:lpstr>
    </vt:vector>
  </TitlesOfParts>
  <Company>home</Company>
  <LinksUpToDate>false</LinksUpToDate>
  <CharactersWithSpaces>11485</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subject/>
  <dc:creator>King</dc:creator>
  <cp:keywords/>
  <cp:lastModifiedBy>Andrew Kropinski</cp:lastModifiedBy>
  <cp:revision>2</cp:revision>
  <cp:lastPrinted>2017-01-11T11:49:00Z</cp:lastPrinted>
  <dcterms:created xsi:type="dcterms:W3CDTF">2019-08-02T14:39:00Z</dcterms:created>
  <dcterms:modified xsi:type="dcterms:W3CDTF">2019-08-02T14:39:00Z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