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519CC31" w:rsidR="00F05B35" w:rsidRPr="00EA788C" w:rsidRDefault="00E85948" w:rsidP="009623BE">
            <w:pPr>
              <w:pStyle w:val="BodyTextIndent"/>
              <w:ind w:left="0" w:firstLine="0"/>
              <w:jc w:val="center"/>
              <w:rPr>
                <w:rFonts w:ascii="Arial" w:hAnsi="Arial" w:cs="Arial"/>
                <w:b/>
                <w:bCs/>
                <w:i/>
                <w:sz w:val="28"/>
                <w:szCs w:val="28"/>
              </w:rPr>
            </w:pPr>
            <w:r w:rsidRPr="00E85948">
              <w:rPr>
                <w:rFonts w:ascii="Arial" w:hAnsi="Arial" w:cs="Arial"/>
                <w:b/>
                <w:bCs/>
                <w:color w:val="000000" w:themeColor="text1"/>
                <w:sz w:val="28"/>
                <w:szCs w:val="28"/>
              </w:rPr>
              <w:t>2020.071B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0C1DD74" w:rsidR="00F05B35" w:rsidRPr="00130DDA" w:rsidRDefault="00F05B35" w:rsidP="00A8707C">
            <w:pPr>
              <w:spacing w:before="120"/>
              <w:rPr>
                <w:rFonts w:ascii="Arial" w:hAnsi="Arial" w:cs="Arial"/>
                <w:b/>
                <w:sz w:val="22"/>
                <w:szCs w:val="22"/>
              </w:rPr>
            </w:pPr>
            <w:r w:rsidRPr="009320C8">
              <w:rPr>
                <w:rFonts w:ascii="Arial" w:hAnsi="Arial" w:cs="Arial"/>
                <w:b/>
              </w:rPr>
              <w:t xml:space="preserve">Short title: </w:t>
            </w:r>
            <w:r w:rsidR="00E85948" w:rsidRPr="00E85948">
              <w:rPr>
                <w:rFonts w:ascii="Arial" w:hAnsi="Arial" w:cs="Arial"/>
                <w:bCs/>
                <w:sz w:val="22"/>
                <w:szCs w:val="22"/>
              </w:rPr>
              <w:t>C</w:t>
            </w:r>
            <w:r w:rsidR="002465A7" w:rsidRPr="00E85948">
              <w:rPr>
                <w:rFonts w:ascii="Arial" w:hAnsi="Arial" w:cs="Arial"/>
                <w:bCs/>
                <w:sz w:val="22"/>
                <w:szCs w:val="22"/>
              </w:rPr>
              <w:t xml:space="preserve">reate </w:t>
            </w:r>
            <w:r w:rsidR="00E85948" w:rsidRPr="00E85948">
              <w:rPr>
                <w:rFonts w:ascii="Arial" w:hAnsi="Arial" w:cs="Arial"/>
                <w:bCs/>
                <w:sz w:val="22"/>
                <w:szCs w:val="22"/>
              </w:rPr>
              <w:t>one</w:t>
            </w:r>
            <w:r w:rsidR="002465A7" w:rsidRPr="00E85948">
              <w:rPr>
                <w:rFonts w:ascii="Arial" w:hAnsi="Arial" w:cs="Arial"/>
                <w:bCs/>
                <w:sz w:val="22"/>
                <w:szCs w:val="22"/>
              </w:rPr>
              <w:t xml:space="preserve"> new genus </w:t>
            </w:r>
            <w:r w:rsidR="00E85948" w:rsidRPr="00E85948">
              <w:rPr>
                <w:rFonts w:ascii="Arial" w:hAnsi="Arial" w:cs="Arial"/>
                <w:bCs/>
                <w:sz w:val="22"/>
                <w:szCs w:val="22"/>
              </w:rPr>
              <w:t>(</w:t>
            </w:r>
            <w:r w:rsidR="00384D04" w:rsidRPr="00E85948">
              <w:rPr>
                <w:rFonts w:ascii="Arial" w:hAnsi="Arial" w:cs="Arial"/>
                <w:bCs/>
                <w:i/>
                <w:iCs/>
                <w:sz w:val="22"/>
                <w:szCs w:val="22"/>
              </w:rPr>
              <w:t>Henuna</w:t>
            </w:r>
            <w:r w:rsidR="002465A7" w:rsidRPr="00E85948">
              <w:rPr>
                <w:rFonts w:ascii="Arial" w:hAnsi="Arial" w:cs="Arial"/>
                <w:bCs/>
                <w:i/>
                <w:iCs/>
                <w:sz w:val="22"/>
                <w:szCs w:val="22"/>
              </w:rPr>
              <w:t>virus</w:t>
            </w:r>
            <w:r w:rsidR="00E85948" w:rsidRPr="00E85948">
              <w:rPr>
                <w:rFonts w:ascii="Arial" w:hAnsi="Arial" w:cs="Arial"/>
                <w:bCs/>
                <w:sz w:val="22"/>
                <w:szCs w:val="22"/>
              </w:rPr>
              <w:t xml:space="preserve">) </w:t>
            </w:r>
            <w:r w:rsidR="00E85948">
              <w:rPr>
                <w:rFonts w:ascii="Arial" w:hAnsi="Arial" w:cs="Arial"/>
                <w:bCs/>
                <w:sz w:val="22"/>
                <w:szCs w:val="22"/>
              </w:rPr>
              <w:t xml:space="preserve">including two new species </w:t>
            </w:r>
            <w:r w:rsidR="00E85948" w:rsidRPr="00E85948">
              <w:rPr>
                <w:rFonts w:ascii="Arial" w:hAnsi="Arial" w:cs="Arial"/>
                <w:bCs/>
                <w:sz w:val="22"/>
                <w:szCs w:val="22"/>
              </w:rPr>
              <w:t xml:space="preserve">in the subfamily </w:t>
            </w:r>
            <w:r w:rsidR="00E85948" w:rsidRPr="00E85948">
              <w:rPr>
                <w:rFonts w:ascii="Arial" w:hAnsi="Arial" w:cs="Arial"/>
                <w:bCs/>
                <w:i/>
                <w:iCs/>
                <w:sz w:val="22"/>
                <w:szCs w:val="22"/>
              </w:rPr>
              <w:t>Vequintavirinae</w:t>
            </w:r>
            <w:r w:rsidR="00E85948" w:rsidRPr="00E85948">
              <w:rPr>
                <w:rFonts w:ascii="Arial" w:hAnsi="Arial" w:cs="Arial"/>
                <w:bCs/>
                <w:sz w:val="22"/>
                <w:szCs w:val="22"/>
              </w:rPr>
              <w:t xml:space="preserve"> (</w:t>
            </w:r>
            <w:r w:rsidR="00E85948" w:rsidRPr="00E85948">
              <w:rPr>
                <w:rFonts w:ascii="Arial" w:hAnsi="Arial" w:cs="Arial"/>
                <w:bCs/>
                <w:i/>
                <w:iCs/>
                <w:sz w:val="22"/>
                <w:szCs w:val="22"/>
              </w:rPr>
              <w:t>Caudovirales</w:t>
            </w:r>
            <w:r w:rsidR="00E85948" w:rsidRPr="00E85948">
              <w:rPr>
                <w:rFonts w:ascii="Arial" w:hAnsi="Arial" w:cs="Arial"/>
                <w:bCs/>
                <w:sz w:val="22"/>
                <w:szCs w:val="22"/>
              </w:rPr>
              <w:t>:</w:t>
            </w:r>
            <w:r w:rsidR="002465A7" w:rsidRPr="00E85948">
              <w:rPr>
                <w:rFonts w:ascii="Arial" w:hAnsi="Arial" w:cs="Arial"/>
                <w:bCs/>
                <w:sz w:val="22"/>
                <w:szCs w:val="22"/>
              </w:rPr>
              <w:t xml:space="preserve"> </w:t>
            </w:r>
            <w:r w:rsidR="002465A7" w:rsidRPr="00E85948">
              <w:rPr>
                <w:rFonts w:ascii="Arial" w:hAnsi="Arial" w:cs="Arial"/>
                <w:bCs/>
                <w:i/>
                <w:iCs/>
                <w:sz w:val="22"/>
                <w:szCs w:val="22"/>
              </w:rPr>
              <w:t>Myoviridae</w:t>
            </w:r>
            <w:r w:rsidR="00E85948" w:rsidRPr="00E85948">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5CC75D10" w:rsidR="00F05B35" w:rsidRPr="00E85948" w:rsidRDefault="005D1640" w:rsidP="00B1056B">
            <w:pPr>
              <w:rPr>
                <w:rFonts w:ascii="Arial" w:hAnsi="Arial" w:cs="Arial"/>
                <w:sz w:val="22"/>
                <w:szCs w:val="22"/>
              </w:rPr>
            </w:pPr>
            <w:r w:rsidRPr="00E85948">
              <w:rPr>
                <w:rFonts w:ascii="Arial" w:hAnsi="Arial" w:cs="Arial"/>
                <w:sz w:val="22"/>
                <w:szCs w:val="22"/>
              </w:rPr>
              <w:t>Adriaenssens EM,</w:t>
            </w:r>
            <w:r w:rsidR="00E85948">
              <w:rPr>
                <w:rFonts w:ascii="Arial" w:hAnsi="Arial" w:cs="Arial"/>
                <w:sz w:val="22"/>
                <w:szCs w:val="22"/>
              </w:rPr>
              <w:t xml:space="preserve"> </w:t>
            </w:r>
            <w:r w:rsidRPr="00E85948">
              <w:rPr>
                <w:rFonts w:ascii="Arial" w:hAnsi="Arial" w:cs="Arial"/>
                <w:sz w:val="22"/>
                <w:szCs w:val="22"/>
              </w:rPr>
              <w:t>Tolstoy I,</w:t>
            </w:r>
            <w:r w:rsidR="00E85948">
              <w:rPr>
                <w:rFonts w:ascii="Arial" w:hAnsi="Arial" w:cs="Arial"/>
                <w:sz w:val="22"/>
                <w:szCs w:val="22"/>
              </w:rPr>
              <w:t xml:space="preserve"> </w:t>
            </w:r>
            <w:r w:rsidR="00C83C68" w:rsidRPr="00E85948">
              <w:rPr>
                <w:rFonts w:ascii="Arial" w:hAnsi="Arial" w:cs="Arial"/>
                <w:sz w:val="22"/>
                <w:szCs w:val="22"/>
              </w:rPr>
              <w:t>Turner D,</w:t>
            </w:r>
            <w:r w:rsidR="00E85948">
              <w:rPr>
                <w:rFonts w:ascii="Arial" w:hAnsi="Arial" w:cs="Arial"/>
                <w:sz w:val="22"/>
                <w:szCs w:val="22"/>
              </w:rPr>
              <w:t xml:space="preserve"> </w:t>
            </w:r>
            <w:r w:rsidRPr="00E85948">
              <w:rPr>
                <w:rFonts w:ascii="Arial" w:hAnsi="Arial" w:cs="Arial"/>
                <w:sz w:val="22"/>
                <w:szCs w:val="22"/>
              </w:rPr>
              <w:t>Kropinski AM</w:t>
            </w:r>
          </w:p>
        </w:tc>
        <w:tc>
          <w:tcPr>
            <w:tcW w:w="4704" w:type="dxa"/>
          </w:tcPr>
          <w:p w14:paraId="32F9DE4D" w14:textId="1CCDA507" w:rsidR="005D1640" w:rsidRPr="00E85948" w:rsidRDefault="001277CC" w:rsidP="005D1640">
            <w:pPr>
              <w:rPr>
                <w:rFonts w:ascii="Arial" w:hAnsi="Arial" w:cs="Arial"/>
                <w:sz w:val="22"/>
                <w:szCs w:val="22"/>
              </w:rPr>
            </w:pPr>
            <w:hyperlink r:id="rId8" w:history="1">
              <w:r w:rsidR="00C83C68" w:rsidRPr="00E85948">
                <w:rPr>
                  <w:rStyle w:val="Hyperlink"/>
                  <w:rFonts w:ascii="Arial" w:hAnsi="Arial" w:cs="Arial"/>
                  <w:sz w:val="22"/>
                  <w:szCs w:val="22"/>
                </w:rPr>
                <w:t>evelien.adriaenssens@quadram.ac.uk</w:t>
              </w:r>
            </w:hyperlink>
            <w:r w:rsidR="005D1640" w:rsidRPr="00E85948">
              <w:rPr>
                <w:rFonts w:ascii="Arial" w:hAnsi="Arial" w:cs="Arial"/>
                <w:sz w:val="22"/>
                <w:szCs w:val="22"/>
              </w:rPr>
              <w:t>;</w:t>
            </w:r>
          </w:p>
          <w:p w14:paraId="72B227F0" w14:textId="0A525EB6" w:rsidR="00C83C68" w:rsidRPr="00E85948" w:rsidRDefault="001277CC" w:rsidP="005D1640">
            <w:pPr>
              <w:rPr>
                <w:rFonts w:ascii="Arial" w:hAnsi="Arial" w:cs="Arial"/>
                <w:sz w:val="22"/>
                <w:szCs w:val="22"/>
              </w:rPr>
            </w:pPr>
            <w:hyperlink r:id="rId9" w:history="1">
              <w:r w:rsidR="00C83C68" w:rsidRPr="00E85948">
                <w:rPr>
                  <w:rStyle w:val="Hyperlink"/>
                  <w:rFonts w:ascii="Arial" w:eastAsia="Times" w:hAnsi="Arial" w:cs="Arial"/>
                  <w:sz w:val="22"/>
                  <w:szCs w:val="22"/>
                </w:rPr>
                <w:t>tolstoy@ncbi.nlm.nih.gov</w:t>
              </w:r>
            </w:hyperlink>
            <w:r w:rsidR="005D1640" w:rsidRPr="00E85948">
              <w:rPr>
                <w:rFonts w:ascii="Arial" w:hAnsi="Arial" w:cs="Arial"/>
                <w:sz w:val="22"/>
                <w:szCs w:val="22"/>
              </w:rPr>
              <w:t>;</w:t>
            </w:r>
          </w:p>
          <w:p w14:paraId="36D1FB0D" w14:textId="4844CE75" w:rsidR="005D1640" w:rsidRPr="00E85948" w:rsidRDefault="001277CC" w:rsidP="005D1640">
            <w:pPr>
              <w:rPr>
                <w:rFonts w:ascii="Arial" w:hAnsi="Arial" w:cs="Arial"/>
                <w:sz w:val="22"/>
                <w:szCs w:val="22"/>
              </w:rPr>
            </w:pPr>
            <w:hyperlink r:id="rId10" w:history="1">
              <w:r w:rsidR="00C83C68" w:rsidRPr="00E85948">
                <w:rPr>
                  <w:rStyle w:val="Hyperlink"/>
                  <w:rFonts w:ascii="Arial" w:hAnsi="Arial" w:cs="Arial"/>
                  <w:sz w:val="22"/>
                  <w:szCs w:val="22"/>
                </w:rPr>
                <w:t>dann2.turner@uwe.ac.uk</w:t>
              </w:r>
            </w:hyperlink>
            <w:r w:rsidR="00C83C68" w:rsidRPr="00E85948">
              <w:rPr>
                <w:rFonts w:ascii="Arial" w:hAnsi="Arial" w:cs="Arial"/>
                <w:sz w:val="22"/>
                <w:szCs w:val="22"/>
              </w:rPr>
              <w:t xml:space="preserve">; </w:t>
            </w:r>
            <w:r w:rsidR="005D1640" w:rsidRPr="00E85948">
              <w:rPr>
                <w:rFonts w:ascii="Arial" w:hAnsi="Arial" w:cs="Arial"/>
                <w:sz w:val="22"/>
                <w:szCs w:val="22"/>
              </w:rPr>
              <w:t xml:space="preserve"> </w:t>
            </w:r>
          </w:p>
          <w:p w14:paraId="1AA95142" w14:textId="024A1BC0" w:rsidR="00F05B35" w:rsidRPr="00E85948" w:rsidRDefault="001277CC" w:rsidP="005D1640">
            <w:pPr>
              <w:rPr>
                <w:rFonts w:ascii="Arial" w:hAnsi="Arial" w:cs="Arial"/>
                <w:sz w:val="22"/>
                <w:szCs w:val="22"/>
              </w:rPr>
            </w:pPr>
            <w:hyperlink r:id="rId11" w:history="1">
              <w:r w:rsidR="00C83C68" w:rsidRPr="00E85948">
                <w:rPr>
                  <w:rStyle w:val="Hyperlink"/>
                  <w:rFonts w:ascii="Arial" w:hAnsi="Arial" w:cs="Arial"/>
                  <w:sz w:val="22"/>
                  <w:szCs w:val="22"/>
                </w:rPr>
                <w:t>Phage.Canada@gmail.com</w:t>
              </w:r>
            </w:hyperlink>
            <w:r w:rsidR="00C83C68" w:rsidRPr="00E85948">
              <w:rPr>
                <w:rFonts w:ascii="Arial" w:hAnsi="Arial" w:cs="Arial"/>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17AD5D4F" w:rsidR="005D1640" w:rsidRDefault="005D1640" w:rsidP="005D1640">
            <w:pPr>
              <w:rPr>
                <w:rFonts w:ascii="Arial" w:hAnsi="Arial" w:cs="Arial"/>
                <w:sz w:val="22"/>
                <w:szCs w:val="22"/>
              </w:rPr>
            </w:pPr>
            <w:r>
              <w:rPr>
                <w:rFonts w:ascii="Arial" w:hAnsi="Arial" w:cs="Arial"/>
                <w:sz w:val="22"/>
                <w:szCs w:val="22"/>
              </w:rPr>
              <w:t>Quadram Institute, UK [EMA]</w:t>
            </w:r>
          </w:p>
          <w:p w14:paraId="599E6732" w14:textId="5F789E5A" w:rsidR="005D1640" w:rsidRDefault="005D1640" w:rsidP="005D1640">
            <w:pPr>
              <w:rPr>
                <w:rFonts w:ascii="Arial" w:hAnsi="Arial" w:cs="Arial"/>
                <w:sz w:val="22"/>
                <w:szCs w:val="22"/>
              </w:rPr>
            </w:pPr>
            <w:r>
              <w:rPr>
                <w:rFonts w:ascii="Arial" w:hAnsi="Arial" w:cs="Arial"/>
                <w:sz w:val="22"/>
                <w:szCs w:val="22"/>
              </w:rPr>
              <w:t>NCBI, USA [IT]</w:t>
            </w:r>
          </w:p>
          <w:p w14:paraId="315FCA3F" w14:textId="4AD536D7" w:rsidR="00802A1D" w:rsidRDefault="00802A1D" w:rsidP="005D1640">
            <w:pPr>
              <w:rPr>
                <w:rFonts w:ascii="Arial" w:hAnsi="Arial" w:cs="Arial"/>
                <w:sz w:val="22"/>
                <w:szCs w:val="22"/>
              </w:rPr>
            </w:pPr>
            <w:r>
              <w:rPr>
                <w:rFonts w:ascii="Arial" w:hAnsi="Arial" w:cs="Arial"/>
                <w:sz w:val="22"/>
                <w:szCs w:val="22"/>
              </w:rPr>
              <w:t>University of the West of England, UK [DT]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596975B" w:rsidR="00F05B35" w:rsidRPr="00121243" w:rsidRDefault="005D1640" w:rsidP="00F05B35">
            <w:pPr>
              <w:rPr>
                <w:rFonts w:ascii="Arial" w:hAnsi="Arial" w:cs="Arial"/>
                <w:sz w:val="22"/>
                <w:szCs w:val="22"/>
              </w:rPr>
            </w:pPr>
            <w:r w:rsidRPr="00C83C68">
              <w:rPr>
                <w:rFonts w:ascii="Arial" w:hAnsi="Arial" w:cs="Arial"/>
                <w:i/>
                <w:iCs/>
                <w:sz w:val="22"/>
                <w:szCs w:val="22"/>
              </w:rPr>
              <w:t>Caudovirales</w:t>
            </w:r>
            <w:r>
              <w:rPr>
                <w:rFonts w:ascii="Arial" w:hAnsi="Arial" w:cs="Arial"/>
                <w:sz w:val="22"/>
                <w:szCs w:val="22"/>
              </w:rPr>
              <w:t xml:space="preserve">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E85948" w:rsidRDefault="00F05B35" w:rsidP="00F05B35">
            <w:pPr>
              <w:rPr>
                <w:rFonts w:ascii="Arial" w:hAnsi="Arial" w:cs="Arial"/>
                <w:sz w:val="22"/>
                <w:szCs w:val="22"/>
              </w:rPr>
            </w:pPr>
            <w:r w:rsidRPr="00E85948">
              <w:rPr>
                <w:rFonts w:ascii="Arial" w:hAnsi="Arial" w:cs="Arial"/>
                <w:sz w:val="22"/>
                <w:szCs w:val="22"/>
              </w:rPr>
              <w:t xml:space="preserve">Date first submitted to </w:t>
            </w:r>
            <w:r w:rsidR="004609D1" w:rsidRPr="00E85948">
              <w:rPr>
                <w:rFonts w:ascii="Arial" w:hAnsi="Arial" w:cs="Arial"/>
                <w:sz w:val="22"/>
                <w:szCs w:val="22"/>
              </w:rPr>
              <w:t>SC Chair</w:t>
            </w:r>
          </w:p>
        </w:tc>
        <w:tc>
          <w:tcPr>
            <w:tcW w:w="4252" w:type="dxa"/>
          </w:tcPr>
          <w:p w14:paraId="5FC1A22D" w14:textId="4C519C33" w:rsidR="00F05B35" w:rsidRPr="00E85948" w:rsidRDefault="00960699" w:rsidP="00F05B35">
            <w:pPr>
              <w:rPr>
                <w:rFonts w:ascii="Arial" w:hAnsi="Arial" w:cs="Arial"/>
                <w:sz w:val="22"/>
                <w:szCs w:val="22"/>
              </w:rPr>
            </w:pPr>
            <w:r w:rsidRPr="00E85948">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56B82AE" w:rsidR="00237296" w:rsidRPr="00E85948" w:rsidRDefault="00E85948" w:rsidP="007B1846">
            <w:pPr>
              <w:spacing w:before="120" w:after="120"/>
              <w:rPr>
                <w:rFonts w:ascii="Arial" w:hAnsi="Arial" w:cs="Arial"/>
                <w:bCs/>
                <w:sz w:val="22"/>
                <w:szCs w:val="22"/>
              </w:rPr>
            </w:pPr>
            <w:r w:rsidRPr="00E85948">
              <w:rPr>
                <w:rFonts w:ascii="Arial" w:hAnsi="Arial" w:cs="Arial"/>
                <w:bCs/>
                <w:sz w:val="22"/>
                <w:szCs w:val="22"/>
              </w:rPr>
              <w:t>2020.071B.</w:t>
            </w:r>
            <w:r w:rsidR="00533A02">
              <w:rPr>
                <w:rFonts w:ascii="Arial" w:hAnsi="Arial" w:cs="Arial"/>
                <w:bCs/>
                <w:sz w:val="22"/>
                <w:szCs w:val="22"/>
              </w:rPr>
              <w:t>R</w:t>
            </w:r>
            <w:r w:rsidRPr="00E85948">
              <w:rPr>
                <w:rFonts w:ascii="Arial" w:hAnsi="Arial" w:cs="Arial"/>
                <w:bCs/>
                <w:sz w:val="22"/>
                <w:szCs w:val="22"/>
              </w:rPr>
              <w:t>.</w:t>
            </w:r>
            <w:r w:rsidR="00384D04" w:rsidRPr="00E85948">
              <w:rPr>
                <w:rFonts w:ascii="Arial" w:hAnsi="Arial" w:cs="Arial"/>
                <w:bCs/>
                <w:sz w:val="22"/>
                <w:szCs w:val="22"/>
              </w:rPr>
              <w:t>Henuna</w:t>
            </w:r>
            <w:r w:rsidR="0000334F" w:rsidRPr="00E85948">
              <w:rPr>
                <w:rFonts w:ascii="Arial" w:hAnsi="Arial" w:cs="Arial"/>
                <w:bCs/>
                <w:sz w:val="22"/>
                <w:szCs w:val="22"/>
              </w:rPr>
              <w:t>virus</w:t>
            </w:r>
            <w:r w:rsidRPr="00E85948">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78C6B662" w:rsidR="00237296" w:rsidRPr="00E85948" w:rsidRDefault="0000334F" w:rsidP="00237296">
            <w:pPr>
              <w:rPr>
                <w:rFonts w:ascii="Arial" w:hAnsi="Arial" w:cs="Arial"/>
                <w:bCs/>
                <w:sz w:val="22"/>
                <w:szCs w:val="22"/>
              </w:rPr>
            </w:pPr>
            <w:r w:rsidRPr="00E85948">
              <w:rPr>
                <w:rFonts w:ascii="Arial" w:hAnsi="Arial" w:cs="Arial"/>
                <w:bCs/>
                <w:sz w:val="22"/>
                <w:szCs w:val="22"/>
              </w:rPr>
              <w:t>This proposal create</w:t>
            </w:r>
            <w:r w:rsidR="009C62F5" w:rsidRPr="00E85948">
              <w:rPr>
                <w:rFonts w:ascii="Arial" w:hAnsi="Arial" w:cs="Arial"/>
                <w:bCs/>
                <w:sz w:val="22"/>
                <w:szCs w:val="22"/>
              </w:rPr>
              <w:t>s</w:t>
            </w:r>
            <w:r w:rsidRPr="00E85948">
              <w:rPr>
                <w:rFonts w:ascii="Arial" w:hAnsi="Arial" w:cs="Arial"/>
                <w:bCs/>
                <w:sz w:val="22"/>
                <w:szCs w:val="22"/>
              </w:rPr>
              <w:t xml:space="preserve"> a genus for some </w:t>
            </w:r>
            <w:r w:rsidR="00D05012" w:rsidRPr="00E85948">
              <w:rPr>
                <w:rFonts w:ascii="Arial" w:hAnsi="Arial" w:cs="Arial"/>
                <w:bCs/>
                <w:sz w:val="22"/>
                <w:szCs w:val="22"/>
              </w:rPr>
              <w:t>currently unclassified myoviruses</w:t>
            </w:r>
            <w:r w:rsidR="00384D04" w:rsidRPr="00E85948">
              <w:rPr>
                <w:rFonts w:ascii="Arial" w:hAnsi="Arial" w:cs="Arial"/>
                <w:bCs/>
                <w:sz w:val="22"/>
                <w:szCs w:val="22"/>
              </w:rPr>
              <w:t xml:space="preserve"> infecting </w:t>
            </w:r>
            <w:r w:rsidR="00DE3680" w:rsidRPr="00E85948">
              <w:rPr>
                <w:rFonts w:ascii="Arial" w:hAnsi="Arial" w:cs="Arial"/>
                <w:bCs/>
                <w:i/>
                <w:iCs/>
                <w:sz w:val="22"/>
                <w:szCs w:val="22"/>
              </w:rPr>
              <w:t>Erwinia</w:t>
            </w:r>
            <w:r w:rsidR="00DE3680" w:rsidRPr="00E85948">
              <w:rPr>
                <w:rFonts w:ascii="Arial" w:hAnsi="Arial" w:cs="Arial"/>
                <w:bCs/>
                <w:sz w:val="22"/>
                <w:szCs w:val="22"/>
              </w:rPr>
              <w:t xml:space="preserve"> strains</w:t>
            </w:r>
            <w:r w:rsidR="00960699" w:rsidRPr="00E85948">
              <w:rPr>
                <w:rFonts w:ascii="Arial" w:hAnsi="Arial" w:cs="Arial"/>
                <w:bCs/>
                <w:sz w:val="22"/>
                <w:szCs w:val="22"/>
              </w:rPr>
              <w:t xml:space="preserve"> within the subfamily </w:t>
            </w:r>
            <w:r w:rsidR="00960699" w:rsidRPr="00E85948">
              <w:rPr>
                <w:rFonts w:ascii="Arial" w:hAnsi="Arial" w:cs="Arial"/>
                <w:bCs/>
                <w:i/>
                <w:iCs/>
                <w:sz w:val="22"/>
                <w:szCs w:val="22"/>
              </w:rPr>
              <w:t>Vequintavirinae</w:t>
            </w:r>
            <w:r w:rsidR="00960699" w:rsidRPr="00E85948">
              <w:rPr>
                <w:rFonts w:ascii="Arial" w:hAnsi="Arial" w:cs="Arial"/>
                <w:bCs/>
                <w:sz w:val="22"/>
                <w:szCs w:val="22"/>
              </w:rPr>
              <w:t xml:space="preserve"> in the family </w:t>
            </w:r>
            <w:r w:rsidR="00960699" w:rsidRPr="00E85948">
              <w:rPr>
                <w:rFonts w:ascii="Arial" w:hAnsi="Arial" w:cs="Arial"/>
                <w:bCs/>
                <w:i/>
                <w:iCs/>
                <w:sz w:val="22"/>
                <w:szCs w:val="22"/>
              </w:rPr>
              <w:t>Myoviridae</w:t>
            </w:r>
            <w:r w:rsidR="00D05012" w:rsidRPr="00E85948">
              <w:rPr>
                <w:rFonts w:ascii="Arial" w:hAnsi="Arial" w:cs="Arial"/>
                <w:bCs/>
                <w:sz w:val="22"/>
                <w:szCs w:val="22"/>
              </w:rPr>
              <w:t>.</w:t>
            </w:r>
          </w:p>
          <w:p w14:paraId="52635840" w14:textId="77777777" w:rsidR="00237296" w:rsidRPr="00121243" w:rsidRDefault="00237296" w:rsidP="00237296">
            <w:pPr>
              <w:rPr>
                <w:rFonts w:ascii="Arial" w:hAnsi="Arial" w:cs="Arial"/>
                <w:b/>
                <w:sz w:val="22"/>
                <w:szCs w:val="22"/>
              </w:rPr>
            </w:pPr>
          </w:p>
          <w:p w14:paraId="76FE08A3" w14:textId="77777777" w:rsidR="00237296" w:rsidRPr="00121243" w:rsidRDefault="00237296" w:rsidP="00237296">
            <w:pPr>
              <w:rPr>
                <w:rFonts w:ascii="Arial" w:hAnsi="Arial" w:cs="Arial"/>
                <w:b/>
                <w:sz w:val="22"/>
                <w:szCs w:val="22"/>
              </w:rPr>
            </w:pP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E85948" w:rsidRDefault="00237296" w:rsidP="009623BE">
                  <w:pPr>
                    <w:rPr>
                      <w:rFonts w:ascii="Arial" w:hAnsi="Arial" w:cs="Arial"/>
                      <w:color w:val="0000FF"/>
                      <w:sz w:val="22"/>
                      <w:szCs w:val="22"/>
                    </w:rPr>
                  </w:pPr>
                </w:p>
                <w:p w14:paraId="35A965B5" w14:textId="05EBB689" w:rsidR="00237296" w:rsidRPr="00E85948" w:rsidRDefault="009C5E37" w:rsidP="009623BE">
                  <w:pPr>
                    <w:rPr>
                      <w:rFonts w:ascii="Arial" w:hAnsi="Arial" w:cs="Arial"/>
                      <w:color w:val="0000FF"/>
                      <w:sz w:val="22"/>
                      <w:szCs w:val="22"/>
                    </w:rPr>
                  </w:pPr>
                  <w:r w:rsidRPr="00E85948">
                    <w:rPr>
                      <w:rFonts w:ascii="Arial" w:hAnsi="Arial" w:cs="Arial"/>
                      <w:b/>
                      <w:color w:val="0000FF"/>
                      <w:sz w:val="22"/>
                      <w:szCs w:val="22"/>
                    </w:rPr>
                    <w:t>Species demarcation criteria:</w:t>
                  </w:r>
                  <w:r w:rsidRPr="00E85948">
                    <w:rPr>
                      <w:sz w:val="22"/>
                      <w:szCs w:val="22"/>
                      <w:lang w:val="en-GB"/>
                    </w:rPr>
                    <w:t xml:space="preserve"> </w:t>
                  </w:r>
                  <w:r w:rsidRPr="00E85948">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6D5467EF"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25787DED" w:rsidR="00237296" w:rsidRPr="00E85948" w:rsidRDefault="00237296" w:rsidP="00237296">
      <w:pPr>
        <w:rPr>
          <w:rFonts w:ascii="Arial" w:hAnsi="Arial" w:cs="Arial"/>
          <w:b/>
          <w:sz w:val="22"/>
          <w:szCs w:val="22"/>
        </w:rPr>
      </w:pPr>
    </w:p>
    <w:p w14:paraId="716972A5" w14:textId="4235BED8" w:rsidR="008515AD" w:rsidRPr="00E85948" w:rsidRDefault="008515AD" w:rsidP="008515AD">
      <w:pPr>
        <w:rPr>
          <w:rFonts w:ascii="Arial" w:hAnsi="Arial" w:cs="Arial"/>
          <w:sz w:val="22"/>
          <w:szCs w:val="22"/>
          <w:lang w:val="en-GB"/>
        </w:rPr>
      </w:pPr>
      <w:r w:rsidRPr="00E85948">
        <w:rPr>
          <w:rFonts w:ascii="Arial" w:hAnsi="Arial" w:cs="Arial"/>
          <w:b/>
          <w:color w:val="0000FF"/>
          <w:sz w:val="22"/>
          <w:szCs w:val="22"/>
          <w:lang w:val="en-GB"/>
        </w:rPr>
        <w:t xml:space="preserve">Source of the name of this taxon:  </w:t>
      </w:r>
      <w:r w:rsidRPr="00E85948">
        <w:rPr>
          <w:rFonts w:ascii="Arial" w:hAnsi="Arial" w:cs="Arial"/>
          <w:sz w:val="22"/>
          <w:szCs w:val="22"/>
          <w:lang w:val="en-GB"/>
        </w:rPr>
        <w:t>Th</w:t>
      </w:r>
      <w:r w:rsidR="00C83C68" w:rsidRPr="00E85948">
        <w:rPr>
          <w:rFonts w:ascii="Arial" w:hAnsi="Arial" w:cs="Arial"/>
          <w:sz w:val="22"/>
          <w:szCs w:val="22"/>
          <w:lang w:val="en-GB"/>
        </w:rPr>
        <w:t>e name of th</w:t>
      </w:r>
      <w:r w:rsidRPr="00E85948">
        <w:rPr>
          <w:rFonts w:ascii="Arial" w:hAnsi="Arial" w:cs="Arial"/>
          <w:sz w:val="22"/>
          <w:szCs w:val="22"/>
          <w:lang w:val="en-GB"/>
        </w:rPr>
        <w:t xml:space="preserve">is genus is </w:t>
      </w:r>
      <w:r w:rsidR="00D05012" w:rsidRPr="00E85948">
        <w:rPr>
          <w:rFonts w:ascii="Arial" w:hAnsi="Arial" w:cs="Arial"/>
          <w:sz w:val="22"/>
          <w:szCs w:val="22"/>
          <w:lang w:val="en-GB"/>
        </w:rPr>
        <w:t xml:space="preserve">derived from that of </w:t>
      </w:r>
      <w:r w:rsidR="00DE3680" w:rsidRPr="00E85948">
        <w:rPr>
          <w:rFonts w:ascii="Arial" w:hAnsi="Arial" w:cs="Arial"/>
          <w:i/>
          <w:iCs/>
          <w:sz w:val="22"/>
          <w:szCs w:val="22"/>
          <w:lang w:val="en-GB"/>
        </w:rPr>
        <w:t>Erwinia</w:t>
      </w:r>
      <w:r w:rsidR="00D05012" w:rsidRPr="00E85948">
        <w:rPr>
          <w:rFonts w:ascii="Arial" w:hAnsi="Arial" w:cs="Arial"/>
          <w:sz w:val="22"/>
          <w:szCs w:val="22"/>
          <w:lang w:val="en-GB"/>
        </w:rPr>
        <w:t xml:space="preserve"> phage </w:t>
      </w:r>
      <w:r w:rsidR="00DE3680" w:rsidRPr="00E85948">
        <w:rPr>
          <w:rFonts w:ascii="Arial" w:hAnsi="Arial" w:cs="Arial"/>
          <w:sz w:val="22"/>
          <w:szCs w:val="22"/>
          <w:lang w:val="en-GB"/>
        </w:rPr>
        <w:t>Hena1</w:t>
      </w:r>
    </w:p>
    <w:p w14:paraId="756009FE" w14:textId="13DCAB21" w:rsidR="008515AD" w:rsidRPr="00E85948" w:rsidRDefault="008515AD" w:rsidP="008515AD">
      <w:pPr>
        <w:rPr>
          <w:rFonts w:ascii="Arial" w:hAnsi="Arial" w:cs="Arial"/>
          <w:sz w:val="22"/>
          <w:szCs w:val="22"/>
          <w:lang w:val="en-GB"/>
        </w:rPr>
      </w:pPr>
    </w:p>
    <w:p w14:paraId="006C3E67" w14:textId="5D1BE03D" w:rsidR="008515AD" w:rsidRPr="00E85948" w:rsidRDefault="008515AD" w:rsidP="00130DDA">
      <w:pPr>
        <w:rPr>
          <w:rFonts w:ascii="Arial" w:hAnsi="Arial" w:cs="Arial"/>
          <w:b/>
          <w:sz w:val="22"/>
          <w:szCs w:val="22"/>
        </w:rPr>
      </w:pPr>
      <w:r w:rsidRPr="00E85948">
        <w:rPr>
          <w:rFonts w:ascii="Arial" w:hAnsi="Arial" w:cs="Arial"/>
          <w:b/>
          <w:color w:val="0000FF"/>
          <w:sz w:val="22"/>
          <w:szCs w:val="22"/>
          <w:lang w:val="en-GB"/>
        </w:rPr>
        <w:t xml:space="preserve">History:  </w:t>
      </w:r>
      <w:r w:rsidR="005A255F" w:rsidRPr="00E85948">
        <w:rPr>
          <w:rFonts w:ascii="Arial" w:hAnsi="Arial" w:cs="Arial"/>
          <w:bCs/>
          <w:sz w:val="22"/>
          <w:szCs w:val="22"/>
          <w:lang w:val="en-GB"/>
        </w:rPr>
        <w:t>L</w:t>
      </w:r>
      <w:r w:rsidRPr="00E85948">
        <w:rPr>
          <w:rFonts w:ascii="Arial" w:hAnsi="Arial" w:cs="Arial"/>
          <w:bCs/>
          <w:sz w:val="22"/>
          <w:szCs w:val="22"/>
          <w:lang w:val="en-GB"/>
        </w:rPr>
        <w:t>ytic phage</w:t>
      </w:r>
      <w:r w:rsidR="005A255F" w:rsidRPr="00E85948">
        <w:rPr>
          <w:rFonts w:ascii="Arial" w:hAnsi="Arial" w:cs="Arial"/>
          <w:bCs/>
          <w:sz w:val="22"/>
          <w:szCs w:val="22"/>
          <w:lang w:val="en-GB"/>
        </w:rPr>
        <w:t xml:space="preserve"> Hena1 was isolated from garden soil in Belarus using </w:t>
      </w:r>
      <w:r w:rsidR="005A255F" w:rsidRPr="00E85948">
        <w:rPr>
          <w:rFonts w:ascii="Arial" w:hAnsi="Arial" w:cs="Arial"/>
          <w:bCs/>
          <w:i/>
          <w:iCs/>
          <w:sz w:val="22"/>
          <w:szCs w:val="22"/>
          <w:lang w:val="en-GB"/>
        </w:rPr>
        <w:t>Erwinia amylovora</w:t>
      </w:r>
      <w:r w:rsidR="005A255F" w:rsidRPr="00E85948">
        <w:rPr>
          <w:rFonts w:ascii="Arial" w:hAnsi="Arial" w:cs="Arial"/>
          <w:bCs/>
          <w:sz w:val="22"/>
          <w:szCs w:val="22"/>
          <w:lang w:val="en-GB"/>
        </w:rPr>
        <w:t xml:space="preserve"> 1/79Sm as the host bacterium.  Phage pEp_SNUABM_01 was isolated in South Korea against </w:t>
      </w:r>
      <w:r w:rsidR="005A255F" w:rsidRPr="00E85948">
        <w:rPr>
          <w:rFonts w:ascii="Arial" w:hAnsi="Arial" w:cs="Arial"/>
          <w:bCs/>
          <w:i/>
          <w:iCs/>
          <w:sz w:val="22"/>
          <w:szCs w:val="22"/>
          <w:lang w:val="en-GB"/>
        </w:rPr>
        <w:t>Erwinia pyrifoliae</w:t>
      </w:r>
      <w:r w:rsidR="005A255F" w:rsidRPr="00E85948">
        <w:rPr>
          <w:rFonts w:ascii="Arial" w:hAnsi="Arial" w:cs="Arial"/>
          <w:bCs/>
          <w:sz w:val="22"/>
          <w:szCs w:val="22"/>
          <w:lang w:val="en-GB"/>
        </w:rPr>
        <w:t>.</w:t>
      </w:r>
    </w:p>
    <w:p w14:paraId="53A2A2E6" w14:textId="609226C4" w:rsidR="008515AD" w:rsidRPr="00E85948" w:rsidRDefault="008515AD" w:rsidP="008515AD">
      <w:pPr>
        <w:rPr>
          <w:rFonts w:ascii="Arial" w:hAnsi="Arial" w:cs="Arial"/>
          <w:b/>
          <w:sz w:val="22"/>
          <w:szCs w:val="22"/>
        </w:rPr>
      </w:pPr>
    </w:p>
    <w:p w14:paraId="7799F476" w14:textId="7FA0F371" w:rsidR="008C45A8" w:rsidRPr="00E85948" w:rsidRDefault="008515AD" w:rsidP="005A255F">
      <w:pPr>
        <w:rPr>
          <w:rFonts w:ascii="Arial" w:hAnsi="Arial" w:cs="Arial"/>
          <w:bCs/>
          <w:sz w:val="22"/>
          <w:szCs w:val="22"/>
          <w:lang w:val="en-GB"/>
        </w:rPr>
      </w:pPr>
      <w:r w:rsidRPr="00E85948">
        <w:rPr>
          <w:rFonts w:ascii="Arial" w:hAnsi="Arial" w:cs="Arial"/>
          <w:b/>
          <w:color w:val="0000FF"/>
          <w:sz w:val="22"/>
          <w:szCs w:val="22"/>
          <w:lang w:val="en-GB"/>
        </w:rPr>
        <w:t xml:space="preserve">Specific Reference:  </w:t>
      </w:r>
      <w:r w:rsidR="005A255F" w:rsidRPr="00E85948">
        <w:rPr>
          <w:rFonts w:ascii="Arial" w:hAnsi="Arial" w:cs="Arial"/>
          <w:bCs/>
          <w:sz w:val="22"/>
          <w:szCs w:val="22"/>
          <w:lang w:val="en-GB"/>
        </w:rPr>
        <w:t>None</w:t>
      </w:r>
    </w:p>
    <w:p w14:paraId="1D162DE3" w14:textId="2517CD17" w:rsidR="008515AD" w:rsidRPr="00E85948" w:rsidRDefault="008515AD" w:rsidP="008515AD">
      <w:pPr>
        <w:rPr>
          <w:rFonts w:ascii="Arial" w:hAnsi="Arial" w:cs="Arial"/>
          <w:b/>
          <w:sz w:val="22"/>
          <w:szCs w:val="22"/>
        </w:rPr>
      </w:pPr>
    </w:p>
    <w:p w14:paraId="76EB2C10" w14:textId="3CB0B283" w:rsidR="008515AD" w:rsidRPr="00E85948" w:rsidRDefault="008515AD" w:rsidP="008515AD">
      <w:pPr>
        <w:rPr>
          <w:rFonts w:ascii="Arial" w:hAnsi="Arial" w:cs="Arial"/>
          <w:b/>
          <w:color w:val="0000FF"/>
          <w:sz w:val="22"/>
          <w:szCs w:val="22"/>
          <w:lang w:val="en-GB"/>
        </w:rPr>
      </w:pPr>
      <w:r w:rsidRPr="00E85948">
        <w:rPr>
          <w:rFonts w:ascii="Arial" w:hAnsi="Arial" w:cs="Arial"/>
          <w:b/>
          <w:color w:val="0000FF"/>
          <w:sz w:val="22"/>
          <w:szCs w:val="22"/>
          <w:lang w:val="en-GB"/>
        </w:rPr>
        <w:t>GenBank Summary:</w:t>
      </w:r>
    </w:p>
    <w:p w14:paraId="37065068" w14:textId="7F4B7F73" w:rsidR="008515AD" w:rsidRPr="00E85948" w:rsidRDefault="008515AD" w:rsidP="008515AD">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2006"/>
        <w:gridCol w:w="1453"/>
        <w:gridCol w:w="877"/>
        <w:gridCol w:w="733"/>
        <w:gridCol w:w="901"/>
        <w:gridCol w:w="841"/>
        <w:gridCol w:w="1154"/>
        <w:gridCol w:w="1045"/>
      </w:tblGrid>
      <w:tr w:rsidR="005A255F" w:rsidRPr="00E85948" w14:paraId="0F88960A" w14:textId="77777777" w:rsidTr="005A255F">
        <w:tc>
          <w:tcPr>
            <w:tcW w:w="1505" w:type="dxa"/>
          </w:tcPr>
          <w:p w14:paraId="08478385" w14:textId="77777777"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Phage name</w:t>
            </w:r>
          </w:p>
        </w:tc>
        <w:tc>
          <w:tcPr>
            <w:tcW w:w="1468" w:type="dxa"/>
          </w:tcPr>
          <w:p w14:paraId="581EA607" w14:textId="77777777"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 xml:space="preserve">INSDC </w:t>
            </w:r>
          </w:p>
        </w:tc>
        <w:tc>
          <w:tcPr>
            <w:tcW w:w="858" w:type="dxa"/>
          </w:tcPr>
          <w:p w14:paraId="2AD43C40" w14:textId="77777777"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Size (Kb)</w:t>
            </w:r>
          </w:p>
        </w:tc>
        <w:tc>
          <w:tcPr>
            <w:tcW w:w="681" w:type="dxa"/>
          </w:tcPr>
          <w:p w14:paraId="2B1837B2" w14:textId="77777777"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 xml:space="preserve">GC% </w:t>
            </w:r>
          </w:p>
        </w:tc>
        <w:tc>
          <w:tcPr>
            <w:tcW w:w="833" w:type="dxa"/>
          </w:tcPr>
          <w:p w14:paraId="5B1D7656" w14:textId="77777777"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 xml:space="preserve">Protein </w:t>
            </w:r>
          </w:p>
        </w:tc>
        <w:tc>
          <w:tcPr>
            <w:tcW w:w="778" w:type="dxa"/>
          </w:tcPr>
          <w:p w14:paraId="1451B6CF" w14:textId="741A429A"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tRNAs</w:t>
            </w:r>
          </w:p>
        </w:tc>
        <w:tc>
          <w:tcPr>
            <w:tcW w:w="1060" w:type="dxa"/>
          </w:tcPr>
          <w:p w14:paraId="1DDED674" w14:textId="3C2CDB8A"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Overall DNA sequence identity (**)</w:t>
            </w:r>
          </w:p>
        </w:tc>
        <w:tc>
          <w:tcPr>
            <w:tcW w:w="962" w:type="dxa"/>
          </w:tcPr>
          <w:p w14:paraId="08D5DCE9" w14:textId="77777777" w:rsidR="005A255F" w:rsidRPr="00E85948" w:rsidRDefault="005A255F" w:rsidP="0028522E">
            <w:pPr>
              <w:rPr>
                <w:rFonts w:ascii="Arial" w:hAnsi="Arial" w:cs="Arial"/>
                <w:sz w:val="22"/>
                <w:szCs w:val="22"/>
                <w:lang w:val="en-GB"/>
              </w:rPr>
            </w:pPr>
            <w:r w:rsidRPr="00E85948">
              <w:rPr>
                <w:rFonts w:ascii="Arial" w:hAnsi="Arial" w:cs="Arial"/>
                <w:sz w:val="22"/>
                <w:szCs w:val="22"/>
                <w:lang w:val="en-GB"/>
              </w:rPr>
              <w:t>% common proteins (**)</w:t>
            </w:r>
          </w:p>
        </w:tc>
      </w:tr>
      <w:tr w:rsidR="005A255F" w:rsidRPr="00E85948" w14:paraId="5623468D" w14:textId="77777777" w:rsidTr="005A255F">
        <w:tc>
          <w:tcPr>
            <w:tcW w:w="1505" w:type="dxa"/>
          </w:tcPr>
          <w:p w14:paraId="05F0A460" w14:textId="16CC5C00" w:rsidR="005A255F" w:rsidRPr="00E85948" w:rsidRDefault="005A255F" w:rsidP="005A255F">
            <w:pPr>
              <w:rPr>
                <w:rFonts w:ascii="Arial" w:hAnsi="Arial" w:cs="Arial"/>
                <w:sz w:val="22"/>
                <w:szCs w:val="22"/>
                <w:lang w:val="en-GB"/>
              </w:rPr>
            </w:pPr>
            <w:bookmarkStart w:id="0" w:name="_Hlk39742015"/>
            <w:r w:rsidRPr="00E85948">
              <w:rPr>
                <w:rFonts w:ascii="Arial" w:hAnsi="Arial" w:cs="Arial"/>
                <w:sz w:val="22"/>
                <w:szCs w:val="22"/>
                <w:lang w:val="en-GB"/>
              </w:rPr>
              <w:t>Hena1</w:t>
            </w:r>
          </w:p>
        </w:tc>
        <w:tc>
          <w:tcPr>
            <w:tcW w:w="1468" w:type="dxa"/>
            <w:vAlign w:val="center"/>
          </w:tcPr>
          <w:p w14:paraId="27B2F673" w14:textId="2B5BC049" w:rsidR="005A255F" w:rsidRPr="00E85948" w:rsidRDefault="001277CC" w:rsidP="005A255F">
            <w:pPr>
              <w:rPr>
                <w:rFonts w:ascii="Arial" w:hAnsi="Arial" w:cs="Arial"/>
                <w:sz w:val="22"/>
                <w:szCs w:val="22"/>
                <w:lang w:val="en-GB"/>
              </w:rPr>
            </w:pPr>
            <w:hyperlink r:id="rId12" w:tgtFrame="_blank" w:history="1">
              <w:r w:rsidR="005A255F" w:rsidRPr="00E85948">
                <w:rPr>
                  <w:rStyle w:val="Hyperlink"/>
                  <w:rFonts w:ascii="Arial" w:eastAsia="Times" w:hAnsi="Arial" w:cs="Arial"/>
                  <w:sz w:val="22"/>
                  <w:szCs w:val="22"/>
                </w:rPr>
                <w:t>MN732867.1</w:t>
              </w:r>
            </w:hyperlink>
          </w:p>
        </w:tc>
        <w:tc>
          <w:tcPr>
            <w:tcW w:w="858" w:type="dxa"/>
            <w:vAlign w:val="center"/>
          </w:tcPr>
          <w:p w14:paraId="17A54EC1" w14:textId="79EC6C29" w:rsidR="005A255F" w:rsidRPr="00E85948" w:rsidRDefault="005A255F" w:rsidP="005A255F">
            <w:pPr>
              <w:rPr>
                <w:rFonts w:ascii="Arial" w:hAnsi="Arial" w:cs="Arial"/>
                <w:sz w:val="22"/>
                <w:szCs w:val="22"/>
                <w:lang w:val="en-GB"/>
              </w:rPr>
            </w:pPr>
            <w:r w:rsidRPr="00E85948">
              <w:rPr>
                <w:rFonts w:ascii="Arial" w:hAnsi="Arial" w:cs="Arial"/>
                <w:sz w:val="22"/>
                <w:szCs w:val="22"/>
              </w:rPr>
              <w:t>148.84</w:t>
            </w:r>
          </w:p>
        </w:tc>
        <w:tc>
          <w:tcPr>
            <w:tcW w:w="681" w:type="dxa"/>
            <w:vAlign w:val="center"/>
          </w:tcPr>
          <w:p w14:paraId="3BCB05B3" w14:textId="7DFE5135" w:rsidR="005A255F" w:rsidRPr="00E85948" w:rsidRDefault="005A255F" w:rsidP="005A255F">
            <w:pPr>
              <w:rPr>
                <w:rFonts w:ascii="Arial" w:hAnsi="Arial" w:cs="Arial"/>
                <w:sz w:val="22"/>
                <w:szCs w:val="22"/>
                <w:lang w:val="en-GB"/>
              </w:rPr>
            </w:pPr>
            <w:r w:rsidRPr="00E85948">
              <w:rPr>
                <w:rFonts w:ascii="Arial" w:hAnsi="Arial" w:cs="Arial"/>
                <w:sz w:val="22"/>
                <w:szCs w:val="22"/>
              </w:rPr>
              <w:t>48.4</w:t>
            </w:r>
          </w:p>
        </w:tc>
        <w:tc>
          <w:tcPr>
            <w:tcW w:w="833" w:type="dxa"/>
            <w:vAlign w:val="center"/>
          </w:tcPr>
          <w:p w14:paraId="76A677B8" w14:textId="207E6940" w:rsidR="005A255F" w:rsidRPr="00E85948" w:rsidRDefault="001277CC" w:rsidP="005A255F">
            <w:pPr>
              <w:rPr>
                <w:rFonts w:ascii="Arial" w:hAnsi="Arial" w:cs="Arial"/>
                <w:sz w:val="22"/>
                <w:szCs w:val="22"/>
                <w:lang w:val="en-GB"/>
              </w:rPr>
            </w:pPr>
            <w:hyperlink r:id="rId13" w:anchor="!/proteins/86433/751409|Erwinia phage Hena1/viral segment/" w:history="1">
              <w:r w:rsidR="005A255F" w:rsidRPr="00E85948">
                <w:rPr>
                  <w:rStyle w:val="Hyperlink"/>
                  <w:rFonts w:ascii="Arial" w:eastAsia="Times" w:hAnsi="Arial" w:cs="Arial"/>
                  <w:color w:val="000080"/>
                  <w:sz w:val="22"/>
                  <w:szCs w:val="22"/>
                </w:rPr>
                <w:t>240</w:t>
              </w:r>
            </w:hyperlink>
          </w:p>
        </w:tc>
        <w:tc>
          <w:tcPr>
            <w:tcW w:w="778" w:type="dxa"/>
            <w:vAlign w:val="center"/>
          </w:tcPr>
          <w:p w14:paraId="6B4BC9EC" w14:textId="2C986DA1" w:rsidR="005A255F" w:rsidRPr="00E85948" w:rsidRDefault="005A255F" w:rsidP="005A255F">
            <w:pPr>
              <w:rPr>
                <w:rFonts w:ascii="Arial" w:hAnsi="Arial" w:cs="Arial"/>
                <w:sz w:val="22"/>
                <w:szCs w:val="22"/>
                <w:lang w:val="en-GB"/>
              </w:rPr>
            </w:pPr>
            <w:r w:rsidRPr="00E85948">
              <w:rPr>
                <w:rFonts w:ascii="Arial" w:hAnsi="Arial" w:cs="Arial"/>
                <w:sz w:val="22"/>
                <w:szCs w:val="22"/>
              </w:rPr>
              <w:t>26</w:t>
            </w:r>
          </w:p>
        </w:tc>
        <w:tc>
          <w:tcPr>
            <w:tcW w:w="1060" w:type="dxa"/>
          </w:tcPr>
          <w:p w14:paraId="558E5B25" w14:textId="083204C5" w:rsidR="005A255F" w:rsidRPr="00E85948" w:rsidRDefault="005A255F" w:rsidP="005A255F">
            <w:pPr>
              <w:rPr>
                <w:rFonts w:ascii="Arial" w:hAnsi="Arial" w:cs="Arial"/>
                <w:sz w:val="22"/>
                <w:szCs w:val="22"/>
                <w:lang w:val="en-GB"/>
              </w:rPr>
            </w:pPr>
            <w:r w:rsidRPr="00E85948">
              <w:rPr>
                <w:rFonts w:ascii="Arial" w:hAnsi="Arial" w:cs="Arial"/>
                <w:sz w:val="22"/>
                <w:szCs w:val="22"/>
                <w:lang w:val="en-GB"/>
              </w:rPr>
              <w:t>100</w:t>
            </w:r>
          </w:p>
        </w:tc>
        <w:tc>
          <w:tcPr>
            <w:tcW w:w="962" w:type="dxa"/>
          </w:tcPr>
          <w:p w14:paraId="514B7062" w14:textId="36020284" w:rsidR="005A255F" w:rsidRPr="00E85948" w:rsidRDefault="005A255F" w:rsidP="005A255F">
            <w:pPr>
              <w:rPr>
                <w:rFonts w:ascii="Arial" w:hAnsi="Arial" w:cs="Arial"/>
                <w:sz w:val="22"/>
                <w:szCs w:val="22"/>
                <w:lang w:val="en-GB"/>
              </w:rPr>
            </w:pPr>
            <w:r w:rsidRPr="00E85948">
              <w:rPr>
                <w:rFonts w:ascii="Arial" w:hAnsi="Arial" w:cs="Arial"/>
                <w:sz w:val="22"/>
                <w:szCs w:val="22"/>
                <w:lang w:val="en-GB"/>
              </w:rPr>
              <w:t>100</w:t>
            </w:r>
          </w:p>
        </w:tc>
      </w:tr>
      <w:tr w:rsidR="005A255F" w:rsidRPr="00E85948" w14:paraId="1248F853" w14:textId="77777777" w:rsidTr="005A255F">
        <w:tc>
          <w:tcPr>
            <w:tcW w:w="1505" w:type="dxa"/>
          </w:tcPr>
          <w:p w14:paraId="22567F18" w14:textId="6CCE1A48" w:rsidR="005A255F" w:rsidRPr="00E85948" w:rsidRDefault="005A255F" w:rsidP="005A255F">
            <w:pPr>
              <w:rPr>
                <w:rFonts w:ascii="Arial" w:hAnsi="Arial" w:cs="Arial"/>
                <w:sz w:val="22"/>
                <w:szCs w:val="22"/>
                <w:lang w:val="en-GB"/>
              </w:rPr>
            </w:pPr>
            <w:r w:rsidRPr="00E85948">
              <w:rPr>
                <w:rFonts w:ascii="Arial" w:hAnsi="Arial" w:cs="Arial"/>
                <w:sz w:val="22"/>
                <w:szCs w:val="22"/>
                <w:lang w:val="en-GB"/>
              </w:rPr>
              <w:t>pEp_SNUABM_01</w:t>
            </w:r>
          </w:p>
        </w:tc>
        <w:tc>
          <w:tcPr>
            <w:tcW w:w="1468" w:type="dxa"/>
            <w:vAlign w:val="center"/>
          </w:tcPr>
          <w:p w14:paraId="6F0B764A" w14:textId="606B8A7D" w:rsidR="005A255F" w:rsidRPr="00E85948" w:rsidRDefault="001277CC" w:rsidP="005A255F">
            <w:pPr>
              <w:rPr>
                <w:rFonts w:ascii="Arial" w:hAnsi="Arial" w:cs="Arial"/>
                <w:sz w:val="22"/>
                <w:szCs w:val="22"/>
              </w:rPr>
            </w:pPr>
            <w:hyperlink r:id="rId14" w:tgtFrame="_blank" w:history="1">
              <w:r w:rsidR="005A255F" w:rsidRPr="00E85948">
                <w:rPr>
                  <w:rStyle w:val="Hyperlink"/>
                  <w:rFonts w:ascii="Arial" w:eastAsia="Times" w:hAnsi="Arial" w:cs="Arial"/>
                  <w:sz w:val="22"/>
                  <w:szCs w:val="22"/>
                </w:rPr>
                <w:t>MN184887.1</w:t>
              </w:r>
            </w:hyperlink>
          </w:p>
        </w:tc>
        <w:tc>
          <w:tcPr>
            <w:tcW w:w="858" w:type="dxa"/>
            <w:vAlign w:val="center"/>
          </w:tcPr>
          <w:p w14:paraId="25C5E49A" w14:textId="18ACD0CD" w:rsidR="005A255F" w:rsidRPr="00E85948" w:rsidRDefault="005A255F" w:rsidP="005A255F">
            <w:pPr>
              <w:rPr>
                <w:rFonts w:ascii="Arial" w:hAnsi="Arial" w:cs="Arial"/>
                <w:sz w:val="22"/>
                <w:szCs w:val="22"/>
              </w:rPr>
            </w:pPr>
            <w:r w:rsidRPr="00E85948">
              <w:rPr>
                <w:rFonts w:ascii="Arial" w:hAnsi="Arial" w:cs="Arial"/>
                <w:sz w:val="22"/>
                <w:szCs w:val="22"/>
              </w:rPr>
              <w:t>147.32</w:t>
            </w:r>
          </w:p>
        </w:tc>
        <w:tc>
          <w:tcPr>
            <w:tcW w:w="681" w:type="dxa"/>
            <w:vAlign w:val="center"/>
          </w:tcPr>
          <w:p w14:paraId="33DFBB31" w14:textId="38D317D3" w:rsidR="005A255F" w:rsidRPr="00E85948" w:rsidRDefault="005A255F" w:rsidP="005A255F">
            <w:pPr>
              <w:rPr>
                <w:rFonts w:ascii="Arial" w:hAnsi="Arial" w:cs="Arial"/>
                <w:sz w:val="22"/>
                <w:szCs w:val="22"/>
              </w:rPr>
            </w:pPr>
            <w:r w:rsidRPr="00E85948">
              <w:rPr>
                <w:rFonts w:ascii="Arial" w:hAnsi="Arial" w:cs="Arial"/>
                <w:sz w:val="22"/>
                <w:szCs w:val="22"/>
              </w:rPr>
              <w:t>48.7</w:t>
            </w:r>
          </w:p>
        </w:tc>
        <w:tc>
          <w:tcPr>
            <w:tcW w:w="833" w:type="dxa"/>
            <w:vAlign w:val="center"/>
          </w:tcPr>
          <w:p w14:paraId="291D1913" w14:textId="1545BAD8" w:rsidR="005A255F" w:rsidRPr="00E85948" w:rsidRDefault="001277CC" w:rsidP="005A255F">
            <w:pPr>
              <w:rPr>
                <w:rFonts w:ascii="Arial" w:hAnsi="Arial" w:cs="Arial"/>
                <w:sz w:val="22"/>
                <w:szCs w:val="22"/>
              </w:rPr>
            </w:pPr>
            <w:hyperlink r:id="rId15" w:anchor="!/proteins/84626/697036|Erwinia phage pEp_SNUABM_01/viral segment/" w:history="1">
              <w:r w:rsidR="005A255F" w:rsidRPr="00E85948">
                <w:rPr>
                  <w:rStyle w:val="Hyperlink"/>
                  <w:rFonts w:ascii="Arial" w:eastAsia="Times" w:hAnsi="Arial" w:cs="Arial"/>
                  <w:color w:val="000080"/>
                  <w:sz w:val="22"/>
                  <w:szCs w:val="22"/>
                </w:rPr>
                <w:t>249</w:t>
              </w:r>
            </w:hyperlink>
          </w:p>
        </w:tc>
        <w:tc>
          <w:tcPr>
            <w:tcW w:w="778" w:type="dxa"/>
            <w:vAlign w:val="center"/>
          </w:tcPr>
          <w:p w14:paraId="5C57B24F" w14:textId="2F1DA4FF" w:rsidR="005A255F" w:rsidRPr="00E85948" w:rsidRDefault="005A255F" w:rsidP="005A255F">
            <w:pPr>
              <w:rPr>
                <w:rFonts w:ascii="Arial" w:hAnsi="Arial" w:cs="Arial"/>
                <w:sz w:val="22"/>
                <w:szCs w:val="22"/>
                <w:lang w:val="en-GB"/>
              </w:rPr>
            </w:pPr>
            <w:r w:rsidRPr="00E85948">
              <w:rPr>
                <w:rFonts w:ascii="Arial" w:hAnsi="Arial" w:cs="Arial"/>
                <w:sz w:val="22"/>
                <w:szCs w:val="22"/>
              </w:rPr>
              <w:t>26</w:t>
            </w:r>
          </w:p>
        </w:tc>
        <w:tc>
          <w:tcPr>
            <w:tcW w:w="1060" w:type="dxa"/>
            <w:vAlign w:val="center"/>
          </w:tcPr>
          <w:p w14:paraId="2B607AAF" w14:textId="3D5C95DD" w:rsidR="005A255F" w:rsidRPr="00E85948" w:rsidRDefault="005A255F" w:rsidP="005A255F">
            <w:pPr>
              <w:rPr>
                <w:rFonts w:ascii="Arial" w:hAnsi="Arial" w:cs="Arial"/>
                <w:sz w:val="22"/>
                <w:szCs w:val="22"/>
                <w:lang w:val="en-GB"/>
              </w:rPr>
            </w:pPr>
            <w:r w:rsidRPr="00E85948">
              <w:rPr>
                <w:rFonts w:ascii="Arial" w:hAnsi="Arial" w:cs="Arial"/>
                <w:sz w:val="22"/>
                <w:szCs w:val="22"/>
                <w:lang w:val="en-GB"/>
              </w:rPr>
              <w:t>69.1</w:t>
            </w:r>
          </w:p>
        </w:tc>
        <w:tc>
          <w:tcPr>
            <w:tcW w:w="962" w:type="dxa"/>
          </w:tcPr>
          <w:p w14:paraId="2F4F5A53" w14:textId="65FA2ACD" w:rsidR="005A255F" w:rsidRPr="00E85948" w:rsidRDefault="005A255F" w:rsidP="005A255F">
            <w:pPr>
              <w:rPr>
                <w:rFonts w:ascii="Arial" w:hAnsi="Arial" w:cs="Arial"/>
                <w:sz w:val="22"/>
                <w:szCs w:val="22"/>
                <w:lang w:val="en-GB"/>
              </w:rPr>
            </w:pPr>
            <w:r w:rsidRPr="00E85948">
              <w:rPr>
                <w:rFonts w:ascii="Arial" w:hAnsi="Arial" w:cs="Arial"/>
                <w:sz w:val="22"/>
                <w:szCs w:val="22"/>
                <w:lang w:val="en-GB"/>
              </w:rPr>
              <w:t>90.4</w:t>
            </w:r>
          </w:p>
        </w:tc>
      </w:tr>
    </w:tbl>
    <w:bookmarkEnd w:id="0"/>
    <w:p w14:paraId="7034A8A9" w14:textId="185AF406" w:rsidR="008515AD" w:rsidRPr="00E85948" w:rsidRDefault="008515AD" w:rsidP="008515AD">
      <w:pPr>
        <w:rPr>
          <w:rFonts w:ascii="Arial" w:hAnsi="Arial" w:cs="Arial"/>
          <w:b/>
          <w:sz w:val="22"/>
          <w:szCs w:val="22"/>
          <w:lang w:val="en-GB"/>
        </w:rPr>
      </w:pPr>
      <w:r w:rsidRPr="00E85948">
        <w:rPr>
          <w:rFonts w:ascii="Arial" w:hAnsi="Arial" w:cs="Arial"/>
          <w:b/>
          <w:noProof/>
          <w:sz w:val="22"/>
          <w:szCs w:val="22"/>
          <w:lang w:val="en-GB"/>
        </w:rPr>
        <w:drawing>
          <wp:inline distT="0" distB="0" distL="0" distR="0" wp14:anchorId="38A3F964" wp14:editId="746FEBFF">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44E87034" w14:textId="77777777" w:rsidR="0063143F" w:rsidRPr="00E85948" w:rsidRDefault="0063143F" w:rsidP="008515AD">
      <w:pPr>
        <w:rPr>
          <w:rFonts w:ascii="Arial" w:hAnsi="Arial" w:cs="Arial"/>
          <w:b/>
          <w:sz w:val="22"/>
          <w:szCs w:val="22"/>
          <w:lang w:val="en-GB"/>
        </w:rPr>
      </w:pPr>
    </w:p>
    <w:p w14:paraId="2F373DA0" w14:textId="565447FC" w:rsidR="008515AD" w:rsidRPr="00E85948" w:rsidRDefault="008515AD" w:rsidP="008515AD">
      <w:pPr>
        <w:rPr>
          <w:rFonts w:ascii="Arial" w:hAnsi="Arial" w:cs="Arial"/>
          <w:sz w:val="22"/>
          <w:szCs w:val="22"/>
          <w:lang w:val="en-GB"/>
        </w:rPr>
      </w:pPr>
      <w:r w:rsidRPr="00E85948">
        <w:rPr>
          <w:rFonts w:ascii="Arial" w:hAnsi="Arial" w:cs="Arial"/>
          <w:b/>
          <w:color w:val="0000FF"/>
          <w:sz w:val="22"/>
          <w:szCs w:val="22"/>
          <w:lang w:val="en-GB"/>
        </w:rPr>
        <w:t xml:space="preserve">BLASTN homologs:  </w:t>
      </w:r>
      <w:r w:rsidR="00130DDA" w:rsidRPr="00E85948">
        <w:rPr>
          <w:rFonts w:ascii="Arial" w:hAnsi="Arial" w:cs="Arial"/>
          <w:sz w:val="22"/>
          <w:szCs w:val="22"/>
          <w:lang w:val="en-GB"/>
        </w:rPr>
        <w:t xml:space="preserve">The next most closely related phage is </w:t>
      </w:r>
      <w:r w:rsidR="00130DDA" w:rsidRPr="00E85948">
        <w:rPr>
          <w:rFonts w:ascii="Arial" w:hAnsi="Arial" w:cs="Arial"/>
          <w:i/>
          <w:iCs/>
          <w:sz w:val="22"/>
          <w:szCs w:val="22"/>
          <w:lang w:val="en-GB"/>
        </w:rPr>
        <w:t>Escherichia</w:t>
      </w:r>
      <w:r w:rsidR="00130DDA" w:rsidRPr="00E85948">
        <w:rPr>
          <w:rFonts w:ascii="Arial" w:hAnsi="Arial" w:cs="Arial"/>
          <w:sz w:val="22"/>
          <w:szCs w:val="22"/>
          <w:lang w:val="en-GB"/>
        </w:rPr>
        <w:t xml:space="preserve"> phage 4MG which shares </w:t>
      </w:r>
      <w:r w:rsidR="00DE3680" w:rsidRPr="00E85948">
        <w:rPr>
          <w:rFonts w:ascii="Arial" w:hAnsi="Arial" w:cs="Arial"/>
          <w:sz w:val="22"/>
          <w:szCs w:val="22"/>
          <w:lang w:val="en-GB"/>
        </w:rPr>
        <w:t>28.6</w:t>
      </w:r>
      <w:r w:rsidR="00130DDA" w:rsidRPr="00E85948">
        <w:rPr>
          <w:rFonts w:ascii="Arial" w:hAnsi="Arial" w:cs="Arial"/>
          <w:sz w:val="22"/>
          <w:szCs w:val="22"/>
          <w:lang w:val="en-GB"/>
        </w:rPr>
        <w:t xml:space="preserve">% DNA sequence identity with </w:t>
      </w:r>
      <w:r w:rsidR="00DE3680" w:rsidRPr="00E85948">
        <w:rPr>
          <w:rFonts w:ascii="Arial" w:hAnsi="Arial" w:cs="Arial"/>
          <w:sz w:val="22"/>
          <w:szCs w:val="22"/>
          <w:lang w:val="en-GB"/>
        </w:rPr>
        <w:t>Hena1</w:t>
      </w:r>
      <w:r w:rsidR="00130DDA" w:rsidRPr="00E85948">
        <w:rPr>
          <w:rFonts w:ascii="Arial" w:hAnsi="Arial" w:cs="Arial"/>
          <w:sz w:val="22"/>
          <w:szCs w:val="22"/>
          <w:lang w:val="en-GB"/>
        </w:rPr>
        <w:t xml:space="preserve"> </w:t>
      </w:r>
      <w:r w:rsidRPr="00E85948">
        <w:rPr>
          <w:rFonts w:ascii="Arial" w:hAnsi="Arial" w:cs="Arial"/>
          <w:sz w:val="22"/>
          <w:szCs w:val="22"/>
          <w:lang w:val="en-GB"/>
        </w:rPr>
        <w:t xml:space="preserve">[1-3].  </w:t>
      </w:r>
    </w:p>
    <w:p w14:paraId="7544020E" w14:textId="113A4008" w:rsidR="008515AD" w:rsidRPr="00E85948" w:rsidRDefault="008515AD" w:rsidP="008515AD">
      <w:pPr>
        <w:rPr>
          <w:rFonts w:ascii="Arial" w:hAnsi="Arial" w:cs="Arial"/>
          <w:sz w:val="22"/>
          <w:szCs w:val="22"/>
          <w:lang w:val="en-GB"/>
        </w:rPr>
      </w:pPr>
    </w:p>
    <w:p w14:paraId="4D0FD89C" w14:textId="63A99D5A" w:rsidR="008515AD" w:rsidRPr="00E85948" w:rsidRDefault="008515AD" w:rsidP="008515AD">
      <w:pPr>
        <w:rPr>
          <w:rFonts w:ascii="Arial" w:hAnsi="Arial" w:cs="Arial"/>
          <w:b/>
          <w:color w:val="0000FF"/>
          <w:sz w:val="22"/>
          <w:szCs w:val="22"/>
          <w:lang w:val="en-GB"/>
        </w:rPr>
      </w:pPr>
      <w:r w:rsidRPr="00E85948">
        <w:rPr>
          <w:rFonts w:ascii="Arial" w:hAnsi="Arial" w:cs="Arial"/>
          <w:b/>
          <w:color w:val="0000FF"/>
          <w:sz w:val="22"/>
          <w:szCs w:val="22"/>
          <w:lang w:val="en-GB"/>
        </w:rPr>
        <w:lastRenderedPageBreak/>
        <w:t xml:space="preserve">Electron micrograph: </w:t>
      </w:r>
      <w:r w:rsidRPr="00E85948">
        <w:rPr>
          <w:rFonts w:ascii="Arial" w:hAnsi="Arial" w:cs="Arial"/>
          <w:sz w:val="22"/>
          <w:szCs w:val="22"/>
          <w:lang w:val="en-GB"/>
        </w:rPr>
        <w:t>None available</w:t>
      </w:r>
    </w:p>
    <w:p w14:paraId="73F5A685" w14:textId="4E7B0067" w:rsidR="008515AD" w:rsidRPr="00E85948" w:rsidRDefault="008515AD" w:rsidP="008515AD">
      <w:pPr>
        <w:rPr>
          <w:rFonts w:ascii="Arial" w:hAnsi="Arial" w:cs="Arial"/>
          <w:b/>
          <w:sz w:val="22"/>
          <w:szCs w:val="22"/>
        </w:rPr>
      </w:pPr>
    </w:p>
    <w:p w14:paraId="19433E60" w14:textId="7A4FC1BD" w:rsidR="008515AD" w:rsidRPr="00E85948" w:rsidRDefault="008515AD" w:rsidP="008515AD">
      <w:pPr>
        <w:rPr>
          <w:rFonts w:ascii="Arial" w:hAnsi="Arial" w:cs="Arial"/>
          <w:sz w:val="22"/>
          <w:szCs w:val="22"/>
          <w:lang w:val="en-GB"/>
        </w:rPr>
      </w:pPr>
      <w:r w:rsidRPr="00E85948">
        <w:rPr>
          <w:rFonts w:ascii="Arial" w:hAnsi="Arial" w:cs="Arial"/>
          <w:b/>
          <w:color w:val="0000FF"/>
          <w:sz w:val="22"/>
          <w:szCs w:val="22"/>
          <w:lang w:val="en-GB"/>
        </w:rPr>
        <w:t xml:space="preserve">Phylogeny: </w:t>
      </w:r>
      <w:r w:rsidRPr="00E85948">
        <w:rPr>
          <w:rFonts w:ascii="Arial" w:hAnsi="Arial" w:cs="Arial"/>
          <w:sz w:val="22"/>
          <w:szCs w:val="22"/>
          <w:lang w:val="en-GB"/>
        </w:rPr>
        <w:t xml:space="preserve">The phylogenetic tree was constructed using the </w:t>
      </w:r>
      <w:r w:rsidR="00DE3680" w:rsidRPr="00E85948">
        <w:rPr>
          <w:rFonts w:ascii="Arial" w:hAnsi="Arial" w:cs="Arial"/>
          <w:sz w:val="22"/>
          <w:szCs w:val="22"/>
          <w:lang w:val="en-GB"/>
        </w:rPr>
        <w:t>l</w:t>
      </w:r>
      <w:r w:rsidR="00960699" w:rsidRPr="00E85948">
        <w:rPr>
          <w:rFonts w:ascii="Arial" w:hAnsi="Arial" w:cs="Arial"/>
          <w:sz w:val="22"/>
          <w:szCs w:val="22"/>
          <w:lang w:val="en-GB"/>
        </w:rPr>
        <w:t>a</w:t>
      </w:r>
      <w:r w:rsidR="00DE3680" w:rsidRPr="00E85948">
        <w:rPr>
          <w:rFonts w:ascii="Arial" w:hAnsi="Arial" w:cs="Arial"/>
          <w:sz w:val="22"/>
          <w:szCs w:val="22"/>
          <w:lang w:val="en-GB"/>
        </w:rPr>
        <w:t>rge subunit terminase</w:t>
      </w:r>
      <w:r w:rsidRPr="00E85948">
        <w:rPr>
          <w:rFonts w:ascii="Arial" w:hAnsi="Arial" w:cs="Arial"/>
          <w:sz w:val="22"/>
          <w:szCs w:val="22"/>
          <w:lang w:val="en-GB"/>
        </w:rPr>
        <w:t xml:space="preserve"> homologs of </w:t>
      </w:r>
      <w:r w:rsidR="00DE3680" w:rsidRPr="00E85948">
        <w:rPr>
          <w:rFonts w:ascii="Arial" w:hAnsi="Arial" w:cs="Arial"/>
          <w:sz w:val="22"/>
          <w:szCs w:val="22"/>
          <w:lang w:val="en-GB"/>
        </w:rPr>
        <w:t>Hena1</w:t>
      </w:r>
      <w:r w:rsidR="006D781C" w:rsidRPr="00E85948">
        <w:rPr>
          <w:rFonts w:ascii="Arial" w:hAnsi="Arial" w:cs="Arial"/>
          <w:sz w:val="22"/>
          <w:szCs w:val="22"/>
          <w:lang w:val="en-GB"/>
        </w:rPr>
        <w:t xml:space="preserve"> </w:t>
      </w:r>
      <w:r w:rsidRPr="00E85948">
        <w:rPr>
          <w:rFonts w:ascii="Arial" w:hAnsi="Arial" w:cs="Arial"/>
          <w:sz w:val="22"/>
          <w:szCs w:val="22"/>
          <w:lang w:val="en-GB"/>
        </w:rPr>
        <w:t>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43BCAF75" w14:textId="707FC2F1" w:rsidR="008515AD" w:rsidRPr="00E85948" w:rsidRDefault="008515AD" w:rsidP="008515AD">
      <w:pPr>
        <w:rPr>
          <w:rFonts w:ascii="Arial" w:hAnsi="Arial" w:cs="Arial"/>
          <w:b/>
          <w:sz w:val="22"/>
          <w:szCs w:val="22"/>
        </w:rPr>
      </w:pPr>
    </w:p>
    <w:p w14:paraId="24E4D3D1" w14:textId="708ACFC0" w:rsidR="009C5E37" w:rsidRPr="00E85948" w:rsidRDefault="009C5E37" w:rsidP="009C5E37">
      <w:pPr>
        <w:rPr>
          <w:rFonts w:ascii="Arial" w:hAnsi="Arial" w:cs="Arial"/>
          <w:sz w:val="22"/>
          <w:szCs w:val="22"/>
          <w:lang w:val="en-GB"/>
        </w:rPr>
      </w:pPr>
    </w:p>
    <w:p w14:paraId="69E1052F" w14:textId="706698F3" w:rsidR="00237296" w:rsidRPr="00E85948" w:rsidRDefault="00DE3680" w:rsidP="00237296">
      <w:pPr>
        <w:rPr>
          <w:rFonts w:ascii="Arial" w:hAnsi="Arial" w:cs="Arial"/>
          <w:b/>
          <w:sz w:val="22"/>
          <w:szCs w:val="22"/>
        </w:rPr>
      </w:pPr>
      <w:r w:rsidRPr="00E85948">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71DE475F">
                <wp:simplePos x="0" y="0"/>
                <wp:positionH relativeFrom="column">
                  <wp:posOffset>2165350</wp:posOffset>
                </wp:positionH>
                <wp:positionV relativeFrom="paragraph">
                  <wp:posOffset>17780</wp:posOffset>
                </wp:positionV>
                <wp:extent cx="3359150" cy="36195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359150" cy="3619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A4CB9" id="Rectangle 3" o:spid="_x0000_s1026" style="position:absolute;margin-left:170.5pt;margin-top:1.4pt;width:264.5pt;height:2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" filled="f" strokecolor="red" strokeweight="2.25pt"/>
            </w:pict>
          </mc:Fallback>
        </mc:AlternateContent>
      </w:r>
      <w:r w:rsidRPr="00E85948">
        <w:rPr>
          <w:rFonts w:ascii="Arial" w:hAnsi="Arial" w:cs="Arial"/>
          <w:b/>
          <w:noProof/>
          <w:sz w:val="22"/>
          <w:szCs w:val="22"/>
        </w:rPr>
        <w:drawing>
          <wp:inline distT="0" distB="0" distL="0" distR="0" wp14:anchorId="51CFE833" wp14:editId="19B84F75">
            <wp:extent cx="5727700" cy="2181225"/>
            <wp:effectExtent l="0" t="0" r="635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na1 terL phylogenetic tree.tif"/>
                    <pic:cNvPicPr/>
                  </pic:nvPicPr>
                  <pic:blipFill>
                    <a:blip r:embed="rId17">
                      <a:extLst>
                        <a:ext uri="{28A0092B-C50C-407E-A947-70E740481C1C}">
                          <a14:useLocalDpi xmlns:a14="http://schemas.microsoft.com/office/drawing/2010/main" val="0"/>
                        </a:ext>
                      </a:extLst>
                    </a:blip>
                    <a:stretch>
                      <a:fillRect/>
                    </a:stretch>
                  </pic:blipFill>
                  <pic:spPr>
                    <a:xfrm>
                      <a:off x="0" y="0"/>
                      <a:ext cx="5727700" cy="2181225"/>
                    </a:xfrm>
                    <a:prstGeom prst="rect">
                      <a:avLst/>
                    </a:prstGeom>
                  </pic:spPr>
                </pic:pic>
              </a:graphicData>
            </a:graphic>
          </wp:inline>
        </w:drawing>
      </w:r>
    </w:p>
    <w:p w14:paraId="67512D9F" w14:textId="32749D6E" w:rsidR="00237296" w:rsidRPr="00E85948" w:rsidRDefault="00237296" w:rsidP="00237296">
      <w:pPr>
        <w:rPr>
          <w:rFonts w:ascii="Arial" w:hAnsi="Arial" w:cs="Arial"/>
          <w:b/>
          <w:sz w:val="22"/>
          <w:szCs w:val="22"/>
        </w:rPr>
      </w:pPr>
    </w:p>
    <w:p w14:paraId="09988DEE" w14:textId="41CE2874" w:rsidR="00237296" w:rsidRPr="00E85948" w:rsidRDefault="00237296" w:rsidP="00237296">
      <w:pPr>
        <w:rPr>
          <w:rFonts w:ascii="Arial" w:hAnsi="Arial" w:cs="Arial"/>
          <w:b/>
          <w:sz w:val="22"/>
          <w:szCs w:val="22"/>
        </w:rPr>
      </w:pPr>
    </w:p>
    <w:p w14:paraId="045BF607" w14:textId="758E8EA2" w:rsidR="005D1640" w:rsidRPr="00E85948" w:rsidRDefault="00237296" w:rsidP="007B1846">
      <w:pPr>
        <w:spacing w:before="120" w:after="120"/>
        <w:rPr>
          <w:rFonts w:ascii="Arial" w:hAnsi="Arial" w:cs="Arial"/>
          <w:b/>
          <w:sz w:val="22"/>
          <w:szCs w:val="22"/>
        </w:rPr>
      </w:pPr>
      <w:r w:rsidRPr="00E85948">
        <w:rPr>
          <w:rFonts w:ascii="Arial" w:hAnsi="Arial" w:cs="Arial"/>
          <w:b/>
          <w:sz w:val="22"/>
          <w:szCs w:val="22"/>
        </w:rPr>
        <w:t>References</w:t>
      </w:r>
    </w:p>
    <w:p w14:paraId="295167BB"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2B60C5FB"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Tolstoy I, Kropinski AM, Brister JR. Bacteriophage Taxonomy: An Evolving Discipline. Methods Mol Biol. 2018;1693:57-71. doi: 10.1007/978-1-4939-7395-8_6. PMID:     29119432.</w:t>
      </w:r>
    </w:p>
    <w:p w14:paraId="7018AF56"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552845E6"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1B78CC55"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Chan PP, Lowe TM. tRNAscan-SE: Searching for tRNA Genes in Genomic Sequences. Methods Mol Biol. 2019;1962:1-14. doi: 10.1007/978-1-4939-9173-0_1. PMID:     31020551.</w:t>
      </w:r>
    </w:p>
    <w:p w14:paraId="535AA542"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4F4CDFEB"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Darling AE, Mau B, Perna NT. progressiveMauve: multiple genome alignment with gene gain, loss and rearrangement. PLoS One. 2010;5(6):e11147.  doi: 10.1371/journal.pone.0011147.  PMID:</w:t>
      </w:r>
      <w:r w:rsidRPr="00E85948">
        <w:rPr>
          <w:rFonts w:ascii="Arial" w:hAnsi="Arial" w:cs="Arial"/>
          <w:sz w:val="22"/>
          <w:szCs w:val="22"/>
        </w:rPr>
        <w:t xml:space="preserve"> </w:t>
      </w:r>
      <w:r w:rsidRPr="00E85948">
        <w:rPr>
          <w:rFonts w:ascii="Arial" w:hAnsi="Arial" w:cs="Arial"/>
          <w:color w:val="000000"/>
          <w:sz w:val="22"/>
          <w:szCs w:val="22"/>
        </w:rPr>
        <w:t>20593022.</w:t>
      </w:r>
    </w:p>
    <w:p w14:paraId="6BF1FAFC" w14:textId="77777777" w:rsid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lastRenderedPageBreak/>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1DD7695E" w:rsidR="005D1640" w:rsidRPr="00E85948" w:rsidRDefault="005D1640" w:rsidP="00E85948">
      <w:pPr>
        <w:pStyle w:val="BodyTextIndent"/>
        <w:numPr>
          <w:ilvl w:val="0"/>
          <w:numId w:val="2"/>
        </w:numPr>
        <w:rPr>
          <w:rFonts w:ascii="Arial" w:hAnsi="Arial" w:cs="Arial"/>
          <w:color w:val="000000"/>
          <w:sz w:val="22"/>
          <w:szCs w:val="22"/>
        </w:rPr>
      </w:pPr>
      <w:r w:rsidRPr="00E85948">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1D251D11" w14:textId="77777777" w:rsidR="00E85948" w:rsidRPr="00E85948" w:rsidRDefault="00E85948">
      <w:pPr>
        <w:pStyle w:val="BodyTextIndent"/>
        <w:ind w:left="567" w:hanging="567"/>
        <w:rPr>
          <w:rFonts w:ascii="Arial" w:hAnsi="Arial" w:cs="Arial"/>
          <w:color w:val="000000"/>
          <w:sz w:val="22"/>
          <w:szCs w:val="22"/>
        </w:rPr>
      </w:pPr>
    </w:p>
    <w:sectPr w:rsidR="00E85948" w:rsidRPr="00E85948" w:rsidSect="00584D75">
      <w:headerReference w:type="default" r:id="rId18"/>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08DB7B" w14:textId="77777777" w:rsidR="001277CC" w:rsidRDefault="001277CC" w:rsidP="004609D1">
      <w:r>
        <w:separator/>
      </w:r>
    </w:p>
  </w:endnote>
  <w:endnote w:type="continuationSeparator" w:id="0">
    <w:p w14:paraId="3FA3036C" w14:textId="77777777" w:rsidR="001277CC" w:rsidRDefault="001277CC"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47D295" w14:textId="77777777" w:rsidR="001277CC" w:rsidRDefault="001277CC" w:rsidP="004609D1">
      <w:r>
        <w:separator/>
      </w:r>
    </w:p>
  </w:footnote>
  <w:footnote w:type="continuationSeparator" w:id="0">
    <w:p w14:paraId="11FBDA76" w14:textId="77777777" w:rsidR="001277CC" w:rsidRDefault="001277CC"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3D3670B6"/>
    <w:multiLevelType w:val="hybridMultilevel"/>
    <w:tmpl w:val="84CADF9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24099"/>
    <w:rsid w:val="00035181"/>
    <w:rsid w:val="00041A6A"/>
    <w:rsid w:val="0004691D"/>
    <w:rsid w:val="0006407D"/>
    <w:rsid w:val="00071A88"/>
    <w:rsid w:val="00074276"/>
    <w:rsid w:val="000834F4"/>
    <w:rsid w:val="00084801"/>
    <w:rsid w:val="000945FD"/>
    <w:rsid w:val="000A22DE"/>
    <w:rsid w:val="000A6152"/>
    <w:rsid w:val="000A7D02"/>
    <w:rsid w:val="000B2475"/>
    <w:rsid w:val="000B30E6"/>
    <w:rsid w:val="000B5CE2"/>
    <w:rsid w:val="000C7139"/>
    <w:rsid w:val="000D3CCD"/>
    <w:rsid w:val="000E69E9"/>
    <w:rsid w:val="000F27A6"/>
    <w:rsid w:val="00121243"/>
    <w:rsid w:val="00122AF9"/>
    <w:rsid w:val="00123B8F"/>
    <w:rsid w:val="001277CC"/>
    <w:rsid w:val="00130DDA"/>
    <w:rsid w:val="00132568"/>
    <w:rsid w:val="0017440B"/>
    <w:rsid w:val="00187956"/>
    <w:rsid w:val="001A2500"/>
    <w:rsid w:val="001B0356"/>
    <w:rsid w:val="001C1BF5"/>
    <w:rsid w:val="001D3F64"/>
    <w:rsid w:val="001D4AAF"/>
    <w:rsid w:val="001E36C8"/>
    <w:rsid w:val="001E6D21"/>
    <w:rsid w:val="001F2E47"/>
    <w:rsid w:val="00215F51"/>
    <w:rsid w:val="00237296"/>
    <w:rsid w:val="00241558"/>
    <w:rsid w:val="002465A7"/>
    <w:rsid w:val="00262EDD"/>
    <w:rsid w:val="002661E5"/>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C01"/>
    <w:rsid w:val="00351D0D"/>
    <w:rsid w:val="0035571D"/>
    <w:rsid w:val="00360C13"/>
    <w:rsid w:val="00365B9B"/>
    <w:rsid w:val="00380B0D"/>
    <w:rsid w:val="00384D04"/>
    <w:rsid w:val="003C01E0"/>
    <w:rsid w:val="003F3772"/>
    <w:rsid w:val="003F4FFD"/>
    <w:rsid w:val="00404760"/>
    <w:rsid w:val="00412944"/>
    <w:rsid w:val="0042253D"/>
    <w:rsid w:val="004304FF"/>
    <w:rsid w:val="004609D1"/>
    <w:rsid w:val="00487393"/>
    <w:rsid w:val="004A4902"/>
    <w:rsid w:val="004D248B"/>
    <w:rsid w:val="004D711E"/>
    <w:rsid w:val="004E4914"/>
    <w:rsid w:val="004F5E21"/>
    <w:rsid w:val="00533A02"/>
    <w:rsid w:val="00554817"/>
    <w:rsid w:val="00556D4B"/>
    <w:rsid w:val="0056032D"/>
    <w:rsid w:val="00573E21"/>
    <w:rsid w:val="00583286"/>
    <w:rsid w:val="00584D75"/>
    <w:rsid w:val="005A255F"/>
    <w:rsid w:val="005A465C"/>
    <w:rsid w:val="005A697E"/>
    <w:rsid w:val="005C1A55"/>
    <w:rsid w:val="005D1640"/>
    <w:rsid w:val="005D5C6E"/>
    <w:rsid w:val="00603FC8"/>
    <w:rsid w:val="00604988"/>
    <w:rsid w:val="00610D3A"/>
    <w:rsid w:val="00610F11"/>
    <w:rsid w:val="006164B4"/>
    <w:rsid w:val="0063143F"/>
    <w:rsid w:val="0063589C"/>
    <w:rsid w:val="0064037B"/>
    <w:rsid w:val="006550ED"/>
    <w:rsid w:val="00670B2E"/>
    <w:rsid w:val="00673D99"/>
    <w:rsid w:val="00696D9C"/>
    <w:rsid w:val="006B664E"/>
    <w:rsid w:val="006B6877"/>
    <w:rsid w:val="006C6960"/>
    <w:rsid w:val="006D2B31"/>
    <w:rsid w:val="006D781C"/>
    <w:rsid w:val="0071494A"/>
    <w:rsid w:val="00733714"/>
    <w:rsid w:val="00743C98"/>
    <w:rsid w:val="00750B77"/>
    <w:rsid w:val="007547EA"/>
    <w:rsid w:val="007611D2"/>
    <w:rsid w:val="00765614"/>
    <w:rsid w:val="00772C91"/>
    <w:rsid w:val="007843C5"/>
    <w:rsid w:val="00786E0E"/>
    <w:rsid w:val="00793391"/>
    <w:rsid w:val="00793CBB"/>
    <w:rsid w:val="00795D66"/>
    <w:rsid w:val="007A7DFF"/>
    <w:rsid w:val="007B1846"/>
    <w:rsid w:val="007B24DA"/>
    <w:rsid w:val="007B34A8"/>
    <w:rsid w:val="007E56F2"/>
    <w:rsid w:val="00802A1D"/>
    <w:rsid w:val="0081653F"/>
    <w:rsid w:val="0082104E"/>
    <w:rsid w:val="00824222"/>
    <w:rsid w:val="00830673"/>
    <w:rsid w:val="008515AD"/>
    <w:rsid w:val="00853539"/>
    <w:rsid w:val="00857A32"/>
    <w:rsid w:val="008831E4"/>
    <w:rsid w:val="00883B83"/>
    <w:rsid w:val="008850C0"/>
    <w:rsid w:val="00887D4D"/>
    <w:rsid w:val="00891DEA"/>
    <w:rsid w:val="008A1420"/>
    <w:rsid w:val="008B657D"/>
    <w:rsid w:val="008C34B6"/>
    <w:rsid w:val="008C45A8"/>
    <w:rsid w:val="008D4F59"/>
    <w:rsid w:val="009018F4"/>
    <w:rsid w:val="00913922"/>
    <w:rsid w:val="009505C5"/>
    <w:rsid w:val="009513B3"/>
    <w:rsid w:val="00957E83"/>
    <w:rsid w:val="00960699"/>
    <w:rsid w:val="00967B8D"/>
    <w:rsid w:val="009A63E5"/>
    <w:rsid w:val="009B5377"/>
    <w:rsid w:val="009C29D0"/>
    <w:rsid w:val="009C5E37"/>
    <w:rsid w:val="009C62F5"/>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176E"/>
    <w:rsid w:val="00B2214B"/>
    <w:rsid w:val="00B36C9C"/>
    <w:rsid w:val="00B43DDA"/>
    <w:rsid w:val="00B5093D"/>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3C68"/>
    <w:rsid w:val="00C85371"/>
    <w:rsid w:val="00CA467A"/>
    <w:rsid w:val="00CB2F6E"/>
    <w:rsid w:val="00CB5EA8"/>
    <w:rsid w:val="00CC503E"/>
    <w:rsid w:val="00CD030E"/>
    <w:rsid w:val="00D05012"/>
    <w:rsid w:val="00D273CE"/>
    <w:rsid w:val="00D31F56"/>
    <w:rsid w:val="00D406A2"/>
    <w:rsid w:val="00D40FB4"/>
    <w:rsid w:val="00D42F77"/>
    <w:rsid w:val="00D5298F"/>
    <w:rsid w:val="00D53847"/>
    <w:rsid w:val="00D572F3"/>
    <w:rsid w:val="00DB5FFF"/>
    <w:rsid w:val="00DB6B04"/>
    <w:rsid w:val="00DC7B70"/>
    <w:rsid w:val="00DE3680"/>
    <w:rsid w:val="00DF35BB"/>
    <w:rsid w:val="00DF4107"/>
    <w:rsid w:val="00DF7F00"/>
    <w:rsid w:val="00E01C77"/>
    <w:rsid w:val="00E46C93"/>
    <w:rsid w:val="00E508C2"/>
    <w:rsid w:val="00E71BCC"/>
    <w:rsid w:val="00E75DB4"/>
    <w:rsid w:val="00E84439"/>
    <w:rsid w:val="00E85948"/>
    <w:rsid w:val="00E87897"/>
    <w:rsid w:val="00EA1882"/>
    <w:rsid w:val="00EA68E3"/>
    <w:rsid w:val="00EA6E15"/>
    <w:rsid w:val="00EA7785"/>
    <w:rsid w:val="00F0273B"/>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05012"/>
    <w:pPr>
      <w:ind w:left="720"/>
      <w:contextualSpacing/>
    </w:pPr>
  </w:style>
  <w:style w:type="character" w:customStyle="1" w:styleId="genometitle">
    <w:name w:val="genometitle"/>
    <w:basedOn w:val="DefaultParagraphFont"/>
    <w:rsid w:val="00D05012"/>
  </w:style>
  <w:style w:type="character" w:styleId="UnresolvedMention">
    <w:name w:val="Unresolved Mention"/>
    <w:basedOn w:val="DefaultParagraphFont"/>
    <w:uiPriority w:val="99"/>
    <w:rsid w:val="00D050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https://www.ncbi.nlm.nih.gov/genome/browse/"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MN732867.1" TargetMode="External"/><Relationship Id="rId17" Type="http://schemas.openxmlformats.org/officeDocument/2006/relationships/image" Target="media/image3.tif"/><Relationship Id="rId2" Type="http://schemas.openxmlformats.org/officeDocument/2006/relationships/styles" Target="styles.xml"/><Relationship Id="rId16" Type="http://schemas.openxmlformats.org/officeDocument/2006/relationships/image" Target="media/image2.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hyperlink" Target="https://www.ncbi.nlm.nih.gov/genome/browse/" TargetMode="External"/><Relationship Id="rId10" Type="http://schemas.openxmlformats.org/officeDocument/2006/relationships/hyperlink" Target="mailto:dann2.turner@uwe.ac.uk"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nuccore/MN184887.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5</Pages>
  <Words>883</Words>
  <Characters>5037</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10</cp:revision>
  <dcterms:created xsi:type="dcterms:W3CDTF">2020-05-07T19:15:00Z</dcterms:created>
  <dcterms:modified xsi:type="dcterms:W3CDTF">2021-03-04T07:07:00Z</dcterms:modified>
</cp:coreProperties>
</file>