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2CFB9F84" w:rsidR="00F05B35" w:rsidRPr="00EA788C" w:rsidRDefault="00793D26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793D26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2020.040B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00435B9A" w:rsidR="00F05B35" w:rsidRPr="00121243" w:rsidRDefault="00F05B35" w:rsidP="003507E6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002BC87A" w:rsidR="00F05B35" w:rsidRPr="00121243" w:rsidRDefault="003507E6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793D26" w:rsidRPr="00793D26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59659C" w:rsidRPr="00793D26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E53767" w:rsidRPr="00793D26">
              <w:rPr>
                <w:rFonts w:ascii="Arial" w:hAnsi="Arial" w:cs="Arial"/>
                <w:bCs/>
                <w:sz w:val="22"/>
                <w:szCs w:val="22"/>
              </w:rPr>
              <w:t>three</w:t>
            </w:r>
            <w:r w:rsidR="0059659C" w:rsidRPr="00793D26">
              <w:rPr>
                <w:rFonts w:ascii="Arial" w:hAnsi="Arial" w:cs="Arial"/>
                <w:bCs/>
                <w:sz w:val="22"/>
                <w:szCs w:val="22"/>
              </w:rPr>
              <w:t xml:space="preserve"> new genera </w:t>
            </w:r>
            <w:r w:rsidR="00793D26" w:rsidRPr="00793D26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793D26" w:rsidRPr="00793D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Cukevirus, Indlulamithivirus </w:t>
            </w:r>
            <w:r w:rsidR="00793D26" w:rsidRPr="00793D26">
              <w:rPr>
                <w:rFonts w:ascii="Arial" w:hAnsi="Arial" w:cs="Arial"/>
                <w:bCs/>
                <w:sz w:val="22"/>
                <w:szCs w:val="22"/>
              </w:rPr>
              <w:t xml:space="preserve">and </w:t>
            </w:r>
            <w:r w:rsidR="00793D26" w:rsidRPr="00793D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Fowlmouthvirus</w:t>
            </w:r>
            <w:r w:rsidR="00793D26" w:rsidRPr="00793D26">
              <w:rPr>
                <w:rFonts w:ascii="Arial" w:hAnsi="Arial" w:cs="Arial"/>
                <w:bCs/>
                <w:sz w:val="22"/>
                <w:szCs w:val="22"/>
              </w:rPr>
              <w:t>) each with one new species (</w:t>
            </w:r>
            <w:r w:rsidR="00793D26" w:rsidRPr="00793D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793D26" w:rsidRPr="00793D26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59659C" w:rsidRPr="00793D2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59659C" w:rsidRPr="00793D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793D26" w:rsidRPr="00793D26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170F081B" w14:textId="77777777" w:rsidTr="00F05B35">
        <w:tc>
          <w:tcPr>
            <w:tcW w:w="4368" w:type="dxa"/>
          </w:tcPr>
          <w:p w14:paraId="74DA3A5E" w14:textId="1AC33E65" w:rsidR="00F05B35" w:rsidRDefault="00F05B35"/>
        </w:tc>
        <w:tc>
          <w:tcPr>
            <w:tcW w:w="4704" w:type="dxa"/>
          </w:tcPr>
          <w:p w14:paraId="72FE0B93" w14:textId="331DD6B9" w:rsidR="00F05B35" w:rsidRDefault="00F05B35"/>
        </w:tc>
      </w:tr>
      <w:tr w:rsidR="00F05B35" w14:paraId="6C9F2292" w14:textId="77777777" w:rsidTr="00F05B35">
        <w:tc>
          <w:tcPr>
            <w:tcW w:w="4368" w:type="dxa"/>
          </w:tcPr>
          <w:p w14:paraId="36B6B778" w14:textId="65C47694" w:rsidR="00F05B35" w:rsidRPr="00121243" w:rsidRDefault="00322BDB" w:rsidP="003507E6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Adriaenssens EM, Tolstoy I,</w:t>
            </w:r>
            <w:r w:rsidR="00793D2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C4AAD">
              <w:rPr>
                <w:rFonts w:ascii="Arial" w:hAnsi="Arial" w:cs="Arial"/>
                <w:sz w:val="22"/>
                <w:szCs w:val="22"/>
              </w:rPr>
              <w:t>Turner D,</w:t>
            </w:r>
            <w:r w:rsidRPr="00322BDB">
              <w:rPr>
                <w:rFonts w:ascii="Arial" w:hAnsi="Arial" w:cs="Arial"/>
                <w:sz w:val="22"/>
                <w:szCs w:val="22"/>
              </w:rPr>
              <w:t xml:space="preserve"> Kropinski AM</w:t>
            </w:r>
          </w:p>
        </w:tc>
        <w:tc>
          <w:tcPr>
            <w:tcW w:w="4704" w:type="dxa"/>
          </w:tcPr>
          <w:p w14:paraId="1334A045" w14:textId="7C12B037" w:rsidR="00322BDB" w:rsidRPr="00322BDB" w:rsidRDefault="006E2118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3C4AAD" w:rsidRPr="00692232">
                <w:rPr>
                  <w:rStyle w:val="Hyperlink"/>
                  <w:rFonts w:ascii="Arial" w:hAnsi="Arial" w:cs="Arial"/>
                  <w:sz w:val="22"/>
                  <w:szCs w:val="22"/>
                </w:rPr>
                <w:t>evelien.adriaenssens@quadram.ac.uk</w:t>
              </w:r>
            </w:hyperlink>
            <w:r w:rsidR="00322BDB" w:rsidRPr="00322BDB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77A8236C" w14:textId="14E007F9" w:rsidR="003C4AAD" w:rsidRDefault="006E2118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9" w:history="1">
              <w:r w:rsidR="003C4AAD" w:rsidRPr="00692232">
                <w:rPr>
                  <w:rStyle w:val="Hyperlink"/>
                  <w:rFonts w:ascii="Arial" w:hAnsi="Arial" w:cs="Arial"/>
                  <w:sz w:val="22"/>
                  <w:szCs w:val="22"/>
                </w:rPr>
                <w:t>tolstoy@ncbi.nlm.nih.gov</w:t>
              </w:r>
            </w:hyperlink>
            <w:r w:rsidR="00322BDB" w:rsidRPr="00322BDB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64F53960" w14:textId="15A2C627" w:rsidR="00322BDB" w:rsidRPr="00322BDB" w:rsidRDefault="006E2118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10" w:history="1">
              <w:r w:rsidR="003C4AAD" w:rsidRPr="00692232">
                <w:rPr>
                  <w:rStyle w:val="Hyperlink"/>
                  <w:rFonts w:ascii="Arial" w:hAnsi="Arial" w:cs="Arial"/>
                  <w:sz w:val="22"/>
                  <w:szCs w:val="22"/>
                </w:rPr>
                <w:t>dann2.turner@uwe.ac.uk</w:t>
              </w:r>
            </w:hyperlink>
            <w:r w:rsidR="003C4AAD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322BDB" w:rsidRPr="00322BDB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1AA95142" w14:textId="7F76464A" w:rsidR="00F05B35" w:rsidRPr="00121243" w:rsidRDefault="006E2118" w:rsidP="00322BDB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3C4AAD" w:rsidRPr="00692232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  <w:r w:rsidR="00322BDB" w:rsidRPr="00322BDB">
              <w:rPr>
                <w:rFonts w:ascii="Arial" w:hAnsi="Arial" w:cs="Arial"/>
                <w:sz w:val="22"/>
                <w:szCs w:val="22"/>
              </w:rPr>
              <w:t>;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7FA3F3B0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7C2A551" w14:textId="0ED90312" w:rsidR="00322BDB" w:rsidRPr="00322BDB" w:rsidRDefault="00322BDB" w:rsidP="00322BDB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7217E5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 w:rsidRPr="00322BDB">
              <w:rPr>
                <w:rFonts w:ascii="Arial" w:hAnsi="Arial" w:cs="Arial"/>
                <w:sz w:val="22"/>
                <w:szCs w:val="22"/>
              </w:rPr>
              <w:t>, UK</w:t>
            </w:r>
            <w:r w:rsidR="003C4AAD">
              <w:rPr>
                <w:rFonts w:ascii="Arial" w:hAnsi="Arial" w:cs="Arial"/>
                <w:sz w:val="22"/>
                <w:szCs w:val="22"/>
              </w:rPr>
              <w:t xml:space="preserve"> [EMA]</w:t>
            </w:r>
          </w:p>
          <w:p w14:paraId="414CDF21" w14:textId="3B115F17" w:rsidR="00322BDB" w:rsidRDefault="00322BDB" w:rsidP="00322BDB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NCBI, USA</w:t>
            </w:r>
            <w:r w:rsidR="003C4AAD">
              <w:rPr>
                <w:rFonts w:ascii="Arial" w:hAnsi="Arial" w:cs="Arial"/>
                <w:sz w:val="22"/>
                <w:szCs w:val="22"/>
              </w:rPr>
              <w:t xml:space="preserve"> [IT]</w:t>
            </w:r>
          </w:p>
          <w:p w14:paraId="1F4556B4" w14:textId="7E6D6A36" w:rsidR="003C4AAD" w:rsidRPr="00322BDB" w:rsidRDefault="003C4AAD" w:rsidP="00322BD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the West of England, UK [DT]</w:t>
            </w:r>
          </w:p>
          <w:p w14:paraId="6B198156" w14:textId="29C4EE1E" w:rsidR="00F05B35" w:rsidRPr="00121243" w:rsidRDefault="00322BDB" w:rsidP="00A662D1">
            <w:pPr>
              <w:rPr>
                <w:rFonts w:ascii="Arial" w:hAnsi="Arial" w:cs="Arial"/>
                <w:sz w:val="22"/>
                <w:szCs w:val="22"/>
              </w:rPr>
            </w:pPr>
            <w:r w:rsidRPr="00322BDB">
              <w:rPr>
                <w:rFonts w:ascii="Arial" w:hAnsi="Arial" w:cs="Arial"/>
                <w:sz w:val="22"/>
                <w:szCs w:val="22"/>
              </w:rPr>
              <w:t>University of Guelph, Canada</w:t>
            </w:r>
            <w:r w:rsidR="003C4AAD">
              <w:rPr>
                <w:rFonts w:ascii="Arial" w:hAnsi="Arial" w:cs="Arial"/>
                <w:sz w:val="22"/>
                <w:szCs w:val="22"/>
              </w:rPr>
              <w:t xml:space="preserve">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2E8B7CF" w:rsidR="00121243" w:rsidRPr="00121243" w:rsidRDefault="00322BD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M.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4FC8995A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488E8953" w:rsidR="00F05B35" w:rsidRPr="00121243" w:rsidRDefault="00322BDB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3C4AAD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 w:rsidRPr="00322BDB"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E4F27D3" w:rsidR="00F05B35" w:rsidRPr="00121243" w:rsidRDefault="00422BCA" w:rsidP="00F05B3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May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3A16C861" w:rsidR="00237296" w:rsidRPr="00793D26" w:rsidRDefault="00793D2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93D26">
              <w:rPr>
                <w:rFonts w:ascii="Arial" w:hAnsi="Arial" w:cs="Arial"/>
                <w:bCs/>
                <w:sz w:val="22"/>
                <w:szCs w:val="22"/>
              </w:rPr>
              <w:t>2020.040B.</w:t>
            </w:r>
            <w:r w:rsidR="006C252A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5C6E2C" w:rsidRPr="00793D26">
              <w:rPr>
                <w:rFonts w:ascii="Arial" w:hAnsi="Arial" w:cs="Arial"/>
                <w:bCs/>
                <w:sz w:val="22"/>
                <w:szCs w:val="22"/>
              </w:rPr>
              <w:t>Cukevirus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>_</w:t>
            </w:r>
            <w:r w:rsidR="005C6E2C" w:rsidRPr="00793D26">
              <w:rPr>
                <w:rFonts w:ascii="Arial" w:hAnsi="Arial" w:cs="Arial"/>
                <w:bCs/>
                <w:sz w:val="22"/>
                <w:szCs w:val="22"/>
              </w:rPr>
              <w:t>Fowlmouthvirus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>_</w:t>
            </w:r>
            <w:r w:rsidR="005C6E2C" w:rsidRPr="00793D26">
              <w:rPr>
                <w:rFonts w:ascii="Arial" w:hAnsi="Arial" w:cs="Arial"/>
                <w:bCs/>
                <w:sz w:val="22"/>
                <w:szCs w:val="22"/>
              </w:rPr>
              <w:t>Indlulamithivirus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3082021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0F896341" w:rsidR="00237296" w:rsidRPr="00793D26" w:rsidRDefault="005C6E2C" w:rsidP="00A662D1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93D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Mycobacterium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 xml:space="preserve"> phages Cuke, Fowlmouth, and Indlulamithi </w:t>
            </w:r>
            <w:r w:rsidR="0032522D" w:rsidRPr="00793D26">
              <w:rPr>
                <w:rFonts w:ascii="Arial" w:hAnsi="Arial" w:cs="Arial"/>
                <w:bCs/>
                <w:sz w:val="22"/>
                <w:szCs w:val="22"/>
              </w:rPr>
              <w:t>belong to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53767" w:rsidRPr="00793D26">
              <w:rPr>
                <w:rFonts w:ascii="Arial" w:hAnsi="Arial" w:cs="Arial"/>
                <w:bCs/>
                <w:sz w:val="22"/>
                <w:szCs w:val="22"/>
              </w:rPr>
              <w:t>three</w:t>
            </w:r>
            <w:r w:rsidRPr="00793D26">
              <w:rPr>
                <w:rFonts w:ascii="Arial" w:hAnsi="Arial" w:cs="Arial"/>
                <w:bCs/>
                <w:sz w:val="22"/>
                <w:szCs w:val="22"/>
              </w:rPr>
              <w:t xml:space="preserve"> distinct </w:t>
            </w:r>
            <w:r w:rsidR="00227E6A" w:rsidRPr="00793D26">
              <w:rPr>
                <w:rFonts w:ascii="Arial" w:hAnsi="Arial" w:cs="Arial"/>
                <w:bCs/>
                <w:sz w:val="22"/>
                <w:szCs w:val="22"/>
              </w:rPr>
              <w:t xml:space="preserve">new genera in the family </w:t>
            </w:r>
            <w:r w:rsidR="00227E6A" w:rsidRPr="00793D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227E6A" w:rsidRPr="00793D26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29C563E3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699B7B0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F304204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9EFA4D0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6A6F7AEE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16617D32" w14:textId="1CCF5E5C" w:rsidR="00237296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A63B388" w14:textId="3DEB4684" w:rsidR="000834F4" w:rsidRDefault="000834F4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5FD1531" w14:textId="77777777" w:rsidR="000834F4" w:rsidRPr="00121243" w:rsidRDefault="000834F4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1A07FB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72748D1" w14:textId="540C70E4" w:rsidR="00842279" w:rsidRPr="00A662D1" w:rsidRDefault="00842279" w:rsidP="00842279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  <w:r w:rsidRPr="00A662D1">
        <w:rPr>
          <w:rFonts w:ascii="Arial" w:hAnsi="Arial" w:cs="Arial"/>
          <w:b/>
          <w:color w:val="FF0000"/>
          <w:sz w:val="22"/>
          <w:szCs w:val="22"/>
        </w:rPr>
        <w:t xml:space="preserve">Proposal 1: To create a new genus, </w:t>
      </w:r>
      <w:r w:rsidRPr="00A662D1">
        <w:rPr>
          <w:rFonts w:ascii="Arial" w:hAnsi="Arial" w:cs="Arial"/>
          <w:b/>
          <w:i/>
          <w:iCs/>
          <w:color w:val="FF0000"/>
          <w:sz w:val="22"/>
          <w:szCs w:val="22"/>
        </w:rPr>
        <w:t>Cukevirus</w:t>
      </w:r>
      <w:r w:rsidRPr="00A662D1">
        <w:rPr>
          <w:rFonts w:ascii="Arial" w:hAnsi="Arial" w:cs="Arial"/>
          <w:b/>
          <w:color w:val="FF0000"/>
          <w:sz w:val="22"/>
          <w:szCs w:val="22"/>
        </w:rPr>
        <w:t xml:space="preserve"> containing one (1) species</w:t>
      </w:r>
    </w:p>
    <w:p w14:paraId="5921254F" w14:textId="77777777" w:rsidR="00842279" w:rsidRDefault="00842279" w:rsidP="00842279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67A1280E" w14:textId="4F58AECE" w:rsidR="00842279" w:rsidRDefault="00842279" w:rsidP="00842279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842279"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Pr="003C4AAD">
        <w:rPr>
          <w:rFonts w:ascii="Arial" w:hAnsi="Arial" w:cs="Arial"/>
          <w:bCs/>
          <w:i/>
          <w:iCs/>
          <w:sz w:val="20"/>
          <w:szCs w:val="20"/>
          <w:lang w:val="en-GB"/>
        </w:rPr>
        <w:t>Mycobacterium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phage Cuke was isolated in 2016 by </w:t>
      </w:r>
      <w:r w:rsidRPr="00842279">
        <w:rPr>
          <w:rFonts w:ascii="Arial" w:hAnsi="Arial" w:cs="Arial"/>
          <w:bCs/>
          <w:sz w:val="20"/>
          <w:szCs w:val="20"/>
          <w:lang w:val="en-GB"/>
        </w:rPr>
        <w:t>Francesca Armstrong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and</w:t>
      </w:r>
      <w:r w:rsidRPr="00842279">
        <w:rPr>
          <w:rFonts w:ascii="Arial" w:hAnsi="Arial" w:cs="Arial"/>
          <w:bCs/>
          <w:sz w:val="20"/>
          <w:szCs w:val="20"/>
          <w:lang w:val="en-GB"/>
        </w:rPr>
        <w:t xml:space="preserve"> Natalie Cabott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Pr="00842279">
        <w:rPr>
          <w:rFonts w:ascii="Arial" w:hAnsi="Arial" w:cs="Arial"/>
          <w:bCs/>
          <w:sz w:val="20"/>
          <w:szCs w:val="20"/>
          <w:lang w:val="en-GB"/>
        </w:rPr>
        <w:t>University of Maine, Honors College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) as part of </w:t>
      </w:r>
      <w:r w:rsidRPr="00842279">
        <w:rPr>
          <w:rFonts w:ascii="Arial" w:hAnsi="Arial" w:cs="Arial"/>
          <w:bCs/>
          <w:sz w:val="20"/>
          <w:szCs w:val="20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Program.  It was isolated from garden soil using </w:t>
      </w:r>
      <w:r w:rsidRPr="003C4AAD">
        <w:rPr>
          <w:rFonts w:ascii="Arial" w:hAnsi="Arial" w:cs="Arial"/>
          <w:bCs/>
          <w:i/>
          <w:iCs/>
          <w:sz w:val="20"/>
          <w:szCs w:val="20"/>
          <w:lang w:val="en-GB"/>
        </w:rPr>
        <w:t>Mycobacterium smegmatis</w:t>
      </w:r>
      <w:r w:rsidRPr="00842279">
        <w:rPr>
          <w:rFonts w:ascii="Arial" w:hAnsi="Arial" w:cs="Arial"/>
          <w:bCs/>
          <w:sz w:val="20"/>
          <w:szCs w:val="20"/>
          <w:lang w:val="en-GB"/>
        </w:rPr>
        <w:t xml:space="preserve"> mc²155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as the host.  The Actinobacteriophage Database states that its genome is </w:t>
      </w:r>
      <w:r w:rsidR="003C4AAD">
        <w:rPr>
          <w:rFonts w:ascii="Arial" w:hAnsi="Arial" w:cs="Arial"/>
          <w:bCs/>
          <w:sz w:val="20"/>
          <w:szCs w:val="20"/>
          <w:lang w:val="en-GB"/>
        </w:rPr>
        <w:t>C</w:t>
      </w:r>
      <w:r w:rsidRPr="00842279">
        <w:rPr>
          <w:rFonts w:ascii="Arial" w:hAnsi="Arial" w:cs="Arial"/>
          <w:bCs/>
          <w:sz w:val="20"/>
          <w:szCs w:val="20"/>
          <w:lang w:val="en-GB"/>
        </w:rPr>
        <w:t>ircularly Permuted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and places it in Cluster AC.</w:t>
      </w:r>
    </w:p>
    <w:p w14:paraId="2C8A918E" w14:textId="77777777" w:rsidR="00842279" w:rsidRPr="00C0396D" w:rsidRDefault="00842279" w:rsidP="00842279">
      <w:pPr>
        <w:rPr>
          <w:rFonts w:ascii="Arial" w:hAnsi="Arial" w:cs="Arial"/>
          <w:bCs/>
          <w:sz w:val="20"/>
          <w:szCs w:val="20"/>
          <w:lang w:val="en-GB"/>
        </w:rPr>
      </w:pPr>
    </w:p>
    <w:p w14:paraId="5AFEC0B6" w14:textId="75F8A65B" w:rsidR="00842279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The name of this genus is derived from the name of the first virus of this type, </w:t>
      </w:r>
      <w:r w:rsidRPr="006328F4">
        <w:rPr>
          <w:rFonts w:ascii="Arial" w:hAnsi="Arial" w:cs="Arial"/>
          <w:sz w:val="20"/>
          <w:szCs w:val="20"/>
          <w:lang w:val="en-GB"/>
        </w:rPr>
        <w:t>Mycobacterium</w:t>
      </w:r>
      <w:r>
        <w:rPr>
          <w:rFonts w:ascii="Arial" w:hAnsi="Arial" w:cs="Arial"/>
          <w:sz w:val="20"/>
          <w:szCs w:val="20"/>
          <w:lang w:val="en-GB"/>
        </w:rPr>
        <w:t xml:space="preserve"> phage Cuke.</w:t>
      </w:r>
    </w:p>
    <w:p w14:paraId="7A33F4EF" w14:textId="77777777" w:rsidR="00842279" w:rsidRDefault="00842279" w:rsidP="00842279">
      <w:pPr>
        <w:rPr>
          <w:rFonts w:ascii="Arial" w:hAnsi="Arial" w:cs="Arial"/>
          <w:sz w:val="20"/>
          <w:szCs w:val="20"/>
          <w:lang w:val="en-GB"/>
        </w:rPr>
      </w:pPr>
    </w:p>
    <w:p w14:paraId="36486777" w14:textId="77777777" w:rsidR="00842279" w:rsidRDefault="00842279" w:rsidP="00842279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12B616C7" w14:textId="77777777" w:rsidR="00842279" w:rsidRDefault="00842279" w:rsidP="00842279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67"/>
        <w:gridCol w:w="1532"/>
        <w:gridCol w:w="1503"/>
        <w:gridCol w:w="756"/>
        <w:gridCol w:w="694"/>
        <w:gridCol w:w="850"/>
        <w:gridCol w:w="794"/>
      </w:tblGrid>
      <w:tr w:rsidR="00842279" w:rsidRPr="008E7E3B" w14:paraId="32B395D8" w14:textId="77777777" w:rsidTr="003C4AAD">
        <w:tc>
          <w:tcPr>
            <w:tcW w:w="1167" w:type="dxa"/>
          </w:tcPr>
          <w:p w14:paraId="6E947BE6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32" w:type="dxa"/>
          </w:tcPr>
          <w:p w14:paraId="51621BD1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503" w:type="dxa"/>
          </w:tcPr>
          <w:p w14:paraId="3BD2051B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031AB108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47" w:type="dxa"/>
          </w:tcPr>
          <w:p w14:paraId="320639AD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787" w:type="dxa"/>
          </w:tcPr>
          <w:p w14:paraId="33DF7D6A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37" w:type="dxa"/>
          </w:tcPr>
          <w:p w14:paraId="1FDB14A4" w14:textId="77777777" w:rsidR="00842279" w:rsidRPr="003C4AAD" w:rsidRDefault="00842279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842279" w:rsidRPr="008E7E3B" w14:paraId="0C6B2AFE" w14:textId="77777777" w:rsidTr="003C4AAD">
        <w:tc>
          <w:tcPr>
            <w:tcW w:w="1167" w:type="dxa"/>
          </w:tcPr>
          <w:p w14:paraId="2E885723" w14:textId="2FA7F86B" w:rsidR="00842279" w:rsidRPr="003C4AAD" w:rsidRDefault="00842279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>Cuke</w:t>
            </w:r>
          </w:p>
        </w:tc>
        <w:tc>
          <w:tcPr>
            <w:tcW w:w="1532" w:type="dxa"/>
            <w:vAlign w:val="center"/>
          </w:tcPr>
          <w:p w14:paraId="3F83A11F" w14:textId="288A1977" w:rsidR="00842279" w:rsidRPr="003C4AAD" w:rsidRDefault="00842279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37C90013" w14:textId="6611C4CC" w:rsidR="00842279" w:rsidRPr="003C4AAD" w:rsidRDefault="006E2118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2" w:tgtFrame="_blank" w:history="1">
              <w:r w:rsidR="00842279" w:rsidRPr="003C4AAD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MG757156.1</w:t>
              </w:r>
            </w:hyperlink>
          </w:p>
        </w:tc>
        <w:tc>
          <w:tcPr>
            <w:tcW w:w="756" w:type="dxa"/>
            <w:vAlign w:val="center"/>
          </w:tcPr>
          <w:p w14:paraId="35149C44" w14:textId="52B7A963" w:rsidR="00842279" w:rsidRPr="003C4AAD" w:rsidRDefault="00842279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</w:rPr>
              <w:t>68.87</w:t>
            </w:r>
          </w:p>
        </w:tc>
        <w:tc>
          <w:tcPr>
            <w:tcW w:w="647" w:type="dxa"/>
            <w:vAlign w:val="center"/>
          </w:tcPr>
          <w:p w14:paraId="72BB9B7E" w14:textId="6AEA2EA7" w:rsidR="00842279" w:rsidRPr="003C4AAD" w:rsidRDefault="00842279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</w:rPr>
              <w:t>49.1</w:t>
            </w:r>
          </w:p>
        </w:tc>
        <w:tc>
          <w:tcPr>
            <w:tcW w:w="787" w:type="dxa"/>
            <w:vAlign w:val="center"/>
          </w:tcPr>
          <w:p w14:paraId="224912DB" w14:textId="350CA7E4" w:rsidR="00842279" w:rsidRPr="003C4AAD" w:rsidRDefault="006E2118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anchor="!/proteins/68427/369574|Mycobacterium phage Cuke/viral segment/" w:history="1">
              <w:r w:rsidR="00842279" w:rsidRPr="003C4AAD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127</w:t>
              </w:r>
            </w:hyperlink>
          </w:p>
        </w:tc>
        <w:tc>
          <w:tcPr>
            <w:tcW w:w="737" w:type="dxa"/>
            <w:vAlign w:val="center"/>
          </w:tcPr>
          <w:p w14:paraId="68652C8E" w14:textId="4191ACF8" w:rsidR="00842279" w:rsidRPr="003C4AAD" w:rsidRDefault="00842279" w:rsidP="008422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</w:tbl>
    <w:p w14:paraId="4CBAFCF3" w14:textId="77777777" w:rsidR="00842279" w:rsidRDefault="00842279" w:rsidP="00842279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C86C1A8" w14:textId="1626F90A" w:rsidR="00842279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 [1-3].  The next most related phage is </w:t>
      </w:r>
      <w:r w:rsidRPr="006328F4">
        <w:rPr>
          <w:rFonts w:ascii="Arial" w:hAnsi="Arial" w:cs="Arial"/>
          <w:sz w:val="20"/>
          <w:szCs w:val="20"/>
          <w:lang w:val="en-GB"/>
        </w:rPr>
        <w:t>Mycobacterium</w:t>
      </w:r>
      <w:r w:rsidRPr="00842279">
        <w:rPr>
          <w:rFonts w:ascii="Arial" w:hAnsi="Arial" w:cs="Arial"/>
          <w:sz w:val="20"/>
          <w:szCs w:val="20"/>
          <w:lang w:val="en-GB"/>
        </w:rPr>
        <w:t xml:space="preserve"> phage Fowlmouth</w:t>
      </w:r>
      <w:r>
        <w:rPr>
          <w:rFonts w:ascii="Arial" w:hAnsi="Arial" w:cs="Arial"/>
          <w:sz w:val="20"/>
          <w:szCs w:val="20"/>
          <w:lang w:val="en-GB"/>
        </w:rPr>
        <w:t xml:space="preserve"> which shares 64.</w:t>
      </w:r>
      <w:r w:rsidR="003C4AAD">
        <w:rPr>
          <w:rFonts w:ascii="Arial" w:hAnsi="Arial" w:cs="Arial"/>
          <w:sz w:val="20"/>
          <w:szCs w:val="20"/>
          <w:lang w:val="en-GB"/>
        </w:rPr>
        <w:t>25</w:t>
      </w:r>
      <w:r>
        <w:rPr>
          <w:rFonts w:ascii="Arial" w:hAnsi="Arial" w:cs="Arial"/>
          <w:sz w:val="20"/>
          <w:szCs w:val="20"/>
          <w:lang w:val="en-GB"/>
        </w:rPr>
        <w:t>% DNA sequence identity with Cuke. This suggests a subfamily relationship which we do not intend to formally recognize at this time.</w:t>
      </w:r>
    </w:p>
    <w:p w14:paraId="18C01988" w14:textId="77777777" w:rsidR="00842279" w:rsidRDefault="00842279" w:rsidP="00842279">
      <w:pPr>
        <w:rPr>
          <w:rFonts w:ascii="Arial" w:hAnsi="Arial" w:cs="Arial"/>
          <w:sz w:val="20"/>
          <w:szCs w:val="20"/>
          <w:lang w:val="en-GB"/>
        </w:rPr>
      </w:pPr>
    </w:p>
    <w:p w14:paraId="1CA04588" w14:textId="795A73CD" w:rsidR="00842279" w:rsidRPr="0076549D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 </w:t>
      </w:r>
      <w:r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>
        <w:rPr>
          <w:rFonts w:ascii="Arial" w:hAnsi="Arial" w:cs="Arial"/>
          <w:sz w:val="20"/>
          <w:szCs w:val="20"/>
          <w:lang w:val="en-GB"/>
        </w:rPr>
        <w:t>Mycobacterium phage Cuke</w:t>
      </w:r>
      <w:r w:rsidR="00B04689">
        <w:rPr>
          <w:rFonts w:ascii="Arial" w:hAnsi="Arial" w:cs="Arial"/>
          <w:sz w:val="20"/>
          <w:szCs w:val="20"/>
          <w:lang w:val="en-GB"/>
        </w:rPr>
        <w:t xml:space="preserve"> </w:t>
      </w:r>
      <w:r w:rsidRPr="0076549D">
        <w:rPr>
          <w:rFonts w:ascii="Arial" w:hAnsi="Arial" w:cs="Arial"/>
          <w:sz w:val="20"/>
          <w:szCs w:val="20"/>
          <w:lang w:val="en-GB"/>
        </w:rPr>
        <w:t>(</w:t>
      </w:r>
      <w:hyperlink r:id="rId14" w:history="1">
        <w:r w:rsidR="003C4AAD" w:rsidRPr="00692232">
          <w:rPr>
            <w:rStyle w:val="Hyperlink"/>
            <w:rFonts w:ascii="Arial" w:hAnsi="Arial" w:cs="Arial"/>
            <w:sz w:val="20"/>
            <w:szCs w:val="20"/>
            <w:lang w:val="en-GB"/>
          </w:rPr>
          <w:t>http://phagesdb.org/phages/Cuke/</w:t>
        </w:r>
      </w:hyperlink>
      <w:r w:rsidRPr="0076549D">
        <w:rPr>
          <w:rFonts w:ascii="Arial" w:hAnsi="Arial" w:cs="Arial"/>
          <w:sz w:val="20"/>
          <w:szCs w:val="20"/>
          <w:lang w:val="en-GB"/>
        </w:rPr>
        <w:t>) - Limited permission was granted by The</w:t>
      </w:r>
    </w:p>
    <w:p w14:paraId="4B98450D" w14:textId="77777777" w:rsidR="00842279" w:rsidRPr="0076549D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2B9DEAFA" w14:textId="77777777" w:rsidR="00842279" w:rsidRPr="0076549D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644C37D5" w14:textId="77777777" w:rsidR="00842279" w:rsidRPr="009158E0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</w:t>
      </w:r>
    </w:p>
    <w:p w14:paraId="5B06DD5D" w14:textId="77777777" w:rsidR="00842279" w:rsidRDefault="00842279" w:rsidP="00842279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16723B6" w14:textId="63E04AD6" w:rsidR="00842279" w:rsidRDefault="00B04689" w:rsidP="00842279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lastRenderedPageBreak/>
        <w:drawing>
          <wp:inline distT="0" distB="0" distL="0" distR="0" wp14:anchorId="2EA3EB1B" wp14:editId="685768B3">
            <wp:extent cx="3065156" cy="3011805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uke_EMPic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9866" cy="3016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1B84F" w14:textId="676D4579" w:rsidR="00842279" w:rsidRDefault="00842279" w:rsidP="00842279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phage </w:t>
      </w:r>
      <w:r w:rsidR="00B04689">
        <w:rPr>
          <w:rFonts w:ascii="Arial" w:hAnsi="Arial" w:cs="Arial"/>
          <w:sz w:val="20"/>
          <w:szCs w:val="20"/>
          <w:lang w:val="en-GB"/>
        </w:rPr>
        <w:t>Cuke</w:t>
      </w:r>
      <w:r>
        <w:rPr>
          <w:rFonts w:ascii="Arial" w:hAnsi="Arial" w:cs="Arial"/>
          <w:sz w:val="20"/>
          <w:szCs w:val="20"/>
          <w:lang w:val="en-GB"/>
        </w:rPr>
        <w:t xml:space="preserve">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74989B91" w14:textId="77777777" w:rsidR="00842279" w:rsidRPr="000D6867" w:rsidRDefault="00842279" w:rsidP="00842279">
      <w:pPr>
        <w:pStyle w:val="BodyTextIndent"/>
        <w:ind w:left="720" w:firstLine="0"/>
        <w:rPr>
          <w:rFonts w:ascii="Times New Roman" w:hAnsi="Times New Roman"/>
          <w:b/>
          <w:bCs/>
          <w:color w:val="000000"/>
          <w:sz w:val="22"/>
          <w:szCs w:val="22"/>
        </w:rPr>
      </w:pPr>
      <w:r w:rsidRPr="000D6867">
        <w:rPr>
          <w:b/>
          <w:bCs/>
          <w:noProof/>
        </w:rPr>
        <w:t>TerL protein</w:t>
      </w:r>
    </w:p>
    <w:p w14:paraId="1D9506F5" w14:textId="77777777" w:rsidR="00842279" w:rsidRPr="00121243" w:rsidRDefault="00842279" w:rsidP="00842279">
      <w:pPr>
        <w:rPr>
          <w:rFonts w:ascii="Arial" w:hAnsi="Arial" w:cs="Arial"/>
          <w:b/>
          <w:sz w:val="22"/>
          <w:szCs w:val="22"/>
        </w:rPr>
      </w:pPr>
    </w:p>
    <w:p w14:paraId="30A752FD" w14:textId="447AA1E1" w:rsidR="00237296" w:rsidRPr="00121243" w:rsidRDefault="00DA6965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A1182B" wp14:editId="2C14C144">
                <wp:simplePos x="0" y="0"/>
                <wp:positionH relativeFrom="column">
                  <wp:posOffset>1860550</wp:posOffset>
                </wp:positionH>
                <wp:positionV relativeFrom="paragraph">
                  <wp:posOffset>1224280</wp:posOffset>
                </wp:positionV>
                <wp:extent cx="3054350" cy="196850"/>
                <wp:effectExtent l="19050" t="19050" r="12700" b="127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0" cy="196850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F3B7B5" id="Rectangle 4" o:spid="_x0000_s1026" style="position:absolute;margin-left:146.5pt;margin-top:96.4pt;width:240.5pt;height:15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AowhAIAAFUFAAAOAAAAZHJzL2Uyb0RvYy54bWysVE1v2zAMvQ/YfxB0X+2kST+MOkXQosOA&#10;oi3aDj2zshQbkEVNUuJkv36U7LhBW+wwzAeZEslH8onUxeW21WwjnW/QlHxylHMmjcCqMauS/3y+&#10;+XbGmQ9gKtBoZMl30vPLxdcvF50t5BRr1JV0jECMLzpb8joEW2SZF7VswR+hlYaUCl0LgbZulVUO&#10;OkJvdTbN85OsQ1dZh0J6T6fXvZIvEr5SUoR7pbwMTJeccgtpdWl9jWu2uIBi5cDWjRjSgH/IooXG&#10;UNAR6hoCsLVrPkC1jXDoUYUjgW2GSjVCphqomkn+rpqnGqxMtRA53o40+f8HK+42D441VclnnBlo&#10;6YoeiTQwKy3ZLNLTWV+Q1ZN9cMPOkxhr3SrXxj9VwbaJ0t1IqdwGJujwOJ/PjufEvCDd5PzkjGSC&#10;yd68rfPhu8SWRaHkjqInJmFz60NvujeJwQzeNFrTORTasK7k07P56Txhxkz73JIUdlr2Zo9SUYmU&#10;zTQhp+aSV9qxDVBbgBDShEmvqqGS/fE8p2/IdfRImWtDgBFZUSYj9gAQG/cjdl/HYB9dZerN0Tn/&#10;W2K98+iRIqMJo3PbGHSfAWiqaojc21P6B9RE8RWrHTWAw34yvBU3Dd3DLfjwAI5Gga6Oxjvc06I0&#10;Et84SJzV6H5/dh7tqUNJy1lHo1Vy/2sNTnKmfxjq3fPJbBZnMW1m89Mpbdyh5vVQY9btFdI1Tegh&#10;sSKJ0T7ovagcti/0CixjVFKBERS75CK4/eYq9CNP74iQy2Uyo/mzEG7NkxURPLIa++x5+wLODs0Y&#10;qI3vcD+GULzryd42ehpcrgOqJjXsG68D3zS7qXGGdyY+Dof7ZPX2Gi7+AAAA//8DAFBLAwQUAAYA&#10;CAAAACEAiOh85uIAAAALAQAADwAAAGRycy9kb3ducmV2LnhtbEyPT0vDQBDF74LfYRnBm92YFtPG&#10;bIrYFoWC0PoHj9NkTILZ2ZDdtNFP73jS47z3ePN72XK0rTpS7xvHBq4nESjiwpUNVwZenjdXc1A+&#10;IJfYOiYDX+RhmZ+fZZiW7sQ7Ou5DpaSEfYoG6hC6VGtf1GTRT1xHLN6H6y0GOftKlz2epNy2Oo6i&#10;G22xYflQY0f3NRWf+8EawLf16rWYrTbf68fdw3uCA9rtkzGXF+PdLahAY/gLwy++oEMuTAc3cOlV&#10;ayBeTGVLEGMRywZJJMlMlINY8XQOOs/0/w35DwAAAP//AwBQSwECLQAUAAYACAAAACEAtoM4kv4A&#10;AADhAQAAEwAAAAAAAAAAAAAAAAAAAAAAW0NvbnRlbnRfVHlwZXNdLnhtbFBLAQItABQABgAIAAAA&#10;IQA4/SH/1gAAAJQBAAALAAAAAAAAAAAAAAAAAC8BAABfcmVscy8ucmVsc1BLAQItABQABgAIAAAA&#10;IQAOXAowhAIAAFUFAAAOAAAAAAAAAAAAAAAAAC4CAABkcnMvZTJvRG9jLnhtbFBLAQItABQABgAI&#10;AAAAIQCI6Hzm4gAAAAsBAAAPAAAAAAAAAAAAAAAAAN4EAABkcnMvZG93bnJldi54bWxQSwUGAAAA&#10;AAQABADzAAAA7QUAAAAA&#10;" filled="f" strokecolor="#1f3763 [1604]" strokeweight="2.25pt"/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D77C76C" wp14:editId="47043B2E">
            <wp:extent cx="5727700" cy="3021330"/>
            <wp:effectExtent l="0" t="0" r="635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uke TerL phlogenetic tree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79B3BBA" w14:textId="213DE717" w:rsidR="00DA6965" w:rsidRDefault="00DA6965" w:rsidP="00DA6965">
      <w:pPr>
        <w:pStyle w:val="ListParagraph"/>
        <w:rPr>
          <w:rFonts w:ascii="Arial" w:hAnsi="Arial" w:cs="Arial"/>
          <w:b/>
          <w:sz w:val="22"/>
          <w:szCs w:val="22"/>
        </w:rPr>
      </w:pPr>
      <w:r w:rsidRPr="00A662D1">
        <w:rPr>
          <w:rFonts w:ascii="Arial" w:hAnsi="Arial" w:cs="Arial"/>
          <w:b/>
          <w:color w:val="FF0000"/>
          <w:sz w:val="22"/>
          <w:szCs w:val="22"/>
        </w:rPr>
        <w:t xml:space="preserve">Proposal 2: To create a new genus, </w:t>
      </w:r>
      <w:r w:rsidRPr="00A662D1">
        <w:rPr>
          <w:rFonts w:ascii="Arial" w:hAnsi="Arial" w:cs="Arial"/>
          <w:b/>
          <w:i/>
          <w:iCs/>
          <w:color w:val="FF0000"/>
          <w:sz w:val="22"/>
          <w:szCs w:val="22"/>
        </w:rPr>
        <w:t>Fowlmouthvirus</w:t>
      </w:r>
      <w:r w:rsidRPr="00A662D1">
        <w:rPr>
          <w:rFonts w:ascii="Arial" w:hAnsi="Arial" w:cs="Arial"/>
          <w:b/>
          <w:color w:val="FF0000"/>
          <w:sz w:val="22"/>
          <w:szCs w:val="22"/>
        </w:rPr>
        <w:t xml:space="preserve"> containing one (1) species</w:t>
      </w:r>
    </w:p>
    <w:p w14:paraId="694F1081" w14:textId="77777777" w:rsidR="00DA6965" w:rsidRDefault="00DA6965" w:rsidP="00DA6965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19391F13" w14:textId="7ED854CE" w:rsidR="00DA6965" w:rsidRDefault="00DA6965" w:rsidP="00DA6965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Pr="006328F4">
        <w:rPr>
          <w:rFonts w:ascii="Arial" w:hAnsi="Arial" w:cs="Arial"/>
          <w:bCs/>
          <w:sz w:val="20"/>
          <w:szCs w:val="20"/>
          <w:lang w:val="en-GB"/>
        </w:rPr>
        <w:t>Mycobacterium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 phage Fowlmouth </w:t>
      </w:r>
      <w:r w:rsidR="003C4AAD">
        <w:rPr>
          <w:rFonts w:ascii="Arial" w:hAnsi="Arial" w:cs="Arial"/>
          <w:bCs/>
          <w:sz w:val="20"/>
          <w:szCs w:val="20"/>
          <w:lang w:val="en-GB"/>
        </w:rPr>
        <w:t>(</w:t>
      </w:r>
      <w:hyperlink r:id="rId17" w:history="1">
        <w:r w:rsidR="003C4AAD" w:rsidRPr="00692232">
          <w:rPr>
            <w:rStyle w:val="Hyperlink"/>
            <w:rFonts w:ascii="Arial" w:hAnsi="Arial" w:cs="Arial"/>
            <w:bCs/>
            <w:sz w:val="20"/>
            <w:szCs w:val="20"/>
            <w:lang w:val="en-GB"/>
          </w:rPr>
          <w:t>https://phagesdb.org/phages/Fowlmouth/</w:t>
        </w:r>
      </w:hyperlink>
      <w:r w:rsidR="003C4AAD">
        <w:rPr>
          <w:rFonts w:ascii="Arial" w:hAnsi="Arial" w:cs="Arial"/>
          <w:bCs/>
          <w:sz w:val="20"/>
          <w:szCs w:val="20"/>
          <w:lang w:val="en-GB"/>
        </w:rPr>
        <w:t xml:space="preserve">) 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was isolated in 2017 by </w:t>
      </w:r>
      <w:r w:rsidRPr="003C4AAD">
        <w:rPr>
          <w:rFonts w:ascii="Arial" w:hAnsi="Arial" w:cs="Arial"/>
          <w:sz w:val="20"/>
          <w:szCs w:val="20"/>
        </w:rPr>
        <w:t>Brandon Bryant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 (Indian River State College, Fort Pierce, Florida) as part of Science Education Alliance-Phage Hunters Advancing Genomics and Evolutionary Science Program.  </w:t>
      </w:r>
      <w:r w:rsidRPr="003C4AAD">
        <w:rPr>
          <w:rFonts w:ascii="Arial" w:hAnsi="Arial" w:cs="Arial"/>
          <w:bCs/>
          <w:sz w:val="20"/>
          <w:szCs w:val="20"/>
          <w:lang w:val="en-GB"/>
        </w:rPr>
        <w:lastRenderedPageBreak/>
        <w:t>It was isolated from chicken coop soil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using </w:t>
      </w:r>
      <w:r w:rsidRPr="003C4AAD">
        <w:rPr>
          <w:rFonts w:ascii="Arial" w:hAnsi="Arial" w:cs="Arial"/>
          <w:bCs/>
          <w:i/>
          <w:iCs/>
          <w:sz w:val="20"/>
          <w:szCs w:val="20"/>
          <w:lang w:val="en-GB"/>
        </w:rPr>
        <w:t>Mycobacterium smegmatis</w:t>
      </w:r>
      <w:r w:rsidRPr="00842279">
        <w:rPr>
          <w:rFonts w:ascii="Arial" w:hAnsi="Arial" w:cs="Arial"/>
          <w:bCs/>
          <w:sz w:val="20"/>
          <w:szCs w:val="20"/>
          <w:lang w:val="en-GB"/>
        </w:rPr>
        <w:t xml:space="preserve"> mc²155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as the host.  The Actinobacteriophage Database states that its genome is </w:t>
      </w:r>
      <w:r w:rsidRPr="00842279">
        <w:rPr>
          <w:rFonts w:ascii="Arial" w:hAnsi="Arial" w:cs="Arial"/>
          <w:bCs/>
          <w:sz w:val="20"/>
          <w:szCs w:val="20"/>
          <w:lang w:val="en-GB"/>
        </w:rPr>
        <w:t>Circularly Permuted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and places it in Cluster AC.</w:t>
      </w:r>
    </w:p>
    <w:p w14:paraId="3F69D932" w14:textId="77777777" w:rsidR="00DA6965" w:rsidRPr="00C0396D" w:rsidRDefault="00DA6965" w:rsidP="00DA6965">
      <w:pPr>
        <w:rPr>
          <w:rFonts w:ascii="Arial" w:hAnsi="Arial" w:cs="Arial"/>
          <w:bCs/>
          <w:sz w:val="20"/>
          <w:szCs w:val="20"/>
          <w:lang w:val="en-GB"/>
        </w:rPr>
      </w:pPr>
    </w:p>
    <w:p w14:paraId="5ABE1CF8" w14:textId="11D8BD77" w:rsidR="00DA6965" w:rsidRDefault="00DA6965" w:rsidP="00DA6965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The name of this genus is derived from the name of the first virus of this type, </w:t>
      </w:r>
      <w:r w:rsidRPr="006328F4">
        <w:rPr>
          <w:rFonts w:ascii="Arial" w:hAnsi="Arial" w:cs="Arial"/>
          <w:sz w:val="20"/>
          <w:szCs w:val="20"/>
          <w:lang w:val="en-GB"/>
        </w:rPr>
        <w:t>Mycobacterium</w:t>
      </w:r>
      <w:r>
        <w:rPr>
          <w:rFonts w:ascii="Arial" w:hAnsi="Arial" w:cs="Arial"/>
          <w:sz w:val="20"/>
          <w:szCs w:val="20"/>
          <w:lang w:val="en-GB"/>
        </w:rPr>
        <w:t xml:space="preserve"> phage Fowlmouth.</w:t>
      </w:r>
    </w:p>
    <w:p w14:paraId="4A6A2CB6" w14:textId="77777777" w:rsidR="00DA6965" w:rsidRDefault="00DA6965" w:rsidP="00DA6965">
      <w:pPr>
        <w:rPr>
          <w:rFonts w:ascii="Arial" w:hAnsi="Arial" w:cs="Arial"/>
          <w:sz w:val="20"/>
          <w:szCs w:val="20"/>
          <w:lang w:val="en-GB"/>
        </w:rPr>
      </w:pPr>
    </w:p>
    <w:p w14:paraId="66421B0E" w14:textId="77777777" w:rsidR="00DA6965" w:rsidRDefault="00DA6965" w:rsidP="00DA6965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1114D93B" w14:textId="77777777" w:rsidR="00DA6965" w:rsidRDefault="00DA6965" w:rsidP="00DA6965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95"/>
        <w:gridCol w:w="1532"/>
        <w:gridCol w:w="1404"/>
        <w:gridCol w:w="742"/>
        <w:gridCol w:w="647"/>
        <w:gridCol w:w="787"/>
        <w:gridCol w:w="737"/>
      </w:tblGrid>
      <w:tr w:rsidR="00DA6965" w:rsidRPr="008E7E3B" w14:paraId="66F8DD99" w14:textId="77777777" w:rsidTr="003C4AAD">
        <w:tc>
          <w:tcPr>
            <w:tcW w:w="1195" w:type="dxa"/>
          </w:tcPr>
          <w:p w14:paraId="67DE6A8C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Phage name</w:t>
            </w:r>
          </w:p>
        </w:tc>
        <w:tc>
          <w:tcPr>
            <w:tcW w:w="1532" w:type="dxa"/>
          </w:tcPr>
          <w:p w14:paraId="5AAA6CF3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RefSeq No.</w:t>
            </w:r>
          </w:p>
        </w:tc>
        <w:tc>
          <w:tcPr>
            <w:tcW w:w="1404" w:type="dxa"/>
          </w:tcPr>
          <w:p w14:paraId="57229C4A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INSDC </w:t>
            </w:r>
          </w:p>
        </w:tc>
        <w:tc>
          <w:tcPr>
            <w:tcW w:w="742" w:type="dxa"/>
          </w:tcPr>
          <w:p w14:paraId="65D29FF1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Size (Kb)</w:t>
            </w:r>
          </w:p>
        </w:tc>
        <w:tc>
          <w:tcPr>
            <w:tcW w:w="647" w:type="dxa"/>
          </w:tcPr>
          <w:p w14:paraId="5C4ED151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GC% </w:t>
            </w:r>
          </w:p>
        </w:tc>
        <w:tc>
          <w:tcPr>
            <w:tcW w:w="787" w:type="dxa"/>
          </w:tcPr>
          <w:p w14:paraId="56C0F86D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Protein </w:t>
            </w:r>
          </w:p>
        </w:tc>
        <w:tc>
          <w:tcPr>
            <w:tcW w:w="737" w:type="dxa"/>
          </w:tcPr>
          <w:p w14:paraId="44074BEF" w14:textId="77777777" w:rsidR="00DA6965" w:rsidRPr="001B68B9" w:rsidRDefault="00DA6965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tRNAs</w:t>
            </w:r>
          </w:p>
        </w:tc>
      </w:tr>
      <w:tr w:rsidR="00DA6965" w:rsidRPr="008E7E3B" w14:paraId="356AA2F7" w14:textId="77777777" w:rsidTr="003C4AAD">
        <w:tc>
          <w:tcPr>
            <w:tcW w:w="1195" w:type="dxa"/>
          </w:tcPr>
          <w:p w14:paraId="745A2540" w14:textId="4FE34CEC" w:rsidR="00DA6965" w:rsidRPr="003C4AAD" w:rsidRDefault="00DA6965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  <w:lang w:val="en-GB"/>
              </w:rPr>
              <w:t>Fowlmouth</w:t>
            </w:r>
          </w:p>
        </w:tc>
        <w:tc>
          <w:tcPr>
            <w:tcW w:w="1532" w:type="dxa"/>
            <w:vAlign w:val="center"/>
          </w:tcPr>
          <w:p w14:paraId="4153ECF4" w14:textId="77777777" w:rsidR="00DA6965" w:rsidRPr="003C4AAD" w:rsidRDefault="00DA6965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04" w:type="dxa"/>
            <w:vAlign w:val="center"/>
          </w:tcPr>
          <w:p w14:paraId="4BB62B46" w14:textId="02599F39" w:rsidR="00DA6965" w:rsidRPr="003C4AAD" w:rsidRDefault="006E2118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8" w:tgtFrame="_blank" w:history="1">
              <w:r w:rsidR="00DA6965" w:rsidRPr="003C4AAD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MH834613.1</w:t>
              </w:r>
            </w:hyperlink>
          </w:p>
        </w:tc>
        <w:tc>
          <w:tcPr>
            <w:tcW w:w="742" w:type="dxa"/>
            <w:vAlign w:val="center"/>
          </w:tcPr>
          <w:p w14:paraId="26A70615" w14:textId="433E0A8D" w:rsidR="00DA6965" w:rsidRPr="003C4AAD" w:rsidRDefault="00DA6965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</w:rPr>
              <w:t>69.66</w:t>
            </w:r>
          </w:p>
        </w:tc>
        <w:tc>
          <w:tcPr>
            <w:tcW w:w="647" w:type="dxa"/>
            <w:vAlign w:val="center"/>
          </w:tcPr>
          <w:p w14:paraId="70A10B73" w14:textId="3E278995" w:rsidR="00DA6965" w:rsidRPr="003C4AAD" w:rsidRDefault="00DA6965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</w:rPr>
              <w:t>48.7</w:t>
            </w:r>
          </w:p>
        </w:tc>
        <w:tc>
          <w:tcPr>
            <w:tcW w:w="787" w:type="dxa"/>
            <w:vAlign w:val="center"/>
          </w:tcPr>
          <w:p w14:paraId="6D4120FA" w14:textId="0DD5F91E" w:rsidR="00DA6965" w:rsidRPr="003C4AAD" w:rsidRDefault="006E2118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9" w:anchor="!/proteins/73680/415299|Mycobacterium phage Fowlmouth/viral segment/" w:history="1">
              <w:r w:rsidR="00DA6965" w:rsidRPr="003C4AAD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120</w:t>
              </w:r>
            </w:hyperlink>
          </w:p>
        </w:tc>
        <w:tc>
          <w:tcPr>
            <w:tcW w:w="737" w:type="dxa"/>
            <w:vAlign w:val="center"/>
          </w:tcPr>
          <w:p w14:paraId="769B0DBA" w14:textId="64C29B29" w:rsidR="00DA6965" w:rsidRPr="003C4AAD" w:rsidRDefault="00DA6965" w:rsidP="00DA69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C4AAD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</w:tbl>
    <w:p w14:paraId="6E0403CF" w14:textId="77777777" w:rsidR="00DA6965" w:rsidRDefault="00DA6965" w:rsidP="00DA6965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B12FB5C" w14:textId="248837A1" w:rsidR="00DA6965" w:rsidRDefault="00DA6965" w:rsidP="00DA6965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 [1-3].  The next most related phage is </w:t>
      </w:r>
      <w:r w:rsidRPr="006328F4">
        <w:rPr>
          <w:rFonts w:ascii="Arial" w:hAnsi="Arial" w:cs="Arial"/>
          <w:sz w:val="20"/>
          <w:szCs w:val="20"/>
          <w:lang w:val="en-GB"/>
        </w:rPr>
        <w:t>Mycobacterium</w:t>
      </w:r>
      <w:r w:rsidRPr="00842279">
        <w:rPr>
          <w:rFonts w:ascii="Arial" w:hAnsi="Arial" w:cs="Arial"/>
          <w:sz w:val="20"/>
          <w:szCs w:val="20"/>
          <w:lang w:val="en-GB"/>
        </w:rPr>
        <w:t xml:space="preserve"> phage </w:t>
      </w:r>
      <w:r>
        <w:rPr>
          <w:rFonts w:ascii="Arial" w:hAnsi="Arial" w:cs="Arial"/>
          <w:sz w:val="20"/>
          <w:szCs w:val="20"/>
          <w:lang w:val="en-GB"/>
        </w:rPr>
        <w:t>Cuke which shares 6</w:t>
      </w:r>
      <w:r w:rsidR="00E443D1">
        <w:rPr>
          <w:rFonts w:ascii="Arial" w:hAnsi="Arial" w:cs="Arial"/>
          <w:sz w:val="20"/>
          <w:szCs w:val="20"/>
          <w:lang w:val="en-GB"/>
        </w:rPr>
        <w:t>3.5</w:t>
      </w:r>
      <w:r>
        <w:rPr>
          <w:rFonts w:ascii="Arial" w:hAnsi="Arial" w:cs="Arial"/>
          <w:sz w:val="20"/>
          <w:szCs w:val="20"/>
          <w:lang w:val="en-GB"/>
        </w:rPr>
        <w:t>% DNA sequence identity with Fowlmouth.  This suggests a subfamily relationship which we do not intend to formally recognize at this time.</w:t>
      </w:r>
    </w:p>
    <w:p w14:paraId="1241C647" w14:textId="77777777" w:rsidR="00DA6965" w:rsidRDefault="00DA6965" w:rsidP="00DA6965">
      <w:pPr>
        <w:rPr>
          <w:rFonts w:ascii="Arial" w:hAnsi="Arial" w:cs="Arial"/>
          <w:sz w:val="20"/>
          <w:szCs w:val="20"/>
          <w:lang w:val="en-GB"/>
        </w:rPr>
      </w:pPr>
    </w:p>
    <w:p w14:paraId="11035FBD" w14:textId="226FED26" w:rsidR="00DA6965" w:rsidRPr="009158E0" w:rsidRDefault="00DA6965" w:rsidP="00104B59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 </w:t>
      </w:r>
      <w:r w:rsidR="00104B59">
        <w:rPr>
          <w:rFonts w:ascii="Arial" w:hAnsi="Arial" w:cs="Arial"/>
          <w:sz w:val="20"/>
          <w:szCs w:val="20"/>
          <w:lang w:val="en-GB"/>
        </w:rPr>
        <w:t>None available.</w:t>
      </w:r>
    </w:p>
    <w:p w14:paraId="497C8B3C" w14:textId="77777777" w:rsidR="00DA6965" w:rsidRDefault="00DA6965" w:rsidP="00DA6965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9ABA54C" w14:textId="0B8E81D7" w:rsidR="00DA6965" w:rsidRDefault="00DA6965" w:rsidP="00DA6965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phage </w:t>
      </w:r>
      <w:r w:rsidR="00104B59">
        <w:rPr>
          <w:rFonts w:ascii="Arial" w:hAnsi="Arial" w:cs="Arial"/>
          <w:sz w:val="20"/>
          <w:szCs w:val="20"/>
          <w:lang w:val="en-GB"/>
        </w:rPr>
        <w:t>Fowlmouth</w:t>
      </w:r>
      <w:r>
        <w:rPr>
          <w:rFonts w:ascii="Arial" w:hAnsi="Arial" w:cs="Arial"/>
          <w:sz w:val="20"/>
          <w:szCs w:val="20"/>
          <w:lang w:val="en-GB"/>
        </w:rPr>
        <w:t xml:space="preserve">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5AE4270C" w14:textId="77777777" w:rsidR="007742E9" w:rsidRDefault="007742E9" w:rsidP="003C4AAD">
      <w:pPr>
        <w:pStyle w:val="BodyTextIndent"/>
        <w:ind w:left="0" w:firstLine="0"/>
        <w:rPr>
          <w:b/>
          <w:bCs/>
          <w:noProof/>
        </w:rPr>
      </w:pPr>
    </w:p>
    <w:p w14:paraId="034E9F53" w14:textId="77777777" w:rsidR="007742E9" w:rsidRDefault="007742E9" w:rsidP="00DA6965">
      <w:pPr>
        <w:pStyle w:val="BodyTextIndent"/>
        <w:ind w:left="720" w:firstLine="0"/>
        <w:rPr>
          <w:b/>
          <w:bCs/>
          <w:noProof/>
        </w:rPr>
      </w:pPr>
    </w:p>
    <w:p w14:paraId="723D8FAE" w14:textId="77777777" w:rsidR="007742E9" w:rsidRDefault="007742E9" w:rsidP="00DA6965">
      <w:pPr>
        <w:pStyle w:val="BodyTextIndent"/>
        <w:ind w:left="720" w:firstLine="0"/>
        <w:rPr>
          <w:b/>
          <w:bCs/>
          <w:noProof/>
        </w:rPr>
      </w:pPr>
    </w:p>
    <w:p w14:paraId="18F106F7" w14:textId="7A42DDA2" w:rsidR="00DA6965" w:rsidRPr="000D6867" w:rsidRDefault="00DA6965" w:rsidP="00DA6965">
      <w:pPr>
        <w:pStyle w:val="BodyTextIndent"/>
        <w:ind w:left="720" w:firstLine="0"/>
        <w:rPr>
          <w:rFonts w:ascii="Times New Roman" w:hAnsi="Times New Roman"/>
          <w:b/>
          <w:bCs/>
          <w:color w:val="000000"/>
          <w:sz w:val="22"/>
          <w:szCs w:val="22"/>
        </w:rPr>
      </w:pPr>
      <w:r w:rsidRPr="000D6867">
        <w:rPr>
          <w:b/>
          <w:bCs/>
          <w:noProof/>
        </w:rPr>
        <w:t>TerL protein</w:t>
      </w:r>
    </w:p>
    <w:p w14:paraId="71A4E79A" w14:textId="77777777" w:rsidR="00DA6965" w:rsidRPr="00121243" w:rsidRDefault="00DA6965" w:rsidP="00DA6965">
      <w:pPr>
        <w:rPr>
          <w:rFonts w:ascii="Arial" w:hAnsi="Arial" w:cs="Arial"/>
          <w:b/>
          <w:sz w:val="22"/>
          <w:szCs w:val="22"/>
        </w:rPr>
      </w:pPr>
    </w:p>
    <w:p w14:paraId="7DBE107B" w14:textId="77777777" w:rsidR="00DA6965" w:rsidRPr="00121243" w:rsidRDefault="00DA6965" w:rsidP="00DA6965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064277" wp14:editId="27619E33">
                <wp:simplePos x="0" y="0"/>
                <wp:positionH relativeFrom="column">
                  <wp:posOffset>1993900</wp:posOffset>
                </wp:positionH>
                <wp:positionV relativeFrom="paragraph">
                  <wp:posOffset>1363980</wp:posOffset>
                </wp:positionV>
                <wp:extent cx="3054350" cy="196850"/>
                <wp:effectExtent l="19050" t="19050" r="1270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0" cy="19685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4288F4" id="Rectangle 5" o:spid="_x0000_s1026" style="position:absolute;margin-left:157pt;margin-top:107.4pt;width:240.5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Q53aQIAAMgEAAAOAAAAZHJzL2Uyb0RvYy54bWysVE1v2zAMvQ/YfxB0X52kSZsadYqgRYYB&#10;RVusHXZmZNkWoK9RSpzu14+SnbbrdhqWg0KKj6T48pjLq4PRbC8xKGcrPj2ZcCatcLWybcW/PW0+&#10;LTkLEWwN2llZ8WcZ+NXq44fL3pdy5jqna4mMithQ9r7iXYy+LIogOmkgnDgvLQUbhwYiudgWNUJP&#10;1Y0uZpPJWdE7rD06IUOg25shyFe5ftNIEe+bJsjIdMXpbTGfmM9tOovVJZQtgu+UGJ8B//AKA8pS&#10;05dSNxCB7VD9UcoogS64Jp4IZwrXNErIPANNM528m+axAy/zLERO8C80hf9XVtztH5CpuuILziwY&#10;+om+EmlgWy3ZItHT+1AS6tE/4OgFMtOshwZN+qYp2CFT+vxCqTxEJujydLKYny6IeUGx6cXZkmwq&#10;U7xmewzxs3SGJaPiSN0zk7C/DXGAHiGpmXUbpTXdQ6kt6ys+Wy7O6e0CSD2Nhkim8TRPsC1noFuS&#10;pYiYSwanVZ3SU3bAdnutke2BpLHZTOgzvuw3WOp9A6EbcDmUYFAaFUm5WpmKL1PyMVvbFJVZe+ME&#10;icKBtGRtXf1MnKMbxBi82ChqcgshPgCS+ogt2qh4T0ejHY3oRouzzuHPv90nPImCopz1pGYa/8cO&#10;UHKmv1iSy8V0Pk/yz858cT4jB99Gtm8jdmeuHbEypd31IpsJH/XRbNCZ77R469SVQmAF9R6IHp3r&#10;OGwZra6Q63WGkeQ9xFv76EUqnnhK9D4dvgP68fePpJw7d1Q+lO9kMGBTpnXrXXSNyhp55ZW0lRxa&#10;l6yycbXTPr71M+r1D2j1CwAA//8DAFBLAwQUAAYACAAAACEA7gEbe+AAAAALAQAADwAAAGRycy9k&#10;b3ducmV2LnhtbEyPwU7DMBBE70j8g7VIXBB1UtJSQpwKUSFulQioXDexm0TY6yh228DXsz3BcWdH&#10;M/OK9eSsOJox9J4UpLMEhKHG655aBR/vL7crECEiabSejIJvE2BdXl4UmGt/ojdzrGIrOIRCjgq6&#10;GIdcytB0xmGY+cEQ//Z+dBj5HFupRzxxuLNyniRL6bAnbuhwMM+dab6qg1NQ7wb7s9+4z2lXLQm3&#10;r1ukzY1S11fT0yOIaKb4Z4bzfJ4OJW+q/YF0EFbBXZoxS1QwTzNmYMf9w4KVmpVssQJZFvI/Q/kL&#10;AAD//wMAUEsBAi0AFAAGAAgAAAAhALaDOJL+AAAA4QEAABMAAAAAAAAAAAAAAAAAAAAAAFtDb250&#10;ZW50X1R5cGVzXS54bWxQSwECLQAUAAYACAAAACEAOP0h/9YAAACUAQAACwAAAAAAAAAAAAAAAAAv&#10;AQAAX3JlbHMvLnJlbHNQSwECLQAUAAYACAAAACEAqMUOd2kCAADIBAAADgAAAAAAAAAAAAAAAAAu&#10;AgAAZHJzL2Uyb0RvYy54bWxQSwECLQAUAAYACAAAACEA7gEbe+AAAAALAQAADwAAAAAAAAAAAAAA&#10;AADDBAAAZHJzL2Rvd25yZXYueG1sUEsFBgAAAAAEAAQA8wAAANAFAAAAAA==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0529417" wp14:editId="2B082E51">
            <wp:extent cx="5727700" cy="3021330"/>
            <wp:effectExtent l="0" t="0" r="635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uke TerL phlogenetic tree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B2E19" w14:textId="77777777" w:rsidR="00DA6965" w:rsidRPr="00121243" w:rsidRDefault="00DA6965" w:rsidP="00DA6965">
      <w:pPr>
        <w:rPr>
          <w:rFonts w:ascii="Arial" w:hAnsi="Arial" w:cs="Arial"/>
          <w:b/>
          <w:sz w:val="22"/>
          <w:szCs w:val="22"/>
        </w:rPr>
      </w:pPr>
    </w:p>
    <w:p w14:paraId="1974792F" w14:textId="77777777" w:rsidR="00DA6965" w:rsidRPr="00121243" w:rsidRDefault="00DA6965" w:rsidP="00DA6965">
      <w:pPr>
        <w:rPr>
          <w:rFonts w:ascii="Arial" w:hAnsi="Arial" w:cs="Arial"/>
          <w:b/>
          <w:sz w:val="22"/>
          <w:szCs w:val="22"/>
        </w:rPr>
      </w:pPr>
    </w:p>
    <w:p w14:paraId="173088EF" w14:textId="6FE2C9C6" w:rsidR="000F5D1A" w:rsidRPr="00A662D1" w:rsidRDefault="000F5D1A" w:rsidP="000F5D1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  <w:r w:rsidRPr="00A662D1">
        <w:rPr>
          <w:rFonts w:ascii="Arial" w:hAnsi="Arial" w:cs="Arial"/>
          <w:b/>
          <w:color w:val="FF0000"/>
          <w:sz w:val="22"/>
          <w:szCs w:val="22"/>
        </w:rPr>
        <w:t xml:space="preserve">Proposal 3: To create a new genus, </w:t>
      </w:r>
      <w:r w:rsidRPr="00A662D1">
        <w:rPr>
          <w:rFonts w:ascii="Arial" w:hAnsi="Arial" w:cs="Arial"/>
          <w:b/>
          <w:i/>
          <w:iCs/>
          <w:color w:val="FF0000"/>
          <w:sz w:val="22"/>
          <w:szCs w:val="22"/>
        </w:rPr>
        <w:t>Indlulamithivirus</w:t>
      </w:r>
      <w:r w:rsidRPr="00A662D1">
        <w:rPr>
          <w:rFonts w:ascii="Arial" w:hAnsi="Arial" w:cs="Arial"/>
          <w:b/>
          <w:color w:val="FF0000"/>
          <w:sz w:val="22"/>
          <w:szCs w:val="22"/>
        </w:rPr>
        <w:t xml:space="preserve"> containing one (1) species</w:t>
      </w:r>
    </w:p>
    <w:p w14:paraId="3C01FF08" w14:textId="77777777" w:rsidR="000F5D1A" w:rsidRDefault="000F5D1A" w:rsidP="000F5D1A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33A1B750" w14:textId="43D8B98C" w:rsidR="000F5D1A" w:rsidRDefault="000F5D1A" w:rsidP="000F5D1A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Pr="006328F4">
        <w:rPr>
          <w:rFonts w:ascii="Arial" w:hAnsi="Arial" w:cs="Arial"/>
          <w:bCs/>
          <w:sz w:val="20"/>
          <w:szCs w:val="20"/>
          <w:lang w:val="en-GB"/>
        </w:rPr>
        <w:t>Mycobacterium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 phage Indlulamithi </w:t>
      </w:r>
      <w:r w:rsidR="003C4AAD">
        <w:rPr>
          <w:rFonts w:ascii="Arial" w:hAnsi="Arial" w:cs="Arial"/>
          <w:bCs/>
          <w:sz w:val="20"/>
          <w:szCs w:val="20"/>
          <w:lang w:val="en-GB"/>
        </w:rPr>
        <w:t>(</w:t>
      </w:r>
      <w:hyperlink r:id="rId20" w:history="1">
        <w:r w:rsidR="003C4AAD" w:rsidRPr="00692232">
          <w:rPr>
            <w:rStyle w:val="Hyperlink"/>
            <w:rFonts w:ascii="Arial" w:hAnsi="Arial" w:cs="Arial"/>
            <w:bCs/>
            <w:sz w:val="20"/>
            <w:szCs w:val="20"/>
            <w:lang w:val="en-GB"/>
          </w:rPr>
          <w:t>https://phagesdb.org/phages/Indlulamithi/</w:t>
        </w:r>
      </w:hyperlink>
      <w:r w:rsidR="003C4AAD">
        <w:rPr>
          <w:rFonts w:ascii="Arial" w:hAnsi="Arial" w:cs="Arial"/>
          <w:bCs/>
          <w:sz w:val="20"/>
          <w:szCs w:val="20"/>
          <w:lang w:val="en-GB"/>
        </w:rPr>
        <w:t>)</w:t>
      </w:r>
      <w:r w:rsidR="003C4AAD" w:rsidRPr="003C4AAD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was isolated in 2017 by </w:t>
      </w:r>
      <w:r w:rsidRPr="003C4AAD">
        <w:rPr>
          <w:rFonts w:ascii="Arial" w:hAnsi="Arial" w:cs="Arial"/>
          <w:sz w:val="20"/>
          <w:szCs w:val="20"/>
        </w:rPr>
        <w:t xml:space="preserve">Deborah Jacobs-Sera 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(Mpumalanga, South Africa) as part of the Phage Hunters Integrating Research and Education Program. It was isolated from Kruger National Park soil using </w:t>
      </w:r>
      <w:r w:rsidRPr="003C4AAD">
        <w:rPr>
          <w:rFonts w:ascii="Arial" w:hAnsi="Arial" w:cs="Arial"/>
          <w:bCs/>
          <w:i/>
          <w:iCs/>
          <w:sz w:val="20"/>
          <w:szCs w:val="20"/>
          <w:lang w:val="en-GB"/>
        </w:rPr>
        <w:t>Mycobacterium smegmatis</w:t>
      </w:r>
      <w:r w:rsidRPr="003C4AAD">
        <w:rPr>
          <w:rFonts w:ascii="Arial" w:hAnsi="Arial" w:cs="Arial"/>
          <w:bCs/>
          <w:sz w:val="20"/>
          <w:szCs w:val="20"/>
          <w:lang w:val="en-GB"/>
        </w:rPr>
        <w:t xml:space="preserve"> mc²155 as the host. The Actinobacteriophage Database states that its genome is Circularly Permuted and places it in Cluster AC.</w:t>
      </w:r>
    </w:p>
    <w:p w14:paraId="5E0256FF" w14:textId="77777777" w:rsidR="000F5D1A" w:rsidRPr="00C0396D" w:rsidRDefault="000F5D1A" w:rsidP="000F5D1A">
      <w:pPr>
        <w:rPr>
          <w:rFonts w:ascii="Arial" w:hAnsi="Arial" w:cs="Arial"/>
          <w:bCs/>
          <w:sz w:val="20"/>
          <w:szCs w:val="20"/>
          <w:lang w:val="en-GB"/>
        </w:rPr>
      </w:pPr>
    </w:p>
    <w:p w14:paraId="1AD053CC" w14:textId="08510A9D" w:rsidR="000F5D1A" w:rsidRDefault="000F5D1A" w:rsidP="000F5D1A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The name of this genus is derived from the name of the first virus of this type, </w:t>
      </w:r>
      <w:r w:rsidRPr="006328F4">
        <w:rPr>
          <w:rFonts w:ascii="Arial" w:hAnsi="Arial" w:cs="Arial"/>
          <w:sz w:val="20"/>
          <w:szCs w:val="20"/>
          <w:lang w:val="en-GB"/>
        </w:rPr>
        <w:t>Mycobacterium</w:t>
      </w:r>
      <w:r>
        <w:rPr>
          <w:rFonts w:ascii="Arial" w:hAnsi="Arial" w:cs="Arial"/>
          <w:sz w:val="20"/>
          <w:szCs w:val="20"/>
          <w:lang w:val="en-GB"/>
        </w:rPr>
        <w:t xml:space="preserve"> phage </w:t>
      </w:r>
      <w:r w:rsidRPr="000F5D1A">
        <w:rPr>
          <w:rFonts w:ascii="Arial" w:hAnsi="Arial" w:cs="Arial"/>
          <w:sz w:val="20"/>
          <w:szCs w:val="20"/>
          <w:lang w:val="en-GB"/>
        </w:rPr>
        <w:t>Indlulamithi</w:t>
      </w:r>
      <w:r>
        <w:rPr>
          <w:rFonts w:ascii="Arial" w:hAnsi="Arial" w:cs="Arial"/>
          <w:sz w:val="20"/>
          <w:szCs w:val="20"/>
          <w:lang w:val="en-GB"/>
        </w:rPr>
        <w:t>.</w:t>
      </w:r>
    </w:p>
    <w:p w14:paraId="452B86CF" w14:textId="77777777" w:rsidR="000F5D1A" w:rsidRDefault="000F5D1A" w:rsidP="000F5D1A">
      <w:pPr>
        <w:rPr>
          <w:rFonts w:ascii="Arial" w:hAnsi="Arial" w:cs="Arial"/>
          <w:sz w:val="20"/>
          <w:szCs w:val="20"/>
          <w:lang w:val="en-GB"/>
        </w:rPr>
      </w:pPr>
    </w:p>
    <w:p w14:paraId="31DF9AE7" w14:textId="77777777" w:rsidR="000F5D1A" w:rsidRDefault="000F5D1A" w:rsidP="000F5D1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6A465261" w14:textId="77777777" w:rsidR="000F5D1A" w:rsidRDefault="000F5D1A" w:rsidP="000F5D1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28"/>
        <w:gridCol w:w="1532"/>
        <w:gridCol w:w="1503"/>
        <w:gridCol w:w="756"/>
        <w:gridCol w:w="647"/>
        <w:gridCol w:w="787"/>
        <w:gridCol w:w="737"/>
      </w:tblGrid>
      <w:tr w:rsidR="000F5D1A" w:rsidRPr="008E7E3B" w14:paraId="1B55BA4B" w14:textId="77777777" w:rsidTr="003C4AAD">
        <w:tc>
          <w:tcPr>
            <w:tcW w:w="1167" w:type="dxa"/>
          </w:tcPr>
          <w:p w14:paraId="26D33180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Phage name</w:t>
            </w:r>
          </w:p>
        </w:tc>
        <w:tc>
          <w:tcPr>
            <w:tcW w:w="1532" w:type="dxa"/>
          </w:tcPr>
          <w:p w14:paraId="0F1EC250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RefSeq No.</w:t>
            </w:r>
          </w:p>
        </w:tc>
        <w:tc>
          <w:tcPr>
            <w:tcW w:w="1503" w:type="dxa"/>
          </w:tcPr>
          <w:p w14:paraId="2A111D21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6D9738F4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Size (Kb)</w:t>
            </w:r>
          </w:p>
        </w:tc>
        <w:tc>
          <w:tcPr>
            <w:tcW w:w="647" w:type="dxa"/>
          </w:tcPr>
          <w:p w14:paraId="5D70CACC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GC% </w:t>
            </w:r>
          </w:p>
        </w:tc>
        <w:tc>
          <w:tcPr>
            <w:tcW w:w="787" w:type="dxa"/>
          </w:tcPr>
          <w:p w14:paraId="4B20CC26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 xml:space="preserve">Protein </w:t>
            </w:r>
          </w:p>
        </w:tc>
        <w:tc>
          <w:tcPr>
            <w:tcW w:w="737" w:type="dxa"/>
          </w:tcPr>
          <w:p w14:paraId="4444B80E" w14:textId="77777777" w:rsidR="000F5D1A" w:rsidRPr="001B68B9" w:rsidRDefault="000F5D1A" w:rsidP="00674862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1B68B9">
              <w:rPr>
                <w:rFonts w:ascii="Arial" w:hAnsi="Arial" w:cs="Arial"/>
                <w:sz w:val="18"/>
                <w:szCs w:val="18"/>
                <w:lang w:val="en-GB"/>
              </w:rPr>
              <w:t>tRNAs</w:t>
            </w:r>
          </w:p>
        </w:tc>
      </w:tr>
      <w:tr w:rsidR="000F5D1A" w:rsidRPr="008E7E3B" w14:paraId="210FF43B" w14:textId="77777777" w:rsidTr="003C4AAD">
        <w:tc>
          <w:tcPr>
            <w:tcW w:w="1167" w:type="dxa"/>
          </w:tcPr>
          <w:p w14:paraId="42D8947B" w14:textId="7461B264" w:rsidR="000F5D1A" w:rsidRPr="003B2BAF" w:rsidRDefault="000F5D1A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B2BAF">
              <w:rPr>
                <w:rFonts w:ascii="Arial" w:hAnsi="Arial" w:cs="Arial"/>
                <w:sz w:val="20"/>
                <w:szCs w:val="20"/>
                <w:lang w:val="en-GB"/>
              </w:rPr>
              <w:t>Indlulamithi</w:t>
            </w:r>
          </w:p>
        </w:tc>
        <w:tc>
          <w:tcPr>
            <w:tcW w:w="1532" w:type="dxa"/>
            <w:vAlign w:val="center"/>
          </w:tcPr>
          <w:p w14:paraId="09C5063B" w14:textId="77777777" w:rsidR="000F5D1A" w:rsidRPr="003B2BAF" w:rsidRDefault="000F5D1A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668CCD36" w14:textId="4B532C3C" w:rsidR="000F5D1A" w:rsidRPr="003B2BAF" w:rsidRDefault="006E2118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21" w:tgtFrame="lnkDCN7GCCB01R" w:tooltip="Show report for MN585993.1" w:history="1">
              <w:r w:rsidR="003B2BAF">
                <w:rPr>
                  <w:rStyle w:val="Hyperlink"/>
                  <w:rFonts w:ascii="Arial" w:eastAsia="Times" w:hAnsi="Arial" w:cs="Arial"/>
                  <w:color w:val="336699"/>
                  <w:sz w:val="20"/>
                </w:rPr>
                <w:t>MN585993.1</w:t>
              </w:r>
            </w:hyperlink>
          </w:p>
        </w:tc>
        <w:tc>
          <w:tcPr>
            <w:tcW w:w="756" w:type="dxa"/>
            <w:vAlign w:val="center"/>
          </w:tcPr>
          <w:p w14:paraId="42A99145" w14:textId="77777777" w:rsidR="000F5D1A" w:rsidRPr="003B2BAF" w:rsidRDefault="000F5D1A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B2BAF">
              <w:rPr>
                <w:rFonts w:ascii="Arial" w:hAnsi="Arial" w:cs="Arial"/>
                <w:sz w:val="20"/>
                <w:szCs w:val="20"/>
              </w:rPr>
              <w:t>69.66</w:t>
            </w:r>
          </w:p>
        </w:tc>
        <w:tc>
          <w:tcPr>
            <w:tcW w:w="647" w:type="dxa"/>
            <w:vAlign w:val="center"/>
          </w:tcPr>
          <w:p w14:paraId="7E36D92E" w14:textId="77777777" w:rsidR="000F5D1A" w:rsidRPr="003B2BAF" w:rsidRDefault="000F5D1A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B2BAF">
              <w:rPr>
                <w:rFonts w:ascii="Arial" w:hAnsi="Arial" w:cs="Arial"/>
                <w:sz w:val="20"/>
                <w:szCs w:val="20"/>
              </w:rPr>
              <w:t>48.7</w:t>
            </w:r>
          </w:p>
        </w:tc>
        <w:tc>
          <w:tcPr>
            <w:tcW w:w="787" w:type="dxa"/>
            <w:vAlign w:val="center"/>
          </w:tcPr>
          <w:p w14:paraId="1936C71A" w14:textId="77777777" w:rsidR="000F5D1A" w:rsidRPr="003B2BAF" w:rsidRDefault="006E2118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22" w:anchor="!/proteins/73680/415299|Mycobacterium phage Fowlmouth/viral segment/" w:history="1">
              <w:r w:rsidR="000F5D1A" w:rsidRPr="003B2BAF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120</w:t>
              </w:r>
            </w:hyperlink>
          </w:p>
        </w:tc>
        <w:tc>
          <w:tcPr>
            <w:tcW w:w="737" w:type="dxa"/>
            <w:vAlign w:val="center"/>
          </w:tcPr>
          <w:p w14:paraId="658100FE" w14:textId="77777777" w:rsidR="000F5D1A" w:rsidRPr="003B2BAF" w:rsidRDefault="000F5D1A" w:rsidP="0067486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B2BA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</w:tbl>
    <w:p w14:paraId="17D3CB4B" w14:textId="77777777" w:rsidR="000F5D1A" w:rsidRDefault="000F5D1A" w:rsidP="000F5D1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32ACAB2" w14:textId="43AA7301" w:rsidR="000F5D1A" w:rsidRDefault="000F5D1A" w:rsidP="000F5D1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 [1-3].  The next most related phage is </w:t>
      </w:r>
      <w:r w:rsidRPr="006328F4">
        <w:rPr>
          <w:rFonts w:ascii="Arial" w:hAnsi="Arial" w:cs="Arial"/>
          <w:sz w:val="20"/>
          <w:szCs w:val="20"/>
          <w:lang w:val="en-GB"/>
        </w:rPr>
        <w:t>Mycobacterium</w:t>
      </w:r>
      <w:r w:rsidRPr="00842279">
        <w:rPr>
          <w:rFonts w:ascii="Arial" w:hAnsi="Arial" w:cs="Arial"/>
          <w:sz w:val="20"/>
          <w:szCs w:val="20"/>
          <w:lang w:val="en-GB"/>
        </w:rPr>
        <w:t xml:space="preserve"> phage </w:t>
      </w:r>
      <w:r>
        <w:rPr>
          <w:rFonts w:ascii="Arial" w:hAnsi="Arial" w:cs="Arial"/>
          <w:sz w:val="20"/>
          <w:szCs w:val="20"/>
          <w:lang w:val="en-GB"/>
        </w:rPr>
        <w:t xml:space="preserve">Cuke which shares </w:t>
      </w:r>
      <w:r w:rsidR="006B5DBD">
        <w:rPr>
          <w:rFonts w:ascii="Arial" w:hAnsi="Arial" w:cs="Arial"/>
          <w:sz w:val="20"/>
          <w:szCs w:val="20"/>
          <w:lang w:val="en-GB"/>
        </w:rPr>
        <w:t>19.5</w:t>
      </w:r>
      <w:r>
        <w:rPr>
          <w:rFonts w:ascii="Arial" w:hAnsi="Arial" w:cs="Arial"/>
          <w:sz w:val="20"/>
          <w:szCs w:val="20"/>
          <w:lang w:val="en-GB"/>
        </w:rPr>
        <w:t xml:space="preserve">% DNA sequence identity with </w:t>
      </w:r>
      <w:r w:rsidR="006B5DBD" w:rsidRPr="003C4AAD">
        <w:rPr>
          <w:rFonts w:ascii="Arial" w:hAnsi="Arial" w:cs="Arial"/>
          <w:sz w:val="20"/>
          <w:szCs w:val="20"/>
          <w:lang w:val="en-GB"/>
        </w:rPr>
        <w:t>Indlulamithi</w:t>
      </w:r>
      <w:r>
        <w:rPr>
          <w:rFonts w:ascii="Arial" w:hAnsi="Arial" w:cs="Arial"/>
          <w:sz w:val="20"/>
          <w:szCs w:val="20"/>
          <w:lang w:val="en-GB"/>
        </w:rPr>
        <w:t xml:space="preserve">.  This suggests </w:t>
      </w:r>
      <w:r w:rsidR="006B5DBD">
        <w:rPr>
          <w:rFonts w:ascii="Arial" w:hAnsi="Arial" w:cs="Arial"/>
          <w:sz w:val="20"/>
          <w:szCs w:val="20"/>
          <w:lang w:val="en-GB"/>
        </w:rPr>
        <w:t>that the AC cluster needs to be reassessed.</w:t>
      </w:r>
    </w:p>
    <w:p w14:paraId="0BAEEF53" w14:textId="77777777" w:rsidR="000F5D1A" w:rsidRDefault="000F5D1A" w:rsidP="000F5D1A">
      <w:pPr>
        <w:rPr>
          <w:rFonts w:ascii="Arial" w:hAnsi="Arial" w:cs="Arial"/>
          <w:sz w:val="20"/>
          <w:szCs w:val="20"/>
          <w:lang w:val="en-GB"/>
        </w:rPr>
      </w:pPr>
    </w:p>
    <w:p w14:paraId="512002C4" w14:textId="77777777" w:rsidR="000F5D1A" w:rsidRPr="009158E0" w:rsidRDefault="000F5D1A" w:rsidP="000F5D1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 </w:t>
      </w:r>
      <w:r>
        <w:rPr>
          <w:rFonts w:ascii="Arial" w:hAnsi="Arial" w:cs="Arial"/>
          <w:sz w:val="20"/>
          <w:szCs w:val="20"/>
          <w:lang w:val="en-GB"/>
        </w:rPr>
        <w:t>None available.</w:t>
      </w:r>
    </w:p>
    <w:p w14:paraId="5416FB35" w14:textId="77777777" w:rsidR="000F5D1A" w:rsidRDefault="000F5D1A" w:rsidP="000F5D1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0B01093" w14:textId="32386B07" w:rsidR="000F5D1A" w:rsidRDefault="000F5D1A" w:rsidP="000F5D1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phage </w:t>
      </w:r>
      <w:r w:rsidRPr="000F5D1A">
        <w:rPr>
          <w:rFonts w:ascii="Arial" w:hAnsi="Arial" w:cs="Arial"/>
          <w:sz w:val="20"/>
          <w:szCs w:val="20"/>
          <w:lang w:val="en-GB"/>
        </w:rPr>
        <w:t>Indlulamithi</w:t>
      </w:r>
      <w:r>
        <w:rPr>
          <w:rFonts w:ascii="Arial" w:hAnsi="Arial" w:cs="Arial"/>
          <w:sz w:val="20"/>
          <w:szCs w:val="20"/>
          <w:lang w:val="en-GB"/>
        </w:rPr>
        <w:t xml:space="preserve">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4D789598" w14:textId="77777777" w:rsidR="000F5D1A" w:rsidRPr="000D6867" w:rsidRDefault="000F5D1A" w:rsidP="000F5D1A">
      <w:pPr>
        <w:pStyle w:val="BodyTextIndent"/>
        <w:ind w:left="720" w:firstLine="0"/>
        <w:rPr>
          <w:rFonts w:ascii="Times New Roman" w:hAnsi="Times New Roman"/>
          <w:b/>
          <w:bCs/>
          <w:color w:val="000000"/>
          <w:sz w:val="22"/>
          <w:szCs w:val="22"/>
        </w:rPr>
      </w:pPr>
      <w:r w:rsidRPr="000D6867">
        <w:rPr>
          <w:b/>
          <w:bCs/>
          <w:noProof/>
        </w:rPr>
        <w:t>TerL protein</w:t>
      </w:r>
    </w:p>
    <w:p w14:paraId="260FB8EB" w14:textId="77777777" w:rsidR="000F5D1A" w:rsidRPr="00121243" w:rsidRDefault="000F5D1A" w:rsidP="000F5D1A">
      <w:pPr>
        <w:rPr>
          <w:rFonts w:ascii="Arial" w:hAnsi="Arial" w:cs="Arial"/>
          <w:b/>
          <w:sz w:val="22"/>
          <w:szCs w:val="22"/>
        </w:rPr>
      </w:pPr>
    </w:p>
    <w:p w14:paraId="12FF22EE" w14:textId="77777777" w:rsidR="000F5D1A" w:rsidRPr="00121243" w:rsidRDefault="000F5D1A" w:rsidP="000F5D1A">
      <w:pPr>
        <w:rPr>
          <w:rFonts w:ascii="Arial" w:hAnsi="Arial" w:cs="Arial"/>
          <w:b/>
          <w:sz w:val="22"/>
          <w:szCs w:val="22"/>
        </w:rPr>
      </w:pPr>
    </w:p>
    <w:p w14:paraId="60EBBE61" w14:textId="77777777" w:rsidR="000F5D1A" w:rsidRPr="00121243" w:rsidRDefault="000F5D1A" w:rsidP="000F5D1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29B7E2" wp14:editId="59FD5279">
                <wp:simplePos x="0" y="0"/>
                <wp:positionH relativeFrom="column">
                  <wp:posOffset>1409700</wp:posOffset>
                </wp:positionH>
                <wp:positionV relativeFrom="paragraph">
                  <wp:posOffset>1065530</wp:posOffset>
                </wp:positionV>
                <wp:extent cx="3054350" cy="196850"/>
                <wp:effectExtent l="19050" t="19050" r="12700" b="1270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0" cy="19685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4EFBD5" id="Rectangle 8" o:spid="_x0000_s1026" style="position:absolute;margin-left:111pt;margin-top:83.9pt;width:240.5pt;height:15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kN3aAIAAMgEAAAOAAAAZHJzL2Uyb0RvYy54bWysVE1v2zAMvQ/YfxB0X+2kSZsacYqsRYcB&#10;RVusHXpmZMkWoK9JSpzu14+S3aTrdhqWg0KK1KP49Ojl5V4rsuM+SGtqOjkpKeGG2Uaatqbfn24+&#10;LSgJEUwDyhpe0xce6OXq44dl7yo+tZ1VDfcEQUyoelfTLkZXFUVgHdcQTqzjBoPCeg0RXd8WjYce&#10;0bUqpmV5VvTWN85bxkPA3eshSFcZXwjO4r0QgUeiaop3i3n1ed2ktVgtoWo9uE6y8RrwD7fQIA0W&#10;PUBdQwSy9fIPKC2Zt8GKeMKsLqwQkvHcA3YzKd9189iB47kXJCe4A03h/8Gyu92DJ7KpKT6UAY1P&#10;9A1JA9MqThaJnt6FCrMe3YMfvYBm6nUvvE7/2AXZZ0pfDpTyfSQMN0/L+ex0jswzjE0uzhZoI0xx&#10;PO18iF+41SQZNfVYPTMJu9sQh9TXlFTM2BupFO5DpQzpazpdzM/niA+oHqEgoqkd9hNMSwmoFmXJ&#10;os+QwSrZpOPpdPDt5kp5soMkjfJzebjZb2mp9jWEbsjLoUE0WkZUrpIaqSvTb+xLmYTOs/bGDhKF&#10;A2nJ2tjmBTn3dhBjcOxGYpFbCPEBPKoP2cKJive4CGWxRTtalHTW//zbfspHUWCUkh7VjO3/2ILn&#10;lKivBuVyMZnNkvyzM5ufT9HxbyObtxGz1VcWWZng7DqWzZQf1aspvNXPOHjrVBVDYBjWHogenas4&#10;TBmOLuPrdU5DyTuIt+bRsQSeeEr0Pu2fwbvx/SMq586+Kh+qdzIYctNJY9fbaIXMGjnyitpKDo5L&#10;Vtk42mke3/o56/gBWv0CAAD//wMAUEsDBBQABgAIAAAAIQAl2fTA3wAAAAsBAAAPAAAAZHJzL2Rv&#10;d25yZXYueG1sTI/BTsMwEETvSPyDtUjcqN1UatMQp6oQiAtSReHA0YmXJMJeR7GbBr6e5USPOzOa&#10;nVfuZu/EhGPsA2lYLhQIpCbYnloN729PdzmImAxZ4wKhhm+MsKuur0pT2HCmV5yOqRVcQrEwGrqU&#10;hkLK2HToTVyEAYm9zzB6k/gcW2lHc+Zy72Sm1Fp60xN/6MyADx02X8eT1/DzEvr9Qbp6Oqhpuf1o&#10;V49ePWt9ezPv70EknNN/GP7m83SoeFMdTmSjcBqyLGOWxMZ6wwyc2KgVKzUr2zwHWZXykqH6BQAA&#10;//8DAFBLAQItABQABgAIAAAAIQC2gziS/gAAAOEBAAATAAAAAAAAAAAAAAAAAAAAAABbQ29udGVu&#10;dF9UeXBlc10ueG1sUEsBAi0AFAAGAAgAAAAhADj9If/WAAAAlAEAAAsAAAAAAAAAAAAAAAAALwEA&#10;AF9yZWxzLy5yZWxzUEsBAi0AFAAGAAgAAAAhAEZqQ3doAgAAyAQAAA4AAAAAAAAAAAAAAAAALgIA&#10;AGRycy9lMm9Eb2MueG1sUEsBAi0AFAAGAAgAAAAhACXZ9MDfAAAACwEAAA8AAAAAAAAAAAAAAAAA&#10;wgQAAGRycy9kb3ducmV2LnhtbFBLBQYAAAAABAAEAPMAAADOBQAAAAA=&#10;" filled="f" strokecolor="#00b050" strokeweight="2.25pt"/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30E60BF6" wp14:editId="0465B396">
            <wp:extent cx="5727700" cy="3021330"/>
            <wp:effectExtent l="0" t="0" r="635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uke TerL phlogenetic tree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378BD" w14:textId="77777777" w:rsidR="000F5D1A" w:rsidRPr="00121243" w:rsidRDefault="000F5D1A" w:rsidP="000F5D1A">
      <w:pPr>
        <w:rPr>
          <w:rFonts w:ascii="Arial" w:hAnsi="Arial" w:cs="Arial"/>
          <w:b/>
          <w:sz w:val="22"/>
          <w:szCs w:val="22"/>
        </w:rPr>
      </w:pPr>
    </w:p>
    <w:p w14:paraId="784DF11A" w14:textId="3BA3F1BC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C97566D" w14:textId="24DB41D5" w:rsidR="004463FC" w:rsidRDefault="004463FC" w:rsidP="00237296">
      <w:pPr>
        <w:rPr>
          <w:rFonts w:ascii="Arial" w:hAnsi="Arial" w:cs="Arial"/>
          <w:color w:val="0000FF"/>
          <w:sz w:val="20"/>
        </w:rPr>
      </w:pPr>
    </w:p>
    <w:p w14:paraId="54D71661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lastRenderedPageBreak/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5A826A38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5831BE29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2: Tolstoy I, Kropinski AM, Brister JR. Bacteriophage Taxonomy: An Evolving Discipline. Methods Mol Biol. 2018;1693:57-71. doi: 10.1007/978-1-4939-7395-8_6. PMID:     29119432.</w:t>
      </w:r>
    </w:p>
    <w:p w14:paraId="0759003E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7C6AF9BA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2EFB3F0B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77AE672E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78B935E9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7456228E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5: Chan PP, Lowe TM. tRNAscan-SE: Searching for tRNA Genes in Genomic Sequences. Methods Mol Biol. 2019;1962:1-14. doi: 10.1007/978-1-4939-9173-0_1. PMID:     31020551.</w:t>
      </w:r>
    </w:p>
    <w:p w14:paraId="2778859E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55AAC4C1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134B0F76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419CD232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7: Darling AE, Mau B, Perna NT. progressiveMauve: multiple genome alignment with gene gain, loss and rearrangement. PLoS One. 2010;5(6):e11147.  doi: 10.1371/journal.pone.0011147.  PMID:</w:t>
      </w:r>
      <w:r w:rsidRPr="00A81620">
        <w:rPr>
          <w:rFonts w:ascii="Arial" w:hAnsi="Arial" w:cs="Arial"/>
          <w:sz w:val="20"/>
          <w:szCs w:val="16"/>
        </w:rPr>
        <w:t xml:space="preserve"> </w:t>
      </w:r>
      <w:r w:rsidRPr="00A81620">
        <w:rPr>
          <w:rFonts w:ascii="Arial" w:hAnsi="Arial" w:cs="Arial"/>
          <w:color w:val="000000"/>
          <w:sz w:val="20"/>
          <w:szCs w:val="16"/>
        </w:rPr>
        <w:t>20593022.</w:t>
      </w:r>
    </w:p>
    <w:p w14:paraId="3838A813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7094A78F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A81620">
        <w:rPr>
          <w:rFonts w:ascii="Arial" w:hAnsi="Arial" w:cs="Arial"/>
          <w:color w:val="000000"/>
          <w:sz w:val="20"/>
          <w:szCs w:val="16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1ECFDCE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4BD18E31" w14:textId="77777777" w:rsidR="004463FC" w:rsidRPr="00A81620" w:rsidRDefault="004463FC" w:rsidP="004463FC">
      <w:pPr>
        <w:pStyle w:val="BodyTextIndent"/>
        <w:ind w:left="567" w:hanging="567"/>
        <w:rPr>
          <w:rFonts w:ascii="Arial" w:hAnsi="Arial" w:cs="Arial"/>
          <w:b/>
          <w:sz w:val="18"/>
          <w:szCs w:val="18"/>
        </w:rPr>
      </w:pPr>
      <w:r w:rsidRPr="00A81620">
        <w:rPr>
          <w:rFonts w:ascii="Arial" w:hAnsi="Arial" w:cs="Arial"/>
          <w:color w:val="000000"/>
          <w:sz w:val="20"/>
          <w:szCs w:val="16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4148DD25" w14:textId="77777777" w:rsidR="004463FC" w:rsidRPr="00121243" w:rsidRDefault="004463FC" w:rsidP="004463FC">
      <w:pPr>
        <w:rPr>
          <w:rFonts w:ascii="Arial" w:hAnsi="Arial" w:cs="Arial"/>
          <w:b/>
          <w:sz w:val="22"/>
          <w:szCs w:val="22"/>
        </w:rPr>
      </w:pPr>
    </w:p>
    <w:p w14:paraId="0A793EA1" w14:textId="77777777" w:rsidR="004463FC" w:rsidRPr="00121243" w:rsidRDefault="004463FC" w:rsidP="00237296">
      <w:pPr>
        <w:rPr>
          <w:rFonts w:ascii="Arial" w:hAnsi="Arial" w:cs="Arial"/>
          <w:b/>
          <w:sz w:val="22"/>
          <w:szCs w:val="22"/>
        </w:rPr>
      </w:pPr>
    </w:p>
    <w:sectPr w:rsidR="004463FC" w:rsidRPr="00121243" w:rsidSect="00584D75">
      <w:headerReference w:type="default" r:id="rId23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9B07C7" w14:textId="77777777" w:rsidR="006E2118" w:rsidRDefault="006E2118" w:rsidP="004609D1">
      <w:r>
        <w:separator/>
      </w:r>
    </w:p>
  </w:endnote>
  <w:endnote w:type="continuationSeparator" w:id="0">
    <w:p w14:paraId="20FCE00A" w14:textId="77777777" w:rsidR="006E2118" w:rsidRDefault="006E2118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C067AF" w14:textId="77777777" w:rsidR="006E2118" w:rsidRDefault="006E2118" w:rsidP="004609D1">
      <w:r>
        <w:separator/>
      </w:r>
    </w:p>
  </w:footnote>
  <w:footnote w:type="continuationSeparator" w:id="0">
    <w:p w14:paraId="5E1F38F1" w14:textId="77777777" w:rsidR="006E2118" w:rsidRDefault="006E2118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0F5D1A"/>
    <w:rsid w:val="00104B59"/>
    <w:rsid w:val="00121243"/>
    <w:rsid w:val="00122AF9"/>
    <w:rsid w:val="00123B8F"/>
    <w:rsid w:val="00132568"/>
    <w:rsid w:val="0017440B"/>
    <w:rsid w:val="001A2500"/>
    <w:rsid w:val="001C1BF5"/>
    <w:rsid w:val="001D3F64"/>
    <w:rsid w:val="001D4AAF"/>
    <w:rsid w:val="001E36C8"/>
    <w:rsid w:val="001E6D21"/>
    <w:rsid w:val="00215F51"/>
    <w:rsid w:val="00227E6A"/>
    <w:rsid w:val="00237296"/>
    <w:rsid w:val="00262EDD"/>
    <w:rsid w:val="00286B2A"/>
    <w:rsid w:val="00286FE5"/>
    <w:rsid w:val="0029111B"/>
    <w:rsid w:val="00296A03"/>
    <w:rsid w:val="002A43A2"/>
    <w:rsid w:val="002B0EBC"/>
    <w:rsid w:val="002C03EF"/>
    <w:rsid w:val="002D55C6"/>
    <w:rsid w:val="002E16F3"/>
    <w:rsid w:val="002F2194"/>
    <w:rsid w:val="002F51EA"/>
    <w:rsid w:val="002F53BA"/>
    <w:rsid w:val="002F6249"/>
    <w:rsid w:val="003030E4"/>
    <w:rsid w:val="00322BDB"/>
    <w:rsid w:val="0032500C"/>
    <w:rsid w:val="0032522D"/>
    <w:rsid w:val="003263A5"/>
    <w:rsid w:val="00327677"/>
    <w:rsid w:val="003507E6"/>
    <w:rsid w:val="00350BFB"/>
    <w:rsid w:val="00351D0D"/>
    <w:rsid w:val="0035571D"/>
    <w:rsid w:val="00360C13"/>
    <w:rsid w:val="00365B9B"/>
    <w:rsid w:val="00380B0D"/>
    <w:rsid w:val="003B2BAF"/>
    <w:rsid w:val="003C01E0"/>
    <w:rsid w:val="003C4AAD"/>
    <w:rsid w:val="003F3772"/>
    <w:rsid w:val="003F4FFD"/>
    <w:rsid w:val="00404760"/>
    <w:rsid w:val="00412944"/>
    <w:rsid w:val="0042253D"/>
    <w:rsid w:val="00422BCA"/>
    <w:rsid w:val="004304FF"/>
    <w:rsid w:val="004463FC"/>
    <w:rsid w:val="004609D1"/>
    <w:rsid w:val="00487393"/>
    <w:rsid w:val="004A4902"/>
    <w:rsid w:val="004D711E"/>
    <w:rsid w:val="004E4914"/>
    <w:rsid w:val="004F5E21"/>
    <w:rsid w:val="00554817"/>
    <w:rsid w:val="00556D4B"/>
    <w:rsid w:val="00583286"/>
    <w:rsid w:val="00584D75"/>
    <w:rsid w:val="0059659C"/>
    <w:rsid w:val="005A465C"/>
    <w:rsid w:val="005A697E"/>
    <w:rsid w:val="005C035A"/>
    <w:rsid w:val="005C1A55"/>
    <w:rsid w:val="005C6E2C"/>
    <w:rsid w:val="005D5C6E"/>
    <w:rsid w:val="00604988"/>
    <w:rsid w:val="00610D3A"/>
    <w:rsid w:val="00610F11"/>
    <w:rsid w:val="006164B4"/>
    <w:rsid w:val="00622BE1"/>
    <w:rsid w:val="006328F4"/>
    <w:rsid w:val="0063589C"/>
    <w:rsid w:val="0064037B"/>
    <w:rsid w:val="006550ED"/>
    <w:rsid w:val="00670B2E"/>
    <w:rsid w:val="00696D9C"/>
    <w:rsid w:val="006B5DBD"/>
    <w:rsid w:val="006B664E"/>
    <w:rsid w:val="006B6877"/>
    <w:rsid w:val="006C252A"/>
    <w:rsid w:val="006C6960"/>
    <w:rsid w:val="006D2B31"/>
    <w:rsid w:val="006E2118"/>
    <w:rsid w:val="007217E5"/>
    <w:rsid w:val="00733714"/>
    <w:rsid w:val="00743C98"/>
    <w:rsid w:val="00750B77"/>
    <w:rsid w:val="007547EA"/>
    <w:rsid w:val="007611D2"/>
    <w:rsid w:val="00765614"/>
    <w:rsid w:val="00771268"/>
    <w:rsid w:val="00772C91"/>
    <w:rsid w:val="007742E9"/>
    <w:rsid w:val="007843C5"/>
    <w:rsid w:val="00786E0E"/>
    <w:rsid w:val="00793391"/>
    <w:rsid w:val="00793D26"/>
    <w:rsid w:val="007A7DFF"/>
    <w:rsid w:val="007B1846"/>
    <w:rsid w:val="007B24DA"/>
    <w:rsid w:val="007B34A8"/>
    <w:rsid w:val="007E56F2"/>
    <w:rsid w:val="007F7846"/>
    <w:rsid w:val="0081653F"/>
    <w:rsid w:val="0082104E"/>
    <w:rsid w:val="00824222"/>
    <w:rsid w:val="00830673"/>
    <w:rsid w:val="00842279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A63E5"/>
    <w:rsid w:val="009B5377"/>
    <w:rsid w:val="009C29D0"/>
    <w:rsid w:val="009E1DEF"/>
    <w:rsid w:val="009F1E18"/>
    <w:rsid w:val="00A03C8D"/>
    <w:rsid w:val="00A04A34"/>
    <w:rsid w:val="00A15C83"/>
    <w:rsid w:val="00A31C20"/>
    <w:rsid w:val="00A47567"/>
    <w:rsid w:val="00A55CD4"/>
    <w:rsid w:val="00A662D1"/>
    <w:rsid w:val="00A663BA"/>
    <w:rsid w:val="00A81620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04689"/>
    <w:rsid w:val="00B11029"/>
    <w:rsid w:val="00B13B77"/>
    <w:rsid w:val="00B2214B"/>
    <w:rsid w:val="00B36C9C"/>
    <w:rsid w:val="00B52DF3"/>
    <w:rsid w:val="00B62F80"/>
    <w:rsid w:val="00B634B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66F69"/>
    <w:rsid w:val="00C72BBB"/>
    <w:rsid w:val="00C8180D"/>
    <w:rsid w:val="00C85371"/>
    <w:rsid w:val="00CA467A"/>
    <w:rsid w:val="00CA627A"/>
    <w:rsid w:val="00CB2F6E"/>
    <w:rsid w:val="00CB5EA8"/>
    <w:rsid w:val="00CD030E"/>
    <w:rsid w:val="00D31F56"/>
    <w:rsid w:val="00D406A2"/>
    <w:rsid w:val="00D40FB4"/>
    <w:rsid w:val="00D5298F"/>
    <w:rsid w:val="00D572F3"/>
    <w:rsid w:val="00DA6965"/>
    <w:rsid w:val="00DB5FFF"/>
    <w:rsid w:val="00DB6B04"/>
    <w:rsid w:val="00DF35BB"/>
    <w:rsid w:val="00DF4107"/>
    <w:rsid w:val="00DF7F00"/>
    <w:rsid w:val="00E01C77"/>
    <w:rsid w:val="00E443D1"/>
    <w:rsid w:val="00E46C93"/>
    <w:rsid w:val="00E53767"/>
    <w:rsid w:val="00E71BCC"/>
    <w:rsid w:val="00E75DB4"/>
    <w:rsid w:val="00E84439"/>
    <w:rsid w:val="00EA1882"/>
    <w:rsid w:val="00EA68E3"/>
    <w:rsid w:val="00EA6E15"/>
    <w:rsid w:val="00EA7785"/>
    <w:rsid w:val="00F02458"/>
    <w:rsid w:val="00F05B35"/>
    <w:rsid w:val="00F12E84"/>
    <w:rsid w:val="00F1492B"/>
    <w:rsid w:val="00F33B2C"/>
    <w:rsid w:val="00F37D80"/>
    <w:rsid w:val="00F50DBA"/>
    <w:rsid w:val="00F552E6"/>
    <w:rsid w:val="00F67DA1"/>
    <w:rsid w:val="00F81240"/>
    <w:rsid w:val="00F87011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842279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3C4AA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B2BA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5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genome/browse/" TargetMode="External"/><Relationship Id="rId18" Type="http://schemas.openxmlformats.org/officeDocument/2006/relationships/hyperlink" Target="https://www.ncbi.nlm.nih.gov/nuccore/MH834613.1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ncbi.nlm.nih.gov/nucleotide/MN585993.1?report=genbank&amp;log$=nucltop&amp;blast_rank=3&amp;RID=DCN7GCCB01R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ncbi.nlm.nih.gov/nuccore/MG757156.1" TargetMode="External"/><Relationship Id="rId17" Type="http://schemas.openxmlformats.org/officeDocument/2006/relationships/hyperlink" Target="https://phagesdb.org/phages/Fowlmouth/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.tif"/><Relationship Id="rId20" Type="http://schemas.openxmlformats.org/officeDocument/2006/relationships/hyperlink" Target="https://phagesdb.org/phages/Indlulamithi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2.JPG"/><Relationship Id="rId23" Type="http://schemas.openxmlformats.org/officeDocument/2006/relationships/header" Target="header1.xml"/><Relationship Id="rId10" Type="http://schemas.openxmlformats.org/officeDocument/2006/relationships/hyperlink" Target="mailto:dann2.turner@uwe.ac.uk" TargetMode="External"/><Relationship Id="rId19" Type="http://schemas.openxmlformats.org/officeDocument/2006/relationships/hyperlink" Target="https://www.ncbi.nlm.nih.gov/genome/brows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yperlink" Target="http://phagesdb.org/phages/Cuke/" TargetMode="External"/><Relationship Id="rId22" Type="http://schemas.openxmlformats.org/officeDocument/2006/relationships/hyperlink" Target="https://www.ncbi.nlm.nih.gov/genome/brows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7</Pages>
  <Words>1613</Words>
  <Characters>9196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21</cp:revision>
  <dcterms:created xsi:type="dcterms:W3CDTF">2020-04-14T17:37:00Z</dcterms:created>
  <dcterms:modified xsi:type="dcterms:W3CDTF">2021-03-05T05:30:00Z</dcterms:modified>
</cp:coreProperties>
</file>