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2D00AD" w14:textId="71D660B6" w:rsidR="006D1B4E" w:rsidRDefault="00D227FA" w:rsidP="0057677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p>
    <w:p w14:paraId="48490C8B" w14:textId="35731606" w:rsidR="0057677E" w:rsidRDefault="0057677E" w:rsidP="0057677E">
      <w:pPr>
        <w:rPr>
          <w:rFonts w:ascii="Arial" w:hAnsi="Arial" w:cs="Arial"/>
          <w:color w:val="0000FF"/>
          <w:sz w:val="22"/>
          <w:szCs w:val="22"/>
        </w:rPr>
      </w:pPr>
    </w:p>
    <w:p w14:paraId="1B20C2BE" w14:textId="52DBAF57" w:rsidR="0057677E" w:rsidRDefault="0057677E" w:rsidP="0057677E">
      <w:pPr>
        <w:rPr>
          <w:rFonts w:ascii="Arial" w:hAnsi="Arial" w:cs="Arial"/>
          <w:color w:val="0000FF"/>
          <w:sz w:val="22"/>
          <w:szCs w:val="22"/>
        </w:rPr>
      </w:pPr>
    </w:p>
    <w:p w14:paraId="50E27EE9" w14:textId="1C2B9679" w:rsidR="0057677E" w:rsidRDefault="0057677E" w:rsidP="0057677E">
      <w:pPr>
        <w:rPr>
          <w:rFonts w:ascii="Arial" w:hAnsi="Arial" w:cs="Arial"/>
          <w:color w:val="0000FF"/>
          <w:sz w:val="22"/>
          <w:szCs w:val="22"/>
        </w:rPr>
      </w:pPr>
    </w:p>
    <w:p w14:paraId="4F387407" w14:textId="77777777" w:rsidR="0057677E" w:rsidRPr="005557FC" w:rsidRDefault="0057677E" w:rsidP="0057677E">
      <w:pPr>
        <w:rPr>
          <w:rFonts w:ascii="Arial" w:hAnsi="Arial" w:cs="Arial"/>
          <w:color w:val="0000FF"/>
          <w:sz w:val="22"/>
          <w:szCs w:val="22"/>
        </w:rPr>
      </w:pPr>
    </w:p>
    <w:p w14:paraId="6F4228C7" w14:textId="77777777" w:rsidR="000811FC" w:rsidRPr="009320C8" w:rsidRDefault="000811FC" w:rsidP="000811FC">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58235A1F" w14:textId="77777777" w:rsidR="000811FC" w:rsidRPr="009320C8" w:rsidRDefault="000811FC" w:rsidP="000811FC">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0811FC" w:rsidRPr="009320C8" w14:paraId="2B6EB505" w14:textId="77777777" w:rsidTr="008007DA">
        <w:tc>
          <w:tcPr>
            <w:tcW w:w="3554" w:type="dxa"/>
            <w:tcBorders>
              <w:top w:val="double" w:sz="4" w:space="0" w:color="auto"/>
              <w:left w:val="double" w:sz="4" w:space="0" w:color="auto"/>
              <w:right w:val="single" w:sz="4" w:space="0" w:color="auto"/>
            </w:tcBorders>
            <w:vAlign w:val="center"/>
          </w:tcPr>
          <w:p w14:paraId="5F452C9A" w14:textId="77777777" w:rsidR="000811FC" w:rsidRPr="009320C8" w:rsidRDefault="000811FC" w:rsidP="008007DA">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7BCD0BE0" w14:textId="3750565B" w:rsidR="000811FC" w:rsidRPr="00856792" w:rsidRDefault="00856792" w:rsidP="008007DA">
            <w:pPr>
              <w:pStyle w:val="BodyTextIndent"/>
              <w:ind w:left="0" w:firstLine="0"/>
              <w:jc w:val="center"/>
              <w:rPr>
                <w:rFonts w:ascii="Arial" w:hAnsi="Arial" w:cs="Arial"/>
                <w:b/>
                <w:bCs/>
                <w:i/>
                <w:sz w:val="28"/>
                <w:szCs w:val="28"/>
              </w:rPr>
            </w:pPr>
            <w:r w:rsidRPr="00856792">
              <w:rPr>
                <w:rFonts w:ascii="Arial" w:hAnsi="Arial" w:cs="Arial"/>
                <w:b/>
                <w:bCs/>
                <w:color w:val="000000" w:themeColor="text1"/>
                <w:sz w:val="28"/>
                <w:szCs w:val="28"/>
              </w:rPr>
              <w:t>2020.078B</w:t>
            </w:r>
          </w:p>
        </w:tc>
        <w:tc>
          <w:tcPr>
            <w:tcW w:w="709" w:type="dxa"/>
            <w:tcBorders>
              <w:top w:val="double" w:sz="4" w:space="0" w:color="auto"/>
              <w:left w:val="single" w:sz="4" w:space="0" w:color="auto"/>
              <w:right w:val="double" w:sz="4" w:space="0" w:color="auto"/>
            </w:tcBorders>
            <w:vAlign w:val="center"/>
          </w:tcPr>
          <w:p w14:paraId="044D7ADA" w14:textId="77777777" w:rsidR="000811FC" w:rsidRPr="009320C8" w:rsidRDefault="000811FC" w:rsidP="008007DA">
            <w:pPr>
              <w:pStyle w:val="BodyTextIndent"/>
              <w:ind w:left="0" w:firstLine="0"/>
              <w:rPr>
                <w:rFonts w:ascii="Arial" w:hAnsi="Arial" w:cs="Arial"/>
              </w:rPr>
            </w:pPr>
          </w:p>
        </w:tc>
      </w:tr>
      <w:tr w:rsidR="000811FC" w:rsidRPr="009320C8" w14:paraId="166B3AB9" w14:textId="77777777" w:rsidTr="008007DA">
        <w:tc>
          <w:tcPr>
            <w:tcW w:w="9072" w:type="dxa"/>
            <w:gridSpan w:val="3"/>
            <w:tcBorders>
              <w:left w:val="double" w:sz="4" w:space="0" w:color="auto"/>
              <w:right w:val="double" w:sz="4" w:space="0" w:color="auto"/>
            </w:tcBorders>
          </w:tcPr>
          <w:p w14:paraId="50743D94" w14:textId="3F6297E9" w:rsidR="000811FC" w:rsidRPr="00121243" w:rsidRDefault="000811FC" w:rsidP="0057677E">
            <w:pPr>
              <w:spacing w:before="120"/>
              <w:rPr>
                <w:rFonts w:ascii="Arial" w:hAnsi="Arial" w:cs="Arial"/>
                <w:b/>
                <w:sz w:val="22"/>
                <w:szCs w:val="22"/>
              </w:rPr>
            </w:pPr>
            <w:r w:rsidRPr="009320C8">
              <w:rPr>
                <w:rFonts w:ascii="Arial" w:hAnsi="Arial" w:cs="Arial"/>
                <w:b/>
              </w:rPr>
              <w:t xml:space="preserve">Short title: </w:t>
            </w:r>
            <w:r w:rsidR="00EA689B" w:rsidRPr="00856792">
              <w:rPr>
                <w:rFonts w:ascii="Arial" w:hAnsi="Arial" w:cs="Arial"/>
                <w:bCs/>
                <w:sz w:val="22"/>
                <w:szCs w:val="22"/>
              </w:rPr>
              <w:t xml:space="preserve">Create </w:t>
            </w:r>
            <w:r w:rsidR="00856792" w:rsidRPr="00856792">
              <w:rPr>
                <w:rFonts w:ascii="Arial" w:hAnsi="Arial" w:cs="Arial"/>
                <w:bCs/>
                <w:sz w:val="22"/>
                <w:szCs w:val="22"/>
              </w:rPr>
              <w:t>one</w:t>
            </w:r>
            <w:r w:rsidR="00EA689B" w:rsidRPr="00856792">
              <w:rPr>
                <w:rFonts w:ascii="Arial" w:hAnsi="Arial" w:cs="Arial"/>
                <w:bCs/>
                <w:sz w:val="22"/>
                <w:szCs w:val="22"/>
              </w:rPr>
              <w:t xml:space="preserve"> new genus</w:t>
            </w:r>
            <w:r w:rsidR="00856792" w:rsidRPr="00856792">
              <w:rPr>
                <w:rFonts w:ascii="Arial" w:hAnsi="Arial" w:cs="Arial"/>
                <w:bCs/>
                <w:sz w:val="22"/>
                <w:szCs w:val="22"/>
              </w:rPr>
              <w:t xml:space="preserve"> (</w:t>
            </w:r>
            <w:r w:rsidR="00EA689B" w:rsidRPr="00856792">
              <w:rPr>
                <w:rFonts w:ascii="Arial" w:hAnsi="Arial" w:cs="Arial"/>
                <w:bCs/>
                <w:i/>
                <w:iCs/>
                <w:sz w:val="22"/>
                <w:szCs w:val="22"/>
              </w:rPr>
              <w:t>Jarrellvirus</w:t>
            </w:r>
            <w:r w:rsidR="00856792" w:rsidRPr="00856792">
              <w:rPr>
                <w:rFonts w:ascii="Arial" w:hAnsi="Arial" w:cs="Arial"/>
                <w:bCs/>
                <w:sz w:val="22"/>
                <w:szCs w:val="22"/>
              </w:rPr>
              <w:t>)</w:t>
            </w:r>
            <w:r w:rsidR="00EA689B" w:rsidRPr="00856792">
              <w:rPr>
                <w:rFonts w:ascii="Arial" w:hAnsi="Arial" w:cs="Arial"/>
                <w:bCs/>
                <w:sz w:val="22"/>
                <w:szCs w:val="22"/>
              </w:rPr>
              <w:t xml:space="preserve"> </w:t>
            </w:r>
            <w:r w:rsidR="00856792" w:rsidRPr="00856792">
              <w:rPr>
                <w:rFonts w:ascii="Arial" w:hAnsi="Arial" w:cs="Arial"/>
                <w:bCs/>
                <w:sz w:val="22"/>
                <w:szCs w:val="22"/>
              </w:rPr>
              <w:t>including one</w:t>
            </w:r>
            <w:r w:rsidR="00EA689B" w:rsidRPr="00856792">
              <w:rPr>
                <w:rFonts w:ascii="Arial" w:hAnsi="Arial" w:cs="Arial"/>
                <w:bCs/>
                <w:sz w:val="22"/>
                <w:szCs w:val="22"/>
              </w:rPr>
              <w:t xml:space="preserve"> </w:t>
            </w:r>
            <w:r w:rsidR="00856792" w:rsidRPr="00856792">
              <w:rPr>
                <w:rFonts w:ascii="Arial" w:hAnsi="Arial" w:cs="Arial"/>
                <w:bCs/>
                <w:sz w:val="22"/>
                <w:szCs w:val="22"/>
              </w:rPr>
              <w:t>new</w:t>
            </w:r>
            <w:r w:rsidR="00EA689B" w:rsidRPr="00856792">
              <w:rPr>
                <w:rFonts w:ascii="Arial" w:hAnsi="Arial" w:cs="Arial"/>
                <w:bCs/>
                <w:sz w:val="22"/>
                <w:szCs w:val="22"/>
              </w:rPr>
              <w:t xml:space="preserve"> species</w:t>
            </w:r>
            <w:r w:rsidR="00856792" w:rsidRPr="00856792">
              <w:rPr>
                <w:rFonts w:ascii="Arial" w:hAnsi="Arial" w:cs="Arial"/>
                <w:bCs/>
                <w:i/>
                <w:iCs/>
                <w:sz w:val="22"/>
                <w:szCs w:val="22"/>
              </w:rPr>
              <w:t xml:space="preserve"> </w:t>
            </w:r>
            <w:r w:rsidR="00856792" w:rsidRPr="00856792">
              <w:rPr>
                <w:rFonts w:ascii="Arial" w:hAnsi="Arial" w:cs="Arial"/>
                <w:bCs/>
                <w:sz w:val="22"/>
                <w:szCs w:val="22"/>
              </w:rPr>
              <w:t>(</w:t>
            </w:r>
            <w:r w:rsidR="00856792" w:rsidRPr="00856792">
              <w:rPr>
                <w:rFonts w:ascii="Arial" w:hAnsi="Arial" w:cs="Arial"/>
                <w:bCs/>
                <w:i/>
                <w:iCs/>
                <w:sz w:val="22"/>
                <w:szCs w:val="22"/>
              </w:rPr>
              <w:t xml:space="preserve">Caudovirales: </w:t>
            </w:r>
            <w:r w:rsidR="00EA689B" w:rsidRPr="00856792">
              <w:rPr>
                <w:rFonts w:ascii="Arial" w:hAnsi="Arial" w:cs="Arial"/>
                <w:bCs/>
                <w:i/>
                <w:iCs/>
                <w:sz w:val="22"/>
                <w:szCs w:val="22"/>
              </w:rPr>
              <w:t>Siphoviridae</w:t>
            </w:r>
            <w:r w:rsidR="00856792" w:rsidRPr="00856792">
              <w:rPr>
                <w:rFonts w:ascii="Arial" w:hAnsi="Arial" w:cs="Arial"/>
                <w:bCs/>
                <w:sz w:val="22"/>
                <w:szCs w:val="22"/>
              </w:rPr>
              <w:t>)</w:t>
            </w:r>
          </w:p>
        </w:tc>
      </w:tr>
      <w:tr w:rsidR="000811FC" w:rsidRPr="001E492D" w14:paraId="04A6FCD1" w14:textId="77777777" w:rsidTr="008007DA">
        <w:trPr>
          <w:trHeight w:val="245"/>
        </w:trPr>
        <w:tc>
          <w:tcPr>
            <w:tcW w:w="9072" w:type="dxa"/>
            <w:gridSpan w:val="3"/>
            <w:tcBorders>
              <w:left w:val="double" w:sz="4" w:space="0" w:color="auto"/>
              <w:bottom w:val="double" w:sz="4" w:space="0" w:color="auto"/>
              <w:right w:val="double" w:sz="4" w:space="0" w:color="auto"/>
            </w:tcBorders>
            <w:vAlign w:val="center"/>
          </w:tcPr>
          <w:p w14:paraId="2AB88A86" w14:textId="77777777" w:rsidR="000811FC" w:rsidRPr="00121243" w:rsidRDefault="000811FC" w:rsidP="008007DA">
            <w:pPr>
              <w:rPr>
                <w:rFonts w:ascii="Arial" w:hAnsi="Arial" w:cs="Arial"/>
                <w:b/>
                <w:sz w:val="22"/>
                <w:szCs w:val="22"/>
              </w:rPr>
            </w:pPr>
          </w:p>
        </w:tc>
      </w:tr>
    </w:tbl>
    <w:p w14:paraId="153D9201" w14:textId="77777777" w:rsidR="000811FC" w:rsidRDefault="000811FC" w:rsidP="000811FC">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0811FC" w14:paraId="20410C50" w14:textId="77777777" w:rsidTr="008007DA">
        <w:tc>
          <w:tcPr>
            <w:tcW w:w="4368" w:type="dxa"/>
          </w:tcPr>
          <w:p w14:paraId="7616ED0D" w14:textId="37A2E25C" w:rsidR="000811FC" w:rsidRDefault="000811FC" w:rsidP="008007DA"/>
        </w:tc>
        <w:tc>
          <w:tcPr>
            <w:tcW w:w="4704" w:type="dxa"/>
          </w:tcPr>
          <w:p w14:paraId="689110DE" w14:textId="7E30F7E4" w:rsidR="000811FC" w:rsidRDefault="000811FC" w:rsidP="008007DA"/>
        </w:tc>
      </w:tr>
      <w:tr w:rsidR="000811FC" w14:paraId="08B3E4B2" w14:textId="77777777" w:rsidTr="008007DA">
        <w:tc>
          <w:tcPr>
            <w:tcW w:w="4368" w:type="dxa"/>
          </w:tcPr>
          <w:p w14:paraId="3562BF8E" w14:textId="1846E193" w:rsidR="000811FC" w:rsidRPr="00121243" w:rsidRDefault="00EA689B" w:rsidP="008007DA">
            <w:pPr>
              <w:rPr>
                <w:rFonts w:ascii="Arial" w:hAnsi="Arial" w:cs="Arial"/>
                <w:sz w:val="22"/>
                <w:szCs w:val="22"/>
              </w:rPr>
            </w:pPr>
            <w:r>
              <w:rPr>
                <w:rFonts w:ascii="Arial" w:hAnsi="Arial" w:cs="Arial"/>
                <w:sz w:val="22"/>
                <w:szCs w:val="22"/>
              </w:rPr>
              <w:t>A</w:t>
            </w:r>
            <w:r w:rsidRPr="000208B3">
              <w:rPr>
                <w:rFonts w:ascii="Arial" w:hAnsi="Arial" w:cs="Arial"/>
                <w:sz w:val="22"/>
                <w:szCs w:val="22"/>
              </w:rPr>
              <w:t>driaenssens</w:t>
            </w:r>
            <w:r>
              <w:rPr>
                <w:rFonts w:ascii="Arial" w:hAnsi="Arial" w:cs="Arial"/>
                <w:sz w:val="22"/>
                <w:szCs w:val="22"/>
              </w:rPr>
              <w:t xml:space="preserve"> EM,</w:t>
            </w:r>
            <w:r w:rsidR="00856792">
              <w:rPr>
                <w:rFonts w:ascii="Arial" w:hAnsi="Arial" w:cs="Arial"/>
                <w:sz w:val="22"/>
                <w:szCs w:val="22"/>
              </w:rPr>
              <w:t xml:space="preserve"> </w:t>
            </w:r>
            <w:r>
              <w:rPr>
                <w:rFonts w:ascii="Arial" w:hAnsi="Arial" w:cs="Arial"/>
                <w:sz w:val="22"/>
                <w:szCs w:val="22"/>
              </w:rPr>
              <w:t>Tolstoy I,</w:t>
            </w:r>
            <w:r w:rsidR="00856792">
              <w:rPr>
                <w:rFonts w:ascii="Arial" w:hAnsi="Arial" w:cs="Arial"/>
                <w:sz w:val="22"/>
                <w:szCs w:val="22"/>
              </w:rPr>
              <w:t xml:space="preserve"> </w:t>
            </w:r>
            <w:r>
              <w:rPr>
                <w:rFonts w:ascii="Arial" w:hAnsi="Arial" w:cs="Arial"/>
                <w:sz w:val="22"/>
                <w:szCs w:val="22"/>
              </w:rPr>
              <w:t>Kropinski AM,</w:t>
            </w:r>
            <w:r w:rsidR="00856792">
              <w:rPr>
                <w:rFonts w:ascii="Arial" w:hAnsi="Arial" w:cs="Arial"/>
                <w:sz w:val="22"/>
                <w:szCs w:val="22"/>
              </w:rPr>
              <w:t xml:space="preserve"> </w:t>
            </w:r>
            <w:r>
              <w:rPr>
                <w:rFonts w:ascii="Arial" w:hAnsi="Arial" w:cs="Arial"/>
                <w:sz w:val="22"/>
                <w:szCs w:val="22"/>
              </w:rPr>
              <w:t>Barylski J</w:t>
            </w:r>
          </w:p>
          <w:p w14:paraId="285B84F4" w14:textId="77777777" w:rsidR="000811FC" w:rsidRPr="00121243" w:rsidRDefault="000811FC" w:rsidP="008007DA">
            <w:pPr>
              <w:rPr>
                <w:rFonts w:ascii="Arial" w:hAnsi="Arial" w:cs="Arial"/>
                <w:sz w:val="22"/>
                <w:szCs w:val="22"/>
              </w:rPr>
            </w:pPr>
          </w:p>
        </w:tc>
        <w:tc>
          <w:tcPr>
            <w:tcW w:w="4704" w:type="dxa"/>
          </w:tcPr>
          <w:p w14:paraId="4269269B" w14:textId="77777777" w:rsidR="00EA689B" w:rsidRPr="00856792" w:rsidRDefault="00867AC0" w:rsidP="00EA689B">
            <w:pPr>
              <w:rPr>
                <w:rFonts w:ascii="Arial" w:hAnsi="Arial" w:cs="Arial"/>
                <w:sz w:val="22"/>
                <w:szCs w:val="22"/>
              </w:rPr>
            </w:pPr>
            <w:hyperlink r:id="rId9" w:history="1">
              <w:r w:rsidR="00EA689B" w:rsidRPr="00856792">
                <w:rPr>
                  <w:rStyle w:val="Hyperlink"/>
                  <w:rFonts w:ascii="Arial" w:hAnsi="Arial" w:cs="Arial"/>
                  <w:sz w:val="22"/>
                  <w:szCs w:val="22"/>
                </w:rPr>
                <w:t>evelien.adriaenssens@quadram.ac.uk</w:t>
              </w:r>
            </w:hyperlink>
            <w:r w:rsidR="00EA689B" w:rsidRPr="00856792">
              <w:rPr>
                <w:rFonts w:ascii="Arial" w:hAnsi="Arial" w:cs="Arial"/>
                <w:sz w:val="22"/>
                <w:szCs w:val="22"/>
              </w:rPr>
              <w:t>;</w:t>
            </w:r>
          </w:p>
          <w:p w14:paraId="56FAD27D" w14:textId="77777777" w:rsidR="00EA689B" w:rsidRPr="00856792" w:rsidRDefault="00867AC0" w:rsidP="00EA689B">
            <w:pPr>
              <w:rPr>
                <w:rFonts w:ascii="Arial" w:hAnsi="Arial" w:cs="Arial"/>
                <w:sz w:val="22"/>
                <w:szCs w:val="22"/>
              </w:rPr>
            </w:pPr>
            <w:hyperlink r:id="rId10" w:tgtFrame="_blank" w:history="1">
              <w:r w:rsidR="00EA689B" w:rsidRPr="00856792">
                <w:rPr>
                  <w:rStyle w:val="Hyperlink"/>
                  <w:rFonts w:ascii="Arial" w:eastAsia="Times" w:hAnsi="Arial" w:cs="Arial"/>
                  <w:sz w:val="22"/>
                  <w:szCs w:val="22"/>
                </w:rPr>
                <w:t>tolstoy@ncbi.nlm.nih.gov</w:t>
              </w:r>
            </w:hyperlink>
            <w:r w:rsidR="00EA689B" w:rsidRPr="00856792">
              <w:rPr>
                <w:rFonts w:ascii="Arial" w:hAnsi="Arial" w:cs="Arial"/>
                <w:sz w:val="22"/>
                <w:szCs w:val="22"/>
              </w:rPr>
              <w:t xml:space="preserve">; </w:t>
            </w:r>
          </w:p>
          <w:p w14:paraId="6F69D881" w14:textId="77777777" w:rsidR="00EA689B" w:rsidRPr="00856792" w:rsidRDefault="00867AC0" w:rsidP="00EA689B">
            <w:pPr>
              <w:rPr>
                <w:rStyle w:val="Hyperlink"/>
                <w:rFonts w:ascii="Arial" w:hAnsi="Arial" w:cs="Arial"/>
                <w:sz w:val="22"/>
                <w:szCs w:val="22"/>
              </w:rPr>
            </w:pPr>
            <w:hyperlink r:id="rId11" w:history="1">
              <w:r w:rsidR="00EA689B" w:rsidRPr="00856792">
                <w:rPr>
                  <w:rStyle w:val="Hyperlink"/>
                  <w:rFonts w:ascii="Arial" w:hAnsi="Arial" w:cs="Arial"/>
                  <w:sz w:val="22"/>
                  <w:szCs w:val="22"/>
                </w:rPr>
                <w:t>Phage.Canada@gmail.com</w:t>
              </w:r>
            </w:hyperlink>
            <w:r w:rsidR="00EA689B" w:rsidRPr="00856792">
              <w:rPr>
                <w:rStyle w:val="Hyperlink"/>
                <w:rFonts w:ascii="Arial" w:hAnsi="Arial" w:cs="Arial"/>
                <w:sz w:val="22"/>
                <w:szCs w:val="22"/>
              </w:rPr>
              <w:t>;</w:t>
            </w:r>
          </w:p>
          <w:p w14:paraId="5A083A5D" w14:textId="4AA3B790" w:rsidR="000811FC" w:rsidRPr="00121243" w:rsidRDefault="00867AC0" w:rsidP="00EA689B">
            <w:pPr>
              <w:rPr>
                <w:rFonts w:ascii="Arial" w:hAnsi="Arial" w:cs="Arial"/>
                <w:sz w:val="22"/>
                <w:szCs w:val="22"/>
              </w:rPr>
            </w:pPr>
            <w:hyperlink r:id="rId12" w:history="1">
              <w:r w:rsidR="00EA689B" w:rsidRPr="00856792">
                <w:rPr>
                  <w:rStyle w:val="Hyperlink"/>
                  <w:rFonts w:ascii="Arial" w:hAnsi="Arial" w:cs="Arial"/>
                  <w:sz w:val="22"/>
                  <w:szCs w:val="22"/>
                </w:rPr>
                <w:t>Jakub.Barylski@gmail.com</w:t>
              </w:r>
            </w:hyperlink>
          </w:p>
        </w:tc>
      </w:tr>
    </w:tbl>
    <w:p w14:paraId="78592B25" w14:textId="77777777" w:rsidR="000811FC" w:rsidRDefault="000811FC" w:rsidP="000811FC">
      <w:pPr>
        <w:spacing w:before="120" w:after="120"/>
        <w:rPr>
          <w:rFonts w:ascii="Arial" w:hAnsi="Arial" w:cs="Arial"/>
          <w:color w:val="0000FF"/>
          <w:sz w:val="20"/>
          <w:szCs w:val="20"/>
        </w:rPr>
      </w:pPr>
      <w:r>
        <w:rPr>
          <w:rFonts w:ascii="Arial" w:hAnsi="Arial" w:cs="Arial"/>
          <w:b/>
        </w:rPr>
        <w:t>Author(s) institutional address(es) (optional)</w:t>
      </w:r>
    </w:p>
    <w:p w14:paraId="0FD92A46" w14:textId="5BD665D0" w:rsidR="000811FC" w:rsidRDefault="000811FC" w:rsidP="000811FC">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0811FC" w:rsidRPr="00121243" w14:paraId="5ADA5199" w14:textId="77777777" w:rsidTr="008007DA">
        <w:tc>
          <w:tcPr>
            <w:tcW w:w="9072" w:type="dxa"/>
          </w:tcPr>
          <w:p w14:paraId="593D4FE4" w14:textId="7F2CCB09" w:rsidR="00EA689B" w:rsidRDefault="00EA689B" w:rsidP="00EA689B">
            <w:pPr>
              <w:rPr>
                <w:rFonts w:ascii="Arial" w:hAnsi="Arial" w:cs="Arial"/>
                <w:sz w:val="22"/>
                <w:szCs w:val="22"/>
              </w:rPr>
            </w:pPr>
            <w:r>
              <w:rPr>
                <w:rFonts w:ascii="Arial" w:hAnsi="Arial" w:cs="Arial"/>
                <w:sz w:val="22"/>
                <w:szCs w:val="22"/>
              </w:rPr>
              <w:t>Quadram Institute</w:t>
            </w:r>
            <w:r w:rsidR="00563C93">
              <w:rPr>
                <w:rFonts w:ascii="Arial" w:hAnsi="Arial" w:cs="Arial"/>
                <w:sz w:val="22"/>
                <w:szCs w:val="22"/>
              </w:rPr>
              <w:t xml:space="preserve"> Bioscience</w:t>
            </w:r>
            <w:r>
              <w:rPr>
                <w:rFonts w:ascii="Arial" w:hAnsi="Arial" w:cs="Arial"/>
                <w:sz w:val="22"/>
                <w:szCs w:val="22"/>
              </w:rPr>
              <w:t>, UK</w:t>
            </w:r>
            <w:r w:rsidR="00563C93">
              <w:rPr>
                <w:rFonts w:ascii="Arial" w:hAnsi="Arial" w:cs="Arial"/>
                <w:sz w:val="22"/>
                <w:szCs w:val="22"/>
              </w:rPr>
              <w:t xml:space="preserve"> [EMA]</w:t>
            </w:r>
          </w:p>
          <w:p w14:paraId="202EC41C" w14:textId="785F446E" w:rsidR="00EA689B" w:rsidRDefault="00EA689B" w:rsidP="00EA689B">
            <w:pPr>
              <w:rPr>
                <w:rFonts w:ascii="Arial" w:hAnsi="Arial" w:cs="Arial"/>
                <w:sz w:val="22"/>
                <w:szCs w:val="22"/>
              </w:rPr>
            </w:pPr>
            <w:r>
              <w:rPr>
                <w:rFonts w:ascii="Arial" w:hAnsi="Arial" w:cs="Arial"/>
                <w:sz w:val="22"/>
                <w:szCs w:val="22"/>
              </w:rPr>
              <w:t>NCBI, USA</w:t>
            </w:r>
            <w:r w:rsidR="00563C93">
              <w:rPr>
                <w:rFonts w:ascii="Arial" w:hAnsi="Arial" w:cs="Arial"/>
                <w:sz w:val="22"/>
                <w:szCs w:val="22"/>
              </w:rPr>
              <w:t xml:space="preserve"> [IT]</w:t>
            </w:r>
          </w:p>
          <w:p w14:paraId="3D261753" w14:textId="05CCB2BA" w:rsidR="00EA689B" w:rsidRDefault="00EA689B" w:rsidP="00EA689B">
            <w:pPr>
              <w:rPr>
                <w:rFonts w:ascii="Arial" w:hAnsi="Arial" w:cs="Arial"/>
                <w:sz w:val="22"/>
                <w:szCs w:val="22"/>
              </w:rPr>
            </w:pPr>
            <w:r>
              <w:rPr>
                <w:rFonts w:ascii="Arial" w:hAnsi="Arial" w:cs="Arial"/>
                <w:sz w:val="22"/>
                <w:szCs w:val="22"/>
              </w:rPr>
              <w:t>University of Guelph, Canada</w:t>
            </w:r>
            <w:r w:rsidR="00563C93">
              <w:rPr>
                <w:rFonts w:ascii="Arial" w:hAnsi="Arial" w:cs="Arial"/>
                <w:sz w:val="22"/>
                <w:szCs w:val="22"/>
              </w:rPr>
              <w:t xml:space="preserve"> [AMK]</w:t>
            </w:r>
          </w:p>
          <w:p w14:paraId="6615513C" w14:textId="68602EBF" w:rsidR="000811FC" w:rsidRPr="00121243" w:rsidRDefault="00EA689B" w:rsidP="00EA689B">
            <w:pPr>
              <w:rPr>
                <w:rFonts w:ascii="Arial" w:hAnsi="Arial" w:cs="Arial"/>
                <w:sz w:val="22"/>
                <w:szCs w:val="22"/>
              </w:rPr>
            </w:pPr>
            <w:r w:rsidRPr="00C94E0A">
              <w:rPr>
                <w:rFonts w:ascii="Arial" w:hAnsi="Arial" w:cs="Arial"/>
                <w:sz w:val="22"/>
                <w:szCs w:val="22"/>
              </w:rPr>
              <w:t>Adam Mickiewicz University, Po</w:t>
            </w:r>
            <w:r>
              <w:rPr>
                <w:rFonts w:ascii="Arial" w:hAnsi="Arial" w:cs="Arial"/>
                <w:sz w:val="22"/>
                <w:szCs w:val="22"/>
              </w:rPr>
              <w:t>land</w:t>
            </w:r>
            <w:r w:rsidR="00563C93">
              <w:rPr>
                <w:rFonts w:ascii="Arial" w:hAnsi="Arial" w:cs="Arial"/>
                <w:sz w:val="22"/>
                <w:szCs w:val="22"/>
              </w:rPr>
              <w:t xml:space="preserve"> [JB]</w:t>
            </w:r>
          </w:p>
        </w:tc>
      </w:tr>
    </w:tbl>
    <w:p w14:paraId="04793C84" w14:textId="77777777" w:rsidR="000811FC" w:rsidRDefault="000811FC" w:rsidP="000811FC">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0811FC" w:rsidRPr="00121243" w14:paraId="12FB1DDE" w14:textId="77777777" w:rsidTr="008007DA">
        <w:tc>
          <w:tcPr>
            <w:tcW w:w="9072" w:type="dxa"/>
          </w:tcPr>
          <w:p w14:paraId="3A1356F1" w14:textId="55C98D26" w:rsidR="000811FC" w:rsidRPr="00121243" w:rsidRDefault="00EA689B" w:rsidP="008007DA">
            <w:pPr>
              <w:rPr>
                <w:rFonts w:ascii="Arial" w:hAnsi="Arial" w:cs="Arial"/>
                <w:sz w:val="22"/>
                <w:szCs w:val="22"/>
              </w:rPr>
            </w:pPr>
            <w:r>
              <w:rPr>
                <w:rFonts w:ascii="Arial" w:hAnsi="Arial" w:cs="Arial"/>
                <w:sz w:val="22"/>
                <w:szCs w:val="22"/>
              </w:rPr>
              <w:t>Jakub Barylski</w:t>
            </w:r>
          </w:p>
        </w:tc>
      </w:tr>
    </w:tbl>
    <w:p w14:paraId="46B5779C" w14:textId="77777777" w:rsidR="000811FC" w:rsidRDefault="000811FC" w:rsidP="000811FC">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p w14:paraId="3ABA6AB9" w14:textId="4B0CB581" w:rsidR="000811FC" w:rsidRDefault="000811FC" w:rsidP="000811FC">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0811FC" w:rsidRPr="00121243" w14:paraId="12CB50C2" w14:textId="77777777" w:rsidTr="008007DA">
        <w:tc>
          <w:tcPr>
            <w:tcW w:w="9072" w:type="dxa"/>
          </w:tcPr>
          <w:p w14:paraId="1C9D06E3" w14:textId="77777777" w:rsidR="000811FC" w:rsidRPr="00121243" w:rsidRDefault="000811FC" w:rsidP="008007DA">
            <w:pPr>
              <w:rPr>
                <w:rFonts w:ascii="Arial" w:hAnsi="Arial" w:cs="Arial"/>
                <w:sz w:val="22"/>
                <w:szCs w:val="22"/>
              </w:rPr>
            </w:pPr>
          </w:p>
          <w:p w14:paraId="533E0EFC" w14:textId="77777777" w:rsidR="00EA689B" w:rsidRPr="00121243" w:rsidRDefault="00EA689B" w:rsidP="00EA689B">
            <w:pPr>
              <w:rPr>
                <w:rFonts w:ascii="Arial" w:hAnsi="Arial" w:cs="Arial"/>
                <w:sz w:val="22"/>
                <w:szCs w:val="22"/>
              </w:rPr>
            </w:pPr>
            <w:r w:rsidRPr="00297C0A">
              <w:rPr>
                <w:rFonts w:ascii="Arial" w:hAnsi="Arial" w:cs="Arial"/>
                <w:i/>
                <w:iCs/>
                <w:sz w:val="22"/>
                <w:szCs w:val="22"/>
              </w:rPr>
              <w:t>Caudovirales</w:t>
            </w:r>
            <w:r>
              <w:rPr>
                <w:rFonts w:ascii="Arial" w:hAnsi="Arial" w:cs="Arial"/>
                <w:sz w:val="22"/>
                <w:szCs w:val="22"/>
              </w:rPr>
              <w:t xml:space="preserve"> Study Group, Bacterial and Archaeal Viruses Subcommittee</w:t>
            </w:r>
          </w:p>
          <w:p w14:paraId="4F1DF779" w14:textId="77777777" w:rsidR="000811FC" w:rsidRPr="00121243" w:rsidRDefault="000811FC" w:rsidP="008007DA">
            <w:pPr>
              <w:rPr>
                <w:rFonts w:ascii="Arial" w:hAnsi="Arial" w:cs="Arial"/>
                <w:sz w:val="22"/>
                <w:szCs w:val="22"/>
              </w:rPr>
            </w:pPr>
          </w:p>
          <w:p w14:paraId="4BABC1F6" w14:textId="77777777" w:rsidR="000811FC" w:rsidRPr="00121243" w:rsidRDefault="000811FC" w:rsidP="008007DA">
            <w:pPr>
              <w:rPr>
                <w:rFonts w:ascii="Arial" w:hAnsi="Arial" w:cs="Arial"/>
                <w:sz w:val="22"/>
                <w:szCs w:val="22"/>
              </w:rPr>
            </w:pPr>
          </w:p>
          <w:p w14:paraId="173CCE84" w14:textId="77777777" w:rsidR="000811FC" w:rsidRPr="00121243" w:rsidRDefault="000811FC" w:rsidP="008007DA">
            <w:pPr>
              <w:rPr>
                <w:rFonts w:ascii="Arial" w:hAnsi="Arial" w:cs="Arial"/>
                <w:sz w:val="22"/>
                <w:szCs w:val="22"/>
              </w:rPr>
            </w:pPr>
          </w:p>
        </w:tc>
      </w:tr>
    </w:tbl>
    <w:p w14:paraId="1CE5DBCD" w14:textId="77777777" w:rsidR="000811FC" w:rsidRDefault="000811FC" w:rsidP="000811FC">
      <w:pPr>
        <w:spacing w:before="120" w:after="120"/>
        <w:rPr>
          <w:rFonts w:ascii="Arial" w:hAnsi="Arial" w:cs="Arial"/>
          <w:b/>
        </w:rPr>
      </w:pPr>
      <w:r>
        <w:rPr>
          <w:rFonts w:ascii="Arial" w:hAnsi="Arial" w:cs="Arial"/>
          <w:b/>
        </w:rPr>
        <w:t>ICTV study group comments and response of proposer</w:t>
      </w:r>
    </w:p>
    <w:p w14:paraId="33BEF0ED" w14:textId="77777777" w:rsidR="000811FC" w:rsidRPr="00F05B35" w:rsidRDefault="000811FC" w:rsidP="000811F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0811FC" w:rsidRPr="00121243" w14:paraId="2AD4F9E6" w14:textId="77777777" w:rsidTr="008007DA">
        <w:tc>
          <w:tcPr>
            <w:tcW w:w="9072" w:type="dxa"/>
          </w:tcPr>
          <w:p w14:paraId="3F2D792F" w14:textId="77777777" w:rsidR="000811FC" w:rsidRPr="00121243" w:rsidRDefault="000811FC" w:rsidP="008007DA">
            <w:pPr>
              <w:rPr>
                <w:rFonts w:ascii="Arial" w:hAnsi="Arial" w:cs="Arial"/>
                <w:sz w:val="22"/>
                <w:szCs w:val="22"/>
              </w:rPr>
            </w:pPr>
          </w:p>
          <w:p w14:paraId="4E8EC5AF" w14:textId="77777777" w:rsidR="000811FC" w:rsidRPr="00121243" w:rsidRDefault="000811FC" w:rsidP="008007DA">
            <w:pPr>
              <w:rPr>
                <w:rFonts w:ascii="Arial" w:hAnsi="Arial" w:cs="Arial"/>
                <w:sz w:val="22"/>
                <w:szCs w:val="22"/>
              </w:rPr>
            </w:pPr>
          </w:p>
          <w:p w14:paraId="56429A99" w14:textId="77777777" w:rsidR="000811FC" w:rsidRPr="00121243" w:rsidRDefault="000811FC" w:rsidP="008007DA">
            <w:pPr>
              <w:rPr>
                <w:rFonts w:ascii="Arial" w:hAnsi="Arial" w:cs="Arial"/>
                <w:sz w:val="22"/>
                <w:szCs w:val="22"/>
              </w:rPr>
            </w:pPr>
          </w:p>
          <w:p w14:paraId="5431B91F" w14:textId="77777777" w:rsidR="000811FC" w:rsidRPr="00121243" w:rsidRDefault="000811FC" w:rsidP="008007DA">
            <w:pPr>
              <w:rPr>
                <w:rFonts w:ascii="Arial" w:hAnsi="Arial" w:cs="Arial"/>
                <w:sz w:val="22"/>
                <w:szCs w:val="22"/>
              </w:rPr>
            </w:pPr>
          </w:p>
          <w:p w14:paraId="1297B66D" w14:textId="77777777" w:rsidR="000811FC" w:rsidRPr="00121243" w:rsidRDefault="000811FC" w:rsidP="008007DA">
            <w:pPr>
              <w:rPr>
                <w:rFonts w:ascii="Arial" w:hAnsi="Arial" w:cs="Arial"/>
                <w:sz w:val="22"/>
                <w:szCs w:val="22"/>
              </w:rPr>
            </w:pPr>
          </w:p>
          <w:p w14:paraId="613E371B" w14:textId="77777777" w:rsidR="000811FC" w:rsidRPr="00121243" w:rsidRDefault="000811FC" w:rsidP="008007DA">
            <w:pPr>
              <w:rPr>
                <w:rFonts w:ascii="Arial" w:hAnsi="Arial" w:cs="Arial"/>
                <w:sz w:val="22"/>
                <w:szCs w:val="22"/>
              </w:rPr>
            </w:pPr>
          </w:p>
        </w:tc>
      </w:tr>
    </w:tbl>
    <w:p w14:paraId="4783C665" w14:textId="77777777" w:rsidR="000811FC" w:rsidRDefault="000811FC" w:rsidP="000811FC">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441EE32D" w14:textId="77777777" w:rsidR="000811FC" w:rsidRDefault="000811FC" w:rsidP="000811FC">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0811FC" w14:paraId="475F580E" w14:textId="77777777" w:rsidTr="008007DA">
        <w:tc>
          <w:tcPr>
            <w:tcW w:w="2693" w:type="dxa"/>
          </w:tcPr>
          <w:p w14:paraId="6FFE0392" w14:textId="77777777" w:rsidR="000811FC" w:rsidRPr="002E2BEA" w:rsidRDefault="000811FC" w:rsidP="008007DA">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7EDBEA27" w14:textId="77777777" w:rsidR="000811FC" w:rsidRDefault="000811FC" w:rsidP="008007DA">
            <w:r w:rsidRPr="002E2BEA">
              <w:rPr>
                <w:rFonts w:ascii="Arial" w:hAnsi="Arial" w:cs="Arial"/>
                <w:b/>
                <w:bCs/>
                <w:color w:val="000000"/>
                <w:sz w:val="22"/>
                <w:szCs w:val="22"/>
              </w:rPr>
              <w:t>Person from whom the name is derived</w:t>
            </w:r>
          </w:p>
        </w:tc>
        <w:tc>
          <w:tcPr>
            <w:tcW w:w="2977" w:type="dxa"/>
          </w:tcPr>
          <w:p w14:paraId="55B2CC95" w14:textId="77777777" w:rsidR="000811FC" w:rsidRDefault="000811FC" w:rsidP="008007DA">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0811FC" w:rsidRPr="00121243" w14:paraId="1500A38A" w14:textId="77777777" w:rsidTr="008007DA">
        <w:tc>
          <w:tcPr>
            <w:tcW w:w="2693" w:type="dxa"/>
          </w:tcPr>
          <w:p w14:paraId="2FC1E874" w14:textId="25090204" w:rsidR="000811FC" w:rsidRPr="00121243" w:rsidRDefault="000811FC" w:rsidP="008007DA">
            <w:pPr>
              <w:rPr>
                <w:rFonts w:ascii="Arial" w:hAnsi="Arial" w:cs="Arial"/>
                <w:sz w:val="22"/>
                <w:szCs w:val="22"/>
              </w:rPr>
            </w:pPr>
            <w:r>
              <w:rPr>
                <w:rFonts w:ascii="Arial" w:hAnsi="Arial" w:cs="Arial"/>
                <w:sz w:val="22"/>
                <w:szCs w:val="22"/>
              </w:rPr>
              <w:t>Jarrellvirus</w:t>
            </w:r>
          </w:p>
        </w:tc>
        <w:tc>
          <w:tcPr>
            <w:tcW w:w="3402" w:type="dxa"/>
          </w:tcPr>
          <w:p w14:paraId="3CFF7C0A" w14:textId="3AE73FE9" w:rsidR="000811FC" w:rsidRPr="00121243" w:rsidRDefault="000811FC" w:rsidP="008007DA">
            <w:pPr>
              <w:rPr>
                <w:rFonts w:ascii="Arial" w:hAnsi="Arial" w:cs="Arial"/>
                <w:sz w:val="22"/>
                <w:szCs w:val="22"/>
              </w:rPr>
            </w:pPr>
            <w:r>
              <w:rPr>
                <w:rFonts w:ascii="Arial" w:hAnsi="Arial" w:cs="Arial"/>
                <w:sz w:val="22"/>
                <w:szCs w:val="22"/>
              </w:rPr>
              <w:t>Kenneth F. Jarrell</w:t>
            </w:r>
          </w:p>
        </w:tc>
        <w:tc>
          <w:tcPr>
            <w:tcW w:w="2977" w:type="dxa"/>
          </w:tcPr>
          <w:p w14:paraId="30465391" w14:textId="548B943A" w:rsidR="000811FC" w:rsidRPr="00121243" w:rsidRDefault="000811FC" w:rsidP="008007DA">
            <w:pPr>
              <w:rPr>
                <w:rFonts w:ascii="Arial" w:hAnsi="Arial" w:cs="Arial"/>
                <w:sz w:val="22"/>
                <w:szCs w:val="22"/>
              </w:rPr>
            </w:pPr>
            <w:r>
              <w:rPr>
                <w:rFonts w:ascii="Arial" w:hAnsi="Arial" w:cs="Arial"/>
                <w:sz w:val="22"/>
                <w:szCs w:val="22"/>
              </w:rPr>
              <w:t>Y</w:t>
            </w:r>
          </w:p>
        </w:tc>
      </w:tr>
      <w:tr w:rsidR="000811FC" w:rsidRPr="00121243" w14:paraId="5AD24B62" w14:textId="77777777" w:rsidTr="008007DA">
        <w:tc>
          <w:tcPr>
            <w:tcW w:w="2693" w:type="dxa"/>
          </w:tcPr>
          <w:p w14:paraId="548EB202" w14:textId="77777777" w:rsidR="000811FC" w:rsidRPr="00121243" w:rsidRDefault="000811FC" w:rsidP="008007DA">
            <w:pPr>
              <w:rPr>
                <w:rFonts w:ascii="Arial" w:hAnsi="Arial" w:cs="Arial"/>
                <w:sz w:val="22"/>
                <w:szCs w:val="22"/>
              </w:rPr>
            </w:pPr>
          </w:p>
        </w:tc>
        <w:tc>
          <w:tcPr>
            <w:tcW w:w="3402" w:type="dxa"/>
          </w:tcPr>
          <w:p w14:paraId="014FDE82" w14:textId="77777777" w:rsidR="000811FC" w:rsidRPr="00121243" w:rsidRDefault="000811FC" w:rsidP="008007DA">
            <w:pPr>
              <w:rPr>
                <w:rFonts w:ascii="Arial" w:hAnsi="Arial" w:cs="Arial"/>
                <w:sz w:val="22"/>
                <w:szCs w:val="22"/>
              </w:rPr>
            </w:pPr>
          </w:p>
        </w:tc>
        <w:tc>
          <w:tcPr>
            <w:tcW w:w="2977" w:type="dxa"/>
          </w:tcPr>
          <w:p w14:paraId="7017C44A" w14:textId="77777777" w:rsidR="000811FC" w:rsidRPr="00121243" w:rsidRDefault="000811FC" w:rsidP="008007DA">
            <w:pPr>
              <w:rPr>
                <w:rFonts w:ascii="Arial" w:hAnsi="Arial" w:cs="Arial"/>
                <w:sz w:val="22"/>
                <w:szCs w:val="22"/>
              </w:rPr>
            </w:pPr>
          </w:p>
        </w:tc>
      </w:tr>
      <w:tr w:rsidR="000811FC" w:rsidRPr="00121243" w14:paraId="79B1628F" w14:textId="77777777" w:rsidTr="008007DA">
        <w:tc>
          <w:tcPr>
            <w:tcW w:w="2693" w:type="dxa"/>
          </w:tcPr>
          <w:p w14:paraId="50A2E7C3" w14:textId="77777777" w:rsidR="000811FC" w:rsidRPr="00121243" w:rsidRDefault="000811FC" w:rsidP="008007DA">
            <w:pPr>
              <w:rPr>
                <w:rFonts w:ascii="Arial" w:hAnsi="Arial" w:cs="Arial"/>
                <w:sz w:val="22"/>
                <w:szCs w:val="22"/>
              </w:rPr>
            </w:pPr>
          </w:p>
        </w:tc>
        <w:tc>
          <w:tcPr>
            <w:tcW w:w="3402" w:type="dxa"/>
          </w:tcPr>
          <w:p w14:paraId="14A1F2AB" w14:textId="77777777" w:rsidR="000811FC" w:rsidRPr="00121243" w:rsidRDefault="000811FC" w:rsidP="008007DA">
            <w:pPr>
              <w:rPr>
                <w:rFonts w:ascii="Arial" w:hAnsi="Arial" w:cs="Arial"/>
                <w:sz w:val="22"/>
                <w:szCs w:val="22"/>
              </w:rPr>
            </w:pPr>
          </w:p>
        </w:tc>
        <w:tc>
          <w:tcPr>
            <w:tcW w:w="2977" w:type="dxa"/>
          </w:tcPr>
          <w:p w14:paraId="23E740E5" w14:textId="77777777" w:rsidR="000811FC" w:rsidRPr="00121243" w:rsidRDefault="000811FC" w:rsidP="008007DA">
            <w:pPr>
              <w:rPr>
                <w:rFonts w:ascii="Arial" w:hAnsi="Arial" w:cs="Arial"/>
                <w:sz w:val="22"/>
                <w:szCs w:val="22"/>
              </w:rPr>
            </w:pPr>
          </w:p>
        </w:tc>
      </w:tr>
    </w:tbl>
    <w:p w14:paraId="251F1232" w14:textId="77777777" w:rsidR="000811FC" w:rsidRDefault="000811FC" w:rsidP="000811FC"/>
    <w:p w14:paraId="3409C096" w14:textId="77777777" w:rsidR="000811FC" w:rsidRPr="00121243" w:rsidRDefault="000811FC" w:rsidP="000811FC">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0811FC" w:rsidRPr="00121243" w14:paraId="26CEB343" w14:textId="77777777" w:rsidTr="008007DA">
        <w:tc>
          <w:tcPr>
            <w:tcW w:w="4820" w:type="dxa"/>
          </w:tcPr>
          <w:p w14:paraId="752E0BB6" w14:textId="77777777" w:rsidR="000811FC" w:rsidRPr="00121243" w:rsidRDefault="000811FC" w:rsidP="008007DA">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0284416D" w14:textId="0A8400C3" w:rsidR="00563C93" w:rsidRPr="00856792" w:rsidRDefault="00563C93" w:rsidP="008007DA">
            <w:pPr>
              <w:rPr>
                <w:rFonts w:ascii="Arial" w:hAnsi="Arial" w:cs="Arial"/>
                <w:sz w:val="22"/>
                <w:szCs w:val="22"/>
              </w:rPr>
            </w:pPr>
            <w:r w:rsidRPr="00856792">
              <w:rPr>
                <w:rFonts w:ascii="Arial" w:hAnsi="Arial" w:cs="Arial"/>
                <w:sz w:val="22"/>
                <w:szCs w:val="22"/>
              </w:rPr>
              <w:t>June 2020</w:t>
            </w:r>
          </w:p>
        </w:tc>
      </w:tr>
      <w:tr w:rsidR="000811FC" w:rsidRPr="00121243" w14:paraId="1787EDF5" w14:textId="77777777" w:rsidTr="008007DA">
        <w:tc>
          <w:tcPr>
            <w:tcW w:w="4820" w:type="dxa"/>
          </w:tcPr>
          <w:p w14:paraId="62BFE1D0" w14:textId="77777777" w:rsidR="000811FC" w:rsidRPr="00121243" w:rsidRDefault="000811FC" w:rsidP="008007DA">
            <w:pPr>
              <w:rPr>
                <w:sz w:val="22"/>
                <w:szCs w:val="22"/>
              </w:rPr>
            </w:pPr>
            <w:r w:rsidRPr="00121243">
              <w:rPr>
                <w:rFonts w:ascii="Arial" w:hAnsi="Arial" w:cs="Arial"/>
                <w:sz w:val="22"/>
                <w:szCs w:val="22"/>
              </w:rPr>
              <w:t>Date of this revision (if different to above)</w:t>
            </w:r>
          </w:p>
        </w:tc>
        <w:tc>
          <w:tcPr>
            <w:tcW w:w="4252" w:type="dxa"/>
          </w:tcPr>
          <w:p w14:paraId="7646DC8C" w14:textId="77777777" w:rsidR="000811FC" w:rsidRPr="00121243" w:rsidRDefault="000811FC" w:rsidP="008007DA">
            <w:pPr>
              <w:rPr>
                <w:sz w:val="22"/>
                <w:szCs w:val="22"/>
              </w:rPr>
            </w:pPr>
          </w:p>
        </w:tc>
      </w:tr>
    </w:tbl>
    <w:p w14:paraId="54C096A9" w14:textId="77777777" w:rsidR="000811FC" w:rsidRDefault="000811FC" w:rsidP="000811FC">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0811FC" w:rsidRPr="00121243" w14:paraId="58D7A7C8" w14:textId="77777777" w:rsidTr="008007DA">
        <w:tc>
          <w:tcPr>
            <w:tcW w:w="9072" w:type="dxa"/>
          </w:tcPr>
          <w:p w14:paraId="7B60B63F" w14:textId="77777777" w:rsidR="000811FC" w:rsidRPr="00121243" w:rsidRDefault="000811FC" w:rsidP="008007DA">
            <w:pPr>
              <w:rPr>
                <w:rFonts w:ascii="Arial" w:hAnsi="Arial" w:cs="Arial"/>
                <w:sz w:val="22"/>
                <w:szCs w:val="22"/>
              </w:rPr>
            </w:pPr>
          </w:p>
          <w:p w14:paraId="483C7B75" w14:textId="77777777" w:rsidR="000811FC" w:rsidRPr="00121243" w:rsidRDefault="000811FC" w:rsidP="008007DA">
            <w:pPr>
              <w:rPr>
                <w:rFonts w:ascii="Arial" w:hAnsi="Arial" w:cs="Arial"/>
                <w:sz w:val="22"/>
                <w:szCs w:val="22"/>
              </w:rPr>
            </w:pPr>
          </w:p>
          <w:p w14:paraId="535918FC" w14:textId="77777777" w:rsidR="000811FC" w:rsidRPr="00121243" w:rsidRDefault="000811FC" w:rsidP="008007DA">
            <w:pPr>
              <w:rPr>
                <w:rFonts w:ascii="Arial" w:hAnsi="Arial" w:cs="Arial"/>
                <w:sz w:val="22"/>
                <w:szCs w:val="22"/>
              </w:rPr>
            </w:pPr>
          </w:p>
          <w:p w14:paraId="1C206174" w14:textId="77777777" w:rsidR="000811FC" w:rsidRPr="00121243" w:rsidRDefault="000811FC" w:rsidP="008007DA">
            <w:pPr>
              <w:rPr>
                <w:rFonts w:ascii="Arial" w:hAnsi="Arial" w:cs="Arial"/>
                <w:sz w:val="22"/>
                <w:szCs w:val="22"/>
              </w:rPr>
            </w:pPr>
          </w:p>
          <w:p w14:paraId="214753D1" w14:textId="77777777" w:rsidR="000811FC" w:rsidRPr="00121243" w:rsidRDefault="000811FC" w:rsidP="008007DA">
            <w:pPr>
              <w:rPr>
                <w:rFonts w:ascii="Arial" w:hAnsi="Arial" w:cs="Arial"/>
                <w:sz w:val="22"/>
                <w:szCs w:val="22"/>
              </w:rPr>
            </w:pPr>
          </w:p>
          <w:p w14:paraId="48674700" w14:textId="77777777" w:rsidR="000811FC" w:rsidRPr="00121243" w:rsidRDefault="000811FC" w:rsidP="008007DA">
            <w:pPr>
              <w:rPr>
                <w:rFonts w:ascii="Arial" w:hAnsi="Arial" w:cs="Arial"/>
                <w:sz w:val="22"/>
                <w:szCs w:val="22"/>
              </w:rPr>
            </w:pPr>
          </w:p>
          <w:p w14:paraId="3D1BAF2E" w14:textId="77777777" w:rsidR="000811FC" w:rsidRPr="00121243" w:rsidRDefault="000811FC" w:rsidP="008007DA">
            <w:pPr>
              <w:rPr>
                <w:rFonts w:ascii="Arial" w:hAnsi="Arial" w:cs="Arial"/>
                <w:sz w:val="22"/>
                <w:szCs w:val="22"/>
              </w:rPr>
            </w:pPr>
          </w:p>
          <w:p w14:paraId="6A1C4BEE" w14:textId="77777777" w:rsidR="000811FC" w:rsidRPr="00121243" w:rsidRDefault="000811FC" w:rsidP="008007DA">
            <w:pPr>
              <w:rPr>
                <w:rFonts w:ascii="Arial" w:hAnsi="Arial" w:cs="Arial"/>
                <w:sz w:val="22"/>
                <w:szCs w:val="22"/>
              </w:rPr>
            </w:pPr>
          </w:p>
          <w:p w14:paraId="5A99C998" w14:textId="77777777" w:rsidR="000811FC" w:rsidRPr="00121243" w:rsidRDefault="000811FC" w:rsidP="008007DA">
            <w:pPr>
              <w:rPr>
                <w:rFonts w:ascii="Arial" w:hAnsi="Arial" w:cs="Arial"/>
                <w:sz w:val="22"/>
                <w:szCs w:val="22"/>
              </w:rPr>
            </w:pPr>
          </w:p>
        </w:tc>
      </w:tr>
    </w:tbl>
    <w:p w14:paraId="644C7C25" w14:textId="77777777" w:rsidR="000811FC" w:rsidRDefault="000811FC" w:rsidP="000811FC">
      <w:pPr>
        <w:pStyle w:val="BodyTextIndent"/>
        <w:spacing w:before="120" w:after="120"/>
        <w:ind w:left="0" w:firstLine="0"/>
        <w:rPr>
          <w:rFonts w:ascii="Arial" w:hAnsi="Arial" w:cs="Arial"/>
          <w:b/>
          <w:color w:val="000000"/>
          <w:szCs w:val="24"/>
        </w:rPr>
      </w:pPr>
    </w:p>
    <w:p w14:paraId="65438522" w14:textId="77777777" w:rsidR="000811FC" w:rsidRDefault="000811FC" w:rsidP="000811FC">
      <w:pPr>
        <w:rPr>
          <w:rFonts w:ascii="Arial" w:eastAsia="Times" w:hAnsi="Arial" w:cs="Arial"/>
          <w:b/>
          <w:color w:val="000000"/>
          <w:lang w:eastAsia="en-GB"/>
        </w:rPr>
      </w:pPr>
      <w:r>
        <w:rPr>
          <w:rFonts w:ascii="Arial" w:hAnsi="Arial" w:cs="Arial"/>
          <w:b/>
          <w:color w:val="000000"/>
        </w:rPr>
        <w:br w:type="page"/>
      </w:r>
    </w:p>
    <w:p w14:paraId="312C885C" w14:textId="77777777" w:rsidR="000811FC" w:rsidRPr="009320C8" w:rsidRDefault="000811FC" w:rsidP="000811FC">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5A1BB49E" w14:textId="77777777" w:rsidR="000811FC" w:rsidRDefault="000811FC" w:rsidP="000811FC">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0811FC" w:rsidRPr="00121243" w14:paraId="6484C3C2" w14:textId="77777777" w:rsidTr="008007DA">
        <w:tc>
          <w:tcPr>
            <w:tcW w:w="9072" w:type="dxa"/>
          </w:tcPr>
          <w:p w14:paraId="73ECF520" w14:textId="65A99D11" w:rsidR="000811FC" w:rsidRPr="00856792" w:rsidRDefault="00856792" w:rsidP="008007DA">
            <w:pPr>
              <w:spacing w:before="120" w:after="120"/>
              <w:rPr>
                <w:rFonts w:ascii="Arial" w:hAnsi="Arial" w:cs="Arial"/>
                <w:bCs/>
                <w:sz w:val="22"/>
                <w:szCs w:val="22"/>
              </w:rPr>
            </w:pPr>
            <w:r w:rsidRPr="00856792">
              <w:rPr>
                <w:rFonts w:ascii="Arial" w:hAnsi="Arial" w:cs="Arial"/>
                <w:bCs/>
                <w:sz w:val="22"/>
                <w:szCs w:val="22"/>
              </w:rPr>
              <w:t>2020.078B.</w:t>
            </w:r>
            <w:r w:rsidR="002B55AB">
              <w:rPr>
                <w:rFonts w:ascii="Arial" w:hAnsi="Arial" w:cs="Arial"/>
                <w:bCs/>
                <w:sz w:val="22"/>
                <w:szCs w:val="22"/>
              </w:rPr>
              <w:t>R</w:t>
            </w:r>
            <w:r w:rsidRPr="00856792">
              <w:rPr>
                <w:rFonts w:ascii="Arial" w:hAnsi="Arial" w:cs="Arial"/>
                <w:bCs/>
                <w:sz w:val="22"/>
                <w:szCs w:val="22"/>
              </w:rPr>
              <w:t>.</w:t>
            </w:r>
            <w:r w:rsidR="000811FC" w:rsidRPr="00856792">
              <w:rPr>
                <w:rFonts w:ascii="Arial" w:hAnsi="Arial" w:cs="Arial"/>
                <w:bCs/>
                <w:sz w:val="22"/>
                <w:szCs w:val="22"/>
              </w:rPr>
              <w:t>Jarellvirus</w:t>
            </w:r>
            <w:r w:rsidRPr="00856792">
              <w:rPr>
                <w:rFonts w:ascii="Arial" w:hAnsi="Arial" w:cs="Arial"/>
                <w:bCs/>
                <w:sz w:val="22"/>
                <w:szCs w:val="22"/>
              </w:rPr>
              <w:t>.xlsx</w:t>
            </w:r>
          </w:p>
        </w:tc>
      </w:tr>
    </w:tbl>
    <w:p w14:paraId="5456E27C" w14:textId="77777777" w:rsidR="000811FC" w:rsidRDefault="000811FC" w:rsidP="000811FC">
      <w:pPr>
        <w:spacing w:before="120" w:after="120"/>
        <w:rPr>
          <w:rFonts w:ascii="Arial" w:hAnsi="Arial" w:cs="Arial"/>
          <w:color w:val="0000FF"/>
          <w:sz w:val="20"/>
        </w:rPr>
      </w:pPr>
      <w:r>
        <w:rPr>
          <w:rFonts w:ascii="Arial" w:hAnsi="Arial" w:cs="Arial"/>
          <w:b/>
        </w:rPr>
        <w:t>Abstract</w:t>
      </w:r>
    </w:p>
    <w:p w14:paraId="243B964D" w14:textId="2A658370" w:rsidR="000811FC" w:rsidRDefault="000811FC" w:rsidP="000811F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0811FC" w:rsidRPr="00121243" w14:paraId="7A865E42" w14:textId="77777777" w:rsidTr="008007DA">
        <w:tc>
          <w:tcPr>
            <w:tcW w:w="9072" w:type="dxa"/>
          </w:tcPr>
          <w:p w14:paraId="2158FC13" w14:textId="137035EF" w:rsidR="000811FC" w:rsidRPr="00856792" w:rsidRDefault="00EA689B" w:rsidP="008007DA">
            <w:pPr>
              <w:rPr>
                <w:rFonts w:ascii="Arial" w:hAnsi="Arial" w:cs="Arial"/>
                <w:bCs/>
                <w:sz w:val="22"/>
                <w:szCs w:val="22"/>
              </w:rPr>
            </w:pPr>
            <w:r w:rsidRPr="00856792">
              <w:rPr>
                <w:rFonts w:ascii="Arial" w:hAnsi="Arial" w:cs="Arial"/>
                <w:bCs/>
                <w:sz w:val="22"/>
                <w:szCs w:val="22"/>
              </w:rPr>
              <w:t xml:space="preserve">The 2018 Master Species List describes only 21 siphoviruses which infect members of the order Bacillales.  These fall into nine different genera. Here we propose a new genus </w:t>
            </w:r>
            <w:r w:rsidRPr="00856792">
              <w:rPr>
                <w:rFonts w:ascii="Arial" w:hAnsi="Arial" w:cs="Arial"/>
                <w:bCs/>
                <w:i/>
                <w:iCs/>
                <w:sz w:val="22"/>
                <w:szCs w:val="22"/>
              </w:rPr>
              <w:t>Jarrellvirus</w:t>
            </w:r>
            <w:r w:rsidRPr="00856792">
              <w:rPr>
                <w:rFonts w:ascii="Arial" w:hAnsi="Arial" w:cs="Arial"/>
                <w:bCs/>
                <w:sz w:val="22"/>
                <w:szCs w:val="22"/>
              </w:rPr>
              <w:t>, containing a single species.</w:t>
            </w:r>
          </w:p>
          <w:p w14:paraId="6DCB2B68" w14:textId="77777777" w:rsidR="000811FC" w:rsidRPr="00121243" w:rsidRDefault="000811FC" w:rsidP="008007DA">
            <w:pPr>
              <w:rPr>
                <w:rFonts w:ascii="Arial" w:hAnsi="Arial" w:cs="Arial"/>
                <w:b/>
                <w:sz w:val="22"/>
                <w:szCs w:val="22"/>
              </w:rPr>
            </w:pPr>
          </w:p>
          <w:p w14:paraId="264D3210" w14:textId="77777777" w:rsidR="000811FC" w:rsidRPr="00121243" w:rsidRDefault="000811FC" w:rsidP="008007DA">
            <w:pPr>
              <w:rPr>
                <w:rFonts w:ascii="Arial" w:hAnsi="Arial" w:cs="Arial"/>
                <w:b/>
                <w:sz w:val="22"/>
                <w:szCs w:val="22"/>
              </w:rPr>
            </w:pPr>
          </w:p>
        </w:tc>
      </w:tr>
    </w:tbl>
    <w:p w14:paraId="648D4465" w14:textId="71AD7CDD" w:rsidR="008A612E" w:rsidRPr="009320C8" w:rsidRDefault="000811FC" w:rsidP="00EA689B">
      <w:pPr>
        <w:pStyle w:val="BodyTextIndent"/>
        <w:spacing w:before="120" w:after="120"/>
        <w:ind w:left="0" w:firstLine="0"/>
        <w:rPr>
          <w:b/>
          <w:szCs w:val="24"/>
        </w:rPr>
      </w:pPr>
      <w:r>
        <w:rPr>
          <w:rFonts w:ascii="Arial" w:hAnsi="Arial" w:cs="Arial"/>
          <w:b/>
          <w:color w:val="000000"/>
          <w:szCs w:val="24"/>
        </w:rPr>
        <w:t>Text of proposal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AA1B2E">
        <w:trPr>
          <w:trHeight w:val="5254"/>
        </w:trPr>
        <w:tc>
          <w:tcPr>
            <w:tcW w:w="9228" w:type="dxa"/>
          </w:tcPr>
          <w:p w14:paraId="210332F2" w14:textId="77777777" w:rsidR="001E59C1" w:rsidRPr="00B91D87" w:rsidRDefault="001E59C1" w:rsidP="0057677E">
            <w:pPr>
              <w:pStyle w:val="BodyTextIndent"/>
              <w:spacing w:after="120"/>
              <w:ind w:left="284" w:firstLine="0"/>
              <w:rPr>
                <w:rFonts w:ascii="Arial" w:hAnsi="Arial" w:cs="Arial"/>
                <w:color w:val="0000FF"/>
                <w:sz w:val="20"/>
              </w:rPr>
            </w:pPr>
          </w:p>
        </w:tc>
      </w:tr>
    </w:tbl>
    <w:p w14:paraId="0B76FB20" w14:textId="77777777" w:rsidR="00AA601F" w:rsidRDefault="00AA601F" w:rsidP="00AC0E72">
      <w:pPr>
        <w:rPr>
          <w:lang w:val="en-GB"/>
        </w:rPr>
      </w:pPr>
    </w:p>
    <w:p w14:paraId="75CC8228" w14:textId="77777777" w:rsidR="00063914" w:rsidRPr="00856792" w:rsidRDefault="00063914" w:rsidP="00063914">
      <w:pPr>
        <w:rPr>
          <w:rFonts w:ascii="Arial" w:hAnsi="Arial" w:cs="Arial"/>
          <w:sz w:val="22"/>
          <w:szCs w:val="22"/>
          <w:lang w:val="en-GB"/>
        </w:rPr>
      </w:pPr>
      <w:r w:rsidRPr="00856792">
        <w:rPr>
          <w:rFonts w:ascii="Arial" w:hAnsi="Arial" w:cs="Arial"/>
          <w:b/>
          <w:color w:val="0000FF"/>
          <w:sz w:val="22"/>
          <w:szCs w:val="22"/>
        </w:rPr>
        <w:t>Species demarcation criteria:</w:t>
      </w:r>
      <w:r w:rsidRPr="00856792">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3E76FCC9" w14:textId="6782582E" w:rsidR="00063914" w:rsidRPr="00856792" w:rsidRDefault="00063914" w:rsidP="00991A82">
      <w:pPr>
        <w:pStyle w:val="BodyTextIndent"/>
        <w:ind w:left="0" w:firstLine="0"/>
        <w:rPr>
          <w:rFonts w:ascii="Arial" w:hAnsi="Arial" w:cs="Arial"/>
          <w:color w:val="000000"/>
          <w:sz w:val="22"/>
          <w:szCs w:val="22"/>
        </w:rPr>
      </w:pPr>
    </w:p>
    <w:p w14:paraId="6ADAA0A2" w14:textId="0F26A1F6" w:rsidR="00063914" w:rsidRPr="00856792" w:rsidRDefault="00063914" w:rsidP="00063914">
      <w:pPr>
        <w:rPr>
          <w:rFonts w:ascii="Arial" w:hAnsi="Arial" w:cs="Arial"/>
          <w:sz w:val="22"/>
          <w:szCs w:val="22"/>
          <w:lang w:val="en-GB"/>
        </w:rPr>
      </w:pPr>
      <w:r w:rsidRPr="00856792">
        <w:rPr>
          <w:rFonts w:ascii="Arial" w:hAnsi="Arial" w:cs="Arial"/>
          <w:b/>
          <w:color w:val="0000FF"/>
          <w:sz w:val="22"/>
          <w:szCs w:val="22"/>
          <w:lang w:val="en-GB"/>
        </w:rPr>
        <w:t xml:space="preserve">Source of the name of this taxon:  </w:t>
      </w:r>
      <w:r w:rsidRPr="00856792">
        <w:rPr>
          <w:rFonts w:ascii="Arial" w:hAnsi="Arial" w:cs="Arial"/>
          <w:sz w:val="22"/>
          <w:szCs w:val="22"/>
          <w:lang w:val="en-GB"/>
        </w:rPr>
        <w:t xml:space="preserve">This genus is </w:t>
      </w:r>
      <w:r w:rsidR="003B1410" w:rsidRPr="00856792">
        <w:rPr>
          <w:rFonts w:ascii="Arial" w:hAnsi="Arial" w:cs="Arial"/>
          <w:sz w:val="22"/>
          <w:szCs w:val="22"/>
          <w:lang w:val="en-GB"/>
        </w:rPr>
        <w:t xml:space="preserve">named in honour of Canadian </w:t>
      </w:r>
      <w:r w:rsidR="00212BB9" w:rsidRPr="00856792">
        <w:rPr>
          <w:rFonts w:ascii="Arial" w:hAnsi="Arial" w:cs="Arial"/>
          <w:sz w:val="22"/>
          <w:szCs w:val="22"/>
          <w:lang w:val="en-GB"/>
        </w:rPr>
        <w:t>a</w:t>
      </w:r>
      <w:r w:rsidR="003B1410" w:rsidRPr="00856792">
        <w:rPr>
          <w:rFonts w:ascii="Arial" w:hAnsi="Arial" w:cs="Arial"/>
          <w:sz w:val="22"/>
          <w:szCs w:val="22"/>
          <w:lang w:val="en-GB"/>
        </w:rPr>
        <w:t xml:space="preserve">rchaeal specialist Dr. Kenneth F. Jarrell (Emeritus professor, Queen’s University, Kingston, Ontario, Canada) </w:t>
      </w:r>
      <w:r w:rsidR="00DA3B5C" w:rsidRPr="00856792">
        <w:rPr>
          <w:rFonts w:ascii="Arial" w:hAnsi="Arial" w:cs="Arial"/>
          <w:sz w:val="22"/>
          <w:szCs w:val="22"/>
          <w:lang w:val="en-GB"/>
        </w:rPr>
        <w:t>in whose laboratory both the host bacterium and phage BCAJ1 were isolated.</w:t>
      </w:r>
    </w:p>
    <w:p w14:paraId="605160AF" w14:textId="77777777" w:rsidR="00063914" w:rsidRPr="00856792" w:rsidRDefault="00063914" w:rsidP="00063914">
      <w:pPr>
        <w:rPr>
          <w:rFonts w:ascii="Arial" w:hAnsi="Arial" w:cs="Arial"/>
          <w:sz w:val="22"/>
          <w:szCs w:val="22"/>
          <w:lang w:val="en-GB"/>
        </w:rPr>
      </w:pPr>
    </w:p>
    <w:p w14:paraId="5DC835D7" w14:textId="27D05091" w:rsidR="002A6759" w:rsidRPr="00856792" w:rsidRDefault="00063914" w:rsidP="00DA3B5C">
      <w:pPr>
        <w:rPr>
          <w:rFonts w:ascii="Arial" w:hAnsi="Arial" w:cs="Arial"/>
          <w:bCs/>
          <w:sz w:val="22"/>
          <w:szCs w:val="22"/>
          <w:lang w:val="en-GB"/>
        </w:rPr>
      </w:pPr>
      <w:r w:rsidRPr="00856792">
        <w:rPr>
          <w:rFonts w:ascii="Arial" w:hAnsi="Arial" w:cs="Arial"/>
          <w:b/>
          <w:color w:val="0000FF"/>
          <w:sz w:val="22"/>
          <w:szCs w:val="22"/>
          <w:lang w:val="en-GB"/>
        </w:rPr>
        <w:t xml:space="preserve">History:  </w:t>
      </w:r>
      <w:r w:rsidR="00DA3B5C" w:rsidRPr="00856792">
        <w:rPr>
          <w:rFonts w:ascii="Arial" w:hAnsi="Arial" w:cs="Arial"/>
          <w:bCs/>
          <w:i/>
          <w:iCs/>
          <w:sz w:val="22"/>
          <w:szCs w:val="22"/>
          <w:lang w:val="en-GB"/>
        </w:rPr>
        <w:t>Bacillus clarkii</w:t>
      </w:r>
      <w:r w:rsidR="00DA3B5C" w:rsidRPr="00856792">
        <w:rPr>
          <w:rFonts w:ascii="Arial" w:hAnsi="Arial" w:cs="Arial"/>
          <w:bCs/>
          <w:sz w:val="22"/>
          <w:szCs w:val="22"/>
          <w:lang w:val="en-GB"/>
        </w:rPr>
        <w:t xml:space="preserve"> JaD is an obligate alkaliphile isolated from alkaline red mud from bauxite processing waste (Agnew et al. 1995).  </w:t>
      </w:r>
      <w:r w:rsidR="00825EE4" w:rsidRPr="00856792">
        <w:rPr>
          <w:rFonts w:ascii="Arial" w:hAnsi="Arial" w:cs="Arial"/>
          <w:bCs/>
          <w:sz w:val="22"/>
          <w:szCs w:val="22"/>
          <w:lang w:val="en-GB"/>
        </w:rPr>
        <w:t xml:space="preserve">Phage BCAJ1 was isolated from the same source. It has an isometric head (65 nm between opposite apices) and a long (195 nm) noncontractile tail. </w:t>
      </w:r>
      <w:r w:rsidR="00DA3B5C" w:rsidRPr="00856792">
        <w:rPr>
          <w:rFonts w:ascii="Arial" w:hAnsi="Arial" w:cs="Arial"/>
          <w:bCs/>
          <w:sz w:val="22"/>
          <w:szCs w:val="22"/>
          <w:lang w:val="en-GB"/>
        </w:rPr>
        <w:t>A clear plaque mutant of bacteriophage BCJA1, BCJA1c, was sequenced as it routinely grew to a higher titer than the wildtype version of the bacteriophage (Jarrell et al. 1997).  Sequencing revealed that phage BCAJ1 is temperate and “The integrase gene of this phage</w:t>
      </w:r>
      <w:r w:rsidR="00825EE4" w:rsidRPr="00856792">
        <w:rPr>
          <w:rFonts w:ascii="Arial" w:hAnsi="Arial" w:cs="Arial"/>
          <w:bCs/>
          <w:sz w:val="22"/>
          <w:szCs w:val="22"/>
          <w:lang w:val="en-GB"/>
        </w:rPr>
        <w:t xml:space="preserve"> </w:t>
      </w:r>
      <w:r w:rsidR="00DA3B5C" w:rsidRPr="00856792">
        <w:rPr>
          <w:rFonts w:ascii="Arial" w:hAnsi="Arial" w:cs="Arial"/>
          <w:bCs/>
          <w:sz w:val="22"/>
          <w:szCs w:val="22"/>
          <w:lang w:val="en-GB"/>
        </w:rPr>
        <w:t>is unique in that it contains a ribosomal slippage site. While this type of translational regulation occurs in the synthesis of transposase, this is the first time that it has been observed in a bacteriophage integrase (Kropinski et al. 2005).</w:t>
      </w:r>
    </w:p>
    <w:p w14:paraId="19439BC9" w14:textId="51BC3C9E" w:rsidR="000D6867" w:rsidRPr="00856792" w:rsidRDefault="000D6867" w:rsidP="00C0396D">
      <w:pPr>
        <w:rPr>
          <w:rFonts w:ascii="Arial" w:hAnsi="Arial" w:cs="Arial"/>
          <w:bCs/>
          <w:sz w:val="22"/>
          <w:szCs w:val="22"/>
          <w:lang w:val="en-GB"/>
        </w:rPr>
      </w:pPr>
    </w:p>
    <w:p w14:paraId="6027CAA4" w14:textId="0E32587B" w:rsidR="003B1410" w:rsidRPr="00856792" w:rsidRDefault="00063914" w:rsidP="003B1410">
      <w:pPr>
        <w:rPr>
          <w:rFonts w:ascii="Arial" w:hAnsi="Arial" w:cs="Arial"/>
          <w:bCs/>
          <w:sz w:val="22"/>
          <w:szCs w:val="22"/>
          <w:lang w:val="en-GB"/>
        </w:rPr>
      </w:pPr>
      <w:r w:rsidRPr="00856792">
        <w:rPr>
          <w:rFonts w:ascii="Arial" w:hAnsi="Arial" w:cs="Arial"/>
          <w:b/>
          <w:color w:val="0000FF"/>
          <w:sz w:val="22"/>
          <w:szCs w:val="22"/>
          <w:lang w:val="en-GB"/>
        </w:rPr>
        <w:t xml:space="preserve">Reference:   </w:t>
      </w:r>
      <w:r w:rsidR="003B1410" w:rsidRPr="00856792">
        <w:rPr>
          <w:rFonts w:ascii="Arial" w:hAnsi="Arial" w:cs="Arial"/>
          <w:b/>
          <w:sz w:val="22"/>
          <w:szCs w:val="22"/>
          <w:lang w:val="en-GB"/>
        </w:rPr>
        <w:t>A.</w:t>
      </w:r>
      <w:r w:rsidR="003B1410" w:rsidRPr="00856792">
        <w:rPr>
          <w:rFonts w:ascii="Arial" w:hAnsi="Arial" w:cs="Arial"/>
          <w:b/>
          <w:color w:val="0000FF"/>
          <w:sz w:val="22"/>
          <w:szCs w:val="22"/>
          <w:lang w:val="en-GB"/>
        </w:rPr>
        <w:t xml:space="preserve"> </w:t>
      </w:r>
      <w:r w:rsidR="003B1410" w:rsidRPr="00856792">
        <w:rPr>
          <w:rFonts w:ascii="Arial" w:hAnsi="Arial" w:cs="Arial"/>
          <w:bCs/>
          <w:sz w:val="22"/>
          <w:szCs w:val="22"/>
          <w:lang w:val="en-GB"/>
        </w:rPr>
        <w:t xml:space="preserve">Agnew MD, Koval SF, Jarrell KF (1995) Isolation and characterization of novel alkaliphiles from bauxite-processing waste and description of </w:t>
      </w:r>
      <w:r w:rsidR="003B1410" w:rsidRPr="00856792">
        <w:rPr>
          <w:rFonts w:ascii="Arial" w:hAnsi="Arial" w:cs="Arial"/>
          <w:bCs/>
          <w:i/>
          <w:iCs/>
          <w:sz w:val="22"/>
          <w:szCs w:val="22"/>
          <w:lang w:val="en-GB"/>
        </w:rPr>
        <w:t>Bacillus vedderi</w:t>
      </w:r>
      <w:r w:rsidR="003B1410" w:rsidRPr="00856792">
        <w:rPr>
          <w:rFonts w:ascii="Arial" w:hAnsi="Arial" w:cs="Arial"/>
          <w:bCs/>
          <w:sz w:val="22"/>
          <w:szCs w:val="22"/>
          <w:lang w:val="en-GB"/>
        </w:rPr>
        <w:t xml:space="preserve"> sp. nov., a new obligate alkaliphile. Syst Appl Microbiol 18:221–230</w:t>
      </w:r>
    </w:p>
    <w:p w14:paraId="3C791CDB" w14:textId="0D54E3EA" w:rsidR="003B1410" w:rsidRPr="00856792" w:rsidRDefault="003B1410" w:rsidP="003B1410">
      <w:pPr>
        <w:rPr>
          <w:rFonts w:ascii="Arial" w:hAnsi="Arial" w:cs="Arial"/>
          <w:bCs/>
          <w:sz w:val="22"/>
          <w:szCs w:val="22"/>
          <w:lang w:val="en-GB"/>
        </w:rPr>
      </w:pPr>
    </w:p>
    <w:p w14:paraId="7578EEA7" w14:textId="4DAE95DC" w:rsidR="003B1410" w:rsidRPr="00856792" w:rsidRDefault="003B1410" w:rsidP="003B1410">
      <w:pPr>
        <w:rPr>
          <w:rFonts w:ascii="Arial" w:hAnsi="Arial" w:cs="Arial"/>
          <w:bCs/>
          <w:sz w:val="22"/>
          <w:szCs w:val="22"/>
          <w:lang w:val="en-GB"/>
        </w:rPr>
      </w:pPr>
      <w:r w:rsidRPr="00856792">
        <w:rPr>
          <w:rFonts w:ascii="Arial" w:hAnsi="Arial" w:cs="Arial"/>
          <w:b/>
          <w:sz w:val="22"/>
          <w:szCs w:val="22"/>
          <w:lang w:val="en-GB"/>
        </w:rPr>
        <w:t>B.</w:t>
      </w:r>
      <w:r w:rsidRPr="00856792">
        <w:rPr>
          <w:rFonts w:ascii="Arial" w:hAnsi="Arial" w:cs="Arial"/>
          <w:bCs/>
          <w:sz w:val="22"/>
          <w:szCs w:val="22"/>
          <w:lang w:val="en-GB"/>
        </w:rPr>
        <w:t xml:space="preserve"> Jarrell KF, Vydykhan T, Lee P, Agnew MD, Thomas NA (1997) Isolation and characterization of bacteriophage BCJA1, a novel temperate bacteriophage active against the alkaliphilic bacterium, </w:t>
      </w:r>
      <w:r w:rsidRPr="00856792">
        <w:rPr>
          <w:rFonts w:ascii="Arial" w:hAnsi="Arial" w:cs="Arial"/>
          <w:bCs/>
          <w:i/>
          <w:iCs/>
          <w:sz w:val="22"/>
          <w:szCs w:val="22"/>
          <w:lang w:val="en-GB"/>
        </w:rPr>
        <w:t>Bacillus clarkii</w:t>
      </w:r>
      <w:r w:rsidRPr="00856792">
        <w:rPr>
          <w:rFonts w:ascii="Arial" w:hAnsi="Arial" w:cs="Arial"/>
          <w:bCs/>
          <w:sz w:val="22"/>
          <w:szCs w:val="22"/>
          <w:lang w:val="en-GB"/>
        </w:rPr>
        <w:t>. Extremophiles 1:199–206</w:t>
      </w:r>
      <w:r w:rsidR="00297C0A" w:rsidRPr="00856792">
        <w:rPr>
          <w:rFonts w:ascii="Arial" w:hAnsi="Arial" w:cs="Arial"/>
          <w:bCs/>
          <w:sz w:val="22"/>
          <w:szCs w:val="22"/>
          <w:lang w:val="en-GB"/>
        </w:rPr>
        <w:t>. DOI: 10.1007/s007920050034</w:t>
      </w:r>
    </w:p>
    <w:p w14:paraId="1C5FA0BE" w14:textId="77777777" w:rsidR="003B1410" w:rsidRPr="00856792" w:rsidRDefault="003B1410" w:rsidP="003B1410">
      <w:pPr>
        <w:rPr>
          <w:rFonts w:ascii="Arial" w:hAnsi="Arial" w:cs="Arial"/>
          <w:bCs/>
          <w:sz w:val="22"/>
          <w:szCs w:val="22"/>
          <w:lang w:val="en-GB"/>
        </w:rPr>
      </w:pPr>
    </w:p>
    <w:p w14:paraId="0698CBA8" w14:textId="6E184334" w:rsidR="003B1410" w:rsidRPr="00856792" w:rsidRDefault="003B1410" w:rsidP="003B1410">
      <w:pPr>
        <w:rPr>
          <w:rFonts w:ascii="Arial" w:hAnsi="Arial" w:cs="Arial"/>
          <w:bCs/>
          <w:sz w:val="22"/>
          <w:szCs w:val="22"/>
          <w:lang w:val="en-GB"/>
        </w:rPr>
      </w:pPr>
      <w:r w:rsidRPr="00856792">
        <w:rPr>
          <w:rFonts w:ascii="Arial" w:hAnsi="Arial" w:cs="Arial"/>
          <w:b/>
          <w:sz w:val="22"/>
          <w:szCs w:val="22"/>
          <w:lang w:val="en-GB"/>
        </w:rPr>
        <w:t>C.</w:t>
      </w:r>
      <w:r w:rsidRPr="00856792">
        <w:rPr>
          <w:rFonts w:ascii="Arial" w:hAnsi="Arial" w:cs="Arial"/>
          <w:bCs/>
          <w:sz w:val="22"/>
          <w:szCs w:val="22"/>
          <w:lang w:val="en-GB"/>
        </w:rPr>
        <w:t xml:space="preserve"> Kropinski AM, Hayward M, Agnew MD, Jarrell KF. The genome of BCJA1c: a</w:t>
      </w:r>
    </w:p>
    <w:p w14:paraId="0CD56D57" w14:textId="6E165D26" w:rsidR="00A10C85" w:rsidRPr="00856792" w:rsidRDefault="003B1410" w:rsidP="003B1410">
      <w:pPr>
        <w:rPr>
          <w:rFonts w:ascii="Arial" w:hAnsi="Arial" w:cs="Arial"/>
          <w:bCs/>
          <w:sz w:val="22"/>
          <w:szCs w:val="22"/>
          <w:lang w:val="en-GB"/>
        </w:rPr>
      </w:pPr>
      <w:r w:rsidRPr="00856792">
        <w:rPr>
          <w:rFonts w:ascii="Arial" w:hAnsi="Arial" w:cs="Arial"/>
          <w:bCs/>
          <w:sz w:val="22"/>
          <w:szCs w:val="22"/>
          <w:lang w:val="en-GB"/>
        </w:rPr>
        <w:t xml:space="preserve">bacteriophage active against the alkaliphilic bacterium, </w:t>
      </w:r>
      <w:r w:rsidRPr="00856792">
        <w:rPr>
          <w:rFonts w:ascii="Arial" w:hAnsi="Arial" w:cs="Arial"/>
          <w:bCs/>
          <w:i/>
          <w:iCs/>
          <w:sz w:val="22"/>
          <w:szCs w:val="22"/>
          <w:lang w:val="en-GB"/>
        </w:rPr>
        <w:t>Bacillus clarkii</w:t>
      </w:r>
      <w:r w:rsidRPr="00856792">
        <w:rPr>
          <w:rFonts w:ascii="Arial" w:hAnsi="Arial" w:cs="Arial"/>
          <w:bCs/>
          <w:sz w:val="22"/>
          <w:szCs w:val="22"/>
          <w:lang w:val="en-GB"/>
        </w:rPr>
        <w:t>. Extremophiles. 2005;9(2):99-109.</w:t>
      </w:r>
      <w:r w:rsidR="00297C0A" w:rsidRPr="00856792">
        <w:rPr>
          <w:rFonts w:ascii="Arial" w:hAnsi="Arial" w:cs="Arial"/>
          <w:bCs/>
          <w:sz w:val="22"/>
          <w:szCs w:val="22"/>
          <w:lang w:val="en-GB"/>
        </w:rPr>
        <w:t xml:space="preserve"> DOI: 10.1007/s00792-004-0425-0</w:t>
      </w:r>
    </w:p>
    <w:p w14:paraId="0BA2C2F0" w14:textId="77777777" w:rsidR="00C0396D" w:rsidRPr="00856792" w:rsidRDefault="00C0396D" w:rsidP="00C0396D">
      <w:pPr>
        <w:rPr>
          <w:rFonts w:ascii="Arial" w:hAnsi="Arial" w:cs="Arial"/>
          <w:bCs/>
          <w:sz w:val="22"/>
          <w:szCs w:val="22"/>
          <w:lang w:val="en-GB"/>
        </w:rPr>
      </w:pPr>
    </w:p>
    <w:p w14:paraId="1422F4BA" w14:textId="272A7BED" w:rsidR="00063914" w:rsidRPr="00856792" w:rsidRDefault="00063914" w:rsidP="00063914">
      <w:pPr>
        <w:rPr>
          <w:rFonts w:ascii="Arial" w:hAnsi="Arial" w:cs="Arial"/>
          <w:b/>
          <w:color w:val="0000FF"/>
          <w:sz w:val="22"/>
          <w:szCs w:val="22"/>
          <w:lang w:val="en-GB"/>
        </w:rPr>
      </w:pPr>
      <w:r w:rsidRPr="00856792">
        <w:rPr>
          <w:rFonts w:ascii="Arial" w:hAnsi="Arial" w:cs="Arial"/>
          <w:b/>
          <w:color w:val="0000FF"/>
          <w:sz w:val="22"/>
          <w:szCs w:val="22"/>
          <w:lang w:val="en-GB"/>
        </w:rPr>
        <w:t>GenBank Summary:</w:t>
      </w:r>
    </w:p>
    <w:p w14:paraId="1C133ED7" w14:textId="77777777" w:rsidR="00063914" w:rsidRPr="00856792" w:rsidRDefault="00063914" w:rsidP="0006391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31"/>
        <w:gridCol w:w="1574"/>
        <w:gridCol w:w="1463"/>
        <w:gridCol w:w="768"/>
        <w:gridCol w:w="742"/>
        <w:gridCol w:w="914"/>
        <w:gridCol w:w="852"/>
      </w:tblGrid>
      <w:tr w:rsidR="001A466E" w:rsidRPr="00856792" w14:paraId="4B8FA605" w14:textId="77777777" w:rsidTr="001A466E">
        <w:tc>
          <w:tcPr>
            <w:tcW w:w="1231" w:type="dxa"/>
          </w:tcPr>
          <w:p w14:paraId="295E8B95" w14:textId="77777777"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Phage name</w:t>
            </w:r>
          </w:p>
        </w:tc>
        <w:tc>
          <w:tcPr>
            <w:tcW w:w="1570" w:type="dxa"/>
          </w:tcPr>
          <w:p w14:paraId="1AEFF47E" w14:textId="0B3C2F95"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RefSeq No.</w:t>
            </w:r>
          </w:p>
        </w:tc>
        <w:tc>
          <w:tcPr>
            <w:tcW w:w="1463" w:type="dxa"/>
          </w:tcPr>
          <w:p w14:paraId="2B1DA5ED" w14:textId="70CA4618"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 xml:space="preserve">INSDC </w:t>
            </w:r>
          </w:p>
        </w:tc>
        <w:tc>
          <w:tcPr>
            <w:tcW w:w="768" w:type="dxa"/>
          </w:tcPr>
          <w:p w14:paraId="2B7343EC" w14:textId="77777777"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Size (Kb)</w:t>
            </w:r>
          </w:p>
        </w:tc>
        <w:tc>
          <w:tcPr>
            <w:tcW w:w="694" w:type="dxa"/>
          </w:tcPr>
          <w:p w14:paraId="000191E0" w14:textId="77777777"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 xml:space="preserve">GC% </w:t>
            </w:r>
          </w:p>
        </w:tc>
        <w:tc>
          <w:tcPr>
            <w:tcW w:w="850" w:type="dxa"/>
          </w:tcPr>
          <w:p w14:paraId="5745E962" w14:textId="77777777"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 xml:space="preserve">Protein </w:t>
            </w:r>
          </w:p>
        </w:tc>
        <w:tc>
          <w:tcPr>
            <w:tcW w:w="808" w:type="dxa"/>
          </w:tcPr>
          <w:p w14:paraId="4B3F6F49" w14:textId="50103F89" w:rsidR="001A466E" w:rsidRPr="00856792" w:rsidRDefault="001A466E" w:rsidP="0041731B">
            <w:pPr>
              <w:rPr>
                <w:rFonts w:ascii="Arial" w:hAnsi="Arial" w:cs="Arial"/>
                <w:sz w:val="22"/>
                <w:szCs w:val="22"/>
                <w:lang w:val="en-GB"/>
              </w:rPr>
            </w:pPr>
            <w:r w:rsidRPr="00856792">
              <w:rPr>
                <w:rFonts w:ascii="Arial" w:hAnsi="Arial" w:cs="Arial"/>
                <w:sz w:val="22"/>
                <w:szCs w:val="22"/>
                <w:lang w:val="en-GB"/>
              </w:rPr>
              <w:t>tRNAs</w:t>
            </w:r>
          </w:p>
        </w:tc>
      </w:tr>
      <w:tr w:rsidR="00DA3B5C" w:rsidRPr="00856792" w14:paraId="600A0075" w14:textId="77777777" w:rsidTr="001A466E">
        <w:tc>
          <w:tcPr>
            <w:tcW w:w="1231" w:type="dxa"/>
          </w:tcPr>
          <w:p w14:paraId="60E0ECC0" w14:textId="207D17AF" w:rsidR="00DA3B5C" w:rsidRPr="00856792" w:rsidRDefault="00DA3B5C" w:rsidP="00DA3B5C">
            <w:pPr>
              <w:rPr>
                <w:rFonts w:ascii="Arial" w:hAnsi="Arial" w:cs="Arial"/>
                <w:sz w:val="22"/>
                <w:szCs w:val="22"/>
                <w:lang w:val="en-GB"/>
              </w:rPr>
            </w:pPr>
            <w:r w:rsidRPr="00856792">
              <w:rPr>
                <w:rFonts w:ascii="Arial" w:hAnsi="Arial" w:cs="Arial"/>
                <w:sz w:val="22"/>
                <w:szCs w:val="22"/>
                <w:lang w:val="en-GB"/>
              </w:rPr>
              <w:t>BCAJ1c</w:t>
            </w:r>
          </w:p>
        </w:tc>
        <w:tc>
          <w:tcPr>
            <w:tcW w:w="1570" w:type="dxa"/>
            <w:vAlign w:val="center"/>
          </w:tcPr>
          <w:p w14:paraId="7FD356EF" w14:textId="41C443CB" w:rsidR="00DA3B5C" w:rsidRPr="00856792" w:rsidRDefault="00867AC0" w:rsidP="00DA3B5C">
            <w:pPr>
              <w:rPr>
                <w:rFonts w:ascii="Arial" w:hAnsi="Arial" w:cs="Arial"/>
                <w:sz w:val="22"/>
                <w:szCs w:val="22"/>
                <w:lang w:val="en-GB"/>
              </w:rPr>
            </w:pPr>
            <w:hyperlink r:id="rId13" w:tgtFrame="_blank" w:history="1">
              <w:r w:rsidR="00DA3B5C" w:rsidRPr="00856792">
                <w:rPr>
                  <w:rStyle w:val="Hyperlink"/>
                  <w:rFonts w:ascii="Arial" w:hAnsi="Arial" w:cs="Arial"/>
                  <w:sz w:val="22"/>
                  <w:szCs w:val="22"/>
                </w:rPr>
                <w:t>NC_006557.1</w:t>
              </w:r>
            </w:hyperlink>
          </w:p>
        </w:tc>
        <w:tc>
          <w:tcPr>
            <w:tcW w:w="1463" w:type="dxa"/>
            <w:vAlign w:val="center"/>
          </w:tcPr>
          <w:p w14:paraId="2FE760E9" w14:textId="21699ED6" w:rsidR="00DA3B5C" w:rsidRPr="00856792" w:rsidRDefault="00867AC0" w:rsidP="00DA3B5C">
            <w:pPr>
              <w:rPr>
                <w:rFonts w:ascii="Arial" w:hAnsi="Arial" w:cs="Arial"/>
                <w:sz w:val="22"/>
                <w:szCs w:val="22"/>
                <w:lang w:val="en-GB"/>
              </w:rPr>
            </w:pPr>
            <w:hyperlink r:id="rId14" w:tgtFrame="_blank" w:history="1">
              <w:r w:rsidR="00DA3B5C" w:rsidRPr="00856792">
                <w:rPr>
                  <w:rStyle w:val="Hyperlink"/>
                  <w:rFonts w:ascii="Arial" w:hAnsi="Arial" w:cs="Arial"/>
                  <w:sz w:val="22"/>
                  <w:szCs w:val="22"/>
                </w:rPr>
                <w:t>AY616446.1</w:t>
              </w:r>
            </w:hyperlink>
          </w:p>
        </w:tc>
        <w:tc>
          <w:tcPr>
            <w:tcW w:w="768" w:type="dxa"/>
            <w:vAlign w:val="center"/>
          </w:tcPr>
          <w:p w14:paraId="5A7D9858" w14:textId="6BFF3448" w:rsidR="00DA3B5C" w:rsidRPr="00856792" w:rsidRDefault="00DA3B5C" w:rsidP="00DA3B5C">
            <w:pPr>
              <w:rPr>
                <w:rFonts w:ascii="Arial" w:hAnsi="Arial" w:cs="Arial"/>
                <w:sz w:val="22"/>
                <w:szCs w:val="22"/>
                <w:lang w:val="en-GB"/>
              </w:rPr>
            </w:pPr>
            <w:r w:rsidRPr="00856792">
              <w:rPr>
                <w:rFonts w:ascii="Arial" w:hAnsi="Arial" w:cs="Arial"/>
                <w:sz w:val="22"/>
                <w:szCs w:val="22"/>
              </w:rPr>
              <w:t>41.09</w:t>
            </w:r>
          </w:p>
        </w:tc>
        <w:tc>
          <w:tcPr>
            <w:tcW w:w="694" w:type="dxa"/>
            <w:vAlign w:val="center"/>
          </w:tcPr>
          <w:p w14:paraId="1F4A4FAC" w14:textId="3885A55E" w:rsidR="00DA3B5C" w:rsidRPr="00856792" w:rsidRDefault="00DA3B5C" w:rsidP="00DA3B5C">
            <w:pPr>
              <w:rPr>
                <w:rFonts w:ascii="Arial" w:hAnsi="Arial" w:cs="Arial"/>
                <w:sz w:val="22"/>
                <w:szCs w:val="22"/>
                <w:lang w:val="en-GB"/>
              </w:rPr>
            </w:pPr>
            <w:r w:rsidRPr="00856792">
              <w:rPr>
                <w:rFonts w:ascii="Arial" w:hAnsi="Arial" w:cs="Arial"/>
                <w:sz w:val="22"/>
                <w:szCs w:val="22"/>
              </w:rPr>
              <w:t>41.7</w:t>
            </w:r>
          </w:p>
        </w:tc>
        <w:tc>
          <w:tcPr>
            <w:tcW w:w="850" w:type="dxa"/>
            <w:vAlign w:val="center"/>
          </w:tcPr>
          <w:p w14:paraId="00DF3BF3" w14:textId="7A25E0AF" w:rsidR="00DA3B5C" w:rsidRPr="00856792" w:rsidRDefault="00DA3B5C" w:rsidP="00DA3B5C">
            <w:pPr>
              <w:rPr>
                <w:rFonts w:ascii="Arial" w:hAnsi="Arial" w:cs="Arial"/>
                <w:sz w:val="22"/>
                <w:szCs w:val="22"/>
                <w:lang w:val="en-GB"/>
              </w:rPr>
            </w:pPr>
            <w:r w:rsidRPr="00856792">
              <w:rPr>
                <w:rFonts w:ascii="Arial" w:hAnsi="Arial" w:cs="Arial"/>
                <w:sz w:val="22"/>
                <w:szCs w:val="22"/>
              </w:rPr>
              <w:t>58</w:t>
            </w:r>
          </w:p>
        </w:tc>
        <w:tc>
          <w:tcPr>
            <w:tcW w:w="808" w:type="dxa"/>
            <w:vAlign w:val="center"/>
          </w:tcPr>
          <w:p w14:paraId="373F6FCA" w14:textId="1A299C1A" w:rsidR="00DA3B5C" w:rsidRPr="00856792" w:rsidRDefault="00DA3B5C" w:rsidP="00DA3B5C">
            <w:pPr>
              <w:rPr>
                <w:rFonts w:ascii="Arial" w:hAnsi="Arial" w:cs="Arial"/>
                <w:sz w:val="22"/>
                <w:szCs w:val="22"/>
                <w:lang w:val="en-GB"/>
              </w:rPr>
            </w:pPr>
            <w:r w:rsidRPr="00856792">
              <w:rPr>
                <w:rFonts w:ascii="Arial" w:hAnsi="Arial" w:cs="Arial"/>
                <w:sz w:val="22"/>
                <w:szCs w:val="22"/>
                <w:lang w:val="en-GB"/>
              </w:rPr>
              <w:t>0</w:t>
            </w:r>
          </w:p>
        </w:tc>
      </w:tr>
    </w:tbl>
    <w:p w14:paraId="1915CCFA" w14:textId="77777777" w:rsidR="000D6867" w:rsidRPr="00856792" w:rsidRDefault="000D6867" w:rsidP="00063914">
      <w:pPr>
        <w:rPr>
          <w:rFonts w:ascii="Arial" w:hAnsi="Arial" w:cs="Arial"/>
          <w:b/>
          <w:sz w:val="22"/>
          <w:szCs w:val="22"/>
          <w:lang w:val="en-GB"/>
        </w:rPr>
      </w:pPr>
    </w:p>
    <w:p w14:paraId="23EAD9D5" w14:textId="2B1FB32F" w:rsidR="00063914" w:rsidRPr="00856792" w:rsidRDefault="00063914" w:rsidP="00063914">
      <w:pPr>
        <w:rPr>
          <w:rFonts w:ascii="Arial" w:hAnsi="Arial" w:cs="Arial"/>
          <w:sz w:val="22"/>
          <w:szCs w:val="22"/>
          <w:lang w:val="en-GB"/>
        </w:rPr>
      </w:pPr>
      <w:r w:rsidRPr="00856792">
        <w:rPr>
          <w:rFonts w:ascii="Arial" w:hAnsi="Arial" w:cs="Arial"/>
          <w:b/>
          <w:color w:val="0000FF"/>
          <w:sz w:val="22"/>
          <w:szCs w:val="22"/>
          <w:lang w:val="en-GB"/>
        </w:rPr>
        <w:t xml:space="preserve">BLASTN homologs:  </w:t>
      </w:r>
      <w:r w:rsidRPr="00856792">
        <w:rPr>
          <w:rFonts w:ascii="Arial" w:hAnsi="Arial" w:cs="Arial"/>
          <w:sz w:val="22"/>
          <w:szCs w:val="22"/>
          <w:lang w:val="en-GB"/>
        </w:rPr>
        <w:t xml:space="preserve">Genomic orphan [1-3].  </w:t>
      </w:r>
    </w:p>
    <w:p w14:paraId="03B387CA" w14:textId="77777777" w:rsidR="00063914" w:rsidRPr="00856792" w:rsidRDefault="00063914" w:rsidP="00063914">
      <w:pPr>
        <w:rPr>
          <w:rFonts w:ascii="Arial" w:hAnsi="Arial" w:cs="Arial"/>
          <w:sz w:val="22"/>
          <w:szCs w:val="22"/>
          <w:lang w:val="en-GB"/>
        </w:rPr>
      </w:pPr>
    </w:p>
    <w:p w14:paraId="196D07D5" w14:textId="77777777" w:rsidR="00063914" w:rsidRPr="00856792" w:rsidRDefault="00063914" w:rsidP="00063914">
      <w:pPr>
        <w:rPr>
          <w:rFonts w:ascii="Arial" w:hAnsi="Arial" w:cs="Arial"/>
          <w:b/>
          <w:color w:val="0000FF"/>
          <w:sz w:val="22"/>
          <w:szCs w:val="22"/>
          <w:lang w:val="en-GB"/>
        </w:rPr>
      </w:pPr>
      <w:r w:rsidRPr="00856792">
        <w:rPr>
          <w:rFonts w:ascii="Arial" w:hAnsi="Arial" w:cs="Arial"/>
          <w:b/>
          <w:color w:val="0000FF"/>
          <w:sz w:val="22"/>
          <w:szCs w:val="22"/>
          <w:lang w:val="en-GB"/>
        </w:rPr>
        <w:t xml:space="preserve">Electron micrograph: </w:t>
      </w:r>
      <w:r w:rsidRPr="00856792">
        <w:rPr>
          <w:rFonts w:ascii="Arial" w:hAnsi="Arial" w:cs="Arial"/>
          <w:sz w:val="22"/>
          <w:szCs w:val="22"/>
          <w:lang w:val="en-GB"/>
        </w:rPr>
        <w:t>None available</w:t>
      </w:r>
    </w:p>
    <w:p w14:paraId="06D239BE" w14:textId="77777777" w:rsidR="00063914" w:rsidRPr="00856792" w:rsidRDefault="00063914" w:rsidP="00063914">
      <w:pPr>
        <w:jc w:val="center"/>
        <w:rPr>
          <w:rFonts w:ascii="Arial" w:hAnsi="Arial" w:cs="Arial"/>
          <w:b/>
          <w:color w:val="0000FF"/>
          <w:sz w:val="22"/>
          <w:szCs w:val="22"/>
          <w:lang w:val="en-GB"/>
        </w:rPr>
      </w:pPr>
    </w:p>
    <w:p w14:paraId="49FDECD0" w14:textId="77878747" w:rsidR="00063914" w:rsidRPr="00856792" w:rsidRDefault="00063914" w:rsidP="00063914">
      <w:pPr>
        <w:rPr>
          <w:rFonts w:ascii="Arial" w:hAnsi="Arial" w:cs="Arial"/>
          <w:sz w:val="22"/>
          <w:szCs w:val="22"/>
          <w:lang w:val="en-GB"/>
        </w:rPr>
      </w:pPr>
      <w:r w:rsidRPr="00856792">
        <w:rPr>
          <w:rFonts w:ascii="Arial" w:hAnsi="Arial" w:cs="Arial"/>
          <w:b/>
          <w:color w:val="0000FF"/>
          <w:sz w:val="22"/>
          <w:szCs w:val="22"/>
          <w:lang w:val="en-GB"/>
        </w:rPr>
        <w:t xml:space="preserve">Phylogeny: </w:t>
      </w:r>
      <w:r w:rsidRPr="00856792">
        <w:rPr>
          <w:rFonts w:ascii="Arial" w:hAnsi="Arial" w:cs="Arial"/>
          <w:sz w:val="22"/>
          <w:szCs w:val="22"/>
          <w:lang w:val="en-GB"/>
        </w:rPr>
        <w:t>The phylogenetic tree was constructed using the</w:t>
      </w:r>
      <w:r w:rsidR="000D6867" w:rsidRPr="00856792">
        <w:rPr>
          <w:rFonts w:ascii="Arial" w:hAnsi="Arial" w:cs="Arial"/>
          <w:sz w:val="22"/>
          <w:szCs w:val="22"/>
          <w:lang w:val="en-GB"/>
        </w:rPr>
        <w:t xml:space="preserve"> terminase large subunit </w:t>
      </w:r>
      <w:r w:rsidRPr="00856792">
        <w:rPr>
          <w:rFonts w:ascii="Arial" w:hAnsi="Arial" w:cs="Arial"/>
          <w:sz w:val="22"/>
          <w:szCs w:val="22"/>
          <w:lang w:val="en-GB"/>
        </w:rPr>
        <w:t xml:space="preserve">protein homologs of </w:t>
      </w:r>
      <w:r w:rsidR="00DA3B5C" w:rsidRPr="00856792">
        <w:rPr>
          <w:rFonts w:ascii="Arial" w:hAnsi="Arial" w:cs="Arial"/>
          <w:sz w:val="22"/>
          <w:szCs w:val="22"/>
          <w:lang w:val="en-GB"/>
        </w:rPr>
        <w:t>BCAJ1</w:t>
      </w:r>
      <w:r w:rsidRPr="00856792">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5E4D074C" w14:textId="6964256D" w:rsidR="00063914" w:rsidRPr="00856792" w:rsidRDefault="00DA3B5C" w:rsidP="00DA3B5C">
      <w:pPr>
        <w:pStyle w:val="BodyTextIndent"/>
        <w:ind w:left="720" w:firstLine="0"/>
        <w:rPr>
          <w:rFonts w:ascii="Arial" w:hAnsi="Arial" w:cs="Arial"/>
          <w:b/>
          <w:bCs/>
          <w:color w:val="000000"/>
          <w:sz w:val="22"/>
          <w:szCs w:val="22"/>
        </w:rPr>
      </w:pPr>
      <w:r w:rsidRPr="00856792">
        <w:rPr>
          <w:rFonts w:ascii="Arial" w:hAnsi="Arial" w:cs="Arial"/>
          <w:b/>
          <w:bCs/>
          <w:noProof/>
          <w:color w:val="000000"/>
          <w:sz w:val="22"/>
          <w:szCs w:val="22"/>
        </w:rPr>
        <mc:AlternateContent>
          <mc:Choice Requires="wps">
            <w:drawing>
              <wp:anchor distT="0" distB="0" distL="114300" distR="114300" simplePos="0" relativeHeight="251660288" behindDoc="0" locked="0" layoutInCell="1" allowOverlap="1" wp14:anchorId="7915FA5C" wp14:editId="5A9DDD46">
                <wp:simplePos x="0" y="0"/>
                <wp:positionH relativeFrom="column">
                  <wp:posOffset>2476500</wp:posOffset>
                </wp:positionH>
                <wp:positionV relativeFrom="paragraph">
                  <wp:posOffset>2686685</wp:posOffset>
                </wp:positionV>
                <wp:extent cx="2927350" cy="254000"/>
                <wp:effectExtent l="19050" t="19050" r="25400" b="12700"/>
                <wp:wrapNone/>
                <wp:docPr id="9" name="Rectangle 9"/>
                <wp:cNvGraphicFramePr/>
                <a:graphic xmlns:a="http://schemas.openxmlformats.org/drawingml/2006/main">
                  <a:graphicData uri="http://schemas.microsoft.com/office/word/2010/wordprocessingShape">
                    <wps:wsp>
                      <wps:cNvSpPr/>
                      <wps:spPr>
                        <a:xfrm>
                          <a:off x="0" y="0"/>
                          <a:ext cx="2927350" cy="2540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D821537" id="Rectangle 9" o:spid="_x0000_s1026" style="position:absolute;margin-left:195pt;margin-top:211.55pt;width:230.5pt;height:20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" filled="f" strokecolor="#1f4d78 [1604]" strokeweight="2.25pt"/>
            </w:pict>
          </mc:Fallback>
        </mc:AlternateContent>
      </w:r>
      <w:r w:rsidRPr="00856792">
        <w:rPr>
          <w:rFonts w:ascii="Arial" w:hAnsi="Arial" w:cs="Arial"/>
          <w:b/>
          <w:bCs/>
          <w:noProof/>
          <w:sz w:val="22"/>
          <w:szCs w:val="22"/>
        </w:rPr>
        <w:drawing>
          <wp:inline distT="0" distB="0" distL="0" distR="0" wp14:anchorId="097F3DBF" wp14:editId="05FBC7FD">
            <wp:extent cx="6007735" cy="32797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hylogenetic tree.tif"/>
                    <pic:cNvPicPr/>
                  </pic:nvPicPr>
                  <pic:blipFill>
                    <a:blip r:embed="rId15"/>
                    <a:stretch>
                      <a:fillRect/>
                    </a:stretch>
                  </pic:blipFill>
                  <pic:spPr>
                    <a:xfrm>
                      <a:off x="0" y="0"/>
                      <a:ext cx="6007735" cy="3279775"/>
                    </a:xfrm>
                    <a:prstGeom prst="rect">
                      <a:avLst/>
                    </a:prstGeom>
                  </pic:spPr>
                </pic:pic>
              </a:graphicData>
            </a:graphic>
          </wp:inline>
        </w:drawing>
      </w:r>
    </w:p>
    <w:p w14:paraId="08E350B7" w14:textId="2E249D0C" w:rsidR="000D6867" w:rsidRPr="00856792" w:rsidRDefault="000D6867" w:rsidP="000D6867">
      <w:pPr>
        <w:pStyle w:val="BodyTextIndent"/>
        <w:ind w:left="0" w:firstLine="0"/>
        <w:rPr>
          <w:rFonts w:ascii="Arial" w:hAnsi="Arial" w:cs="Arial"/>
          <w:b/>
          <w:bCs/>
          <w:color w:val="000000"/>
          <w:sz w:val="22"/>
          <w:szCs w:val="22"/>
        </w:rPr>
      </w:pPr>
    </w:p>
    <w:p w14:paraId="4DA9962C" w14:textId="7DF2F464" w:rsidR="001E27AB" w:rsidRPr="00856792" w:rsidRDefault="001E27AB" w:rsidP="000D6867">
      <w:pPr>
        <w:pStyle w:val="BodyTextIndent"/>
        <w:ind w:left="0" w:firstLine="0"/>
        <w:rPr>
          <w:rFonts w:ascii="Arial" w:hAnsi="Arial" w:cs="Arial"/>
          <w:b/>
          <w:bCs/>
          <w:color w:val="000000"/>
          <w:sz w:val="22"/>
          <w:szCs w:val="22"/>
        </w:rPr>
      </w:pPr>
    </w:p>
    <w:p w14:paraId="553A6D38" w14:textId="77777777" w:rsidR="004B56CD" w:rsidRPr="00856792" w:rsidRDefault="004B56CD" w:rsidP="004B56CD">
      <w:pPr>
        <w:spacing w:before="120" w:after="120"/>
        <w:rPr>
          <w:rFonts w:ascii="Arial" w:hAnsi="Arial" w:cs="Arial"/>
          <w:b/>
        </w:rPr>
      </w:pPr>
      <w:r w:rsidRPr="00856792">
        <w:rPr>
          <w:rFonts w:ascii="Arial" w:hAnsi="Arial" w:cs="Arial"/>
          <w:b/>
        </w:rPr>
        <w:lastRenderedPageBreak/>
        <w:t>References</w:t>
      </w:r>
    </w:p>
    <w:p w14:paraId="6353D230"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31A65DE9"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Tolstoy I, Kropinski AM, Brister JR. Bacteriophage Taxonomy: An Evolving Discipline. Methods Mol Biol. 2018;1693:57-71. doi: 10.1007/978-1-4939-7395-8_6. PMID:     29119432.</w:t>
      </w:r>
    </w:p>
    <w:p w14:paraId="178B1E96"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41D00029"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4603B72F"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Chan PP, Lowe TM. tRNAscan-SE: Searching for tRNA Genes in Genomic Sequences. Methods Mol Biol. 2019;1962:1-14. doi: 10.1007/978-1-4939-9173-0_1. PMID:     31020551.</w:t>
      </w:r>
    </w:p>
    <w:p w14:paraId="4851E9C9"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1DDBB104"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Darling AE, Mau B, Perna NT. progressiveMauve: multiple genome alignment with gene gain, loss and rearrangement. PLoS One. 2010;5(6):e11147.  doi: 10.1371/journal.pone.0011147.  PMID:</w:t>
      </w:r>
      <w:r w:rsidRPr="00856792">
        <w:rPr>
          <w:rFonts w:ascii="Arial" w:hAnsi="Arial" w:cs="Arial"/>
          <w:sz w:val="22"/>
          <w:szCs w:val="22"/>
        </w:rPr>
        <w:t xml:space="preserve"> </w:t>
      </w:r>
      <w:r w:rsidRPr="00856792">
        <w:rPr>
          <w:rFonts w:ascii="Arial" w:hAnsi="Arial" w:cs="Arial"/>
          <w:color w:val="000000"/>
          <w:sz w:val="22"/>
          <w:szCs w:val="22"/>
        </w:rPr>
        <w:t>20593022.</w:t>
      </w:r>
    </w:p>
    <w:p w14:paraId="15315783" w14:textId="77777777" w:rsid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AAA8C76" w14:textId="27E4F254" w:rsidR="004B56CD" w:rsidRPr="00856792" w:rsidRDefault="004B56CD" w:rsidP="00856792">
      <w:pPr>
        <w:pStyle w:val="BodyTextIndent"/>
        <w:numPr>
          <w:ilvl w:val="0"/>
          <w:numId w:val="26"/>
        </w:numPr>
        <w:rPr>
          <w:rFonts w:ascii="Arial" w:hAnsi="Arial" w:cs="Arial"/>
          <w:color w:val="000000"/>
          <w:sz w:val="22"/>
          <w:szCs w:val="22"/>
        </w:rPr>
      </w:pPr>
      <w:r w:rsidRPr="00856792">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6C969B6F" w14:textId="77777777" w:rsidR="001E27AB" w:rsidRPr="00856792" w:rsidRDefault="001E27AB" w:rsidP="000D6867">
      <w:pPr>
        <w:pStyle w:val="BodyTextIndent"/>
        <w:ind w:left="0" w:firstLine="0"/>
        <w:rPr>
          <w:rFonts w:ascii="Arial" w:hAnsi="Arial" w:cs="Arial"/>
          <w:b/>
          <w:bCs/>
          <w:color w:val="000000"/>
          <w:sz w:val="22"/>
          <w:szCs w:val="22"/>
        </w:rPr>
      </w:pPr>
    </w:p>
    <w:p w14:paraId="5A60E0BE" w14:textId="7B543AE4" w:rsidR="000D6867" w:rsidRPr="00856792" w:rsidRDefault="000D6867" w:rsidP="000D6867">
      <w:pPr>
        <w:pStyle w:val="BodyTextIndent"/>
        <w:ind w:left="0" w:firstLine="0"/>
        <w:rPr>
          <w:rFonts w:ascii="Arial" w:hAnsi="Arial" w:cs="Arial"/>
          <w:b/>
          <w:bCs/>
          <w:color w:val="000000"/>
          <w:sz w:val="22"/>
          <w:szCs w:val="22"/>
        </w:rPr>
      </w:pPr>
    </w:p>
    <w:sectPr w:rsidR="000D6867" w:rsidRPr="0085679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AB084D" w14:textId="77777777" w:rsidR="00867AC0" w:rsidRDefault="00867AC0">
      <w:pPr>
        <w:pStyle w:val="Header"/>
        <w:pPrChange w:id="2" w:author=" King" w:date="2007-11-09T06:47:00Z">
          <w:pPr/>
        </w:pPrChange>
      </w:pPr>
      <w:r>
        <w:separator/>
      </w:r>
    </w:p>
  </w:endnote>
  <w:endnote w:type="continuationSeparator" w:id="0">
    <w:p w14:paraId="17D43D46" w14:textId="77777777" w:rsidR="00867AC0" w:rsidRDefault="00867AC0">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FAE60B" w14:textId="77777777" w:rsidR="00867AC0" w:rsidRDefault="00867AC0">
      <w:pPr>
        <w:pStyle w:val="Header"/>
        <w:pPrChange w:id="0" w:author=" King" w:date="2007-11-09T06:47:00Z">
          <w:pPr/>
        </w:pPrChange>
      </w:pPr>
      <w:r>
        <w:separator/>
      </w:r>
    </w:p>
  </w:footnote>
  <w:footnote w:type="continuationSeparator" w:id="0">
    <w:p w14:paraId="11650D6A" w14:textId="77777777" w:rsidR="00867AC0" w:rsidRDefault="00867AC0">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1C0322B"/>
    <w:multiLevelType w:val="hybridMultilevel"/>
    <w:tmpl w:val="71FC5964"/>
    <w:lvl w:ilvl="0" w:tplc="5F80428C">
      <w:start w:val="1"/>
      <w:numFmt w:val="upperLetter"/>
      <w:lvlText w:val="%1."/>
      <w:lvlJc w:val="left"/>
      <w:pPr>
        <w:ind w:left="720" w:hanging="360"/>
      </w:pPr>
      <w:rPr>
        <w:rFonts w:ascii="Times" w:hAnsi="Times" w:hint="default"/>
        <w:color w:val="auto"/>
        <w:sz w:val="24"/>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0F63BBA"/>
    <w:multiLevelType w:val="hybridMultilevel"/>
    <w:tmpl w:val="1CD09B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11"/>
  </w:num>
  <w:num w:numId="4">
    <w:abstractNumId w:val="8"/>
  </w:num>
  <w:num w:numId="5">
    <w:abstractNumId w:val="21"/>
  </w:num>
  <w:num w:numId="6">
    <w:abstractNumId w:val="9"/>
  </w:num>
  <w:num w:numId="7">
    <w:abstractNumId w:val="14"/>
  </w:num>
  <w:num w:numId="8">
    <w:abstractNumId w:val="16"/>
  </w:num>
  <w:num w:numId="9">
    <w:abstractNumId w:val="1"/>
  </w:num>
  <w:num w:numId="10">
    <w:abstractNumId w:val="12"/>
  </w:num>
  <w:num w:numId="11">
    <w:abstractNumId w:val="18"/>
  </w:num>
  <w:num w:numId="12">
    <w:abstractNumId w:val="22"/>
  </w:num>
  <w:num w:numId="13">
    <w:abstractNumId w:val="19"/>
  </w:num>
  <w:num w:numId="14">
    <w:abstractNumId w:val="23"/>
  </w:num>
  <w:num w:numId="15">
    <w:abstractNumId w:val="24"/>
  </w:num>
  <w:num w:numId="16">
    <w:abstractNumId w:val="6"/>
  </w:num>
  <w:num w:numId="17">
    <w:abstractNumId w:val="17"/>
  </w:num>
  <w:num w:numId="18">
    <w:abstractNumId w:val="13"/>
  </w:num>
  <w:num w:numId="19">
    <w:abstractNumId w:val="4"/>
  </w:num>
  <w:num w:numId="20">
    <w:abstractNumId w:val="25"/>
  </w:num>
  <w:num w:numId="21">
    <w:abstractNumId w:val="2"/>
  </w:num>
  <w:num w:numId="22">
    <w:abstractNumId w:val="7"/>
  </w:num>
  <w:num w:numId="23">
    <w:abstractNumId w:val="15"/>
  </w:num>
  <w:num w:numId="24">
    <w:abstractNumId w:val="10"/>
  </w:num>
  <w:num w:numId="25">
    <w:abstractNumId w:val="3"/>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63914"/>
    <w:rsid w:val="00072CC5"/>
    <w:rsid w:val="000811FC"/>
    <w:rsid w:val="00093DD3"/>
    <w:rsid w:val="0009588F"/>
    <w:rsid w:val="000A6DE3"/>
    <w:rsid w:val="000A7E3F"/>
    <w:rsid w:val="000A7F1C"/>
    <w:rsid w:val="000B3132"/>
    <w:rsid w:val="000B7774"/>
    <w:rsid w:val="000C0126"/>
    <w:rsid w:val="000C32A9"/>
    <w:rsid w:val="000D2F03"/>
    <w:rsid w:val="000D6867"/>
    <w:rsid w:val="000F5890"/>
    <w:rsid w:val="000F5A87"/>
    <w:rsid w:val="00100092"/>
    <w:rsid w:val="00104A4B"/>
    <w:rsid w:val="0010595F"/>
    <w:rsid w:val="00114BD4"/>
    <w:rsid w:val="0012008F"/>
    <w:rsid w:val="0012796D"/>
    <w:rsid w:val="0013230F"/>
    <w:rsid w:val="001551A8"/>
    <w:rsid w:val="001578A6"/>
    <w:rsid w:val="001664DF"/>
    <w:rsid w:val="0017329D"/>
    <w:rsid w:val="00173983"/>
    <w:rsid w:val="0017739A"/>
    <w:rsid w:val="001811B7"/>
    <w:rsid w:val="00185699"/>
    <w:rsid w:val="00191C02"/>
    <w:rsid w:val="001946B2"/>
    <w:rsid w:val="001A466E"/>
    <w:rsid w:val="001C5EE1"/>
    <w:rsid w:val="001E27AB"/>
    <w:rsid w:val="001E59C1"/>
    <w:rsid w:val="001E7FD5"/>
    <w:rsid w:val="001F4031"/>
    <w:rsid w:val="00201615"/>
    <w:rsid w:val="00202BB3"/>
    <w:rsid w:val="00207B65"/>
    <w:rsid w:val="00210B49"/>
    <w:rsid w:val="00212269"/>
    <w:rsid w:val="002129A8"/>
    <w:rsid w:val="00212BB9"/>
    <w:rsid w:val="0022566F"/>
    <w:rsid w:val="002315B2"/>
    <w:rsid w:val="002323AB"/>
    <w:rsid w:val="002361B7"/>
    <w:rsid w:val="00236673"/>
    <w:rsid w:val="00252570"/>
    <w:rsid w:val="002539A7"/>
    <w:rsid w:val="00260377"/>
    <w:rsid w:val="00261028"/>
    <w:rsid w:val="002620BB"/>
    <w:rsid w:val="00265E5A"/>
    <w:rsid w:val="002732D1"/>
    <w:rsid w:val="00275425"/>
    <w:rsid w:val="002777A3"/>
    <w:rsid w:val="0028367A"/>
    <w:rsid w:val="00283FE0"/>
    <w:rsid w:val="0028627E"/>
    <w:rsid w:val="00291213"/>
    <w:rsid w:val="002930D6"/>
    <w:rsid w:val="00293251"/>
    <w:rsid w:val="00295698"/>
    <w:rsid w:val="002978A6"/>
    <w:rsid w:val="00297C0A"/>
    <w:rsid w:val="002A4018"/>
    <w:rsid w:val="002A6759"/>
    <w:rsid w:val="002A7D6D"/>
    <w:rsid w:val="002B55AB"/>
    <w:rsid w:val="002B75AB"/>
    <w:rsid w:val="002E36D5"/>
    <w:rsid w:val="00300B0A"/>
    <w:rsid w:val="00304104"/>
    <w:rsid w:val="00306A5E"/>
    <w:rsid w:val="00315757"/>
    <w:rsid w:val="00315AEE"/>
    <w:rsid w:val="00342A81"/>
    <w:rsid w:val="00342D4D"/>
    <w:rsid w:val="003433D8"/>
    <w:rsid w:val="0034563C"/>
    <w:rsid w:val="00352AB7"/>
    <w:rsid w:val="003538F3"/>
    <w:rsid w:val="003563FA"/>
    <w:rsid w:val="003623D9"/>
    <w:rsid w:val="00364F36"/>
    <w:rsid w:val="003676E2"/>
    <w:rsid w:val="00377A06"/>
    <w:rsid w:val="00391FB5"/>
    <w:rsid w:val="003A0BE4"/>
    <w:rsid w:val="003A48CF"/>
    <w:rsid w:val="003A4E70"/>
    <w:rsid w:val="003A6C76"/>
    <w:rsid w:val="003B1410"/>
    <w:rsid w:val="003B1954"/>
    <w:rsid w:val="003B7125"/>
    <w:rsid w:val="003C13BF"/>
    <w:rsid w:val="003C4611"/>
    <w:rsid w:val="003D08E5"/>
    <w:rsid w:val="003E02C3"/>
    <w:rsid w:val="003E0BBC"/>
    <w:rsid w:val="003E3AB2"/>
    <w:rsid w:val="003E4BE9"/>
    <w:rsid w:val="003E7EEC"/>
    <w:rsid w:val="003F0180"/>
    <w:rsid w:val="003F66F8"/>
    <w:rsid w:val="00400C3B"/>
    <w:rsid w:val="00402B0B"/>
    <w:rsid w:val="00404ECA"/>
    <w:rsid w:val="00413670"/>
    <w:rsid w:val="004152C9"/>
    <w:rsid w:val="00422FF0"/>
    <w:rsid w:val="004435EC"/>
    <w:rsid w:val="00444E1E"/>
    <w:rsid w:val="00447321"/>
    <w:rsid w:val="0044774D"/>
    <w:rsid w:val="004710EC"/>
    <w:rsid w:val="0047500D"/>
    <w:rsid w:val="00477748"/>
    <w:rsid w:val="00481947"/>
    <w:rsid w:val="004863FC"/>
    <w:rsid w:val="004937AC"/>
    <w:rsid w:val="00494623"/>
    <w:rsid w:val="004A350D"/>
    <w:rsid w:val="004A3DAC"/>
    <w:rsid w:val="004A6F2D"/>
    <w:rsid w:val="004B0C50"/>
    <w:rsid w:val="004B56CD"/>
    <w:rsid w:val="004B5D02"/>
    <w:rsid w:val="004C30A2"/>
    <w:rsid w:val="004C7BA9"/>
    <w:rsid w:val="004D1DAD"/>
    <w:rsid w:val="004D21E1"/>
    <w:rsid w:val="004D236F"/>
    <w:rsid w:val="004D5AE7"/>
    <w:rsid w:val="004D748F"/>
    <w:rsid w:val="004E290B"/>
    <w:rsid w:val="004F23EA"/>
    <w:rsid w:val="004F3959"/>
    <w:rsid w:val="004F771E"/>
    <w:rsid w:val="0050228B"/>
    <w:rsid w:val="00503E8B"/>
    <w:rsid w:val="00505D9F"/>
    <w:rsid w:val="0050662A"/>
    <w:rsid w:val="00516D9F"/>
    <w:rsid w:val="005201AD"/>
    <w:rsid w:val="00520FA8"/>
    <w:rsid w:val="00521073"/>
    <w:rsid w:val="00522E71"/>
    <w:rsid w:val="00530EFE"/>
    <w:rsid w:val="00534EED"/>
    <w:rsid w:val="005368BD"/>
    <w:rsid w:val="005514DF"/>
    <w:rsid w:val="005557FC"/>
    <w:rsid w:val="00563C93"/>
    <w:rsid w:val="00572D74"/>
    <w:rsid w:val="0057677E"/>
    <w:rsid w:val="00581ED1"/>
    <w:rsid w:val="00590D25"/>
    <w:rsid w:val="005929A4"/>
    <w:rsid w:val="0059515D"/>
    <w:rsid w:val="005953F1"/>
    <w:rsid w:val="005B5A85"/>
    <w:rsid w:val="005B600C"/>
    <w:rsid w:val="005C13C1"/>
    <w:rsid w:val="005D0BFD"/>
    <w:rsid w:val="005D19C9"/>
    <w:rsid w:val="005D7EC4"/>
    <w:rsid w:val="005D7F24"/>
    <w:rsid w:val="005F4309"/>
    <w:rsid w:val="005F53C1"/>
    <w:rsid w:val="00603CFD"/>
    <w:rsid w:val="006071CA"/>
    <w:rsid w:val="0061592E"/>
    <w:rsid w:val="00616487"/>
    <w:rsid w:val="00617B84"/>
    <w:rsid w:val="00623274"/>
    <w:rsid w:val="00624B05"/>
    <w:rsid w:val="00633947"/>
    <w:rsid w:val="00635404"/>
    <w:rsid w:val="00636B14"/>
    <w:rsid w:val="00637004"/>
    <w:rsid w:val="00637223"/>
    <w:rsid w:val="00650171"/>
    <w:rsid w:val="00652612"/>
    <w:rsid w:val="00692BE3"/>
    <w:rsid w:val="0069409C"/>
    <w:rsid w:val="006A1735"/>
    <w:rsid w:val="006B2EE7"/>
    <w:rsid w:val="006C4A0C"/>
    <w:rsid w:val="006D1B4E"/>
    <w:rsid w:val="006D59EF"/>
    <w:rsid w:val="006E0B7B"/>
    <w:rsid w:val="006F1344"/>
    <w:rsid w:val="006F1ADE"/>
    <w:rsid w:val="006F44A4"/>
    <w:rsid w:val="006F76C6"/>
    <w:rsid w:val="007016DD"/>
    <w:rsid w:val="00702CCD"/>
    <w:rsid w:val="00704198"/>
    <w:rsid w:val="007135C0"/>
    <w:rsid w:val="007149B3"/>
    <w:rsid w:val="00715B64"/>
    <w:rsid w:val="00716792"/>
    <w:rsid w:val="00717501"/>
    <w:rsid w:val="00720D17"/>
    <w:rsid w:val="00724281"/>
    <w:rsid w:val="00724490"/>
    <w:rsid w:val="00736F49"/>
    <w:rsid w:val="0073793D"/>
    <w:rsid w:val="00746025"/>
    <w:rsid w:val="00751194"/>
    <w:rsid w:val="00752D7B"/>
    <w:rsid w:val="007602A2"/>
    <w:rsid w:val="0076459F"/>
    <w:rsid w:val="0076759D"/>
    <w:rsid w:val="00774CB4"/>
    <w:rsid w:val="00775307"/>
    <w:rsid w:val="007772C2"/>
    <w:rsid w:val="007878DB"/>
    <w:rsid w:val="00792B22"/>
    <w:rsid w:val="0079318D"/>
    <w:rsid w:val="007A5735"/>
    <w:rsid w:val="007B0112"/>
    <w:rsid w:val="007C1657"/>
    <w:rsid w:val="007C793A"/>
    <w:rsid w:val="007C7E0E"/>
    <w:rsid w:val="007D246C"/>
    <w:rsid w:val="007D4C57"/>
    <w:rsid w:val="007D6DB6"/>
    <w:rsid w:val="007E6C07"/>
    <w:rsid w:val="007F5109"/>
    <w:rsid w:val="0080060B"/>
    <w:rsid w:val="00800BFD"/>
    <w:rsid w:val="00801148"/>
    <w:rsid w:val="00802D02"/>
    <w:rsid w:val="008071B6"/>
    <w:rsid w:val="008166BB"/>
    <w:rsid w:val="00820E4D"/>
    <w:rsid w:val="00825EE4"/>
    <w:rsid w:val="008277F3"/>
    <w:rsid w:val="00830785"/>
    <w:rsid w:val="00835B67"/>
    <w:rsid w:val="008418CD"/>
    <w:rsid w:val="008442CB"/>
    <w:rsid w:val="008563BE"/>
    <w:rsid w:val="00856792"/>
    <w:rsid w:val="00856D15"/>
    <w:rsid w:val="008655D6"/>
    <w:rsid w:val="00867AC0"/>
    <w:rsid w:val="00872088"/>
    <w:rsid w:val="008762E5"/>
    <w:rsid w:val="00884E97"/>
    <w:rsid w:val="00890FAF"/>
    <w:rsid w:val="00891C67"/>
    <w:rsid w:val="008A612E"/>
    <w:rsid w:val="008B6D5E"/>
    <w:rsid w:val="008C2CC4"/>
    <w:rsid w:val="008C3C8F"/>
    <w:rsid w:val="008C7B86"/>
    <w:rsid w:val="008D7736"/>
    <w:rsid w:val="008E10B7"/>
    <w:rsid w:val="008E2333"/>
    <w:rsid w:val="008E4E0F"/>
    <w:rsid w:val="008E736E"/>
    <w:rsid w:val="008F03D2"/>
    <w:rsid w:val="008F1758"/>
    <w:rsid w:val="008F2BEE"/>
    <w:rsid w:val="008F4957"/>
    <w:rsid w:val="008F5FB1"/>
    <w:rsid w:val="008F614B"/>
    <w:rsid w:val="008F6DE4"/>
    <w:rsid w:val="009062EF"/>
    <w:rsid w:val="00910DB9"/>
    <w:rsid w:val="00926A4D"/>
    <w:rsid w:val="009320C8"/>
    <w:rsid w:val="00934270"/>
    <w:rsid w:val="0093622B"/>
    <w:rsid w:val="00953F1C"/>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4490"/>
    <w:rsid w:val="009F602F"/>
    <w:rsid w:val="00A03AA4"/>
    <w:rsid w:val="00A10C85"/>
    <w:rsid w:val="00A11ACF"/>
    <w:rsid w:val="00A13AC9"/>
    <w:rsid w:val="00A26EB0"/>
    <w:rsid w:val="00A27567"/>
    <w:rsid w:val="00A36B4E"/>
    <w:rsid w:val="00A52629"/>
    <w:rsid w:val="00A56BC8"/>
    <w:rsid w:val="00A70CB9"/>
    <w:rsid w:val="00A724DF"/>
    <w:rsid w:val="00A77BC1"/>
    <w:rsid w:val="00A80214"/>
    <w:rsid w:val="00A84D14"/>
    <w:rsid w:val="00A91DF9"/>
    <w:rsid w:val="00AA1B2E"/>
    <w:rsid w:val="00AA1E2F"/>
    <w:rsid w:val="00AA308A"/>
    <w:rsid w:val="00AA3952"/>
    <w:rsid w:val="00AA408B"/>
    <w:rsid w:val="00AA601F"/>
    <w:rsid w:val="00AC09A2"/>
    <w:rsid w:val="00AC0E72"/>
    <w:rsid w:val="00AD11F4"/>
    <w:rsid w:val="00AD3814"/>
    <w:rsid w:val="00AE2858"/>
    <w:rsid w:val="00AF63CD"/>
    <w:rsid w:val="00AF65C7"/>
    <w:rsid w:val="00B04CD6"/>
    <w:rsid w:val="00B11A5F"/>
    <w:rsid w:val="00B12A01"/>
    <w:rsid w:val="00B12D76"/>
    <w:rsid w:val="00B15BD1"/>
    <w:rsid w:val="00B216A1"/>
    <w:rsid w:val="00B2254A"/>
    <w:rsid w:val="00B3178D"/>
    <w:rsid w:val="00B34F6A"/>
    <w:rsid w:val="00B45888"/>
    <w:rsid w:val="00B45DD5"/>
    <w:rsid w:val="00B53119"/>
    <w:rsid w:val="00B5488B"/>
    <w:rsid w:val="00B613A5"/>
    <w:rsid w:val="00B63708"/>
    <w:rsid w:val="00B6514D"/>
    <w:rsid w:val="00B845E3"/>
    <w:rsid w:val="00B84AA0"/>
    <w:rsid w:val="00B85D62"/>
    <w:rsid w:val="00B86BE8"/>
    <w:rsid w:val="00B91D87"/>
    <w:rsid w:val="00B94E8E"/>
    <w:rsid w:val="00BA3080"/>
    <w:rsid w:val="00BB7D24"/>
    <w:rsid w:val="00BD4541"/>
    <w:rsid w:val="00BD47D7"/>
    <w:rsid w:val="00BE06F9"/>
    <w:rsid w:val="00BE18E9"/>
    <w:rsid w:val="00BF7AA8"/>
    <w:rsid w:val="00C0396D"/>
    <w:rsid w:val="00C06EE4"/>
    <w:rsid w:val="00C11125"/>
    <w:rsid w:val="00C12C1B"/>
    <w:rsid w:val="00C15EC4"/>
    <w:rsid w:val="00C165C2"/>
    <w:rsid w:val="00C245DB"/>
    <w:rsid w:val="00C3224F"/>
    <w:rsid w:val="00C42EE1"/>
    <w:rsid w:val="00C44DF4"/>
    <w:rsid w:val="00C46C65"/>
    <w:rsid w:val="00C55862"/>
    <w:rsid w:val="00C64F92"/>
    <w:rsid w:val="00C65BBD"/>
    <w:rsid w:val="00C678EE"/>
    <w:rsid w:val="00C67A98"/>
    <w:rsid w:val="00C75039"/>
    <w:rsid w:val="00C762C9"/>
    <w:rsid w:val="00C80265"/>
    <w:rsid w:val="00C843E4"/>
    <w:rsid w:val="00C94A0B"/>
    <w:rsid w:val="00CA56E9"/>
    <w:rsid w:val="00CB3A13"/>
    <w:rsid w:val="00CB434C"/>
    <w:rsid w:val="00CB7C39"/>
    <w:rsid w:val="00CD4725"/>
    <w:rsid w:val="00CD59E2"/>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539"/>
    <w:rsid w:val="00DA3B5C"/>
    <w:rsid w:val="00DA5352"/>
    <w:rsid w:val="00DA5E5A"/>
    <w:rsid w:val="00DA71AC"/>
    <w:rsid w:val="00DA7AE7"/>
    <w:rsid w:val="00DB3CB3"/>
    <w:rsid w:val="00DB4BB2"/>
    <w:rsid w:val="00DC2ACB"/>
    <w:rsid w:val="00DC6415"/>
    <w:rsid w:val="00DD00F3"/>
    <w:rsid w:val="00DD65CA"/>
    <w:rsid w:val="00DD7038"/>
    <w:rsid w:val="00DE105D"/>
    <w:rsid w:val="00DE1FCF"/>
    <w:rsid w:val="00DE21CE"/>
    <w:rsid w:val="00DE3E25"/>
    <w:rsid w:val="00DE73A3"/>
    <w:rsid w:val="00E03681"/>
    <w:rsid w:val="00E11C94"/>
    <w:rsid w:val="00E11F4F"/>
    <w:rsid w:val="00E14D62"/>
    <w:rsid w:val="00E24BC8"/>
    <w:rsid w:val="00E30A69"/>
    <w:rsid w:val="00E347C2"/>
    <w:rsid w:val="00E36F9D"/>
    <w:rsid w:val="00E3759B"/>
    <w:rsid w:val="00E4413A"/>
    <w:rsid w:val="00E57A0B"/>
    <w:rsid w:val="00E60228"/>
    <w:rsid w:val="00E66C21"/>
    <w:rsid w:val="00E73F9A"/>
    <w:rsid w:val="00E85E9A"/>
    <w:rsid w:val="00E946A5"/>
    <w:rsid w:val="00EA06D0"/>
    <w:rsid w:val="00EA1332"/>
    <w:rsid w:val="00EA5C82"/>
    <w:rsid w:val="00EA689B"/>
    <w:rsid w:val="00EA6CA5"/>
    <w:rsid w:val="00EB0413"/>
    <w:rsid w:val="00EB162B"/>
    <w:rsid w:val="00EB5BAF"/>
    <w:rsid w:val="00EC11F1"/>
    <w:rsid w:val="00EC4F18"/>
    <w:rsid w:val="00EF6615"/>
    <w:rsid w:val="00EF7D67"/>
    <w:rsid w:val="00F00D95"/>
    <w:rsid w:val="00F038BC"/>
    <w:rsid w:val="00F050DB"/>
    <w:rsid w:val="00F071D8"/>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5241"/>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3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5C13C1"/>
    <w:rPr>
      <w:color w:val="605E5C"/>
      <w:shd w:val="clear" w:color="auto" w:fill="E1DFDD"/>
    </w:rPr>
  </w:style>
  <w:style w:type="character" w:styleId="FollowedHyperlink">
    <w:name w:val="FollowedHyperlink"/>
    <w:basedOn w:val="DefaultParagraphFont"/>
    <w:uiPriority w:val="99"/>
    <w:semiHidden/>
    <w:unhideWhenUsed/>
    <w:rsid w:val="00297C0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701401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NC_006557.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Jakub.Barylski@gmail.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hage.Canada@gmail.com" TargetMode="External"/><Relationship Id="rId5" Type="http://schemas.openxmlformats.org/officeDocument/2006/relationships/webSettings" Target="webSettings.xml"/><Relationship Id="rId15" Type="http://schemas.openxmlformats.org/officeDocument/2006/relationships/image" Target="media/image2.tif"/><Relationship Id="rId10" Type="http://schemas.openxmlformats.org/officeDocument/2006/relationships/hyperlink" Target="mailto:tolstoy@ncbi.nlm.nih.gov"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evelien.adriaenssens@quadram.ac.uk" TargetMode="External"/><Relationship Id="rId14" Type="http://schemas.openxmlformats.org/officeDocument/2006/relationships/hyperlink" Target="https://www.ncbi.nlm.nih.gov/nuccore/AY616446.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C4BAB3-52A0-479B-8F6F-D6B0568CD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210</TotalTime>
  <Pages>5</Pages>
  <Words>1049</Words>
  <Characters>5981</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7016</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34</cp:revision>
  <cp:lastPrinted>2017-01-11T11:49:00Z</cp:lastPrinted>
  <dcterms:created xsi:type="dcterms:W3CDTF">2019-06-28T13:46:00Z</dcterms:created>
  <dcterms:modified xsi:type="dcterms:W3CDTF">2021-03-04T07:09:00Z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