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lang w:val="de-DE" w:eastAsia="de-DE"/>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544885C7" w:rsidR="00F05B35" w:rsidRPr="00EA788C" w:rsidRDefault="0047416F" w:rsidP="009623BE">
            <w:pPr>
              <w:pStyle w:val="BodyTextIndent"/>
              <w:ind w:left="0" w:firstLine="0"/>
              <w:jc w:val="center"/>
              <w:rPr>
                <w:rFonts w:ascii="Arial" w:hAnsi="Arial" w:cs="Arial"/>
                <w:b/>
                <w:bCs/>
                <w:i/>
                <w:sz w:val="28"/>
                <w:szCs w:val="28"/>
              </w:rPr>
            </w:pPr>
            <w:r w:rsidRPr="0047416F">
              <w:rPr>
                <w:rFonts w:ascii="Arial" w:hAnsi="Arial" w:cs="Arial"/>
                <w:b/>
                <w:bCs/>
                <w:color w:val="000000" w:themeColor="text1"/>
                <w:sz w:val="28"/>
                <w:szCs w:val="28"/>
              </w:rPr>
              <w:t>2020.139B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098DF918"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6A01D6" w:rsidRPr="0047416F">
              <w:rPr>
                <w:rFonts w:ascii="Arial" w:hAnsi="Arial" w:cs="Arial"/>
                <w:bCs/>
                <w:sz w:val="22"/>
                <w:szCs w:val="22"/>
              </w:rPr>
              <w:t>C</w:t>
            </w:r>
            <w:r w:rsidR="00BD4BC3" w:rsidRPr="0047416F">
              <w:rPr>
                <w:rFonts w:ascii="Arial" w:hAnsi="Arial" w:cs="Arial"/>
                <w:bCs/>
                <w:sz w:val="22"/>
                <w:szCs w:val="22"/>
              </w:rPr>
              <w:t>reate</w:t>
            </w:r>
            <w:r w:rsidR="005463D8" w:rsidRPr="0047416F">
              <w:rPr>
                <w:rFonts w:ascii="Arial" w:hAnsi="Arial" w:cs="Arial"/>
                <w:bCs/>
                <w:sz w:val="22"/>
                <w:szCs w:val="22"/>
              </w:rPr>
              <w:t xml:space="preserve"> </w:t>
            </w:r>
            <w:r w:rsidR="0047416F">
              <w:rPr>
                <w:rFonts w:ascii="Arial" w:hAnsi="Arial" w:cs="Arial"/>
                <w:bCs/>
                <w:sz w:val="22"/>
                <w:szCs w:val="22"/>
              </w:rPr>
              <w:t>one new</w:t>
            </w:r>
            <w:r w:rsidR="005463D8" w:rsidRPr="0047416F">
              <w:rPr>
                <w:rFonts w:ascii="Arial" w:hAnsi="Arial" w:cs="Arial"/>
                <w:bCs/>
                <w:sz w:val="22"/>
                <w:szCs w:val="22"/>
              </w:rPr>
              <w:t xml:space="preserve"> subfamily </w:t>
            </w:r>
            <w:r w:rsidR="006A01D6" w:rsidRPr="0047416F">
              <w:rPr>
                <w:rFonts w:ascii="Arial" w:hAnsi="Arial" w:cs="Arial"/>
                <w:bCs/>
                <w:sz w:val="22"/>
                <w:szCs w:val="22"/>
              </w:rPr>
              <w:t>(</w:t>
            </w:r>
            <w:r w:rsidR="00363D93" w:rsidRPr="0047416F">
              <w:rPr>
                <w:rFonts w:ascii="Arial" w:hAnsi="Arial" w:cs="Arial"/>
                <w:bCs/>
                <w:i/>
                <w:iCs/>
                <w:sz w:val="22"/>
                <w:szCs w:val="22"/>
              </w:rPr>
              <w:t>Rothmandenesvirinae</w:t>
            </w:r>
            <w:r w:rsidR="006A01D6" w:rsidRPr="0047416F">
              <w:rPr>
                <w:rFonts w:ascii="Arial" w:hAnsi="Arial" w:cs="Arial"/>
                <w:bCs/>
                <w:sz w:val="22"/>
                <w:szCs w:val="22"/>
              </w:rPr>
              <w:t>)</w:t>
            </w:r>
            <w:r w:rsidR="005463D8" w:rsidRPr="0047416F">
              <w:rPr>
                <w:rFonts w:ascii="Arial" w:hAnsi="Arial" w:cs="Arial"/>
                <w:bCs/>
                <w:sz w:val="22"/>
                <w:szCs w:val="22"/>
              </w:rPr>
              <w:t xml:space="preserve"> </w:t>
            </w:r>
            <w:r w:rsidR="0047416F">
              <w:rPr>
                <w:rFonts w:ascii="Arial" w:hAnsi="Arial" w:cs="Arial"/>
                <w:bCs/>
                <w:sz w:val="22"/>
                <w:szCs w:val="22"/>
              </w:rPr>
              <w:t>including</w:t>
            </w:r>
            <w:r w:rsidR="005463D8" w:rsidRPr="0047416F">
              <w:rPr>
                <w:rFonts w:ascii="Arial" w:hAnsi="Arial" w:cs="Arial"/>
                <w:bCs/>
                <w:sz w:val="22"/>
                <w:szCs w:val="22"/>
              </w:rPr>
              <w:t xml:space="preserve"> four genera </w:t>
            </w:r>
            <w:r w:rsidR="0047416F">
              <w:rPr>
                <w:rFonts w:ascii="Arial" w:hAnsi="Arial" w:cs="Arial"/>
                <w:bCs/>
                <w:sz w:val="22"/>
                <w:szCs w:val="22"/>
              </w:rPr>
              <w:t>(</w:t>
            </w:r>
            <w:r w:rsidR="0047416F" w:rsidRPr="0047416F">
              <w:rPr>
                <w:rFonts w:ascii="Arial" w:hAnsi="Arial" w:cs="Arial"/>
                <w:bCs/>
                <w:i/>
                <w:iCs/>
                <w:sz w:val="22"/>
                <w:szCs w:val="22"/>
              </w:rPr>
              <w:t>Caudovirales</w:t>
            </w:r>
            <w:r w:rsidR="0047416F">
              <w:rPr>
                <w:rFonts w:ascii="Arial" w:hAnsi="Arial" w:cs="Arial"/>
                <w:bCs/>
                <w:sz w:val="22"/>
                <w:szCs w:val="22"/>
              </w:rPr>
              <w:t>:</w:t>
            </w:r>
            <w:r w:rsidR="005463D8" w:rsidRPr="0047416F">
              <w:rPr>
                <w:rFonts w:ascii="Arial" w:hAnsi="Arial" w:cs="Arial"/>
                <w:bCs/>
                <w:sz w:val="22"/>
                <w:szCs w:val="22"/>
              </w:rPr>
              <w:t xml:space="preserve"> </w:t>
            </w:r>
            <w:r w:rsidR="0010269F">
              <w:rPr>
                <w:rFonts w:ascii="Arial" w:hAnsi="Arial" w:cs="Arial"/>
                <w:bCs/>
                <w:i/>
                <w:iCs/>
                <w:sz w:val="22"/>
                <w:szCs w:val="22"/>
              </w:rPr>
              <w:t>Schit</w:t>
            </w:r>
            <w:r w:rsidR="005463D8" w:rsidRPr="0047416F">
              <w:rPr>
                <w:rFonts w:ascii="Arial" w:hAnsi="Arial" w:cs="Arial"/>
                <w:bCs/>
                <w:i/>
                <w:iCs/>
                <w:sz w:val="22"/>
                <w:szCs w:val="22"/>
              </w:rPr>
              <w:t>oviridae</w:t>
            </w:r>
            <w:r w:rsidR="0047416F" w:rsidRPr="0047416F">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313DE2D1" w:rsidR="00326B03" w:rsidRPr="0047416F" w:rsidRDefault="005D1640" w:rsidP="00B1056B">
            <w:pPr>
              <w:rPr>
                <w:rFonts w:ascii="Arial" w:hAnsi="Arial" w:cs="Arial"/>
                <w:sz w:val="22"/>
                <w:szCs w:val="22"/>
              </w:rPr>
            </w:pPr>
            <w:r w:rsidRPr="0047416F">
              <w:rPr>
                <w:rFonts w:ascii="Arial" w:hAnsi="Arial" w:cs="Arial"/>
                <w:sz w:val="22"/>
                <w:szCs w:val="22"/>
              </w:rPr>
              <w:t>Adriaenssens EM,</w:t>
            </w:r>
            <w:r w:rsidR="0047416F" w:rsidRPr="0047416F">
              <w:rPr>
                <w:rFonts w:ascii="Arial" w:hAnsi="Arial" w:cs="Arial"/>
                <w:sz w:val="22"/>
                <w:szCs w:val="22"/>
              </w:rPr>
              <w:t xml:space="preserve"> </w:t>
            </w:r>
            <w:r w:rsidRPr="0047416F">
              <w:rPr>
                <w:rFonts w:ascii="Arial" w:hAnsi="Arial" w:cs="Arial"/>
                <w:sz w:val="22"/>
                <w:szCs w:val="22"/>
              </w:rPr>
              <w:t>Tolstoy I,</w:t>
            </w:r>
            <w:r w:rsidR="0047416F" w:rsidRPr="0047416F">
              <w:rPr>
                <w:rFonts w:ascii="Arial" w:hAnsi="Arial" w:cs="Arial"/>
                <w:sz w:val="22"/>
                <w:szCs w:val="22"/>
              </w:rPr>
              <w:t xml:space="preserve"> </w:t>
            </w:r>
            <w:r w:rsidRPr="0047416F">
              <w:rPr>
                <w:rFonts w:ascii="Arial" w:hAnsi="Arial" w:cs="Arial"/>
                <w:sz w:val="22"/>
                <w:szCs w:val="22"/>
              </w:rPr>
              <w:t>Kropinski AM</w:t>
            </w:r>
            <w:r w:rsidR="00326B03" w:rsidRPr="0047416F">
              <w:rPr>
                <w:rFonts w:ascii="Arial" w:hAnsi="Arial" w:cs="Arial"/>
                <w:sz w:val="22"/>
                <w:szCs w:val="22"/>
              </w:rPr>
              <w:t>,</w:t>
            </w:r>
            <w:r w:rsidR="0047416F" w:rsidRPr="0047416F">
              <w:rPr>
                <w:rFonts w:ascii="Arial" w:hAnsi="Arial" w:cs="Arial"/>
                <w:sz w:val="22"/>
                <w:szCs w:val="22"/>
              </w:rPr>
              <w:t xml:space="preserve"> </w:t>
            </w:r>
            <w:r w:rsidR="00326B03" w:rsidRPr="0047416F">
              <w:rPr>
                <w:rFonts w:ascii="Arial" w:hAnsi="Arial" w:cs="Arial"/>
                <w:sz w:val="22"/>
                <w:szCs w:val="22"/>
              </w:rPr>
              <w:t>Moraru C,</w:t>
            </w:r>
            <w:r w:rsidR="0047416F" w:rsidRPr="0047416F">
              <w:rPr>
                <w:rFonts w:ascii="Arial" w:hAnsi="Arial" w:cs="Arial"/>
                <w:sz w:val="22"/>
                <w:szCs w:val="22"/>
              </w:rPr>
              <w:t xml:space="preserve"> </w:t>
            </w:r>
            <w:r w:rsidR="00326B03" w:rsidRPr="0047416F">
              <w:rPr>
                <w:rFonts w:ascii="Arial" w:hAnsi="Arial" w:cs="Arial"/>
                <w:sz w:val="22"/>
                <w:szCs w:val="22"/>
              </w:rPr>
              <w:t>Wittmann J</w:t>
            </w:r>
          </w:p>
        </w:tc>
        <w:tc>
          <w:tcPr>
            <w:tcW w:w="4704" w:type="dxa"/>
          </w:tcPr>
          <w:p w14:paraId="32F9DE4D" w14:textId="21B52DDF" w:rsidR="005D1640" w:rsidRPr="0047416F" w:rsidRDefault="005D1640" w:rsidP="005D1640">
            <w:pPr>
              <w:rPr>
                <w:rFonts w:ascii="Arial" w:hAnsi="Arial" w:cs="Arial"/>
                <w:sz w:val="22"/>
                <w:szCs w:val="22"/>
              </w:rPr>
            </w:pPr>
            <w:r w:rsidRPr="0047416F">
              <w:rPr>
                <w:rFonts w:ascii="Arial" w:hAnsi="Arial" w:cs="Arial"/>
                <w:sz w:val="22"/>
                <w:szCs w:val="22"/>
              </w:rPr>
              <w:t>evelien.adriaenssens@quadram.ac.uk;</w:t>
            </w:r>
          </w:p>
          <w:p w14:paraId="36D1FB0D" w14:textId="22742990" w:rsidR="005D1640" w:rsidRPr="0047416F" w:rsidRDefault="005D1640" w:rsidP="005D1640">
            <w:pPr>
              <w:rPr>
                <w:rFonts w:ascii="Arial" w:hAnsi="Arial" w:cs="Arial"/>
                <w:sz w:val="22"/>
                <w:szCs w:val="22"/>
              </w:rPr>
            </w:pPr>
            <w:r w:rsidRPr="0047416F">
              <w:rPr>
                <w:rFonts w:ascii="Arial" w:eastAsia="Times" w:hAnsi="Arial" w:cs="Arial"/>
                <w:sz w:val="22"/>
                <w:szCs w:val="22"/>
              </w:rPr>
              <w:t>tolstoy@ncbi.nlm.nih.gov</w:t>
            </w:r>
            <w:r w:rsidRPr="0047416F">
              <w:rPr>
                <w:rFonts w:ascii="Arial" w:hAnsi="Arial" w:cs="Arial"/>
                <w:sz w:val="22"/>
                <w:szCs w:val="22"/>
              </w:rPr>
              <w:t xml:space="preserve">; </w:t>
            </w:r>
          </w:p>
          <w:p w14:paraId="1AA95142" w14:textId="3CE893D4" w:rsidR="00F05B35" w:rsidRPr="0047416F" w:rsidRDefault="005D1640" w:rsidP="005D1640">
            <w:pPr>
              <w:rPr>
                <w:rFonts w:ascii="Arial" w:hAnsi="Arial" w:cs="Arial"/>
                <w:sz w:val="22"/>
                <w:szCs w:val="22"/>
              </w:rPr>
            </w:pPr>
            <w:r w:rsidRPr="0047416F">
              <w:rPr>
                <w:rFonts w:ascii="Arial" w:hAnsi="Arial" w:cs="Arial"/>
                <w:sz w:val="22"/>
                <w:szCs w:val="22"/>
              </w:rPr>
              <w:t>Phage.Canada@gmail.com</w:t>
            </w:r>
            <w:r w:rsidR="00326B03" w:rsidRPr="0047416F">
              <w:rPr>
                <w:rFonts w:ascii="Arial" w:hAnsi="Arial" w:cs="Arial"/>
                <w:sz w:val="22"/>
                <w:szCs w:val="22"/>
              </w:rPr>
              <w:t>;</w:t>
            </w:r>
            <w:r w:rsidR="00326B03" w:rsidRPr="0047416F">
              <w:rPr>
                <w:rFonts w:ascii="Arial" w:hAnsi="Arial" w:cs="Arial"/>
                <w:sz w:val="22"/>
                <w:szCs w:val="22"/>
              </w:rPr>
              <w:br/>
            </w:r>
            <w:r w:rsidR="00FF2C64" w:rsidRPr="0047416F">
              <w:rPr>
                <w:rFonts w:ascii="Arial" w:hAnsi="Arial" w:cs="Arial"/>
                <w:sz w:val="22"/>
                <w:szCs w:val="22"/>
              </w:rPr>
              <w:t>liliana.cristina.moraru@uol.de;</w:t>
            </w:r>
            <w:r w:rsidR="00326B03" w:rsidRPr="0047416F">
              <w:rPr>
                <w:rFonts w:ascii="Arial" w:hAnsi="Arial" w:cs="Arial"/>
                <w:sz w:val="22"/>
                <w:szCs w:val="22"/>
              </w:rPr>
              <w:br/>
              <w:t>jow12@dsmz.de</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1E16F26D" w:rsidR="005D1640" w:rsidRPr="00B418C0" w:rsidRDefault="005D1640" w:rsidP="005D1640">
            <w:pPr>
              <w:rPr>
                <w:rFonts w:ascii="Arial" w:hAnsi="Arial" w:cs="Arial"/>
                <w:sz w:val="22"/>
                <w:szCs w:val="22"/>
              </w:rPr>
            </w:pPr>
            <w:r w:rsidRPr="00B418C0">
              <w:rPr>
                <w:rFonts w:ascii="Arial" w:hAnsi="Arial" w:cs="Arial"/>
                <w:sz w:val="22"/>
                <w:szCs w:val="22"/>
              </w:rPr>
              <w:t>Quadram Institute</w:t>
            </w:r>
            <w:r w:rsidR="006A01D6">
              <w:rPr>
                <w:rFonts w:ascii="Arial" w:hAnsi="Arial" w:cs="Arial"/>
                <w:sz w:val="22"/>
                <w:szCs w:val="22"/>
              </w:rPr>
              <w:t xml:space="preserve"> Bioscience</w:t>
            </w:r>
            <w:r w:rsidRPr="00B418C0">
              <w:rPr>
                <w:rFonts w:ascii="Arial" w:hAnsi="Arial" w:cs="Arial"/>
                <w:sz w:val="22"/>
                <w:szCs w:val="22"/>
              </w:rPr>
              <w:t>, UK [EMA]</w:t>
            </w:r>
          </w:p>
          <w:p w14:paraId="599E6732" w14:textId="309BB399" w:rsidR="005D1640" w:rsidRPr="00B418C0" w:rsidRDefault="005D1640" w:rsidP="005D1640">
            <w:pPr>
              <w:rPr>
                <w:rFonts w:ascii="Arial" w:hAnsi="Arial" w:cs="Arial"/>
                <w:sz w:val="22"/>
                <w:szCs w:val="22"/>
              </w:rPr>
            </w:pPr>
            <w:r w:rsidRPr="00B418C0">
              <w:rPr>
                <w:rFonts w:ascii="Arial" w:hAnsi="Arial" w:cs="Arial"/>
                <w:sz w:val="22"/>
                <w:szCs w:val="22"/>
              </w:rPr>
              <w:t>NCBI, USA [IT]</w:t>
            </w:r>
          </w:p>
          <w:p w14:paraId="2B181D8B" w14:textId="77777777" w:rsidR="00F05B35" w:rsidRDefault="005D1640" w:rsidP="00B1056B">
            <w:pPr>
              <w:rPr>
                <w:rFonts w:ascii="Arial" w:hAnsi="Arial" w:cs="Arial"/>
                <w:sz w:val="22"/>
                <w:szCs w:val="22"/>
              </w:rPr>
            </w:pPr>
            <w:r>
              <w:rPr>
                <w:rFonts w:ascii="Arial" w:hAnsi="Arial" w:cs="Arial"/>
                <w:sz w:val="22"/>
                <w:szCs w:val="22"/>
              </w:rPr>
              <w:t>University of Guelph, Canada [AMK]</w:t>
            </w:r>
          </w:p>
          <w:p w14:paraId="3A8D866B" w14:textId="22DAB74E" w:rsidR="00326B03" w:rsidRPr="00B418C0" w:rsidRDefault="00FF2C64" w:rsidP="00B1056B">
            <w:pPr>
              <w:rPr>
                <w:rFonts w:ascii="Arial" w:hAnsi="Arial" w:cs="Arial"/>
                <w:sz w:val="22"/>
                <w:szCs w:val="22"/>
              </w:rPr>
            </w:pPr>
            <w:r w:rsidRPr="00B418C0">
              <w:rPr>
                <w:rFonts w:ascii="Arial" w:hAnsi="Arial" w:cs="Arial"/>
                <w:sz w:val="22"/>
                <w:szCs w:val="22"/>
              </w:rPr>
              <w:t>Carl von Ossietzky Universität Oldenburg, Germany [CM]</w:t>
            </w:r>
          </w:p>
          <w:p w14:paraId="6B198156" w14:textId="759822F4" w:rsidR="00326B03" w:rsidRPr="00121243" w:rsidRDefault="00326B03" w:rsidP="00B1056B">
            <w:pPr>
              <w:rPr>
                <w:rFonts w:ascii="Arial" w:hAnsi="Arial" w:cs="Arial"/>
                <w:sz w:val="22"/>
                <w:szCs w:val="22"/>
              </w:rPr>
            </w:pPr>
            <w:r>
              <w:rPr>
                <w:rFonts w:ascii="Arial" w:hAnsi="Arial" w:cs="Arial"/>
                <w:sz w:val="22"/>
                <w:szCs w:val="22"/>
              </w:rPr>
              <w:t>DSMZ, Germany [JW]</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048BA540" w:rsidR="00121243" w:rsidRPr="00121243" w:rsidRDefault="00326B03">
            <w:pPr>
              <w:rPr>
                <w:rFonts w:ascii="Arial" w:hAnsi="Arial" w:cs="Arial"/>
                <w:sz w:val="22"/>
                <w:szCs w:val="22"/>
              </w:rPr>
            </w:pPr>
            <w:r w:rsidRPr="00326B03">
              <w:rPr>
                <w:rFonts w:ascii="Arial" w:hAnsi="Arial" w:cs="Arial"/>
                <w:sz w:val="22"/>
                <w:szCs w:val="22"/>
              </w:rPr>
              <w:t>Johannes Wittmann</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2E333EB9" w:rsidR="00F05B35" w:rsidRPr="00121243" w:rsidRDefault="006A01D6" w:rsidP="00F05B35">
            <w:pPr>
              <w:rPr>
                <w:rFonts w:ascii="Arial" w:hAnsi="Arial" w:cs="Arial"/>
                <w:sz w:val="22"/>
                <w:szCs w:val="22"/>
              </w:rPr>
            </w:pPr>
            <w:r>
              <w:rPr>
                <w:rFonts w:ascii="Arial" w:hAnsi="Arial" w:cs="Arial"/>
                <w:sz w:val="22"/>
                <w:szCs w:val="22"/>
              </w:rPr>
              <w:t>N4-like phages</w:t>
            </w:r>
            <w:r w:rsidR="005D1640">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38FCD660" w14:textId="4AEFE8EA" w:rsidR="00F05B35" w:rsidRPr="00121243" w:rsidRDefault="00F05B35" w:rsidP="0050575B">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5B7C3D" w:rsidR="004609D1" w:rsidRPr="00DF7E07" w:rsidRDefault="00363D93" w:rsidP="00F05B35">
            <w:pPr>
              <w:rPr>
                <w:rFonts w:ascii="Arial" w:hAnsi="Arial" w:cs="Arial"/>
                <w:i/>
                <w:iCs/>
                <w:sz w:val="22"/>
                <w:szCs w:val="22"/>
              </w:rPr>
            </w:pPr>
            <w:r w:rsidRPr="00DF7E07">
              <w:rPr>
                <w:rFonts w:ascii="Arial" w:hAnsi="Arial" w:cs="Arial"/>
                <w:i/>
                <w:iCs/>
                <w:sz w:val="22"/>
                <w:szCs w:val="22"/>
              </w:rPr>
              <w:t>Rothmandenesvirinae</w:t>
            </w:r>
          </w:p>
        </w:tc>
        <w:tc>
          <w:tcPr>
            <w:tcW w:w="3402" w:type="dxa"/>
          </w:tcPr>
          <w:p w14:paraId="0F0F29C0" w14:textId="1100DB17" w:rsidR="004609D1" w:rsidRPr="00121243" w:rsidRDefault="00363D93" w:rsidP="00F05B35">
            <w:pPr>
              <w:rPr>
                <w:rFonts w:ascii="Arial" w:hAnsi="Arial" w:cs="Arial"/>
                <w:sz w:val="22"/>
                <w:szCs w:val="22"/>
              </w:rPr>
            </w:pPr>
            <w:r>
              <w:rPr>
                <w:rFonts w:ascii="Arial" w:hAnsi="Arial" w:cs="Arial"/>
                <w:sz w:val="22"/>
                <w:szCs w:val="22"/>
              </w:rPr>
              <w:t>Lucia Rothman-Denes</w:t>
            </w:r>
          </w:p>
        </w:tc>
        <w:tc>
          <w:tcPr>
            <w:tcW w:w="2977" w:type="dxa"/>
          </w:tcPr>
          <w:p w14:paraId="53C168A4" w14:textId="68E1B7E7" w:rsidR="004609D1" w:rsidRPr="00121243" w:rsidRDefault="00363D93" w:rsidP="00F05B35">
            <w:pPr>
              <w:rPr>
                <w:rFonts w:ascii="Arial" w:hAnsi="Arial" w:cs="Arial"/>
                <w:sz w:val="22"/>
                <w:szCs w:val="22"/>
              </w:rPr>
            </w:pPr>
            <w:r>
              <w:rPr>
                <w:rFonts w:ascii="Arial" w:hAnsi="Arial" w:cs="Arial"/>
                <w:sz w:val="22"/>
                <w:szCs w:val="22"/>
              </w:rPr>
              <w:t>Y</w:t>
            </w:r>
          </w:p>
        </w:tc>
      </w:tr>
      <w:tr w:rsidR="004609D1" w:rsidRPr="00121243" w14:paraId="7D851CB1" w14:textId="77777777" w:rsidTr="004609D1">
        <w:tc>
          <w:tcPr>
            <w:tcW w:w="2693" w:type="dxa"/>
          </w:tcPr>
          <w:p w14:paraId="06744858" w14:textId="5C700CC9" w:rsidR="004609D1" w:rsidRPr="00DF7E07" w:rsidRDefault="00363D93" w:rsidP="00F05B35">
            <w:pPr>
              <w:rPr>
                <w:rFonts w:ascii="Arial" w:hAnsi="Arial" w:cs="Arial"/>
                <w:i/>
                <w:iCs/>
                <w:sz w:val="22"/>
                <w:szCs w:val="22"/>
              </w:rPr>
            </w:pPr>
            <w:r w:rsidRPr="00DF7E07">
              <w:rPr>
                <w:rFonts w:ascii="Arial" w:hAnsi="Arial" w:cs="Arial"/>
                <w:i/>
                <w:iCs/>
                <w:sz w:val="22"/>
                <w:szCs w:val="22"/>
              </w:rPr>
              <w:t>Pourcelvirus</w:t>
            </w:r>
          </w:p>
        </w:tc>
        <w:tc>
          <w:tcPr>
            <w:tcW w:w="3402" w:type="dxa"/>
          </w:tcPr>
          <w:p w14:paraId="36CEEEEB" w14:textId="72D54E62" w:rsidR="004609D1" w:rsidRPr="00121243" w:rsidRDefault="00363D93" w:rsidP="00F05B35">
            <w:pPr>
              <w:rPr>
                <w:rFonts w:ascii="Arial" w:hAnsi="Arial" w:cs="Arial"/>
                <w:sz w:val="22"/>
                <w:szCs w:val="22"/>
              </w:rPr>
            </w:pPr>
            <w:r>
              <w:rPr>
                <w:rFonts w:ascii="Arial" w:hAnsi="Arial" w:cs="Arial"/>
                <w:sz w:val="22"/>
                <w:szCs w:val="22"/>
              </w:rPr>
              <w:t>Christine Pourcel</w:t>
            </w:r>
          </w:p>
        </w:tc>
        <w:tc>
          <w:tcPr>
            <w:tcW w:w="2977" w:type="dxa"/>
          </w:tcPr>
          <w:p w14:paraId="3BB08257" w14:textId="7C2D0307" w:rsidR="004609D1" w:rsidRPr="00121243" w:rsidRDefault="00363D93" w:rsidP="00F05B35">
            <w:pPr>
              <w:rPr>
                <w:rFonts w:ascii="Arial" w:hAnsi="Arial" w:cs="Arial"/>
                <w:sz w:val="22"/>
                <w:szCs w:val="22"/>
              </w:rPr>
            </w:pPr>
            <w:r>
              <w:rPr>
                <w:rFonts w:ascii="Arial" w:hAnsi="Arial" w:cs="Arial"/>
                <w:sz w:val="22"/>
                <w:szCs w:val="22"/>
              </w:rPr>
              <w:t>Y</w:t>
            </w: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1BD82DD9" w:rsidR="00F05B35" w:rsidRPr="0047416F" w:rsidRDefault="006A01D6" w:rsidP="00F05B35">
            <w:pPr>
              <w:rPr>
                <w:rFonts w:ascii="Arial" w:hAnsi="Arial" w:cs="Arial"/>
                <w:sz w:val="22"/>
                <w:szCs w:val="22"/>
              </w:rPr>
            </w:pPr>
            <w:r w:rsidRPr="0047416F">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6DBE2FB2" w:rsidR="00237296" w:rsidRPr="0047416F" w:rsidRDefault="0010269F" w:rsidP="007B1846">
            <w:pPr>
              <w:spacing w:before="120" w:after="120"/>
              <w:rPr>
                <w:rFonts w:ascii="Arial" w:hAnsi="Arial" w:cs="Arial"/>
                <w:bCs/>
                <w:sz w:val="22"/>
                <w:szCs w:val="22"/>
              </w:rPr>
            </w:pPr>
            <w:r w:rsidRPr="00CF514D">
              <w:rPr>
                <w:rFonts w:ascii="Arial" w:hAnsi="Arial" w:cs="Arial"/>
                <w:bCs/>
                <w:sz w:val="22"/>
                <w:szCs w:val="22"/>
              </w:rPr>
              <w:t>2020.</w:t>
            </w:r>
            <w:r>
              <w:rPr>
                <w:rFonts w:ascii="Arial" w:hAnsi="Arial" w:cs="Arial"/>
                <w:bCs/>
                <w:sz w:val="22"/>
                <w:szCs w:val="22"/>
              </w:rPr>
              <w:t>146</w:t>
            </w:r>
            <w:r w:rsidRPr="00CF514D">
              <w:rPr>
                <w:rFonts w:ascii="Arial" w:hAnsi="Arial" w:cs="Arial"/>
                <w:bCs/>
                <w:sz w:val="22"/>
                <w:szCs w:val="22"/>
              </w:rPr>
              <w:t>B.</w:t>
            </w:r>
            <w:r w:rsidR="00AC204D">
              <w:rPr>
                <w:rFonts w:ascii="Arial" w:hAnsi="Arial" w:cs="Arial"/>
                <w:bCs/>
                <w:sz w:val="22"/>
                <w:szCs w:val="22"/>
              </w:rPr>
              <w:t>R</w:t>
            </w:r>
            <w:r w:rsidRPr="00CF514D">
              <w:rPr>
                <w:rFonts w:ascii="Arial" w:hAnsi="Arial" w:cs="Arial"/>
                <w:bCs/>
                <w:sz w:val="22"/>
                <w:szCs w:val="22"/>
              </w:rPr>
              <w:t>.</w:t>
            </w:r>
            <w:r>
              <w:rPr>
                <w:rFonts w:ascii="Arial" w:hAnsi="Arial" w:cs="Arial"/>
                <w:bCs/>
                <w:sz w:val="22"/>
                <w:szCs w:val="22"/>
              </w:rPr>
              <w:t>Schitoviridae</w:t>
            </w:r>
            <w:r w:rsidRPr="00CF514D">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64B373DB" w:rsidR="00237296" w:rsidRPr="0047416F" w:rsidRDefault="00363D93" w:rsidP="00237296">
            <w:pPr>
              <w:rPr>
                <w:rFonts w:ascii="Arial" w:hAnsi="Arial" w:cs="Arial"/>
                <w:bCs/>
                <w:sz w:val="22"/>
                <w:szCs w:val="22"/>
              </w:rPr>
            </w:pPr>
            <w:r w:rsidRPr="0047416F">
              <w:rPr>
                <w:rFonts w:ascii="Arial" w:hAnsi="Arial" w:cs="Arial"/>
                <w:bCs/>
                <w:sz w:val="22"/>
                <w:szCs w:val="22"/>
              </w:rPr>
              <w:t xml:space="preserve">We have created a new subfamily, </w:t>
            </w:r>
            <w:r w:rsidRPr="0047416F">
              <w:rPr>
                <w:rFonts w:ascii="Arial" w:hAnsi="Arial" w:cs="Arial"/>
                <w:bCs/>
                <w:i/>
                <w:iCs/>
                <w:sz w:val="22"/>
                <w:szCs w:val="22"/>
              </w:rPr>
              <w:t>Rothmandenesvirinae</w:t>
            </w:r>
            <w:r w:rsidR="00946227" w:rsidRPr="0047416F">
              <w:rPr>
                <w:rFonts w:ascii="Arial" w:hAnsi="Arial" w:cs="Arial"/>
                <w:bCs/>
                <w:i/>
                <w:iCs/>
                <w:sz w:val="22"/>
                <w:szCs w:val="22"/>
              </w:rPr>
              <w:t>,</w:t>
            </w:r>
            <w:r w:rsidRPr="0047416F">
              <w:rPr>
                <w:rFonts w:ascii="Arial" w:hAnsi="Arial" w:cs="Arial"/>
                <w:bCs/>
                <w:sz w:val="22"/>
                <w:szCs w:val="22"/>
              </w:rPr>
              <w:t xml:space="preserve"> named in honour the eminent N4-research scientists Dr Lucia Rothman-Denes, to encompass predominantly Achromobacter podoviruses. </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73C31FCD" w14:textId="7A381AF6" w:rsidR="00237296" w:rsidRPr="00121243" w:rsidRDefault="009C5E37" w:rsidP="009623BE">
                  <w:pPr>
                    <w:rPr>
                      <w:rFonts w:ascii="Arial" w:hAnsi="Arial" w:cs="Arial"/>
                      <w:color w:val="0000FF"/>
                      <w:sz w:val="22"/>
                      <w:szCs w:val="22"/>
                    </w:rPr>
                  </w:pPr>
                  <w:r w:rsidRPr="0047416F">
                    <w:rPr>
                      <w:rFonts w:ascii="Arial" w:hAnsi="Arial" w:cs="Arial"/>
                      <w:b/>
                      <w:color w:val="0000FF"/>
                      <w:sz w:val="22"/>
                      <w:szCs w:val="22"/>
                    </w:rPr>
                    <w:t>Species demarcation criteria:</w:t>
                  </w:r>
                  <w:r w:rsidRPr="0047416F">
                    <w:rPr>
                      <w:sz w:val="22"/>
                      <w:szCs w:val="22"/>
                      <w:lang w:val="en-GB"/>
                    </w:rPr>
                    <w:t xml:space="preserve"> </w:t>
                  </w:r>
                  <w:r w:rsidRPr="0047416F">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0047416F" w:rsidRPr="0047416F">
                    <w:rPr>
                      <w:rFonts w:ascii="Arial" w:hAnsi="Arial" w:cs="Arial"/>
                      <w:sz w:val="22"/>
                      <w:szCs w:val="22"/>
                      <w:lang w:val="en-GB"/>
                    </w:rPr>
                    <w:t>.</w:t>
                  </w: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04AB927"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7D890900" w14:textId="235868A6" w:rsidR="00947D06" w:rsidRPr="0047416F" w:rsidRDefault="00A1412A" w:rsidP="00947D06">
      <w:pPr>
        <w:pStyle w:val="BodyTextIndent"/>
        <w:spacing w:before="120" w:after="120"/>
        <w:ind w:left="0" w:firstLine="0"/>
        <w:rPr>
          <w:rFonts w:ascii="Arial" w:hAnsi="Arial" w:cs="Arial"/>
          <w:sz w:val="22"/>
          <w:szCs w:val="22"/>
        </w:rPr>
      </w:pPr>
      <w:r w:rsidRPr="0047416F">
        <w:rPr>
          <w:rFonts w:ascii="Arial" w:hAnsi="Arial" w:cs="Arial"/>
          <w:noProof/>
          <w:sz w:val="22"/>
          <w:szCs w:val="22"/>
          <w:lang w:val="de-DE" w:eastAsia="de-DE"/>
        </w:rPr>
        <mc:AlternateContent>
          <mc:Choice Requires="wps">
            <w:drawing>
              <wp:anchor distT="0" distB="0" distL="114300" distR="114300" simplePos="0" relativeHeight="251661312" behindDoc="0" locked="0" layoutInCell="1" allowOverlap="1" wp14:anchorId="4016217A" wp14:editId="06BA087F">
                <wp:simplePos x="0" y="0"/>
                <wp:positionH relativeFrom="column">
                  <wp:posOffset>1238250</wp:posOffset>
                </wp:positionH>
                <wp:positionV relativeFrom="paragraph">
                  <wp:posOffset>447040</wp:posOffset>
                </wp:positionV>
                <wp:extent cx="260350" cy="406400"/>
                <wp:effectExtent l="19050" t="0" r="44450" b="50800"/>
                <wp:wrapNone/>
                <wp:docPr id="4" name="Isosceles Triangle 4"/>
                <wp:cNvGraphicFramePr/>
                <a:graphic xmlns:a="http://schemas.openxmlformats.org/drawingml/2006/main">
                  <a:graphicData uri="http://schemas.microsoft.com/office/word/2010/wordprocessingShape">
                    <wps:wsp>
                      <wps:cNvSpPr/>
                      <wps:spPr>
                        <a:xfrm rot="10800000">
                          <a:off x="0" y="0"/>
                          <a:ext cx="260350" cy="40640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AA08782"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 o:spid="_x0000_s1026" type="#_x0000_t5" style="position:absolute;margin-left:97.5pt;margin-top:35.2pt;width:20.5pt;height:32pt;rotation:180;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" fillcolor="red" strokecolor="red" strokeweight="1pt"/>
            </w:pict>
          </mc:Fallback>
        </mc:AlternateContent>
      </w:r>
      <w:r w:rsidR="00FF2C64" w:rsidRPr="0047416F">
        <w:rPr>
          <w:rFonts w:ascii="Arial" w:hAnsi="Arial" w:cs="Arial"/>
          <w:b/>
          <w:color w:val="0000FF"/>
          <w:sz w:val="22"/>
          <w:szCs w:val="22"/>
          <w:lang w:val="en-GB"/>
        </w:rPr>
        <w:t xml:space="preserve">ViPTree analysis: </w:t>
      </w:r>
      <w:r w:rsidR="00FF2C64" w:rsidRPr="0047416F">
        <w:rPr>
          <w:rFonts w:ascii="Arial" w:hAnsi="Arial" w:cs="Arial"/>
          <w:sz w:val="22"/>
          <w:szCs w:val="22"/>
          <w:lang w:val="en-GB"/>
        </w:rPr>
        <w:t>ViPTree analysis (</w:t>
      </w:r>
      <w:hyperlink r:id="rId8" w:history="1">
        <w:r w:rsidR="00FF2C64" w:rsidRPr="0047416F">
          <w:rPr>
            <w:rStyle w:val="Hyperlink"/>
            <w:rFonts w:ascii="Arial" w:hAnsi="Arial" w:cs="Arial"/>
            <w:sz w:val="22"/>
            <w:szCs w:val="22"/>
            <w:lang w:val="en-GB"/>
          </w:rPr>
          <w:t>https://www.genome.jp/viptree/</w:t>
        </w:r>
      </w:hyperlink>
      <w:r w:rsidR="00FF2C64" w:rsidRPr="0047416F">
        <w:rPr>
          <w:rFonts w:ascii="Arial" w:hAnsi="Arial" w:cs="Arial"/>
          <w:sz w:val="22"/>
          <w:szCs w:val="22"/>
          <w:lang w:val="en-GB"/>
        </w:rPr>
        <w:t>; [1]) is based upon Rohwer and Edwards (2002) famous Phage Proteomic Tree [2].</w:t>
      </w:r>
      <w:r w:rsidR="00947D06" w:rsidRPr="0047416F">
        <w:rPr>
          <w:rFonts w:ascii="Arial" w:hAnsi="Arial" w:cs="Arial"/>
          <w:sz w:val="22"/>
          <w:szCs w:val="22"/>
          <w:lang w:val="en-GB"/>
        </w:rPr>
        <w:t xml:space="preserve">  The</w:t>
      </w:r>
      <w:r w:rsidR="00947D06" w:rsidRPr="0047416F">
        <w:rPr>
          <w:rFonts w:ascii="Arial" w:hAnsi="Arial" w:cs="Arial"/>
          <w:sz w:val="22"/>
          <w:szCs w:val="22"/>
        </w:rPr>
        <w:t xml:space="preserve"> </w:t>
      </w:r>
      <w:r w:rsidR="00947D06" w:rsidRPr="0047416F">
        <w:rPr>
          <w:rFonts w:ascii="Arial" w:hAnsi="Arial" w:cs="Arial"/>
          <w:i/>
          <w:iCs/>
          <w:sz w:val="22"/>
          <w:szCs w:val="22"/>
        </w:rPr>
        <w:t>Herelleviridae</w:t>
      </w:r>
      <w:r w:rsidR="00947D06" w:rsidRPr="0047416F">
        <w:rPr>
          <w:rFonts w:ascii="Arial" w:hAnsi="Arial" w:cs="Arial"/>
          <w:sz w:val="22"/>
          <w:szCs w:val="22"/>
        </w:rPr>
        <w:t xml:space="preserve"> root marked with </w:t>
      </w:r>
      <w:r w:rsidR="00947D06" w:rsidRPr="0047416F">
        <w:rPr>
          <w:rFonts w:ascii="Arial" w:hAnsi="Arial" w:cs="Arial"/>
          <w:b/>
          <w:bCs/>
          <w:color w:val="FF0000"/>
          <w:sz w:val="22"/>
          <w:szCs w:val="22"/>
        </w:rPr>
        <w:t>red arrowhead</w:t>
      </w:r>
      <w:r w:rsidR="00947D06" w:rsidRPr="0047416F">
        <w:rPr>
          <w:rFonts w:ascii="Arial" w:hAnsi="Arial" w:cs="Arial"/>
          <w:sz w:val="22"/>
          <w:szCs w:val="22"/>
        </w:rPr>
        <w:t>; other arrowheads indicate subfamilies to be created.</w:t>
      </w:r>
    </w:p>
    <w:p w14:paraId="70103DF2" w14:textId="11B362D4" w:rsidR="00FF2C64" w:rsidRPr="0047416F" w:rsidRDefault="00A1412A" w:rsidP="007B1846">
      <w:pPr>
        <w:pStyle w:val="BodyTextIndent"/>
        <w:spacing w:before="120" w:after="120"/>
        <w:ind w:left="0" w:firstLine="0"/>
        <w:rPr>
          <w:rFonts w:ascii="Arial" w:hAnsi="Arial" w:cs="Arial"/>
          <w:b/>
          <w:color w:val="0000FF"/>
          <w:sz w:val="22"/>
          <w:szCs w:val="22"/>
          <w:lang w:val="en-GB"/>
        </w:rPr>
      </w:pPr>
      <w:r w:rsidRPr="0047416F">
        <w:rPr>
          <w:rFonts w:ascii="Arial" w:hAnsi="Arial" w:cs="Arial"/>
          <w:noProof/>
          <w:sz w:val="22"/>
          <w:szCs w:val="22"/>
          <w:lang w:val="de-DE" w:eastAsia="de-DE"/>
        </w:rPr>
        <mc:AlternateContent>
          <mc:Choice Requires="wps">
            <w:drawing>
              <wp:anchor distT="0" distB="0" distL="114300" distR="114300" simplePos="0" relativeHeight="251664384" behindDoc="0" locked="0" layoutInCell="1" allowOverlap="1" wp14:anchorId="2D5506A3" wp14:editId="02F96F8B">
                <wp:simplePos x="0" y="0"/>
                <wp:positionH relativeFrom="column">
                  <wp:posOffset>1917700</wp:posOffset>
                </wp:positionH>
                <wp:positionV relativeFrom="paragraph">
                  <wp:posOffset>1736090</wp:posOffset>
                </wp:positionV>
                <wp:extent cx="228600" cy="349250"/>
                <wp:effectExtent l="19050" t="38100" r="38100" b="12700"/>
                <wp:wrapNone/>
                <wp:docPr id="7" name="Isosceles Triangle 7"/>
                <wp:cNvGraphicFramePr/>
                <a:graphic xmlns:a="http://schemas.openxmlformats.org/drawingml/2006/main">
                  <a:graphicData uri="http://schemas.microsoft.com/office/word/2010/wordprocessingShape">
                    <wps:wsp>
                      <wps:cNvSpPr/>
                      <wps:spPr>
                        <a:xfrm>
                          <a:off x="0" y="0"/>
                          <a:ext cx="228600" cy="349250"/>
                        </a:xfrm>
                        <a:prstGeom prst="triangle">
                          <a:avLst/>
                        </a:prstGeom>
                        <a:solidFill>
                          <a:srgbClr val="7030A0"/>
                        </a:solidFill>
                        <a:ln w="12700"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78F2FB9" id="Isosceles Triangle 7" o:spid="_x0000_s1026" type="#_x0000_t5" style="position:absolute;margin-left:151pt;margin-top:136.7pt;width:18pt;height:2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" fillcolor="#7030a0" strokecolor="#7030a0" strokeweight="1pt"/>
            </w:pict>
          </mc:Fallback>
        </mc:AlternateContent>
      </w:r>
      <w:r w:rsidRPr="0047416F">
        <w:rPr>
          <w:rFonts w:ascii="Arial" w:hAnsi="Arial" w:cs="Arial"/>
          <w:b/>
          <w:noProof/>
          <w:color w:val="0000FF"/>
          <w:sz w:val="22"/>
          <w:szCs w:val="22"/>
          <w:lang w:val="de-DE" w:eastAsia="de-DE"/>
        </w:rPr>
        <w:drawing>
          <wp:inline distT="0" distB="0" distL="0" distR="0" wp14:anchorId="482C8A8B" wp14:editId="4942DB1D">
            <wp:extent cx="5727700" cy="1144270"/>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ViPTree TOP.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27700" cy="1144270"/>
                    </a:xfrm>
                    <a:prstGeom prst="rect">
                      <a:avLst/>
                    </a:prstGeom>
                  </pic:spPr>
                </pic:pic>
              </a:graphicData>
            </a:graphic>
          </wp:inline>
        </w:drawing>
      </w:r>
      <w:r w:rsidRPr="0047416F">
        <w:rPr>
          <w:rFonts w:ascii="Arial" w:hAnsi="Arial" w:cs="Arial"/>
          <w:b/>
          <w:noProof/>
          <w:color w:val="0000FF"/>
          <w:sz w:val="22"/>
          <w:szCs w:val="22"/>
          <w:lang w:val="de-DE" w:eastAsia="de-DE"/>
        </w:rPr>
        <w:drawing>
          <wp:inline distT="0" distB="0" distL="0" distR="0" wp14:anchorId="07215BB3" wp14:editId="1A27A3F9">
            <wp:extent cx="5727700" cy="1827530"/>
            <wp:effectExtent l="0" t="0" r="635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ViPTree BOTTOM.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27700" cy="1827530"/>
                    </a:xfrm>
                    <a:prstGeom prst="rect">
                      <a:avLst/>
                    </a:prstGeom>
                  </pic:spPr>
                </pic:pic>
              </a:graphicData>
            </a:graphic>
          </wp:inline>
        </w:drawing>
      </w:r>
    </w:p>
    <w:p w14:paraId="70FAA952" w14:textId="1B80F695" w:rsidR="00947D06" w:rsidRPr="0047416F" w:rsidRDefault="00947D06" w:rsidP="007B1846">
      <w:pPr>
        <w:pStyle w:val="BodyTextIndent"/>
        <w:spacing w:before="120" w:after="120"/>
        <w:ind w:left="0" w:firstLine="0"/>
        <w:rPr>
          <w:rFonts w:ascii="Arial" w:hAnsi="Arial" w:cs="Arial"/>
          <w:b/>
          <w:color w:val="0000FF"/>
          <w:sz w:val="22"/>
          <w:szCs w:val="22"/>
          <w:lang w:val="en-GB"/>
        </w:rPr>
      </w:pPr>
    </w:p>
    <w:p w14:paraId="0B372134" w14:textId="52614AEC" w:rsidR="00947D06" w:rsidRPr="0047416F" w:rsidRDefault="00947D06" w:rsidP="007B1846">
      <w:pPr>
        <w:pStyle w:val="BodyTextIndent"/>
        <w:spacing w:before="120" w:after="120"/>
        <w:ind w:left="0" w:firstLine="0"/>
        <w:rPr>
          <w:rFonts w:ascii="Arial" w:hAnsi="Arial" w:cs="Arial"/>
          <w:b/>
          <w:color w:val="0000FF"/>
          <w:sz w:val="22"/>
          <w:szCs w:val="22"/>
          <w:lang w:val="en-GB"/>
        </w:rPr>
      </w:pPr>
    </w:p>
    <w:p w14:paraId="1E5F25E2" w14:textId="3B332080" w:rsidR="00947D06" w:rsidRPr="0047416F" w:rsidRDefault="00947D06" w:rsidP="007B1846">
      <w:pPr>
        <w:pStyle w:val="BodyTextIndent"/>
        <w:spacing w:before="120" w:after="120"/>
        <w:ind w:left="0" w:firstLine="0"/>
        <w:rPr>
          <w:rFonts w:ascii="Arial" w:hAnsi="Arial" w:cs="Arial"/>
          <w:b/>
          <w:color w:val="0000FF"/>
          <w:sz w:val="22"/>
          <w:szCs w:val="22"/>
          <w:lang w:val="en-GB"/>
        </w:rPr>
      </w:pPr>
    </w:p>
    <w:p w14:paraId="20D358A1" w14:textId="77ED64E1" w:rsidR="00FF2C64" w:rsidRPr="0047416F" w:rsidRDefault="00FF2C64" w:rsidP="007B1846">
      <w:pPr>
        <w:pStyle w:val="BodyTextIndent"/>
        <w:spacing w:before="120" w:after="120"/>
        <w:ind w:left="0" w:firstLine="0"/>
        <w:rPr>
          <w:rFonts w:ascii="Arial" w:hAnsi="Arial" w:cs="Arial"/>
          <w:b/>
          <w:color w:val="000000"/>
          <w:sz w:val="22"/>
          <w:szCs w:val="22"/>
        </w:rPr>
      </w:pPr>
      <w:r w:rsidRPr="0047416F">
        <w:rPr>
          <w:rFonts w:ascii="Arial" w:hAnsi="Arial" w:cs="Arial"/>
          <w:b/>
          <w:color w:val="0000FF"/>
          <w:sz w:val="22"/>
          <w:szCs w:val="22"/>
          <w:lang w:val="en-GB"/>
        </w:rPr>
        <w:t xml:space="preserve">VIRIDIC heat map: </w:t>
      </w:r>
      <w:r w:rsidRPr="0047416F">
        <w:rPr>
          <w:rFonts w:ascii="Arial" w:hAnsi="Arial" w:cs="Arial"/>
          <w:bCs/>
          <w:sz w:val="22"/>
          <w:szCs w:val="22"/>
          <w:lang w:val="en-GB"/>
        </w:rPr>
        <w:t>VIRIDIC (Virus Intergenomic Distance Calculator; [3]</w:t>
      </w:r>
      <w:r w:rsidR="000432DA" w:rsidRPr="0047416F">
        <w:rPr>
          <w:rFonts w:ascii="Arial" w:hAnsi="Arial" w:cs="Arial"/>
          <w:bCs/>
          <w:sz w:val="22"/>
          <w:szCs w:val="22"/>
          <w:lang w:val="en-GB"/>
        </w:rPr>
        <w:t xml:space="preserve">; </w:t>
      </w:r>
      <w:hyperlink r:id="rId11" w:history="1">
        <w:r w:rsidR="000432DA" w:rsidRPr="0047416F">
          <w:rPr>
            <w:rStyle w:val="Hyperlink"/>
            <w:rFonts w:ascii="Arial" w:hAnsi="Arial" w:cs="Arial"/>
            <w:bCs/>
            <w:sz w:val="22"/>
            <w:szCs w:val="22"/>
            <w:lang w:val="en-GB"/>
          </w:rPr>
          <w:t>http://rhea.icbm.uni-oldenburg.de/VIRIDIC/</w:t>
        </w:r>
      </w:hyperlink>
      <w:r w:rsidRPr="0047416F">
        <w:rPr>
          <w:rFonts w:ascii="Arial" w:hAnsi="Arial" w:cs="Arial"/>
          <w:bCs/>
          <w:sz w:val="22"/>
          <w:szCs w:val="22"/>
          <w:lang w:val="en-GB"/>
        </w:rPr>
        <w:t>)</w:t>
      </w:r>
      <w:r w:rsidR="000432DA" w:rsidRPr="0047416F">
        <w:rPr>
          <w:rFonts w:ascii="Arial" w:hAnsi="Arial" w:cs="Arial"/>
          <w:bCs/>
          <w:sz w:val="22"/>
          <w:szCs w:val="22"/>
          <w:lang w:val="en-GB"/>
        </w:rPr>
        <w:t xml:space="preserve"> </w:t>
      </w:r>
      <w:r w:rsidRPr="0047416F">
        <w:rPr>
          <w:rFonts w:ascii="Arial" w:hAnsi="Arial" w:cs="Arial"/>
          <w:bCs/>
          <w:sz w:val="22"/>
          <w:szCs w:val="22"/>
          <w:lang w:val="en-GB"/>
        </w:rPr>
        <w:t>computes pairwise intergenomic distances/similarities amongst phage genomes. The black box delineates strains.</w:t>
      </w:r>
      <w:r w:rsidR="00E668D8" w:rsidRPr="0047416F">
        <w:rPr>
          <w:rFonts w:ascii="Arial" w:hAnsi="Arial" w:cs="Arial"/>
          <w:bCs/>
          <w:sz w:val="22"/>
          <w:szCs w:val="22"/>
          <w:lang w:val="en-GB"/>
        </w:rPr>
        <w:t xml:space="preserve"> Column 2 - (P) partial genome. The colour codes in columns 3 and 4 indicate the boundaries of the proposed subfamilies and genera.  </w:t>
      </w:r>
    </w:p>
    <w:p w14:paraId="24E4D3D1" w14:textId="7810DCDB" w:rsidR="009C5E37" w:rsidRPr="0047416F" w:rsidRDefault="005A01AB" w:rsidP="009C5E37">
      <w:pPr>
        <w:rPr>
          <w:rFonts w:ascii="Arial" w:hAnsi="Arial" w:cs="Arial"/>
          <w:sz w:val="22"/>
          <w:szCs w:val="22"/>
          <w:lang w:val="en-GB"/>
        </w:rPr>
      </w:pPr>
      <w:r w:rsidRPr="0047416F">
        <w:rPr>
          <w:rFonts w:ascii="Arial" w:hAnsi="Arial" w:cs="Arial"/>
          <w:noProof/>
          <w:sz w:val="22"/>
          <w:szCs w:val="22"/>
          <w:lang w:val="de-DE" w:eastAsia="de-DE"/>
        </w:rPr>
        <w:lastRenderedPageBreak/>
        <w:drawing>
          <wp:inline distT="0" distB="0" distL="0" distR="0" wp14:anchorId="39F5ADB1" wp14:editId="6A5BB38D">
            <wp:extent cx="5727700" cy="1778635"/>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IRIDIC_sim-dist_table..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27700" cy="1778635"/>
                    </a:xfrm>
                    <a:prstGeom prst="rect">
                      <a:avLst/>
                    </a:prstGeom>
                  </pic:spPr>
                </pic:pic>
              </a:graphicData>
            </a:graphic>
          </wp:inline>
        </w:drawing>
      </w:r>
    </w:p>
    <w:p w14:paraId="38F76159" w14:textId="055E580C" w:rsidR="00E668D8" w:rsidRPr="0047416F" w:rsidRDefault="00E668D8" w:rsidP="009C5E37">
      <w:pPr>
        <w:rPr>
          <w:rFonts w:ascii="Arial" w:hAnsi="Arial" w:cs="Arial"/>
          <w:sz w:val="22"/>
          <w:szCs w:val="22"/>
          <w:lang w:val="en-GB"/>
        </w:rPr>
      </w:pPr>
    </w:p>
    <w:p w14:paraId="721A95EB" w14:textId="77777777" w:rsidR="00765DBF" w:rsidRPr="0047416F" w:rsidRDefault="00765DBF" w:rsidP="00765DBF">
      <w:pPr>
        <w:rPr>
          <w:rFonts w:ascii="Arial" w:hAnsi="Arial" w:cs="Arial"/>
          <w:b/>
          <w:bCs/>
          <w:color w:val="FF0000"/>
          <w:sz w:val="22"/>
          <w:szCs w:val="22"/>
          <w:lang w:val="en-GB"/>
        </w:rPr>
      </w:pPr>
      <w:r w:rsidRPr="0047416F">
        <w:rPr>
          <w:rFonts w:ascii="Arial" w:hAnsi="Arial" w:cs="Arial"/>
          <w:b/>
          <w:color w:val="0066FF"/>
          <w:sz w:val="22"/>
          <w:szCs w:val="22"/>
          <w:lang w:val="en-GB"/>
        </w:rPr>
        <w:t>Phylogenetic analysis</w:t>
      </w:r>
      <w:r w:rsidRPr="0047416F">
        <w:rPr>
          <w:rFonts w:ascii="Arial" w:hAnsi="Arial" w:cs="Arial"/>
          <w:sz w:val="22"/>
          <w:szCs w:val="22"/>
          <w:lang w:val="en-GB"/>
        </w:rPr>
        <w:t xml:space="preserve"> using the (A) terminase and (B) vRNA polymerase protein sequences of N4-like phages. The amino acid sequences were compared using MUSCLE with MEGA7 [4]. The tree was constructed using the maximum likelihood algorithm. The percentages of replicate trees were assessed with the bootstrap test (100).</w:t>
      </w:r>
    </w:p>
    <w:p w14:paraId="00F65954" w14:textId="77777777" w:rsidR="00765DBF" w:rsidRPr="0047416F" w:rsidRDefault="00765DBF" w:rsidP="00765DBF">
      <w:pPr>
        <w:rPr>
          <w:rFonts w:ascii="Arial" w:hAnsi="Arial" w:cs="Arial"/>
          <w:b/>
          <w:bCs/>
          <w:color w:val="FF0000"/>
          <w:sz w:val="22"/>
          <w:szCs w:val="22"/>
          <w:lang w:val="en-GB"/>
        </w:rPr>
      </w:pPr>
    </w:p>
    <w:p w14:paraId="05CD8FDC" w14:textId="77777777" w:rsidR="00765DBF" w:rsidRPr="0047416F" w:rsidRDefault="00765DBF" w:rsidP="00765DBF">
      <w:pPr>
        <w:rPr>
          <w:rFonts w:ascii="Arial" w:hAnsi="Arial" w:cs="Arial"/>
          <w:b/>
          <w:bCs/>
          <w:color w:val="FF0000"/>
          <w:sz w:val="22"/>
          <w:szCs w:val="22"/>
          <w:lang w:val="en-GB"/>
        </w:rPr>
      </w:pPr>
    </w:p>
    <w:p w14:paraId="3A14A212" w14:textId="77777777" w:rsidR="00765DBF" w:rsidRPr="0047416F" w:rsidRDefault="00765DBF" w:rsidP="00765DBF">
      <w:pPr>
        <w:rPr>
          <w:rFonts w:ascii="Arial" w:hAnsi="Arial" w:cs="Arial"/>
          <w:b/>
          <w:bCs/>
          <w:color w:val="FF0000"/>
          <w:sz w:val="22"/>
          <w:szCs w:val="22"/>
          <w:lang w:val="en-GB"/>
        </w:rPr>
      </w:pPr>
    </w:p>
    <w:p w14:paraId="449A65E4" w14:textId="77777777" w:rsidR="00765DBF" w:rsidRPr="0047416F" w:rsidRDefault="00765DBF" w:rsidP="00765DBF">
      <w:pPr>
        <w:rPr>
          <w:rFonts w:ascii="Arial" w:hAnsi="Arial" w:cs="Arial"/>
          <w:b/>
          <w:bCs/>
          <w:color w:val="FF0000"/>
          <w:sz w:val="22"/>
          <w:szCs w:val="22"/>
          <w:lang w:val="en-GB"/>
        </w:rPr>
      </w:pPr>
    </w:p>
    <w:p w14:paraId="7243B9C9" w14:textId="77777777" w:rsidR="00765DBF" w:rsidRPr="0047416F" w:rsidRDefault="00765DBF" w:rsidP="00765DBF">
      <w:pPr>
        <w:rPr>
          <w:rFonts w:ascii="Arial" w:hAnsi="Arial" w:cs="Arial"/>
          <w:b/>
          <w:bCs/>
          <w:color w:val="FF0000"/>
          <w:sz w:val="22"/>
          <w:szCs w:val="22"/>
          <w:lang w:val="en-GB"/>
        </w:rPr>
      </w:pPr>
    </w:p>
    <w:p w14:paraId="2B3B4BAE" w14:textId="77777777" w:rsidR="00765DBF" w:rsidRPr="0047416F" w:rsidRDefault="00765DBF" w:rsidP="00765DBF">
      <w:pPr>
        <w:rPr>
          <w:rFonts w:ascii="Arial" w:hAnsi="Arial" w:cs="Arial"/>
          <w:b/>
          <w:bCs/>
          <w:color w:val="FF0000"/>
          <w:sz w:val="22"/>
          <w:szCs w:val="22"/>
          <w:lang w:val="en-GB"/>
        </w:rPr>
      </w:pPr>
    </w:p>
    <w:p w14:paraId="1CD32F33" w14:textId="556E84C9" w:rsidR="00765DBF" w:rsidRPr="0047416F" w:rsidRDefault="003945F5" w:rsidP="00765DBF">
      <w:pPr>
        <w:rPr>
          <w:rFonts w:ascii="Arial" w:hAnsi="Arial" w:cs="Arial"/>
          <w:b/>
          <w:bCs/>
          <w:color w:val="FF0000"/>
          <w:sz w:val="22"/>
          <w:szCs w:val="22"/>
          <w:lang w:val="en-GB"/>
        </w:rPr>
      </w:pPr>
      <w:r w:rsidRPr="0047416F">
        <w:rPr>
          <w:rFonts w:ascii="Arial" w:hAnsi="Arial" w:cs="Arial"/>
          <w:b/>
          <w:bCs/>
          <w:noProof/>
          <w:color w:val="FF0000"/>
          <w:sz w:val="22"/>
          <w:szCs w:val="22"/>
          <w:lang w:val="de-DE" w:eastAsia="de-DE"/>
        </w:rPr>
        <w:lastRenderedPageBreak/>
        <mc:AlternateContent>
          <mc:Choice Requires="wps">
            <w:drawing>
              <wp:anchor distT="0" distB="0" distL="114300" distR="114300" simplePos="0" relativeHeight="251669504" behindDoc="0" locked="0" layoutInCell="1" allowOverlap="1" wp14:anchorId="55F36872" wp14:editId="3B9C9483">
                <wp:simplePos x="0" y="0"/>
                <wp:positionH relativeFrom="column">
                  <wp:posOffset>869315</wp:posOffset>
                </wp:positionH>
                <wp:positionV relativeFrom="paragraph">
                  <wp:posOffset>1110615</wp:posOffset>
                </wp:positionV>
                <wp:extent cx="2190750" cy="941705"/>
                <wp:effectExtent l="0" t="0" r="19050" b="10795"/>
                <wp:wrapNone/>
                <wp:docPr id="13" name="Rechteck 13"/>
                <wp:cNvGraphicFramePr/>
                <a:graphic xmlns:a="http://schemas.openxmlformats.org/drawingml/2006/main">
                  <a:graphicData uri="http://schemas.microsoft.com/office/word/2010/wordprocessingShape">
                    <wps:wsp>
                      <wps:cNvSpPr/>
                      <wps:spPr>
                        <a:xfrm>
                          <a:off x="0" y="0"/>
                          <a:ext cx="2190750" cy="94170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3BF6DC" id="Rechteck 13" o:spid="_x0000_s1026" style="position:absolute;margin-left:68.45pt;margin-top:87.45pt;width:172.5pt;height:74.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" filled="f" strokecolor="red" strokeweight="1pt"/>
            </w:pict>
          </mc:Fallback>
        </mc:AlternateContent>
      </w:r>
      <w:r w:rsidRPr="0047416F">
        <w:rPr>
          <w:rFonts w:ascii="Arial" w:hAnsi="Arial" w:cs="Arial"/>
          <w:b/>
          <w:bCs/>
          <w:noProof/>
          <w:color w:val="FF0000"/>
          <w:sz w:val="22"/>
          <w:szCs w:val="22"/>
          <w:lang w:val="de-DE" w:eastAsia="de-DE"/>
        </w:rPr>
        <mc:AlternateContent>
          <mc:Choice Requires="wps">
            <w:drawing>
              <wp:anchor distT="0" distB="0" distL="114300" distR="114300" simplePos="0" relativeHeight="251668480" behindDoc="0" locked="0" layoutInCell="1" allowOverlap="1" wp14:anchorId="6CC67AF6" wp14:editId="0BE8F9E6">
                <wp:simplePos x="0" y="0"/>
                <wp:positionH relativeFrom="column">
                  <wp:posOffset>4224191</wp:posOffset>
                </wp:positionH>
                <wp:positionV relativeFrom="paragraph">
                  <wp:posOffset>1257299</wp:posOffset>
                </wp:positionV>
                <wp:extent cx="1127125" cy="793049"/>
                <wp:effectExtent l="0" t="0" r="15875" b="26670"/>
                <wp:wrapNone/>
                <wp:docPr id="12" name="Rechteck 12"/>
                <wp:cNvGraphicFramePr/>
                <a:graphic xmlns:a="http://schemas.openxmlformats.org/drawingml/2006/main">
                  <a:graphicData uri="http://schemas.microsoft.com/office/word/2010/wordprocessingShape">
                    <wps:wsp>
                      <wps:cNvSpPr/>
                      <wps:spPr>
                        <a:xfrm>
                          <a:off x="0" y="0"/>
                          <a:ext cx="1127125" cy="793049"/>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287980" id="Rechteck 12" o:spid="_x0000_s1026" style="position:absolute;margin-left:332.6pt;margin-top:99pt;width:88.75pt;height:62.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" filled="f" strokecolor="red" strokeweight="1pt"/>
            </w:pict>
          </mc:Fallback>
        </mc:AlternateContent>
      </w:r>
      <w:r w:rsidR="00765DBF" w:rsidRPr="0047416F">
        <w:rPr>
          <w:rFonts w:ascii="Arial" w:hAnsi="Arial" w:cs="Arial"/>
          <w:b/>
          <w:bCs/>
          <w:noProof/>
          <w:color w:val="FF0000"/>
          <w:sz w:val="22"/>
          <w:szCs w:val="22"/>
          <w:lang w:val="de-DE" w:eastAsia="de-DE"/>
        </w:rPr>
        <mc:AlternateContent>
          <mc:Choice Requires="wps">
            <w:drawing>
              <wp:anchor distT="0" distB="0" distL="114300" distR="114300" simplePos="0" relativeHeight="251667456" behindDoc="0" locked="0" layoutInCell="1" allowOverlap="1" wp14:anchorId="2E18AD01" wp14:editId="03B1BC49">
                <wp:simplePos x="0" y="0"/>
                <wp:positionH relativeFrom="column">
                  <wp:posOffset>3738245</wp:posOffset>
                </wp:positionH>
                <wp:positionV relativeFrom="paragraph">
                  <wp:posOffset>281940</wp:posOffset>
                </wp:positionV>
                <wp:extent cx="290195" cy="1403985"/>
                <wp:effectExtent l="0" t="0" r="14605" b="1016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195" cy="1403985"/>
                        </a:xfrm>
                        <a:prstGeom prst="rect">
                          <a:avLst/>
                        </a:prstGeom>
                        <a:solidFill>
                          <a:srgbClr val="FFFFFF"/>
                        </a:solidFill>
                        <a:ln w="9525">
                          <a:solidFill>
                            <a:srgbClr val="000000"/>
                          </a:solidFill>
                          <a:miter lim="800000"/>
                          <a:headEnd/>
                          <a:tailEnd/>
                        </a:ln>
                      </wps:spPr>
                      <wps:txbx>
                        <w:txbxContent>
                          <w:p w14:paraId="2B89ECAD" w14:textId="77777777" w:rsidR="00765DBF" w:rsidRPr="00AA1933" w:rsidRDefault="00765DBF" w:rsidP="00765DBF">
                            <w:pPr>
                              <w:rPr>
                                <w:lang w:val="de-DE"/>
                              </w:rPr>
                            </w:pPr>
                            <w:r>
                              <w:rPr>
                                <w:lang w:val="de-DE"/>
                              </w:rPr>
                              <w:t>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E18AD01" id="_x0000_t202" coordsize="21600,21600" o:spt="202" path="m,l,21600r21600,l21600,xe">
                <v:stroke joinstyle="miter"/>
                <v:path gradientshapeok="t" o:connecttype="rect"/>
              </v:shapetype>
              <v:shape id="Textfeld 2" o:spid="_x0000_s1026" type="#_x0000_t202" style="position:absolute;margin-left:294.35pt;margin-top:22.2pt;width:22.85pt;height:110.55pt;z-index:251667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">
                <v:textbox style="mso-fit-shape-to-text:t">
                  <w:txbxContent>
                    <w:p w14:paraId="2B89ECAD" w14:textId="77777777" w:rsidR="00765DBF" w:rsidRPr="00AA1933" w:rsidRDefault="00765DBF" w:rsidP="00765DBF">
                      <w:pPr>
                        <w:rPr>
                          <w:lang w:val="de-DE"/>
                        </w:rPr>
                      </w:pPr>
                      <w:r>
                        <w:rPr>
                          <w:lang w:val="de-DE"/>
                        </w:rPr>
                        <w:t>B</w:t>
                      </w:r>
                    </w:p>
                  </w:txbxContent>
                </v:textbox>
              </v:shape>
            </w:pict>
          </mc:Fallback>
        </mc:AlternateContent>
      </w:r>
      <w:r w:rsidR="00765DBF" w:rsidRPr="0047416F">
        <w:rPr>
          <w:rFonts w:ascii="Arial" w:hAnsi="Arial" w:cs="Arial"/>
          <w:b/>
          <w:bCs/>
          <w:noProof/>
          <w:color w:val="FF0000"/>
          <w:sz w:val="22"/>
          <w:szCs w:val="22"/>
          <w:lang w:val="de-DE" w:eastAsia="de-DE"/>
        </w:rPr>
        <mc:AlternateContent>
          <mc:Choice Requires="wps">
            <w:drawing>
              <wp:anchor distT="0" distB="0" distL="114300" distR="114300" simplePos="0" relativeHeight="251666432" behindDoc="0" locked="0" layoutInCell="1" allowOverlap="1" wp14:anchorId="5490E37B" wp14:editId="5573D0E8">
                <wp:simplePos x="0" y="0"/>
                <wp:positionH relativeFrom="column">
                  <wp:posOffset>585470</wp:posOffset>
                </wp:positionH>
                <wp:positionV relativeFrom="paragraph">
                  <wp:posOffset>262890</wp:posOffset>
                </wp:positionV>
                <wp:extent cx="290705" cy="1403985"/>
                <wp:effectExtent l="0" t="0" r="14605" b="1016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705" cy="1403985"/>
                        </a:xfrm>
                        <a:prstGeom prst="rect">
                          <a:avLst/>
                        </a:prstGeom>
                        <a:solidFill>
                          <a:srgbClr val="FFFFFF"/>
                        </a:solidFill>
                        <a:ln w="9525">
                          <a:solidFill>
                            <a:srgbClr val="000000"/>
                          </a:solidFill>
                          <a:miter lim="800000"/>
                          <a:headEnd/>
                          <a:tailEnd/>
                        </a:ln>
                      </wps:spPr>
                      <wps:txbx>
                        <w:txbxContent>
                          <w:p w14:paraId="4C6FF66A" w14:textId="77777777" w:rsidR="00765DBF" w:rsidRPr="00DE7A73" w:rsidRDefault="00765DBF" w:rsidP="00765DBF">
                            <w:pPr>
                              <w:rPr>
                                <w:lang w:val="de-DE"/>
                              </w:rPr>
                            </w:pPr>
                            <w:r>
                              <w:t>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490E37B" id="_x0000_s1027" type="#_x0000_t202" style="position:absolute;margin-left:46.1pt;margin-top:20.7pt;width:22.9pt;height:110.55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">
                <v:textbox style="mso-fit-shape-to-text:t">
                  <w:txbxContent>
                    <w:p w14:paraId="4C6FF66A" w14:textId="77777777" w:rsidR="00765DBF" w:rsidRPr="00DE7A73" w:rsidRDefault="00765DBF" w:rsidP="00765DBF">
                      <w:pPr>
                        <w:rPr>
                          <w:lang w:val="de-DE"/>
                        </w:rPr>
                      </w:pPr>
                      <w:r>
                        <w:t>A</w:t>
                      </w:r>
                    </w:p>
                  </w:txbxContent>
                </v:textbox>
              </v:shape>
            </w:pict>
          </mc:Fallback>
        </mc:AlternateContent>
      </w:r>
      <w:r w:rsidR="00765DBF" w:rsidRPr="0047416F">
        <w:rPr>
          <w:rFonts w:ascii="Arial" w:hAnsi="Arial" w:cs="Arial"/>
          <w:b/>
          <w:bCs/>
          <w:noProof/>
          <w:color w:val="FF0000"/>
          <w:sz w:val="22"/>
          <w:szCs w:val="22"/>
          <w:lang w:val="de-DE" w:eastAsia="de-DE"/>
        </w:rPr>
        <w:drawing>
          <wp:inline distT="0" distB="0" distL="0" distR="0" wp14:anchorId="57222B59" wp14:editId="54E5D1B8">
            <wp:extent cx="3545840" cy="886460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minas_all_N4-likes.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45840" cy="8864600"/>
                    </a:xfrm>
                    <a:prstGeom prst="rect">
                      <a:avLst/>
                    </a:prstGeom>
                  </pic:spPr>
                </pic:pic>
              </a:graphicData>
            </a:graphic>
          </wp:inline>
        </w:drawing>
      </w:r>
      <w:r w:rsidR="00765DBF" w:rsidRPr="0047416F">
        <w:rPr>
          <w:rFonts w:ascii="Arial" w:hAnsi="Arial" w:cs="Arial"/>
          <w:b/>
          <w:bCs/>
          <w:noProof/>
          <w:color w:val="FF0000"/>
          <w:sz w:val="22"/>
          <w:szCs w:val="22"/>
          <w:lang w:val="de-DE" w:eastAsia="de-DE"/>
        </w:rPr>
        <w:drawing>
          <wp:inline distT="0" distB="0" distL="0" distR="0" wp14:anchorId="0FAB5843" wp14:editId="3B65C2B4">
            <wp:extent cx="2014855" cy="8864600"/>
            <wp:effectExtent l="0" t="0" r="444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RNAP_Juni202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14855" cy="8864600"/>
                    </a:xfrm>
                    <a:prstGeom prst="rect">
                      <a:avLst/>
                    </a:prstGeom>
                  </pic:spPr>
                </pic:pic>
              </a:graphicData>
            </a:graphic>
          </wp:inline>
        </w:drawing>
      </w:r>
    </w:p>
    <w:p w14:paraId="3058A561" w14:textId="77777777" w:rsidR="00765DBF" w:rsidRPr="0047416F" w:rsidRDefault="00765DBF" w:rsidP="009C5E37">
      <w:pPr>
        <w:rPr>
          <w:rFonts w:ascii="Arial" w:hAnsi="Arial" w:cs="Arial"/>
          <w:b/>
          <w:bCs/>
          <w:color w:val="FF0000"/>
          <w:sz w:val="22"/>
          <w:szCs w:val="22"/>
          <w:lang w:val="en-GB"/>
        </w:rPr>
      </w:pPr>
    </w:p>
    <w:p w14:paraId="086C029C" w14:textId="77777777" w:rsidR="00765DBF" w:rsidRPr="0047416F" w:rsidRDefault="00765DBF" w:rsidP="009C5E37">
      <w:pPr>
        <w:rPr>
          <w:rFonts w:ascii="Arial" w:hAnsi="Arial" w:cs="Arial"/>
          <w:b/>
          <w:bCs/>
          <w:color w:val="FF0000"/>
          <w:sz w:val="22"/>
          <w:szCs w:val="22"/>
          <w:lang w:val="en-GB"/>
        </w:rPr>
      </w:pPr>
    </w:p>
    <w:p w14:paraId="53CD34AE" w14:textId="77777777" w:rsidR="00765DBF" w:rsidRPr="0047416F" w:rsidRDefault="00765DBF" w:rsidP="009C5E37">
      <w:pPr>
        <w:rPr>
          <w:rFonts w:ascii="Arial" w:hAnsi="Arial" w:cs="Arial"/>
          <w:b/>
          <w:bCs/>
          <w:color w:val="FF0000"/>
          <w:sz w:val="22"/>
          <w:szCs w:val="22"/>
          <w:lang w:val="en-GB"/>
        </w:rPr>
      </w:pPr>
    </w:p>
    <w:p w14:paraId="0F646721" w14:textId="28D0D27F" w:rsidR="00E668D8" w:rsidRPr="0047416F" w:rsidRDefault="00CE316C" w:rsidP="009C5E37">
      <w:pPr>
        <w:rPr>
          <w:rFonts w:ascii="Arial" w:hAnsi="Arial" w:cs="Arial"/>
          <w:b/>
          <w:bCs/>
          <w:color w:val="FF0000"/>
          <w:sz w:val="22"/>
          <w:szCs w:val="22"/>
          <w:lang w:val="en-GB"/>
        </w:rPr>
      </w:pPr>
      <w:r w:rsidRPr="0047416F">
        <w:rPr>
          <w:rFonts w:ascii="Arial" w:hAnsi="Arial" w:cs="Arial"/>
          <w:b/>
          <w:bCs/>
          <w:color w:val="FF0000"/>
          <w:sz w:val="22"/>
          <w:szCs w:val="22"/>
          <w:lang w:val="en-GB"/>
        </w:rPr>
        <w:t>Proposal 1:</w:t>
      </w:r>
      <w:r w:rsidR="007A353B" w:rsidRPr="0047416F">
        <w:rPr>
          <w:rFonts w:ascii="Arial" w:hAnsi="Arial" w:cs="Arial"/>
          <w:b/>
          <w:bCs/>
          <w:color w:val="FF0000"/>
          <w:sz w:val="22"/>
          <w:szCs w:val="22"/>
          <w:lang w:val="en-GB"/>
        </w:rPr>
        <w:t xml:space="preserve"> To create a new genus </w:t>
      </w:r>
      <w:r w:rsidR="007A353B" w:rsidRPr="0047416F">
        <w:rPr>
          <w:rFonts w:ascii="Arial" w:hAnsi="Arial" w:cs="Arial"/>
          <w:b/>
          <w:bCs/>
          <w:i/>
          <w:iCs/>
          <w:color w:val="FF0000"/>
          <w:sz w:val="22"/>
          <w:szCs w:val="22"/>
          <w:lang w:val="en-GB"/>
        </w:rPr>
        <w:t>Pourcelvirus</w:t>
      </w:r>
      <w:r w:rsidR="007A353B" w:rsidRPr="0047416F">
        <w:rPr>
          <w:rFonts w:ascii="Arial" w:hAnsi="Arial" w:cs="Arial"/>
          <w:b/>
          <w:bCs/>
          <w:color w:val="FF0000"/>
          <w:sz w:val="22"/>
          <w:szCs w:val="22"/>
          <w:lang w:val="en-GB"/>
        </w:rPr>
        <w:t xml:space="preserve"> with two species</w:t>
      </w:r>
    </w:p>
    <w:p w14:paraId="4C00814C" w14:textId="77777777" w:rsidR="00CE316C" w:rsidRPr="0047416F" w:rsidRDefault="00CE316C" w:rsidP="009C5E37">
      <w:pPr>
        <w:rPr>
          <w:rFonts w:ascii="Arial" w:hAnsi="Arial" w:cs="Arial"/>
          <w:b/>
          <w:bCs/>
          <w:color w:val="FF0000"/>
          <w:sz w:val="22"/>
          <w:szCs w:val="22"/>
          <w:lang w:val="en-GB"/>
        </w:rPr>
      </w:pPr>
    </w:p>
    <w:p w14:paraId="69E1052F" w14:textId="40D4FF02" w:rsidR="00237296" w:rsidRPr="0047416F" w:rsidRDefault="000B4844" w:rsidP="00237296">
      <w:pPr>
        <w:rPr>
          <w:rFonts w:ascii="Arial" w:hAnsi="Arial" w:cs="Arial"/>
          <w:sz w:val="22"/>
          <w:szCs w:val="22"/>
          <w:lang w:val="en-GB"/>
        </w:rPr>
      </w:pPr>
      <w:r w:rsidRPr="0047416F">
        <w:rPr>
          <w:rFonts w:ascii="Arial" w:hAnsi="Arial" w:cs="Arial"/>
          <w:b/>
          <w:color w:val="0000FF"/>
          <w:sz w:val="22"/>
          <w:szCs w:val="22"/>
          <w:lang w:val="en-GB"/>
        </w:rPr>
        <w:t xml:space="preserve">Source of the name of this taxon:  </w:t>
      </w:r>
      <w:r w:rsidRPr="0047416F">
        <w:rPr>
          <w:rFonts w:ascii="Arial" w:hAnsi="Arial" w:cs="Arial"/>
          <w:sz w:val="22"/>
          <w:szCs w:val="22"/>
          <w:lang w:val="en-GB"/>
        </w:rPr>
        <w:t>This genus is named</w:t>
      </w:r>
      <w:r w:rsidR="007A353B" w:rsidRPr="0047416F">
        <w:rPr>
          <w:rFonts w:ascii="Arial" w:hAnsi="Arial" w:cs="Arial"/>
          <w:sz w:val="22"/>
          <w:szCs w:val="22"/>
          <w:lang w:val="en-GB"/>
        </w:rPr>
        <w:t xml:space="preserve"> in honour of Dr. Christine P</w:t>
      </w:r>
      <w:r w:rsidR="008A632E" w:rsidRPr="0047416F">
        <w:rPr>
          <w:rFonts w:ascii="Arial" w:hAnsi="Arial" w:cs="Arial"/>
          <w:sz w:val="22"/>
          <w:szCs w:val="22"/>
          <w:lang w:val="en-GB"/>
        </w:rPr>
        <w:t>o</w:t>
      </w:r>
      <w:r w:rsidR="007A353B" w:rsidRPr="0047416F">
        <w:rPr>
          <w:rFonts w:ascii="Arial" w:hAnsi="Arial" w:cs="Arial"/>
          <w:sz w:val="22"/>
          <w:szCs w:val="22"/>
          <w:lang w:val="en-GB"/>
        </w:rPr>
        <w:t>urcel (b.</w:t>
      </w:r>
      <w:r w:rsidR="009C5E0B" w:rsidRPr="0047416F">
        <w:rPr>
          <w:rFonts w:ascii="Arial" w:hAnsi="Arial" w:cs="Arial"/>
          <w:sz w:val="22"/>
          <w:szCs w:val="22"/>
          <w:lang w:val="en-GB"/>
        </w:rPr>
        <w:t xml:space="preserve"> 1952</w:t>
      </w:r>
      <w:r w:rsidR="007A353B" w:rsidRPr="0047416F">
        <w:rPr>
          <w:rFonts w:ascii="Arial" w:hAnsi="Arial" w:cs="Arial"/>
          <w:sz w:val="22"/>
          <w:szCs w:val="22"/>
          <w:lang w:val="en-GB"/>
        </w:rPr>
        <w:t>; Ph</w:t>
      </w:r>
      <w:r w:rsidR="009C5E0B" w:rsidRPr="0047416F">
        <w:rPr>
          <w:rFonts w:ascii="Arial" w:hAnsi="Arial" w:cs="Arial"/>
          <w:sz w:val="22"/>
          <w:szCs w:val="22"/>
          <w:lang w:val="en-GB"/>
        </w:rPr>
        <w:t>.</w:t>
      </w:r>
      <w:r w:rsidR="007A353B" w:rsidRPr="0047416F">
        <w:rPr>
          <w:rFonts w:ascii="Arial" w:hAnsi="Arial" w:cs="Arial"/>
          <w:sz w:val="22"/>
          <w:szCs w:val="22"/>
          <w:lang w:val="en-GB"/>
        </w:rPr>
        <w:t xml:space="preserve">D. </w:t>
      </w:r>
      <w:r w:rsidR="009C5E0B" w:rsidRPr="0047416F">
        <w:rPr>
          <w:rFonts w:ascii="Arial" w:hAnsi="Arial" w:cs="Arial"/>
          <w:sz w:val="22"/>
          <w:szCs w:val="22"/>
          <w:lang w:val="en-GB"/>
        </w:rPr>
        <w:t xml:space="preserve">Université Paris-VII </w:t>
      </w:r>
      <w:r w:rsidR="007A353B" w:rsidRPr="0047416F">
        <w:rPr>
          <w:rFonts w:ascii="Arial" w:hAnsi="Arial" w:cs="Arial"/>
          <w:sz w:val="22"/>
          <w:szCs w:val="22"/>
          <w:lang w:val="en-GB"/>
        </w:rPr>
        <w:t>(</w:t>
      </w:r>
      <w:r w:rsidR="009C5E0B" w:rsidRPr="0047416F">
        <w:rPr>
          <w:rFonts w:ascii="Arial" w:hAnsi="Arial" w:cs="Arial"/>
          <w:sz w:val="22"/>
          <w:szCs w:val="22"/>
          <w:lang w:val="en-GB"/>
        </w:rPr>
        <w:t>1982</w:t>
      </w:r>
      <w:r w:rsidR="007A353B" w:rsidRPr="0047416F">
        <w:rPr>
          <w:rFonts w:ascii="Arial" w:hAnsi="Arial" w:cs="Arial"/>
          <w:sz w:val="22"/>
          <w:szCs w:val="22"/>
          <w:lang w:val="en-GB"/>
        </w:rPr>
        <w:t xml:space="preserve">); scientist with L’Institut Pasteur (Paris) until </w:t>
      </w:r>
      <w:r w:rsidR="00236B36" w:rsidRPr="0047416F">
        <w:rPr>
          <w:rFonts w:ascii="Arial" w:hAnsi="Arial" w:cs="Arial"/>
          <w:sz w:val="22"/>
          <w:szCs w:val="22"/>
          <w:lang w:val="en-GB"/>
        </w:rPr>
        <w:t>2003 when she joined Institute for Integrative Biology of the Cell at L’Université Paris-</w:t>
      </w:r>
      <w:r w:rsidR="008A632E" w:rsidRPr="0047416F">
        <w:rPr>
          <w:rFonts w:ascii="Arial" w:hAnsi="Arial" w:cs="Arial"/>
          <w:sz w:val="22"/>
          <w:szCs w:val="22"/>
          <w:lang w:val="en-GB"/>
        </w:rPr>
        <w:t>Saclay</w:t>
      </w:r>
      <w:r w:rsidR="00236B36" w:rsidRPr="0047416F">
        <w:rPr>
          <w:rFonts w:ascii="Arial" w:hAnsi="Arial" w:cs="Arial"/>
          <w:sz w:val="22"/>
          <w:szCs w:val="22"/>
          <w:lang w:val="en-GB"/>
        </w:rPr>
        <w:t xml:space="preserve">. Since 2009 she has concentrated on bacteriophage </w:t>
      </w:r>
      <w:r w:rsidR="008A632E" w:rsidRPr="0047416F">
        <w:rPr>
          <w:rFonts w:ascii="Arial" w:hAnsi="Arial" w:cs="Arial"/>
          <w:sz w:val="22"/>
          <w:szCs w:val="22"/>
          <w:lang w:val="en-GB"/>
        </w:rPr>
        <w:t xml:space="preserve">isolates </w:t>
      </w:r>
      <w:r w:rsidR="00236B36" w:rsidRPr="0047416F">
        <w:rPr>
          <w:rFonts w:ascii="Arial" w:hAnsi="Arial" w:cs="Arial"/>
          <w:sz w:val="22"/>
          <w:szCs w:val="22"/>
          <w:lang w:val="en-GB"/>
        </w:rPr>
        <w:t xml:space="preserve">many which </w:t>
      </w:r>
      <w:r w:rsidR="00967876" w:rsidRPr="0047416F">
        <w:rPr>
          <w:rFonts w:ascii="Arial" w:hAnsi="Arial" w:cs="Arial"/>
          <w:sz w:val="22"/>
          <w:szCs w:val="22"/>
          <w:lang w:val="en-GB"/>
        </w:rPr>
        <w:t>are found in this subfamily</w:t>
      </w:r>
      <w:r w:rsidR="00236B36" w:rsidRPr="0047416F">
        <w:rPr>
          <w:rFonts w:ascii="Arial" w:hAnsi="Arial" w:cs="Arial"/>
          <w:sz w:val="22"/>
          <w:szCs w:val="22"/>
          <w:lang w:val="en-GB"/>
        </w:rPr>
        <w:t>.</w:t>
      </w:r>
    </w:p>
    <w:p w14:paraId="14B50F26" w14:textId="0112EAB8" w:rsidR="000B4844" w:rsidRPr="0047416F" w:rsidRDefault="000B4844" w:rsidP="00237296">
      <w:pPr>
        <w:rPr>
          <w:rFonts w:ascii="Arial" w:hAnsi="Arial" w:cs="Arial"/>
          <w:sz w:val="22"/>
          <w:szCs w:val="22"/>
          <w:lang w:val="en-GB"/>
        </w:rPr>
      </w:pPr>
    </w:p>
    <w:p w14:paraId="4DC33403" w14:textId="2FDE3402" w:rsidR="000B4844" w:rsidRPr="0047416F" w:rsidRDefault="000B4844" w:rsidP="00237296">
      <w:pPr>
        <w:rPr>
          <w:rFonts w:ascii="Arial" w:hAnsi="Arial" w:cs="Arial"/>
          <w:b/>
          <w:sz w:val="22"/>
          <w:szCs w:val="22"/>
        </w:rPr>
      </w:pPr>
      <w:r w:rsidRPr="0047416F">
        <w:rPr>
          <w:rFonts w:ascii="Arial" w:hAnsi="Arial" w:cs="Arial"/>
          <w:b/>
          <w:color w:val="0000FF"/>
          <w:sz w:val="22"/>
          <w:szCs w:val="22"/>
          <w:lang w:val="en-GB"/>
        </w:rPr>
        <w:t xml:space="preserve">History:  </w:t>
      </w:r>
      <w:r w:rsidR="00967876" w:rsidRPr="0047416F">
        <w:rPr>
          <w:rFonts w:ascii="Arial" w:hAnsi="Arial" w:cs="Arial"/>
          <w:bCs/>
          <w:sz w:val="22"/>
          <w:szCs w:val="22"/>
          <w:lang w:val="en-GB"/>
        </w:rPr>
        <w:t>These two l</w:t>
      </w:r>
      <w:r w:rsidRPr="0047416F">
        <w:rPr>
          <w:rFonts w:ascii="Arial" w:hAnsi="Arial" w:cs="Arial"/>
          <w:bCs/>
          <w:sz w:val="22"/>
          <w:szCs w:val="22"/>
          <w:lang w:val="en-GB"/>
        </w:rPr>
        <w:t>ytic phages</w:t>
      </w:r>
      <w:r w:rsidR="00967876" w:rsidRPr="0047416F">
        <w:rPr>
          <w:rFonts w:ascii="Arial" w:hAnsi="Arial" w:cs="Arial"/>
          <w:bCs/>
          <w:sz w:val="22"/>
          <w:szCs w:val="22"/>
          <w:lang w:val="en-GB"/>
        </w:rPr>
        <w:t xml:space="preserve"> were isolated in 2017 from </w:t>
      </w:r>
      <w:bookmarkStart w:id="0" w:name="_Hlk43295472"/>
      <w:r w:rsidR="008A632E" w:rsidRPr="0047416F">
        <w:rPr>
          <w:rFonts w:ascii="Arial" w:hAnsi="Arial" w:cs="Arial"/>
          <w:bCs/>
          <w:sz w:val="22"/>
          <w:szCs w:val="22"/>
          <w:lang w:val="en-GB"/>
        </w:rPr>
        <w:t xml:space="preserve">Côte </w:t>
      </w:r>
      <w:r w:rsidR="00967876" w:rsidRPr="0047416F">
        <w:rPr>
          <w:rFonts w:ascii="Arial" w:hAnsi="Arial" w:cs="Arial"/>
          <w:bCs/>
          <w:sz w:val="22"/>
          <w:szCs w:val="22"/>
          <w:lang w:val="en-GB"/>
        </w:rPr>
        <w:t xml:space="preserve">d'Ivoire </w:t>
      </w:r>
      <w:bookmarkEnd w:id="0"/>
      <w:r w:rsidR="00967876" w:rsidRPr="0047416F">
        <w:rPr>
          <w:rFonts w:ascii="Arial" w:hAnsi="Arial" w:cs="Arial"/>
          <w:bCs/>
          <w:sz w:val="22"/>
          <w:szCs w:val="22"/>
          <w:lang w:val="en-GB"/>
        </w:rPr>
        <w:t xml:space="preserve">using </w:t>
      </w:r>
      <w:r w:rsidR="00967876" w:rsidRPr="0047416F">
        <w:rPr>
          <w:rFonts w:ascii="Arial" w:hAnsi="Arial" w:cs="Arial"/>
          <w:bCs/>
          <w:i/>
          <w:sz w:val="22"/>
          <w:szCs w:val="22"/>
          <w:lang w:val="en-GB"/>
        </w:rPr>
        <w:t>Achromobacter xylosoxidans</w:t>
      </w:r>
      <w:r w:rsidR="00967876" w:rsidRPr="0047416F">
        <w:rPr>
          <w:rFonts w:ascii="Arial" w:hAnsi="Arial" w:cs="Arial"/>
          <w:bCs/>
          <w:sz w:val="22"/>
          <w:szCs w:val="22"/>
          <w:lang w:val="en-GB"/>
        </w:rPr>
        <w:t xml:space="preserve"> I2BC as the host bacterium.  Their genomes possess 404 bp direct terminal repeats.</w:t>
      </w:r>
    </w:p>
    <w:p w14:paraId="67512D9F" w14:textId="32749D6E" w:rsidR="00237296" w:rsidRPr="0047416F" w:rsidRDefault="00237296" w:rsidP="00237296">
      <w:pPr>
        <w:rPr>
          <w:rFonts w:ascii="Arial" w:hAnsi="Arial" w:cs="Arial"/>
          <w:b/>
          <w:sz w:val="22"/>
          <w:szCs w:val="22"/>
        </w:rPr>
      </w:pPr>
    </w:p>
    <w:p w14:paraId="09988DEE" w14:textId="1B1B72E6" w:rsidR="00237296" w:rsidRPr="0047416F" w:rsidRDefault="000B4844" w:rsidP="00237296">
      <w:pPr>
        <w:rPr>
          <w:rFonts w:ascii="Arial" w:hAnsi="Arial" w:cs="Arial"/>
          <w:bCs/>
          <w:sz w:val="22"/>
          <w:szCs w:val="22"/>
        </w:rPr>
      </w:pPr>
      <w:r w:rsidRPr="0047416F">
        <w:rPr>
          <w:rFonts w:ascii="Arial" w:hAnsi="Arial" w:cs="Arial"/>
          <w:b/>
          <w:color w:val="0000FF"/>
          <w:sz w:val="22"/>
          <w:szCs w:val="22"/>
          <w:lang w:val="en-GB"/>
        </w:rPr>
        <w:t>Specific Reference:</w:t>
      </w:r>
      <w:r w:rsidR="00967876" w:rsidRPr="0047416F">
        <w:rPr>
          <w:rFonts w:ascii="Arial" w:hAnsi="Arial" w:cs="Arial"/>
          <w:b/>
          <w:color w:val="0000FF"/>
          <w:sz w:val="22"/>
          <w:szCs w:val="22"/>
          <w:lang w:val="en-GB"/>
        </w:rPr>
        <w:t xml:space="preserve">  </w:t>
      </w:r>
      <w:r w:rsidR="00967876" w:rsidRPr="0047416F">
        <w:rPr>
          <w:rFonts w:ascii="Arial" w:hAnsi="Arial" w:cs="Arial"/>
          <w:bCs/>
          <w:sz w:val="22"/>
          <w:szCs w:val="22"/>
          <w:lang w:val="en-GB"/>
        </w:rPr>
        <w:t>None</w:t>
      </w:r>
    </w:p>
    <w:p w14:paraId="06F17589" w14:textId="015530EE" w:rsidR="00237296" w:rsidRPr="0047416F" w:rsidRDefault="00237296" w:rsidP="00237296">
      <w:pPr>
        <w:rPr>
          <w:rFonts w:ascii="Arial" w:hAnsi="Arial" w:cs="Arial"/>
          <w:b/>
          <w:sz w:val="22"/>
          <w:szCs w:val="22"/>
        </w:rPr>
      </w:pPr>
    </w:p>
    <w:p w14:paraId="60CBADD5" w14:textId="77777777" w:rsidR="000B4844" w:rsidRPr="0047416F" w:rsidRDefault="000B4844" w:rsidP="000B4844">
      <w:pPr>
        <w:rPr>
          <w:rFonts w:ascii="Arial" w:hAnsi="Arial" w:cs="Arial"/>
          <w:b/>
          <w:color w:val="0000FF"/>
          <w:sz w:val="22"/>
          <w:szCs w:val="22"/>
          <w:lang w:val="en-GB"/>
        </w:rPr>
      </w:pPr>
      <w:r w:rsidRPr="0047416F">
        <w:rPr>
          <w:rFonts w:ascii="Arial" w:hAnsi="Arial" w:cs="Arial"/>
          <w:b/>
          <w:color w:val="0000FF"/>
          <w:sz w:val="22"/>
          <w:szCs w:val="22"/>
          <w:lang w:val="en-GB"/>
        </w:rPr>
        <w:t>GenBank Summary:</w:t>
      </w:r>
    </w:p>
    <w:p w14:paraId="00D8B8F9" w14:textId="77777777" w:rsidR="000B4844" w:rsidRPr="0047416F"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551"/>
        <w:gridCol w:w="1483"/>
        <w:gridCol w:w="748"/>
        <w:gridCol w:w="687"/>
        <w:gridCol w:w="840"/>
        <w:gridCol w:w="785"/>
        <w:gridCol w:w="1071"/>
        <w:gridCol w:w="971"/>
      </w:tblGrid>
      <w:tr w:rsidR="00967876" w:rsidRPr="0047416F" w14:paraId="76F706D8" w14:textId="77777777" w:rsidTr="00967876">
        <w:tc>
          <w:tcPr>
            <w:tcW w:w="1551" w:type="dxa"/>
          </w:tcPr>
          <w:p w14:paraId="153CCDD9" w14:textId="77777777" w:rsidR="00967876" w:rsidRPr="0047416F" w:rsidRDefault="00967876" w:rsidP="008A035A">
            <w:pPr>
              <w:rPr>
                <w:rFonts w:ascii="Arial" w:hAnsi="Arial" w:cs="Arial"/>
                <w:sz w:val="18"/>
                <w:szCs w:val="18"/>
                <w:lang w:val="en-GB"/>
              </w:rPr>
            </w:pPr>
            <w:r w:rsidRPr="0047416F">
              <w:rPr>
                <w:rFonts w:ascii="Arial" w:hAnsi="Arial" w:cs="Arial"/>
                <w:sz w:val="18"/>
                <w:szCs w:val="18"/>
                <w:lang w:val="en-GB"/>
              </w:rPr>
              <w:t>Phage name</w:t>
            </w:r>
          </w:p>
        </w:tc>
        <w:tc>
          <w:tcPr>
            <w:tcW w:w="1483" w:type="dxa"/>
          </w:tcPr>
          <w:p w14:paraId="3797F695" w14:textId="77777777" w:rsidR="00967876" w:rsidRPr="0047416F" w:rsidRDefault="00967876" w:rsidP="008A035A">
            <w:pPr>
              <w:rPr>
                <w:rFonts w:ascii="Arial" w:hAnsi="Arial" w:cs="Arial"/>
                <w:sz w:val="18"/>
                <w:szCs w:val="18"/>
                <w:lang w:val="en-GB"/>
              </w:rPr>
            </w:pPr>
            <w:r w:rsidRPr="0047416F">
              <w:rPr>
                <w:rFonts w:ascii="Arial" w:hAnsi="Arial" w:cs="Arial"/>
                <w:sz w:val="18"/>
                <w:szCs w:val="18"/>
                <w:lang w:val="en-GB"/>
              </w:rPr>
              <w:t xml:space="preserve">INSDC </w:t>
            </w:r>
          </w:p>
        </w:tc>
        <w:tc>
          <w:tcPr>
            <w:tcW w:w="748" w:type="dxa"/>
          </w:tcPr>
          <w:p w14:paraId="5BDB9555" w14:textId="77777777" w:rsidR="00967876" w:rsidRPr="0047416F" w:rsidRDefault="00967876" w:rsidP="008A035A">
            <w:pPr>
              <w:rPr>
                <w:rFonts w:ascii="Arial" w:hAnsi="Arial" w:cs="Arial"/>
                <w:sz w:val="18"/>
                <w:szCs w:val="18"/>
                <w:lang w:val="en-GB"/>
              </w:rPr>
            </w:pPr>
            <w:r w:rsidRPr="0047416F">
              <w:rPr>
                <w:rFonts w:ascii="Arial" w:hAnsi="Arial" w:cs="Arial"/>
                <w:sz w:val="18"/>
                <w:szCs w:val="18"/>
                <w:lang w:val="en-GB"/>
              </w:rPr>
              <w:t>Size (Kb)</w:t>
            </w:r>
          </w:p>
        </w:tc>
        <w:tc>
          <w:tcPr>
            <w:tcW w:w="687" w:type="dxa"/>
          </w:tcPr>
          <w:p w14:paraId="11FCCA9A" w14:textId="77777777" w:rsidR="00967876" w:rsidRPr="0047416F" w:rsidRDefault="00967876" w:rsidP="008A035A">
            <w:pPr>
              <w:rPr>
                <w:rFonts w:ascii="Arial" w:hAnsi="Arial" w:cs="Arial"/>
                <w:sz w:val="18"/>
                <w:szCs w:val="18"/>
                <w:lang w:val="en-GB"/>
              </w:rPr>
            </w:pPr>
            <w:r w:rsidRPr="0047416F">
              <w:rPr>
                <w:rFonts w:ascii="Arial" w:hAnsi="Arial" w:cs="Arial"/>
                <w:sz w:val="18"/>
                <w:szCs w:val="18"/>
                <w:lang w:val="en-GB"/>
              </w:rPr>
              <w:t xml:space="preserve">GC% </w:t>
            </w:r>
          </w:p>
        </w:tc>
        <w:tc>
          <w:tcPr>
            <w:tcW w:w="840" w:type="dxa"/>
          </w:tcPr>
          <w:p w14:paraId="29F53EED" w14:textId="77777777" w:rsidR="00967876" w:rsidRPr="0047416F" w:rsidRDefault="00967876" w:rsidP="008A035A">
            <w:pPr>
              <w:rPr>
                <w:rFonts w:ascii="Arial" w:hAnsi="Arial" w:cs="Arial"/>
                <w:sz w:val="18"/>
                <w:szCs w:val="18"/>
                <w:lang w:val="en-GB"/>
              </w:rPr>
            </w:pPr>
            <w:r w:rsidRPr="0047416F">
              <w:rPr>
                <w:rFonts w:ascii="Arial" w:hAnsi="Arial" w:cs="Arial"/>
                <w:sz w:val="18"/>
                <w:szCs w:val="18"/>
                <w:lang w:val="en-GB"/>
              </w:rPr>
              <w:t xml:space="preserve">Protein </w:t>
            </w:r>
          </w:p>
        </w:tc>
        <w:tc>
          <w:tcPr>
            <w:tcW w:w="785" w:type="dxa"/>
          </w:tcPr>
          <w:p w14:paraId="407BE0CA" w14:textId="77777777" w:rsidR="00967876" w:rsidRPr="0047416F" w:rsidRDefault="00967876" w:rsidP="008A035A">
            <w:pPr>
              <w:rPr>
                <w:rFonts w:ascii="Arial" w:hAnsi="Arial" w:cs="Arial"/>
                <w:sz w:val="18"/>
                <w:szCs w:val="18"/>
                <w:lang w:val="en-GB"/>
              </w:rPr>
            </w:pPr>
            <w:r w:rsidRPr="0047416F">
              <w:rPr>
                <w:rFonts w:ascii="Arial" w:hAnsi="Arial" w:cs="Arial"/>
                <w:sz w:val="18"/>
                <w:szCs w:val="18"/>
                <w:lang w:val="en-GB"/>
              </w:rPr>
              <w:t>tRNAs</w:t>
            </w:r>
          </w:p>
        </w:tc>
        <w:tc>
          <w:tcPr>
            <w:tcW w:w="1071" w:type="dxa"/>
          </w:tcPr>
          <w:p w14:paraId="6B6B854A" w14:textId="1E9197F4" w:rsidR="00967876" w:rsidRPr="0047416F" w:rsidRDefault="00967876" w:rsidP="008A035A">
            <w:pPr>
              <w:rPr>
                <w:rFonts w:ascii="Arial" w:hAnsi="Arial" w:cs="Arial"/>
                <w:sz w:val="18"/>
                <w:szCs w:val="18"/>
                <w:lang w:val="en-GB"/>
              </w:rPr>
            </w:pPr>
            <w:r w:rsidRPr="0047416F">
              <w:rPr>
                <w:rFonts w:ascii="Arial" w:hAnsi="Arial" w:cs="Arial"/>
                <w:sz w:val="18"/>
                <w:szCs w:val="18"/>
                <w:lang w:val="en-GB"/>
              </w:rPr>
              <w:t>Overall DNA sequence identity (*)</w:t>
            </w:r>
          </w:p>
        </w:tc>
        <w:tc>
          <w:tcPr>
            <w:tcW w:w="971" w:type="dxa"/>
          </w:tcPr>
          <w:p w14:paraId="16E554E8" w14:textId="77777777" w:rsidR="00967876" w:rsidRPr="0047416F" w:rsidRDefault="00967876" w:rsidP="008A035A">
            <w:pPr>
              <w:rPr>
                <w:rFonts w:ascii="Arial" w:hAnsi="Arial" w:cs="Arial"/>
                <w:sz w:val="18"/>
                <w:szCs w:val="18"/>
                <w:lang w:val="en-GB"/>
              </w:rPr>
            </w:pPr>
            <w:r w:rsidRPr="0047416F">
              <w:rPr>
                <w:rFonts w:ascii="Arial" w:hAnsi="Arial" w:cs="Arial"/>
                <w:sz w:val="18"/>
                <w:szCs w:val="18"/>
                <w:lang w:val="en-GB"/>
              </w:rPr>
              <w:t>% common proteins (**)</w:t>
            </w:r>
          </w:p>
        </w:tc>
      </w:tr>
      <w:tr w:rsidR="00967876" w:rsidRPr="0047416F" w14:paraId="645F2D34" w14:textId="77777777" w:rsidTr="00967876">
        <w:tc>
          <w:tcPr>
            <w:tcW w:w="1551" w:type="dxa"/>
            <w:vAlign w:val="center"/>
          </w:tcPr>
          <w:p w14:paraId="7DCE8001" w14:textId="1734EDB0" w:rsidR="00967876" w:rsidRPr="0047416F" w:rsidRDefault="00967876" w:rsidP="00967876">
            <w:pPr>
              <w:rPr>
                <w:rFonts w:ascii="Arial" w:hAnsi="Arial" w:cs="Arial"/>
                <w:sz w:val="18"/>
                <w:szCs w:val="18"/>
                <w:lang w:val="en-GB"/>
              </w:rPr>
            </w:pPr>
            <w:r w:rsidRPr="0047416F">
              <w:rPr>
                <w:rFonts w:ascii="Arial" w:hAnsi="Arial" w:cs="Arial"/>
                <w:sz w:val="18"/>
                <w:szCs w:val="18"/>
                <w:lang w:val="en-GB"/>
              </w:rPr>
              <w:t>Achromobacter phage vB_AxyP_19-32_Axy10</w:t>
            </w:r>
          </w:p>
        </w:tc>
        <w:tc>
          <w:tcPr>
            <w:tcW w:w="1483" w:type="dxa"/>
            <w:vAlign w:val="center"/>
          </w:tcPr>
          <w:p w14:paraId="1EB9D438" w14:textId="4264DAB8" w:rsidR="00967876" w:rsidRPr="0047416F" w:rsidRDefault="009F5E5D" w:rsidP="00967876">
            <w:pPr>
              <w:rPr>
                <w:rFonts w:ascii="Arial" w:hAnsi="Arial" w:cs="Arial"/>
                <w:sz w:val="18"/>
                <w:szCs w:val="18"/>
                <w:lang w:val="en-GB"/>
              </w:rPr>
            </w:pPr>
            <w:hyperlink r:id="rId15" w:tgtFrame="_blank" w:history="1">
              <w:r w:rsidR="00967876" w:rsidRPr="0047416F">
                <w:rPr>
                  <w:rStyle w:val="Hyperlink"/>
                  <w:rFonts w:ascii="Arial" w:eastAsia="Times" w:hAnsi="Arial" w:cs="Arial"/>
                  <w:sz w:val="18"/>
                  <w:szCs w:val="18"/>
                </w:rPr>
                <w:t>MK962629.1</w:t>
              </w:r>
            </w:hyperlink>
          </w:p>
        </w:tc>
        <w:tc>
          <w:tcPr>
            <w:tcW w:w="748" w:type="dxa"/>
            <w:vAlign w:val="center"/>
          </w:tcPr>
          <w:p w14:paraId="5A0F1C6B" w14:textId="3227AD85" w:rsidR="00967876" w:rsidRPr="0047416F" w:rsidRDefault="00967876" w:rsidP="00967876">
            <w:pPr>
              <w:rPr>
                <w:rFonts w:ascii="Arial" w:hAnsi="Arial" w:cs="Arial"/>
                <w:sz w:val="18"/>
                <w:szCs w:val="18"/>
                <w:lang w:val="en-GB"/>
              </w:rPr>
            </w:pPr>
            <w:r w:rsidRPr="0047416F">
              <w:rPr>
                <w:rFonts w:ascii="Arial" w:hAnsi="Arial" w:cs="Arial"/>
                <w:sz w:val="18"/>
                <w:szCs w:val="18"/>
              </w:rPr>
              <w:t>73.9</w:t>
            </w:r>
          </w:p>
        </w:tc>
        <w:tc>
          <w:tcPr>
            <w:tcW w:w="687" w:type="dxa"/>
            <w:vAlign w:val="center"/>
          </w:tcPr>
          <w:p w14:paraId="10C217EE" w14:textId="373897A4" w:rsidR="00967876" w:rsidRPr="0047416F" w:rsidRDefault="00967876" w:rsidP="00967876">
            <w:pPr>
              <w:rPr>
                <w:rFonts w:ascii="Arial" w:hAnsi="Arial" w:cs="Arial"/>
                <w:sz w:val="18"/>
                <w:szCs w:val="18"/>
                <w:lang w:val="en-GB"/>
              </w:rPr>
            </w:pPr>
            <w:r w:rsidRPr="0047416F">
              <w:rPr>
                <w:rFonts w:ascii="Arial" w:hAnsi="Arial" w:cs="Arial"/>
                <w:sz w:val="18"/>
                <w:szCs w:val="18"/>
              </w:rPr>
              <w:t>54.3</w:t>
            </w:r>
          </w:p>
        </w:tc>
        <w:tc>
          <w:tcPr>
            <w:tcW w:w="840" w:type="dxa"/>
            <w:vAlign w:val="center"/>
          </w:tcPr>
          <w:p w14:paraId="011CBDE3" w14:textId="111E3DA1" w:rsidR="00967876" w:rsidRPr="0047416F" w:rsidRDefault="009F5E5D" w:rsidP="00967876">
            <w:pPr>
              <w:rPr>
                <w:rFonts w:ascii="Arial" w:hAnsi="Arial" w:cs="Arial"/>
                <w:sz w:val="18"/>
                <w:szCs w:val="18"/>
                <w:lang w:val="en-GB"/>
              </w:rPr>
            </w:pPr>
            <w:hyperlink r:id="rId16" w:anchor="!/proteins/82548/609616|Achromobacter phage vB_AxyP_19-32_Axy10/viral segment/" w:history="1">
              <w:r w:rsidR="00967876" w:rsidRPr="0047416F">
                <w:rPr>
                  <w:rStyle w:val="Hyperlink"/>
                  <w:rFonts w:ascii="Arial" w:eastAsia="Times" w:hAnsi="Arial" w:cs="Arial"/>
                  <w:color w:val="000080"/>
                  <w:sz w:val="18"/>
                  <w:szCs w:val="18"/>
                </w:rPr>
                <w:t>83</w:t>
              </w:r>
            </w:hyperlink>
          </w:p>
        </w:tc>
        <w:tc>
          <w:tcPr>
            <w:tcW w:w="785" w:type="dxa"/>
            <w:vAlign w:val="center"/>
          </w:tcPr>
          <w:p w14:paraId="46AD5853" w14:textId="502F152A" w:rsidR="00967876" w:rsidRPr="0047416F" w:rsidRDefault="00967876" w:rsidP="00967876">
            <w:pPr>
              <w:rPr>
                <w:rFonts w:ascii="Arial" w:hAnsi="Arial" w:cs="Arial"/>
                <w:sz w:val="18"/>
                <w:szCs w:val="18"/>
                <w:lang w:val="en-GB"/>
              </w:rPr>
            </w:pPr>
            <w:r w:rsidRPr="0047416F">
              <w:rPr>
                <w:rFonts w:ascii="Arial" w:hAnsi="Arial" w:cs="Arial"/>
                <w:sz w:val="18"/>
                <w:szCs w:val="18"/>
              </w:rPr>
              <w:t>1</w:t>
            </w:r>
          </w:p>
        </w:tc>
        <w:tc>
          <w:tcPr>
            <w:tcW w:w="1071" w:type="dxa"/>
            <w:vAlign w:val="center"/>
          </w:tcPr>
          <w:p w14:paraId="03223E1A" w14:textId="6BB451CD" w:rsidR="00967876" w:rsidRPr="0047416F" w:rsidRDefault="00967876" w:rsidP="00967876">
            <w:pPr>
              <w:rPr>
                <w:rFonts w:ascii="Arial" w:hAnsi="Arial" w:cs="Arial"/>
                <w:sz w:val="18"/>
                <w:szCs w:val="18"/>
                <w:lang w:val="en-GB"/>
              </w:rPr>
            </w:pPr>
            <w:r w:rsidRPr="0047416F">
              <w:rPr>
                <w:rFonts w:ascii="Arial" w:hAnsi="Arial" w:cs="Arial"/>
                <w:sz w:val="18"/>
                <w:szCs w:val="18"/>
                <w:lang w:val="en-GB"/>
              </w:rPr>
              <w:t>100</w:t>
            </w:r>
          </w:p>
        </w:tc>
        <w:tc>
          <w:tcPr>
            <w:tcW w:w="971" w:type="dxa"/>
            <w:vAlign w:val="center"/>
          </w:tcPr>
          <w:p w14:paraId="53B51122" w14:textId="48077BDD" w:rsidR="00967876" w:rsidRPr="0047416F" w:rsidRDefault="00967876" w:rsidP="00967876">
            <w:pPr>
              <w:rPr>
                <w:rFonts w:ascii="Arial" w:hAnsi="Arial" w:cs="Arial"/>
                <w:sz w:val="18"/>
                <w:szCs w:val="18"/>
                <w:lang w:val="en-GB"/>
              </w:rPr>
            </w:pPr>
            <w:r w:rsidRPr="0047416F">
              <w:rPr>
                <w:rFonts w:ascii="Arial" w:hAnsi="Arial" w:cs="Arial"/>
                <w:sz w:val="18"/>
                <w:szCs w:val="18"/>
                <w:lang w:val="en-GB"/>
              </w:rPr>
              <w:t>100</w:t>
            </w:r>
          </w:p>
        </w:tc>
      </w:tr>
      <w:tr w:rsidR="00967876" w:rsidRPr="0047416F" w14:paraId="0172D30A" w14:textId="77777777" w:rsidTr="00967876">
        <w:tc>
          <w:tcPr>
            <w:tcW w:w="1551" w:type="dxa"/>
            <w:vAlign w:val="center"/>
          </w:tcPr>
          <w:p w14:paraId="32560B4B" w14:textId="4E025156" w:rsidR="00967876" w:rsidRPr="0047416F" w:rsidRDefault="00967876" w:rsidP="00967876">
            <w:pPr>
              <w:rPr>
                <w:rFonts w:ascii="Arial" w:hAnsi="Arial" w:cs="Arial"/>
                <w:sz w:val="18"/>
                <w:szCs w:val="18"/>
                <w:lang w:val="en-GB"/>
              </w:rPr>
            </w:pPr>
            <w:r w:rsidRPr="0047416F">
              <w:rPr>
                <w:rFonts w:ascii="Arial" w:hAnsi="Arial" w:cs="Arial"/>
                <w:sz w:val="18"/>
                <w:szCs w:val="18"/>
                <w:lang w:val="en-GB"/>
              </w:rPr>
              <w:t>Achromobacter phage vB_AxyP_19-32_Axy11</w:t>
            </w:r>
          </w:p>
        </w:tc>
        <w:tc>
          <w:tcPr>
            <w:tcW w:w="1483" w:type="dxa"/>
            <w:vAlign w:val="center"/>
          </w:tcPr>
          <w:p w14:paraId="44F9B1E8" w14:textId="37C73543" w:rsidR="00967876" w:rsidRPr="0047416F" w:rsidRDefault="009F5E5D" w:rsidP="00967876">
            <w:pPr>
              <w:rPr>
                <w:rFonts w:ascii="Arial" w:hAnsi="Arial" w:cs="Arial"/>
                <w:sz w:val="18"/>
                <w:szCs w:val="18"/>
              </w:rPr>
            </w:pPr>
            <w:hyperlink r:id="rId17" w:tgtFrame="_blank" w:history="1">
              <w:r w:rsidR="00967876" w:rsidRPr="0047416F">
                <w:rPr>
                  <w:rStyle w:val="Hyperlink"/>
                  <w:rFonts w:ascii="Arial" w:eastAsia="Times" w:hAnsi="Arial" w:cs="Arial"/>
                  <w:sz w:val="18"/>
                  <w:szCs w:val="18"/>
                </w:rPr>
                <w:t>MK962630.1</w:t>
              </w:r>
            </w:hyperlink>
          </w:p>
        </w:tc>
        <w:tc>
          <w:tcPr>
            <w:tcW w:w="748" w:type="dxa"/>
            <w:vAlign w:val="center"/>
          </w:tcPr>
          <w:p w14:paraId="3A2AFCF4" w14:textId="70531511" w:rsidR="00967876" w:rsidRPr="0047416F" w:rsidRDefault="00967876" w:rsidP="00967876">
            <w:pPr>
              <w:rPr>
                <w:rFonts w:ascii="Arial" w:hAnsi="Arial" w:cs="Arial"/>
                <w:sz w:val="18"/>
                <w:szCs w:val="18"/>
              </w:rPr>
            </w:pPr>
            <w:r w:rsidRPr="0047416F">
              <w:rPr>
                <w:rFonts w:ascii="Arial" w:hAnsi="Arial" w:cs="Arial"/>
                <w:sz w:val="18"/>
                <w:szCs w:val="18"/>
              </w:rPr>
              <w:t>73.41</w:t>
            </w:r>
          </w:p>
        </w:tc>
        <w:tc>
          <w:tcPr>
            <w:tcW w:w="687" w:type="dxa"/>
            <w:vAlign w:val="center"/>
          </w:tcPr>
          <w:p w14:paraId="1E36F728" w14:textId="3E5C2330" w:rsidR="00967876" w:rsidRPr="0047416F" w:rsidRDefault="00967876" w:rsidP="00967876">
            <w:pPr>
              <w:rPr>
                <w:rFonts w:ascii="Arial" w:hAnsi="Arial" w:cs="Arial"/>
                <w:sz w:val="18"/>
                <w:szCs w:val="18"/>
              </w:rPr>
            </w:pPr>
            <w:r w:rsidRPr="0047416F">
              <w:rPr>
                <w:rFonts w:ascii="Arial" w:hAnsi="Arial" w:cs="Arial"/>
                <w:sz w:val="18"/>
                <w:szCs w:val="18"/>
              </w:rPr>
              <w:t>54.3</w:t>
            </w:r>
          </w:p>
        </w:tc>
        <w:tc>
          <w:tcPr>
            <w:tcW w:w="840" w:type="dxa"/>
            <w:vAlign w:val="center"/>
          </w:tcPr>
          <w:p w14:paraId="3DB47D31" w14:textId="6FBEC592" w:rsidR="00967876" w:rsidRPr="0047416F" w:rsidRDefault="009F5E5D" w:rsidP="00967876">
            <w:pPr>
              <w:rPr>
                <w:rFonts w:ascii="Arial" w:hAnsi="Arial" w:cs="Arial"/>
                <w:sz w:val="18"/>
                <w:szCs w:val="18"/>
              </w:rPr>
            </w:pPr>
            <w:hyperlink r:id="rId18" w:anchor="!/proteins/82549/609617|Achromobacter phage vB_AxyP_19-32_Axy11/viral segment/" w:history="1">
              <w:r w:rsidR="00967876" w:rsidRPr="0047416F">
                <w:rPr>
                  <w:rStyle w:val="Hyperlink"/>
                  <w:rFonts w:ascii="Arial" w:eastAsia="Times" w:hAnsi="Arial" w:cs="Arial"/>
                  <w:color w:val="000080"/>
                  <w:sz w:val="18"/>
                  <w:szCs w:val="18"/>
                </w:rPr>
                <w:t>81</w:t>
              </w:r>
            </w:hyperlink>
          </w:p>
        </w:tc>
        <w:tc>
          <w:tcPr>
            <w:tcW w:w="785" w:type="dxa"/>
            <w:vAlign w:val="center"/>
          </w:tcPr>
          <w:p w14:paraId="50339B77" w14:textId="04AE69C7" w:rsidR="00967876" w:rsidRPr="0047416F" w:rsidRDefault="00967876" w:rsidP="00967876">
            <w:pPr>
              <w:rPr>
                <w:rFonts w:ascii="Arial" w:hAnsi="Arial" w:cs="Arial"/>
                <w:sz w:val="18"/>
                <w:szCs w:val="18"/>
                <w:lang w:val="en-GB"/>
              </w:rPr>
            </w:pPr>
            <w:r w:rsidRPr="0047416F">
              <w:rPr>
                <w:rFonts w:ascii="Arial" w:hAnsi="Arial" w:cs="Arial"/>
                <w:sz w:val="18"/>
                <w:szCs w:val="18"/>
              </w:rPr>
              <w:t>1</w:t>
            </w:r>
          </w:p>
        </w:tc>
        <w:tc>
          <w:tcPr>
            <w:tcW w:w="1071" w:type="dxa"/>
            <w:vAlign w:val="center"/>
          </w:tcPr>
          <w:p w14:paraId="66DFF5D3" w14:textId="32B14B79" w:rsidR="00967876" w:rsidRPr="0047416F" w:rsidRDefault="00967876" w:rsidP="00967876">
            <w:pPr>
              <w:rPr>
                <w:rFonts w:ascii="Arial" w:hAnsi="Arial" w:cs="Arial"/>
                <w:sz w:val="18"/>
                <w:szCs w:val="18"/>
                <w:lang w:val="en-GB"/>
              </w:rPr>
            </w:pPr>
            <w:r w:rsidRPr="0047416F">
              <w:rPr>
                <w:rFonts w:ascii="Arial" w:hAnsi="Arial" w:cs="Arial"/>
                <w:sz w:val="18"/>
                <w:szCs w:val="18"/>
                <w:lang w:val="en-GB"/>
              </w:rPr>
              <w:t>92.5</w:t>
            </w:r>
          </w:p>
        </w:tc>
        <w:tc>
          <w:tcPr>
            <w:tcW w:w="971" w:type="dxa"/>
            <w:vAlign w:val="center"/>
          </w:tcPr>
          <w:p w14:paraId="38E69870" w14:textId="5F245FB5" w:rsidR="00967876" w:rsidRPr="0047416F" w:rsidRDefault="00967876" w:rsidP="00967876">
            <w:pPr>
              <w:rPr>
                <w:rFonts w:ascii="Arial" w:hAnsi="Arial" w:cs="Arial"/>
                <w:sz w:val="18"/>
                <w:szCs w:val="18"/>
                <w:lang w:val="en-GB"/>
              </w:rPr>
            </w:pPr>
            <w:r w:rsidRPr="0047416F">
              <w:rPr>
                <w:rFonts w:ascii="Arial" w:hAnsi="Arial" w:cs="Arial"/>
                <w:sz w:val="18"/>
                <w:szCs w:val="18"/>
                <w:lang w:val="en-GB"/>
              </w:rPr>
              <w:t>96.4</w:t>
            </w:r>
          </w:p>
        </w:tc>
      </w:tr>
    </w:tbl>
    <w:p w14:paraId="2D16CBA6" w14:textId="33E47F61" w:rsidR="000B4844" w:rsidRPr="0047416F" w:rsidRDefault="004F68D9" w:rsidP="000B4844">
      <w:pPr>
        <w:rPr>
          <w:rFonts w:ascii="Arial" w:hAnsi="Arial" w:cs="Arial"/>
          <w:b/>
          <w:sz w:val="22"/>
          <w:szCs w:val="22"/>
          <w:lang w:val="en-GB"/>
        </w:rPr>
      </w:pPr>
      <w:r w:rsidRPr="0047416F">
        <w:rPr>
          <w:rFonts w:ascii="Arial" w:hAnsi="Arial" w:cs="Arial"/>
          <w:b/>
          <w:sz w:val="22"/>
          <w:szCs w:val="22"/>
          <w:lang w:val="en-GB"/>
        </w:rPr>
        <w:t xml:space="preserve">N.B. </w:t>
      </w:r>
    </w:p>
    <w:p w14:paraId="5FF76A81" w14:textId="4F975509" w:rsidR="004F68D9" w:rsidRPr="0047416F" w:rsidRDefault="004F68D9" w:rsidP="000B4844">
      <w:pPr>
        <w:rPr>
          <w:rFonts w:ascii="Arial" w:hAnsi="Arial" w:cs="Arial"/>
          <w:b/>
          <w:sz w:val="22"/>
          <w:szCs w:val="22"/>
          <w:lang w:val="en-GB"/>
        </w:rPr>
      </w:pPr>
      <w:r w:rsidRPr="0047416F">
        <w:rPr>
          <w:rFonts w:ascii="Arial" w:hAnsi="Arial" w:cs="Arial"/>
          <w:b/>
          <w:sz w:val="22"/>
          <w:szCs w:val="22"/>
          <w:lang w:val="en-GB"/>
        </w:rPr>
        <w:t>(*) Determined using VIRIDIC [3]</w:t>
      </w:r>
    </w:p>
    <w:p w14:paraId="7BA608B7" w14:textId="2830D05C" w:rsidR="004F68D9" w:rsidRPr="0047416F" w:rsidRDefault="004F68D9" w:rsidP="000B4844">
      <w:pPr>
        <w:rPr>
          <w:rFonts w:ascii="Arial" w:hAnsi="Arial" w:cs="Arial"/>
          <w:b/>
          <w:sz w:val="22"/>
          <w:szCs w:val="22"/>
          <w:lang w:val="en-GB"/>
        </w:rPr>
      </w:pPr>
      <w:r w:rsidRPr="0047416F">
        <w:rPr>
          <w:rFonts w:ascii="Arial" w:hAnsi="Arial" w:cs="Arial"/>
          <w:b/>
          <w:sz w:val="22"/>
          <w:szCs w:val="22"/>
          <w:lang w:val="en-GB"/>
        </w:rPr>
        <w:t>(**)  Determined using CoreGenes 3.5 at http://binf.gmu.edu:8080/CoreGenes3.5/ [</w:t>
      </w:r>
      <w:r w:rsidR="003945F5" w:rsidRPr="0047416F">
        <w:rPr>
          <w:rFonts w:ascii="Arial" w:hAnsi="Arial" w:cs="Arial"/>
          <w:b/>
          <w:sz w:val="22"/>
          <w:szCs w:val="22"/>
          <w:lang w:val="en-GB"/>
        </w:rPr>
        <w:t>5</w:t>
      </w:r>
      <w:r w:rsidRPr="0047416F">
        <w:rPr>
          <w:rFonts w:ascii="Arial" w:hAnsi="Arial" w:cs="Arial"/>
          <w:b/>
          <w:sz w:val="22"/>
          <w:szCs w:val="22"/>
          <w:lang w:val="en-GB"/>
        </w:rPr>
        <w:t>]</w:t>
      </w:r>
    </w:p>
    <w:p w14:paraId="5E8F6ECE" w14:textId="26EB37BC" w:rsidR="000B4844" w:rsidRPr="0047416F" w:rsidRDefault="000B4844" w:rsidP="000B4844">
      <w:pPr>
        <w:rPr>
          <w:rFonts w:ascii="Arial" w:hAnsi="Arial" w:cs="Arial"/>
          <w:b/>
          <w:sz w:val="22"/>
          <w:szCs w:val="22"/>
          <w:lang w:val="en-GB"/>
        </w:rPr>
      </w:pPr>
    </w:p>
    <w:p w14:paraId="2C4A2320" w14:textId="77777777" w:rsidR="000B4844" w:rsidRPr="0047416F" w:rsidRDefault="000B4844" w:rsidP="000B4844">
      <w:pPr>
        <w:rPr>
          <w:rFonts w:ascii="Arial" w:hAnsi="Arial" w:cs="Arial"/>
          <w:sz w:val="22"/>
          <w:szCs w:val="22"/>
          <w:lang w:val="en-GB"/>
        </w:rPr>
      </w:pPr>
    </w:p>
    <w:p w14:paraId="333253A0" w14:textId="77777777" w:rsidR="000B4844" w:rsidRPr="0047416F" w:rsidRDefault="000B4844" w:rsidP="000B4844">
      <w:pPr>
        <w:rPr>
          <w:rFonts w:ascii="Arial" w:hAnsi="Arial" w:cs="Arial"/>
          <w:b/>
          <w:color w:val="0000FF"/>
          <w:sz w:val="22"/>
          <w:szCs w:val="22"/>
          <w:lang w:val="en-GB"/>
        </w:rPr>
      </w:pPr>
      <w:r w:rsidRPr="0047416F">
        <w:rPr>
          <w:rFonts w:ascii="Arial" w:hAnsi="Arial" w:cs="Arial"/>
          <w:b/>
          <w:color w:val="0000FF"/>
          <w:sz w:val="22"/>
          <w:szCs w:val="22"/>
          <w:lang w:val="en-GB"/>
        </w:rPr>
        <w:t xml:space="preserve">Electron micrograph: </w:t>
      </w:r>
      <w:r w:rsidRPr="0047416F">
        <w:rPr>
          <w:rFonts w:ascii="Arial" w:hAnsi="Arial" w:cs="Arial"/>
          <w:sz w:val="22"/>
          <w:szCs w:val="22"/>
          <w:lang w:val="en-GB"/>
        </w:rPr>
        <w:t>None available</w:t>
      </w:r>
    </w:p>
    <w:p w14:paraId="648AA975" w14:textId="3693D43B" w:rsidR="00237296" w:rsidRPr="0047416F" w:rsidRDefault="00237296" w:rsidP="00237296">
      <w:pPr>
        <w:rPr>
          <w:rFonts w:ascii="Arial" w:hAnsi="Arial" w:cs="Arial"/>
          <w:b/>
          <w:sz w:val="22"/>
          <w:szCs w:val="22"/>
        </w:rPr>
      </w:pPr>
    </w:p>
    <w:p w14:paraId="380C5610" w14:textId="32E8BEA2" w:rsidR="005A01AB" w:rsidRPr="0047416F" w:rsidRDefault="005A01AB" w:rsidP="005A01AB">
      <w:pPr>
        <w:rPr>
          <w:rFonts w:ascii="Arial" w:hAnsi="Arial" w:cs="Arial"/>
          <w:b/>
          <w:bCs/>
          <w:color w:val="FF0000"/>
          <w:sz w:val="22"/>
          <w:szCs w:val="22"/>
          <w:lang w:val="en-GB"/>
        </w:rPr>
      </w:pPr>
      <w:r w:rsidRPr="0047416F">
        <w:rPr>
          <w:rFonts w:ascii="Arial" w:hAnsi="Arial" w:cs="Arial"/>
          <w:b/>
          <w:bCs/>
          <w:color w:val="FF0000"/>
          <w:sz w:val="22"/>
          <w:szCs w:val="22"/>
          <w:lang w:val="en-GB"/>
        </w:rPr>
        <w:t>Proposal 2:</w:t>
      </w:r>
      <w:r w:rsidR="00967876" w:rsidRPr="0047416F">
        <w:rPr>
          <w:rFonts w:ascii="Arial" w:hAnsi="Arial" w:cs="Arial"/>
          <w:b/>
          <w:bCs/>
          <w:color w:val="FF0000"/>
          <w:sz w:val="22"/>
          <w:szCs w:val="22"/>
          <w:lang w:val="en-GB"/>
        </w:rPr>
        <w:t xml:space="preserve"> To create a new genus, </w:t>
      </w:r>
      <w:r w:rsidR="00967876" w:rsidRPr="0047416F">
        <w:rPr>
          <w:rFonts w:ascii="Arial" w:hAnsi="Arial" w:cs="Arial"/>
          <w:b/>
          <w:bCs/>
          <w:i/>
          <w:iCs/>
          <w:color w:val="FF0000"/>
          <w:sz w:val="22"/>
          <w:szCs w:val="22"/>
          <w:lang w:val="en-GB"/>
        </w:rPr>
        <w:t>Inbricusvirus</w:t>
      </w:r>
      <w:r w:rsidR="00967876" w:rsidRPr="0047416F">
        <w:rPr>
          <w:rFonts w:ascii="Arial" w:hAnsi="Arial" w:cs="Arial"/>
          <w:b/>
          <w:bCs/>
          <w:color w:val="FF0000"/>
          <w:sz w:val="22"/>
          <w:szCs w:val="22"/>
          <w:lang w:val="en-GB"/>
        </w:rPr>
        <w:t>, containing a single species</w:t>
      </w:r>
    </w:p>
    <w:p w14:paraId="4C4E7449" w14:textId="77777777" w:rsidR="005A01AB" w:rsidRPr="0047416F" w:rsidRDefault="005A01AB" w:rsidP="005A01AB">
      <w:pPr>
        <w:rPr>
          <w:rFonts w:ascii="Arial" w:hAnsi="Arial" w:cs="Arial"/>
          <w:b/>
          <w:bCs/>
          <w:color w:val="FF0000"/>
          <w:sz w:val="22"/>
          <w:szCs w:val="22"/>
          <w:lang w:val="en-GB"/>
        </w:rPr>
      </w:pPr>
    </w:p>
    <w:p w14:paraId="78CFF181" w14:textId="776AA6FB" w:rsidR="005A01AB" w:rsidRPr="0047416F" w:rsidRDefault="005A01AB" w:rsidP="005A01AB">
      <w:pPr>
        <w:rPr>
          <w:rFonts w:ascii="Arial" w:hAnsi="Arial" w:cs="Arial"/>
          <w:sz w:val="22"/>
          <w:szCs w:val="22"/>
          <w:lang w:val="en-GB"/>
        </w:rPr>
      </w:pPr>
      <w:r w:rsidRPr="0047416F">
        <w:rPr>
          <w:rFonts w:ascii="Arial" w:hAnsi="Arial" w:cs="Arial"/>
          <w:b/>
          <w:color w:val="0000FF"/>
          <w:sz w:val="22"/>
          <w:szCs w:val="22"/>
          <w:lang w:val="en-GB"/>
        </w:rPr>
        <w:t xml:space="preserve">Source of the name of this taxon: </w:t>
      </w:r>
      <w:r w:rsidRPr="0047416F">
        <w:rPr>
          <w:rFonts w:ascii="Arial" w:hAnsi="Arial" w:cs="Arial"/>
          <w:sz w:val="22"/>
          <w:szCs w:val="22"/>
          <w:lang w:val="en-GB"/>
        </w:rPr>
        <w:t xml:space="preserve">This </w:t>
      </w:r>
      <w:r w:rsidR="007D1476" w:rsidRPr="0047416F">
        <w:rPr>
          <w:rFonts w:ascii="Arial" w:hAnsi="Arial" w:cs="Arial"/>
          <w:sz w:val="22"/>
          <w:szCs w:val="22"/>
          <w:lang w:val="en-GB"/>
        </w:rPr>
        <w:t xml:space="preserve">name of this </w:t>
      </w:r>
      <w:r w:rsidRPr="0047416F">
        <w:rPr>
          <w:rFonts w:ascii="Arial" w:hAnsi="Arial" w:cs="Arial"/>
          <w:sz w:val="22"/>
          <w:szCs w:val="22"/>
          <w:lang w:val="en-GB"/>
        </w:rPr>
        <w:t xml:space="preserve">genus is </w:t>
      </w:r>
      <w:r w:rsidR="007D1476" w:rsidRPr="0047416F">
        <w:rPr>
          <w:rFonts w:ascii="Arial" w:hAnsi="Arial" w:cs="Arial"/>
          <w:sz w:val="22"/>
          <w:szCs w:val="22"/>
          <w:lang w:val="en-GB"/>
        </w:rPr>
        <w:t>directly derived from that of the type species Pseudomonas phage inbricus.</w:t>
      </w:r>
    </w:p>
    <w:p w14:paraId="5C70CBA9" w14:textId="77777777" w:rsidR="005A01AB" w:rsidRPr="0047416F" w:rsidRDefault="005A01AB" w:rsidP="005A01AB">
      <w:pPr>
        <w:rPr>
          <w:rFonts w:ascii="Arial" w:hAnsi="Arial" w:cs="Arial"/>
          <w:sz w:val="22"/>
          <w:szCs w:val="22"/>
          <w:lang w:val="en-GB"/>
        </w:rPr>
      </w:pPr>
    </w:p>
    <w:p w14:paraId="6E41FE83" w14:textId="223BDD9F" w:rsidR="005A01AB" w:rsidRPr="0047416F" w:rsidRDefault="005A01AB" w:rsidP="005A01AB">
      <w:pPr>
        <w:rPr>
          <w:rFonts w:ascii="Arial" w:hAnsi="Arial" w:cs="Arial"/>
          <w:b/>
          <w:sz w:val="22"/>
          <w:szCs w:val="22"/>
        </w:rPr>
      </w:pPr>
      <w:r w:rsidRPr="0047416F">
        <w:rPr>
          <w:rFonts w:ascii="Arial" w:hAnsi="Arial" w:cs="Arial"/>
          <w:b/>
          <w:color w:val="0000FF"/>
          <w:sz w:val="22"/>
          <w:szCs w:val="22"/>
          <w:lang w:val="en-GB"/>
        </w:rPr>
        <w:t xml:space="preserve">History:  </w:t>
      </w:r>
      <w:r w:rsidRPr="0047416F">
        <w:rPr>
          <w:rFonts w:ascii="Arial" w:hAnsi="Arial" w:cs="Arial"/>
          <w:bCs/>
          <w:sz w:val="22"/>
          <w:szCs w:val="22"/>
          <w:lang w:val="en-GB"/>
        </w:rPr>
        <w:t>Lytic phage</w:t>
      </w:r>
      <w:r w:rsidR="007D1476" w:rsidRPr="0047416F">
        <w:rPr>
          <w:rFonts w:ascii="Arial" w:hAnsi="Arial" w:cs="Arial"/>
          <w:bCs/>
          <w:sz w:val="22"/>
          <w:szCs w:val="22"/>
          <w:lang w:val="en-GB"/>
        </w:rPr>
        <w:t xml:space="preserve"> inbricus was isolated in Denmark against Pseudomonas syringae pv. avii</w:t>
      </w:r>
    </w:p>
    <w:p w14:paraId="74CDEBE9" w14:textId="77777777" w:rsidR="005A01AB" w:rsidRPr="0047416F" w:rsidRDefault="005A01AB" w:rsidP="005A01AB">
      <w:pPr>
        <w:rPr>
          <w:rFonts w:ascii="Arial" w:hAnsi="Arial" w:cs="Arial"/>
          <w:b/>
          <w:sz w:val="22"/>
          <w:szCs w:val="22"/>
        </w:rPr>
      </w:pPr>
    </w:p>
    <w:p w14:paraId="1AE04175" w14:textId="4A4A8350" w:rsidR="005A01AB" w:rsidRPr="0047416F" w:rsidRDefault="005A01AB" w:rsidP="005A01AB">
      <w:pPr>
        <w:rPr>
          <w:rFonts w:ascii="Arial" w:hAnsi="Arial" w:cs="Arial"/>
          <w:bCs/>
          <w:sz w:val="22"/>
          <w:szCs w:val="22"/>
        </w:rPr>
      </w:pPr>
      <w:r w:rsidRPr="0047416F">
        <w:rPr>
          <w:rFonts w:ascii="Arial" w:hAnsi="Arial" w:cs="Arial"/>
          <w:b/>
          <w:color w:val="0000FF"/>
          <w:sz w:val="22"/>
          <w:szCs w:val="22"/>
          <w:lang w:val="en-GB"/>
        </w:rPr>
        <w:t>Specific Reference:</w:t>
      </w:r>
      <w:r w:rsidR="007D1476" w:rsidRPr="0047416F">
        <w:rPr>
          <w:rFonts w:ascii="Arial" w:hAnsi="Arial" w:cs="Arial"/>
          <w:b/>
          <w:color w:val="0000FF"/>
          <w:sz w:val="22"/>
          <w:szCs w:val="22"/>
          <w:lang w:val="en-GB"/>
        </w:rPr>
        <w:t xml:space="preserve">  </w:t>
      </w:r>
      <w:r w:rsidR="007D1476" w:rsidRPr="0047416F">
        <w:rPr>
          <w:rFonts w:ascii="Arial" w:hAnsi="Arial" w:cs="Arial"/>
          <w:bCs/>
          <w:sz w:val="22"/>
          <w:szCs w:val="22"/>
          <w:lang w:val="en-GB"/>
        </w:rPr>
        <w:t>None</w:t>
      </w:r>
    </w:p>
    <w:p w14:paraId="283BEA11" w14:textId="77777777" w:rsidR="005A01AB" w:rsidRPr="0047416F" w:rsidRDefault="005A01AB" w:rsidP="005A01AB">
      <w:pPr>
        <w:rPr>
          <w:rFonts w:ascii="Arial" w:hAnsi="Arial" w:cs="Arial"/>
          <w:b/>
          <w:sz w:val="22"/>
          <w:szCs w:val="22"/>
        </w:rPr>
      </w:pPr>
    </w:p>
    <w:p w14:paraId="1D8F495F" w14:textId="77777777" w:rsidR="005A01AB" w:rsidRPr="0047416F" w:rsidRDefault="005A01AB" w:rsidP="005A01AB">
      <w:pPr>
        <w:rPr>
          <w:rFonts w:ascii="Arial" w:hAnsi="Arial" w:cs="Arial"/>
          <w:b/>
          <w:color w:val="0000FF"/>
          <w:sz w:val="22"/>
          <w:szCs w:val="22"/>
          <w:lang w:val="en-GB"/>
        </w:rPr>
      </w:pPr>
      <w:r w:rsidRPr="0047416F">
        <w:rPr>
          <w:rFonts w:ascii="Arial" w:hAnsi="Arial" w:cs="Arial"/>
          <w:b/>
          <w:color w:val="0000FF"/>
          <w:sz w:val="22"/>
          <w:szCs w:val="22"/>
          <w:lang w:val="en-GB"/>
        </w:rPr>
        <w:t>GenBank Summary:</w:t>
      </w:r>
    </w:p>
    <w:p w14:paraId="1CFE8806" w14:textId="77777777" w:rsidR="005A01AB" w:rsidRPr="0047416F" w:rsidRDefault="005A01AB" w:rsidP="005A01AB">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95"/>
        <w:gridCol w:w="1503"/>
        <w:gridCol w:w="756"/>
        <w:gridCol w:w="694"/>
        <w:gridCol w:w="850"/>
        <w:gridCol w:w="794"/>
      </w:tblGrid>
      <w:tr w:rsidR="007D1476" w:rsidRPr="0047416F" w14:paraId="4B476A17" w14:textId="77777777" w:rsidTr="007D1476">
        <w:tc>
          <w:tcPr>
            <w:tcW w:w="1495" w:type="dxa"/>
          </w:tcPr>
          <w:p w14:paraId="6BB4FEBB" w14:textId="77777777" w:rsidR="007D1476" w:rsidRPr="0047416F" w:rsidRDefault="007D1476" w:rsidP="00034505">
            <w:pPr>
              <w:rPr>
                <w:rFonts w:ascii="Arial" w:hAnsi="Arial" w:cs="Arial"/>
                <w:sz w:val="18"/>
                <w:szCs w:val="18"/>
                <w:lang w:val="en-GB"/>
              </w:rPr>
            </w:pPr>
            <w:r w:rsidRPr="0047416F">
              <w:rPr>
                <w:rFonts w:ascii="Arial" w:hAnsi="Arial" w:cs="Arial"/>
                <w:sz w:val="18"/>
                <w:szCs w:val="18"/>
                <w:lang w:val="en-GB"/>
              </w:rPr>
              <w:t>Phage name</w:t>
            </w:r>
          </w:p>
        </w:tc>
        <w:tc>
          <w:tcPr>
            <w:tcW w:w="1503" w:type="dxa"/>
          </w:tcPr>
          <w:p w14:paraId="40C9C01F" w14:textId="77777777" w:rsidR="007D1476" w:rsidRPr="0047416F" w:rsidRDefault="007D1476" w:rsidP="00034505">
            <w:pPr>
              <w:rPr>
                <w:rFonts w:ascii="Arial" w:hAnsi="Arial" w:cs="Arial"/>
                <w:sz w:val="18"/>
                <w:szCs w:val="18"/>
                <w:lang w:val="en-GB"/>
              </w:rPr>
            </w:pPr>
            <w:r w:rsidRPr="0047416F">
              <w:rPr>
                <w:rFonts w:ascii="Arial" w:hAnsi="Arial" w:cs="Arial"/>
                <w:sz w:val="18"/>
                <w:szCs w:val="18"/>
                <w:lang w:val="en-GB"/>
              </w:rPr>
              <w:t xml:space="preserve">INSDC </w:t>
            </w:r>
          </w:p>
        </w:tc>
        <w:tc>
          <w:tcPr>
            <w:tcW w:w="756" w:type="dxa"/>
          </w:tcPr>
          <w:p w14:paraId="16DC2BD9" w14:textId="77777777" w:rsidR="007D1476" w:rsidRPr="0047416F" w:rsidRDefault="007D1476" w:rsidP="00034505">
            <w:pPr>
              <w:rPr>
                <w:rFonts w:ascii="Arial" w:hAnsi="Arial" w:cs="Arial"/>
                <w:sz w:val="18"/>
                <w:szCs w:val="18"/>
                <w:lang w:val="en-GB"/>
              </w:rPr>
            </w:pPr>
            <w:r w:rsidRPr="0047416F">
              <w:rPr>
                <w:rFonts w:ascii="Arial" w:hAnsi="Arial" w:cs="Arial"/>
                <w:sz w:val="18"/>
                <w:szCs w:val="18"/>
                <w:lang w:val="en-GB"/>
              </w:rPr>
              <w:t>Size (Kb)</w:t>
            </w:r>
          </w:p>
        </w:tc>
        <w:tc>
          <w:tcPr>
            <w:tcW w:w="694" w:type="dxa"/>
          </w:tcPr>
          <w:p w14:paraId="178ADB5B" w14:textId="77777777" w:rsidR="007D1476" w:rsidRPr="0047416F" w:rsidRDefault="007D1476" w:rsidP="00034505">
            <w:pPr>
              <w:rPr>
                <w:rFonts w:ascii="Arial" w:hAnsi="Arial" w:cs="Arial"/>
                <w:sz w:val="18"/>
                <w:szCs w:val="18"/>
                <w:lang w:val="en-GB"/>
              </w:rPr>
            </w:pPr>
            <w:r w:rsidRPr="0047416F">
              <w:rPr>
                <w:rFonts w:ascii="Arial" w:hAnsi="Arial" w:cs="Arial"/>
                <w:sz w:val="18"/>
                <w:szCs w:val="18"/>
                <w:lang w:val="en-GB"/>
              </w:rPr>
              <w:t xml:space="preserve">GC% </w:t>
            </w:r>
          </w:p>
        </w:tc>
        <w:tc>
          <w:tcPr>
            <w:tcW w:w="850" w:type="dxa"/>
          </w:tcPr>
          <w:p w14:paraId="450DFC63" w14:textId="77777777" w:rsidR="007D1476" w:rsidRPr="0047416F" w:rsidRDefault="007D1476" w:rsidP="00034505">
            <w:pPr>
              <w:rPr>
                <w:rFonts w:ascii="Arial" w:hAnsi="Arial" w:cs="Arial"/>
                <w:sz w:val="18"/>
                <w:szCs w:val="18"/>
                <w:lang w:val="en-GB"/>
              </w:rPr>
            </w:pPr>
            <w:r w:rsidRPr="0047416F">
              <w:rPr>
                <w:rFonts w:ascii="Arial" w:hAnsi="Arial" w:cs="Arial"/>
                <w:sz w:val="18"/>
                <w:szCs w:val="18"/>
                <w:lang w:val="en-GB"/>
              </w:rPr>
              <w:t xml:space="preserve">Protein </w:t>
            </w:r>
          </w:p>
        </w:tc>
        <w:tc>
          <w:tcPr>
            <w:tcW w:w="794" w:type="dxa"/>
          </w:tcPr>
          <w:p w14:paraId="449842FF" w14:textId="77777777" w:rsidR="007D1476" w:rsidRPr="0047416F" w:rsidRDefault="007D1476" w:rsidP="00034505">
            <w:pPr>
              <w:rPr>
                <w:rFonts w:ascii="Arial" w:hAnsi="Arial" w:cs="Arial"/>
                <w:sz w:val="18"/>
                <w:szCs w:val="18"/>
                <w:lang w:val="en-GB"/>
              </w:rPr>
            </w:pPr>
            <w:r w:rsidRPr="0047416F">
              <w:rPr>
                <w:rFonts w:ascii="Arial" w:hAnsi="Arial" w:cs="Arial"/>
                <w:sz w:val="18"/>
                <w:szCs w:val="18"/>
                <w:lang w:val="en-GB"/>
              </w:rPr>
              <w:t>tRNAs</w:t>
            </w:r>
          </w:p>
        </w:tc>
      </w:tr>
      <w:tr w:rsidR="007D1476" w:rsidRPr="0047416F" w14:paraId="5D85EE97" w14:textId="77777777" w:rsidTr="007D1476">
        <w:tc>
          <w:tcPr>
            <w:tcW w:w="1495" w:type="dxa"/>
          </w:tcPr>
          <w:p w14:paraId="0DBDC74E" w14:textId="12A50B09" w:rsidR="007D1476" w:rsidRPr="0047416F" w:rsidRDefault="007D1476" w:rsidP="007D1476">
            <w:pPr>
              <w:rPr>
                <w:rFonts w:ascii="Arial" w:hAnsi="Arial" w:cs="Arial"/>
                <w:sz w:val="18"/>
                <w:szCs w:val="18"/>
                <w:lang w:val="en-GB"/>
              </w:rPr>
            </w:pPr>
            <w:r w:rsidRPr="0047416F">
              <w:rPr>
                <w:rFonts w:ascii="Arial" w:hAnsi="Arial" w:cs="Arial"/>
                <w:sz w:val="18"/>
                <w:szCs w:val="18"/>
                <w:lang w:val="en-GB"/>
              </w:rPr>
              <w:t>Pseudomonas phage inbricus</w:t>
            </w:r>
          </w:p>
        </w:tc>
        <w:tc>
          <w:tcPr>
            <w:tcW w:w="1503" w:type="dxa"/>
            <w:vAlign w:val="center"/>
          </w:tcPr>
          <w:p w14:paraId="71164E30" w14:textId="029AE691" w:rsidR="007D1476" w:rsidRPr="0047416F" w:rsidRDefault="009F5E5D" w:rsidP="007D1476">
            <w:pPr>
              <w:rPr>
                <w:rFonts w:ascii="Arial" w:hAnsi="Arial" w:cs="Arial"/>
                <w:sz w:val="18"/>
                <w:szCs w:val="18"/>
                <w:lang w:val="en-GB"/>
              </w:rPr>
            </w:pPr>
            <w:hyperlink r:id="rId19" w:tgtFrame="_blank" w:history="1">
              <w:r w:rsidR="007D1476" w:rsidRPr="0047416F">
                <w:rPr>
                  <w:rStyle w:val="Hyperlink"/>
                  <w:rFonts w:ascii="Arial" w:eastAsia="Times" w:hAnsi="Arial" w:cs="Arial"/>
                  <w:sz w:val="18"/>
                  <w:szCs w:val="18"/>
                </w:rPr>
                <w:t>MG018928.1</w:t>
              </w:r>
            </w:hyperlink>
          </w:p>
        </w:tc>
        <w:tc>
          <w:tcPr>
            <w:tcW w:w="756" w:type="dxa"/>
            <w:vAlign w:val="center"/>
          </w:tcPr>
          <w:p w14:paraId="7FC27FEB" w14:textId="0B8BEC45" w:rsidR="007D1476" w:rsidRPr="0047416F" w:rsidRDefault="007D1476" w:rsidP="007D1476">
            <w:pPr>
              <w:rPr>
                <w:rFonts w:ascii="Arial" w:hAnsi="Arial" w:cs="Arial"/>
                <w:sz w:val="18"/>
                <w:szCs w:val="18"/>
                <w:lang w:val="en-GB"/>
              </w:rPr>
            </w:pPr>
            <w:r w:rsidRPr="0047416F">
              <w:rPr>
                <w:rFonts w:ascii="Arial" w:hAnsi="Arial" w:cs="Arial"/>
                <w:sz w:val="18"/>
                <w:szCs w:val="18"/>
              </w:rPr>
              <w:t>70.21</w:t>
            </w:r>
          </w:p>
        </w:tc>
        <w:tc>
          <w:tcPr>
            <w:tcW w:w="694" w:type="dxa"/>
            <w:vAlign w:val="center"/>
          </w:tcPr>
          <w:p w14:paraId="63B25D92" w14:textId="11F3D143" w:rsidR="007D1476" w:rsidRPr="0047416F" w:rsidRDefault="007D1476" w:rsidP="007D1476">
            <w:pPr>
              <w:rPr>
                <w:rFonts w:ascii="Arial" w:hAnsi="Arial" w:cs="Arial"/>
                <w:sz w:val="18"/>
                <w:szCs w:val="18"/>
                <w:lang w:val="en-GB"/>
              </w:rPr>
            </w:pPr>
            <w:r w:rsidRPr="0047416F">
              <w:rPr>
                <w:rFonts w:ascii="Arial" w:hAnsi="Arial" w:cs="Arial"/>
                <w:sz w:val="18"/>
                <w:szCs w:val="18"/>
              </w:rPr>
              <w:t>55.9</w:t>
            </w:r>
          </w:p>
        </w:tc>
        <w:tc>
          <w:tcPr>
            <w:tcW w:w="850" w:type="dxa"/>
            <w:vAlign w:val="center"/>
          </w:tcPr>
          <w:p w14:paraId="4CBC85FA" w14:textId="51AFB8AB" w:rsidR="007D1476" w:rsidRPr="0047416F" w:rsidRDefault="009F5E5D" w:rsidP="007D1476">
            <w:pPr>
              <w:rPr>
                <w:rFonts w:ascii="Arial" w:hAnsi="Arial" w:cs="Arial"/>
                <w:sz w:val="18"/>
                <w:szCs w:val="18"/>
                <w:lang w:val="en-GB"/>
              </w:rPr>
            </w:pPr>
            <w:hyperlink r:id="rId20" w:anchor="!/proteins/68269/369416|Pseudomonas phage inbricus/viral segment/" w:history="1">
              <w:r w:rsidR="007D1476" w:rsidRPr="0047416F">
                <w:rPr>
                  <w:rStyle w:val="Hyperlink"/>
                  <w:rFonts w:ascii="Arial" w:eastAsia="Times" w:hAnsi="Arial" w:cs="Arial"/>
                  <w:color w:val="000080"/>
                  <w:sz w:val="18"/>
                  <w:szCs w:val="18"/>
                </w:rPr>
                <w:t>76</w:t>
              </w:r>
            </w:hyperlink>
          </w:p>
        </w:tc>
        <w:tc>
          <w:tcPr>
            <w:tcW w:w="794" w:type="dxa"/>
            <w:vAlign w:val="center"/>
          </w:tcPr>
          <w:p w14:paraId="776C9CC9" w14:textId="5D4C51B2" w:rsidR="007D1476" w:rsidRPr="0047416F" w:rsidRDefault="007D1476" w:rsidP="007D1476">
            <w:pPr>
              <w:rPr>
                <w:rFonts w:ascii="Arial" w:hAnsi="Arial" w:cs="Arial"/>
                <w:sz w:val="18"/>
                <w:szCs w:val="18"/>
                <w:lang w:val="en-GB"/>
              </w:rPr>
            </w:pPr>
            <w:r w:rsidRPr="0047416F">
              <w:rPr>
                <w:rFonts w:ascii="Arial" w:hAnsi="Arial" w:cs="Arial"/>
                <w:sz w:val="18"/>
                <w:szCs w:val="18"/>
              </w:rPr>
              <w:t>2</w:t>
            </w:r>
          </w:p>
        </w:tc>
      </w:tr>
    </w:tbl>
    <w:p w14:paraId="794F36C4" w14:textId="4347935C" w:rsidR="005A01AB" w:rsidRPr="0047416F" w:rsidRDefault="005A01AB" w:rsidP="005A01AB">
      <w:pPr>
        <w:rPr>
          <w:rFonts w:ascii="Arial" w:hAnsi="Arial" w:cs="Arial"/>
          <w:b/>
          <w:sz w:val="22"/>
          <w:szCs w:val="22"/>
          <w:lang w:val="en-GB"/>
        </w:rPr>
      </w:pPr>
      <w:r w:rsidRPr="0047416F">
        <w:rPr>
          <w:rFonts w:ascii="Arial" w:hAnsi="Arial" w:cs="Arial"/>
          <w:b/>
          <w:sz w:val="22"/>
          <w:szCs w:val="22"/>
          <w:lang w:val="en-GB"/>
        </w:rPr>
        <w:t xml:space="preserve">N.B. </w:t>
      </w:r>
      <w:r w:rsidR="007D1476" w:rsidRPr="0047416F">
        <w:rPr>
          <w:rFonts w:ascii="Arial" w:hAnsi="Arial" w:cs="Arial"/>
          <w:b/>
          <w:sz w:val="22"/>
          <w:szCs w:val="22"/>
          <w:lang w:val="en-GB"/>
        </w:rPr>
        <w:t>Achromobacter phage vB_AxyP_19-32_Axy13 should be considered a strain in this genus</w:t>
      </w:r>
    </w:p>
    <w:p w14:paraId="75849CC5" w14:textId="77777777" w:rsidR="005A01AB" w:rsidRPr="0047416F" w:rsidRDefault="005A01AB" w:rsidP="005A01AB">
      <w:pPr>
        <w:rPr>
          <w:rFonts w:ascii="Arial" w:hAnsi="Arial" w:cs="Arial"/>
          <w:b/>
          <w:sz w:val="22"/>
          <w:szCs w:val="22"/>
          <w:lang w:val="en-GB"/>
        </w:rPr>
      </w:pPr>
    </w:p>
    <w:p w14:paraId="7B7F2999" w14:textId="77777777" w:rsidR="005A01AB" w:rsidRPr="0047416F" w:rsidRDefault="005A01AB" w:rsidP="005A01AB">
      <w:pPr>
        <w:rPr>
          <w:rFonts w:ascii="Arial" w:hAnsi="Arial" w:cs="Arial"/>
          <w:sz w:val="22"/>
          <w:szCs w:val="22"/>
          <w:lang w:val="en-GB"/>
        </w:rPr>
      </w:pPr>
    </w:p>
    <w:p w14:paraId="586BD27C" w14:textId="77777777" w:rsidR="005A01AB" w:rsidRPr="0047416F" w:rsidRDefault="005A01AB" w:rsidP="005A01AB">
      <w:pPr>
        <w:rPr>
          <w:rFonts w:ascii="Arial" w:hAnsi="Arial" w:cs="Arial"/>
          <w:b/>
          <w:color w:val="0000FF"/>
          <w:sz w:val="22"/>
          <w:szCs w:val="22"/>
          <w:lang w:val="en-GB"/>
        </w:rPr>
      </w:pPr>
      <w:r w:rsidRPr="0047416F">
        <w:rPr>
          <w:rFonts w:ascii="Arial" w:hAnsi="Arial" w:cs="Arial"/>
          <w:b/>
          <w:color w:val="0000FF"/>
          <w:sz w:val="22"/>
          <w:szCs w:val="22"/>
          <w:lang w:val="en-GB"/>
        </w:rPr>
        <w:t xml:space="preserve">Electron micrograph: </w:t>
      </w:r>
      <w:r w:rsidRPr="0047416F">
        <w:rPr>
          <w:rFonts w:ascii="Arial" w:hAnsi="Arial" w:cs="Arial"/>
          <w:sz w:val="22"/>
          <w:szCs w:val="22"/>
          <w:lang w:val="en-GB"/>
        </w:rPr>
        <w:t>None available</w:t>
      </w:r>
    </w:p>
    <w:p w14:paraId="6041B665" w14:textId="53FF2E29" w:rsidR="00237296" w:rsidRPr="0047416F" w:rsidRDefault="00237296" w:rsidP="00237296">
      <w:pPr>
        <w:rPr>
          <w:rFonts w:ascii="Arial" w:hAnsi="Arial" w:cs="Arial"/>
          <w:b/>
          <w:sz w:val="22"/>
          <w:szCs w:val="22"/>
        </w:rPr>
      </w:pPr>
    </w:p>
    <w:p w14:paraId="55B58A9B" w14:textId="2063E7F7" w:rsidR="005A01AB" w:rsidRPr="0047416F" w:rsidRDefault="005A01AB" w:rsidP="005A01AB">
      <w:pPr>
        <w:rPr>
          <w:rFonts w:ascii="Arial" w:hAnsi="Arial" w:cs="Arial"/>
          <w:b/>
          <w:bCs/>
          <w:color w:val="FF0000"/>
          <w:sz w:val="22"/>
          <w:szCs w:val="22"/>
          <w:lang w:val="en-GB"/>
        </w:rPr>
      </w:pPr>
      <w:r w:rsidRPr="0047416F">
        <w:rPr>
          <w:rFonts w:ascii="Arial" w:hAnsi="Arial" w:cs="Arial"/>
          <w:b/>
          <w:bCs/>
          <w:color w:val="FF0000"/>
          <w:sz w:val="22"/>
          <w:szCs w:val="22"/>
          <w:lang w:val="en-GB"/>
        </w:rPr>
        <w:t>Proposal 3:</w:t>
      </w:r>
      <w:r w:rsidR="0044386C" w:rsidRPr="0047416F">
        <w:rPr>
          <w:rFonts w:ascii="Arial" w:hAnsi="Arial" w:cs="Arial"/>
          <w:b/>
          <w:bCs/>
          <w:color w:val="FF0000"/>
          <w:sz w:val="22"/>
          <w:szCs w:val="22"/>
          <w:lang w:val="en-GB"/>
        </w:rPr>
        <w:t xml:space="preserve"> To create a new genus, </w:t>
      </w:r>
      <w:r w:rsidR="0044386C" w:rsidRPr="0047416F">
        <w:rPr>
          <w:rFonts w:ascii="Arial" w:hAnsi="Arial" w:cs="Arial"/>
          <w:b/>
          <w:bCs/>
          <w:i/>
          <w:iCs/>
          <w:color w:val="FF0000"/>
          <w:sz w:val="22"/>
          <w:szCs w:val="22"/>
          <w:lang w:val="en-GB"/>
        </w:rPr>
        <w:t>Dongdastvirus</w:t>
      </w:r>
      <w:r w:rsidR="0044386C" w:rsidRPr="0047416F">
        <w:rPr>
          <w:rFonts w:ascii="Arial" w:hAnsi="Arial" w:cs="Arial"/>
          <w:b/>
          <w:bCs/>
          <w:color w:val="FF0000"/>
          <w:sz w:val="22"/>
          <w:szCs w:val="22"/>
          <w:lang w:val="en-GB"/>
        </w:rPr>
        <w:t xml:space="preserve"> contains four species</w:t>
      </w:r>
    </w:p>
    <w:p w14:paraId="30933686" w14:textId="77777777" w:rsidR="005A01AB" w:rsidRPr="0047416F" w:rsidRDefault="005A01AB" w:rsidP="005A01AB">
      <w:pPr>
        <w:rPr>
          <w:rFonts w:ascii="Arial" w:hAnsi="Arial" w:cs="Arial"/>
          <w:b/>
          <w:bCs/>
          <w:color w:val="FF0000"/>
          <w:sz w:val="22"/>
          <w:szCs w:val="22"/>
          <w:lang w:val="en-GB"/>
        </w:rPr>
      </w:pPr>
    </w:p>
    <w:p w14:paraId="1A9F80D5" w14:textId="573711FA" w:rsidR="005A01AB" w:rsidRPr="0047416F" w:rsidRDefault="005A01AB" w:rsidP="0044386C">
      <w:pPr>
        <w:rPr>
          <w:rFonts w:ascii="Arial" w:hAnsi="Arial" w:cs="Arial"/>
          <w:sz w:val="22"/>
          <w:szCs w:val="22"/>
          <w:lang w:val="en-GB"/>
        </w:rPr>
      </w:pPr>
      <w:bookmarkStart w:id="1" w:name="_Hlk43296279"/>
      <w:r w:rsidRPr="0047416F">
        <w:rPr>
          <w:rFonts w:ascii="Arial" w:hAnsi="Arial" w:cs="Arial"/>
          <w:b/>
          <w:color w:val="0000FF"/>
          <w:sz w:val="22"/>
          <w:szCs w:val="22"/>
          <w:lang w:val="en-GB"/>
        </w:rPr>
        <w:t xml:space="preserve">Source of the name of this taxon:  </w:t>
      </w:r>
      <w:bookmarkEnd w:id="1"/>
      <w:r w:rsidRPr="0047416F">
        <w:rPr>
          <w:rFonts w:ascii="Arial" w:hAnsi="Arial" w:cs="Arial"/>
          <w:sz w:val="22"/>
          <w:szCs w:val="22"/>
          <w:lang w:val="en-GB"/>
        </w:rPr>
        <w:t>This genus name</w:t>
      </w:r>
      <w:r w:rsidR="0044386C" w:rsidRPr="0047416F">
        <w:rPr>
          <w:rFonts w:ascii="Arial" w:hAnsi="Arial" w:cs="Arial"/>
          <w:sz w:val="22"/>
          <w:szCs w:val="22"/>
          <w:lang w:val="en-GB"/>
        </w:rPr>
        <w:t xml:space="preserve"> is derived from the address (Dongda Street, Fengtai District, Beijing, China) where in the Department of Infectious Disease Control, Institute of Disease Control and Prevention, the first virus of its type, Achromobacter phage phiAxp-3, was isolated.</w:t>
      </w:r>
    </w:p>
    <w:p w14:paraId="741E3029" w14:textId="77777777" w:rsidR="005A01AB" w:rsidRPr="0047416F" w:rsidRDefault="005A01AB" w:rsidP="005A01AB">
      <w:pPr>
        <w:rPr>
          <w:rFonts w:ascii="Arial" w:hAnsi="Arial" w:cs="Arial"/>
          <w:sz w:val="22"/>
          <w:szCs w:val="22"/>
          <w:lang w:val="en-GB"/>
        </w:rPr>
      </w:pPr>
    </w:p>
    <w:p w14:paraId="452A8B5B" w14:textId="176024F5" w:rsidR="005A01AB" w:rsidRPr="0047416F" w:rsidRDefault="005A01AB" w:rsidP="005A01AB">
      <w:pPr>
        <w:rPr>
          <w:rFonts w:ascii="Arial" w:hAnsi="Arial" w:cs="Arial"/>
          <w:bCs/>
          <w:sz w:val="22"/>
          <w:szCs w:val="22"/>
          <w:lang w:val="en-GB"/>
        </w:rPr>
      </w:pPr>
      <w:r w:rsidRPr="0047416F">
        <w:rPr>
          <w:rFonts w:ascii="Arial" w:hAnsi="Arial" w:cs="Arial"/>
          <w:b/>
          <w:color w:val="0000FF"/>
          <w:sz w:val="22"/>
          <w:szCs w:val="22"/>
          <w:lang w:val="en-GB"/>
        </w:rPr>
        <w:t xml:space="preserve">History:  </w:t>
      </w:r>
      <w:r w:rsidR="00770E8F" w:rsidRPr="0047416F">
        <w:rPr>
          <w:rFonts w:ascii="Arial" w:hAnsi="Arial" w:cs="Arial"/>
          <w:bCs/>
          <w:sz w:val="22"/>
          <w:szCs w:val="22"/>
          <w:lang w:val="en-GB"/>
        </w:rPr>
        <w:t>These l</w:t>
      </w:r>
      <w:r w:rsidRPr="0047416F">
        <w:rPr>
          <w:rFonts w:ascii="Arial" w:hAnsi="Arial" w:cs="Arial"/>
          <w:bCs/>
          <w:sz w:val="22"/>
          <w:szCs w:val="22"/>
          <w:lang w:val="en-GB"/>
        </w:rPr>
        <w:t>ytic phages</w:t>
      </w:r>
      <w:r w:rsidR="00770E8F" w:rsidRPr="0047416F">
        <w:rPr>
          <w:rFonts w:ascii="Arial" w:hAnsi="Arial" w:cs="Arial"/>
          <w:bCs/>
          <w:sz w:val="22"/>
          <w:szCs w:val="22"/>
          <w:lang w:val="en-GB"/>
        </w:rPr>
        <w:t xml:space="preserve"> were enriched on </w:t>
      </w:r>
      <w:r w:rsidR="00740F02" w:rsidRPr="0047416F">
        <w:rPr>
          <w:rFonts w:ascii="Arial" w:hAnsi="Arial" w:cs="Arial"/>
          <w:bCs/>
          <w:i/>
          <w:sz w:val="22"/>
          <w:szCs w:val="22"/>
          <w:lang w:val="en-GB"/>
        </w:rPr>
        <w:t>Achromobacter xylosoxidans</w:t>
      </w:r>
      <w:r w:rsidR="00740F02" w:rsidRPr="0047416F">
        <w:rPr>
          <w:rFonts w:ascii="Arial" w:hAnsi="Arial" w:cs="Arial"/>
          <w:bCs/>
          <w:sz w:val="22"/>
          <w:szCs w:val="22"/>
          <w:lang w:val="en-GB"/>
        </w:rPr>
        <w:t xml:space="preserve">.  </w:t>
      </w:r>
      <w:r w:rsidR="00770E8F" w:rsidRPr="0047416F">
        <w:rPr>
          <w:rFonts w:ascii="Arial" w:hAnsi="Arial" w:cs="Arial"/>
          <w:bCs/>
          <w:sz w:val="22"/>
          <w:szCs w:val="22"/>
          <w:lang w:val="en-GB"/>
        </w:rPr>
        <w:t>Achromobacter phage phiAxp-3 was isolated in China while the others came from Cote d'Ivoire.  Achromobacter phage vB_AxyP_19-32_Axy04 has 419 bp direct terminal repeats, while those of Achromobacter phage phiAxp-3 are 416 bp.</w:t>
      </w:r>
    </w:p>
    <w:p w14:paraId="5E767F9A" w14:textId="6CE43E11" w:rsidR="0050575B" w:rsidRPr="0047416F" w:rsidRDefault="0050575B" w:rsidP="005A01AB">
      <w:pPr>
        <w:rPr>
          <w:rFonts w:ascii="Arial" w:hAnsi="Arial" w:cs="Arial"/>
          <w:b/>
          <w:sz w:val="22"/>
          <w:szCs w:val="22"/>
        </w:rPr>
      </w:pPr>
      <w:r w:rsidRPr="0047416F">
        <w:rPr>
          <w:rFonts w:ascii="Arial" w:hAnsi="Arial" w:cs="Arial"/>
          <w:bCs/>
          <w:sz w:val="22"/>
          <w:szCs w:val="22"/>
          <w:lang w:val="en-GB"/>
        </w:rPr>
        <w:t xml:space="preserve">Achromobacter phage phiAxp-3 in the species </w:t>
      </w:r>
      <w:r w:rsidRPr="0047416F">
        <w:rPr>
          <w:rFonts w:ascii="Arial" w:hAnsi="Arial" w:cs="Arial"/>
          <w:bCs/>
          <w:i/>
          <w:iCs/>
          <w:sz w:val="22"/>
          <w:szCs w:val="22"/>
          <w:lang w:val="en-GB"/>
        </w:rPr>
        <w:t>Achromobacter virus Axp3</w:t>
      </w:r>
      <w:r w:rsidRPr="0047416F">
        <w:rPr>
          <w:rFonts w:ascii="Arial" w:hAnsi="Arial" w:cs="Arial"/>
          <w:bCs/>
          <w:sz w:val="22"/>
          <w:szCs w:val="22"/>
          <w:lang w:val="en-GB"/>
        </w:rPr>
        <w:t xml:space="preserve"> was previously assigned to the genus </w:t>
      </w:r>
      <w:r w:rsidRPr="0047416F">
        <w:rPr>
          <w:rFonts w:ascii="Arial" w:hAnsi="Arial" w:cs="Arial"/>
          <w:bCs/>
          <w:i/>
          <w:iCs/>
          <w:sz w:val="22"/>
          <w:szCs w:val="22"/>
          <w:lang w:val="en-GB"/>
        </w:rPr>
        <w:t>Jwalphavirus</w:t>
      </w:r>
      <w:r w:rsidRPr="0047416F">
        <w:rPr>
          <w:rFonts w:ascii="Arial" w:hAnsi="Arial" w:cs="Arial"/>
          <w:bCs/>
          <w:sz w:val="22"/>
          <w:szCs w:val="22"/>
          <w:lang w:val="en-GB"/>
        </w:rPr>
        <w:t xml:space="preserve">, however, with only 59% nucleotide identity with the type species, it is now moved into its own genus. </w:t>
      </w:r>
    </w:p>
    <w:p w14:paraId="0C3102A5" w14:textId="77777777" w:rsidR="005A01AB" w:rsidRPr="0047416F" w:rsidRDefault="005A01AB" w:rsidP="005A01AB">
      <w:pPr>
        <w:rPr>
          <w:rFonts w:ascii="Arial" w:hAnsi="Arial" w:cs="Arial"/>
          <w:b/>
          <w:sz w:val="22"/>
          <w:szCs w:val="22"/>
        </w:rPr>
      </w:pPr>
    </w:p>
    <w:p w14:paraId="4F3F2C96" w14:textId="1F7DC2C1" w:rsidR="005A01AB" w:rsidRPr="0047416F" w:rsidRDefault="005A01AB" w:rsidP="005A01AB">
      <w:pPr>
        <w:rPr>
          <w:rFonts w:ascii="Arial" w:hAnsi="Arial" w:cs="Arial"/>
          <w:bCs/>
          <w:sz w:val="22"/>
          <w:szCs w:val="22"/>
        </w:rPr>
      </w:pPr>
      <w:r w:rsidRPr="0047416F">
        <w:rPr>
          <w:rFonts w:ascii="Arial" w:hAnsi="Arial" w:cs="Arial"/>
          <w:b/>
          <w:color w:val="0000FF"/>
          <w:sz w:val="22"/>
          <w:szCs w:val="22"/>
          <w:lang w:val="en-GB"/>
        </w:rPr>
        <w:t>Specific Reference:</w:t>
      </w:r>
      <w:r w:rsidR="00770E8F" w:rsidRPr="0047416F">
        <w:rPr>
          <w:rFonts w:ascii="Arial" w:hAnsi="Arial" w:cs="Arial"/>
          <w:b/>
          <w:color w:val="0000FF"/>
          <w:sz w:val="22"/>
          <w:szCs w:val="22"/>
          <w:lang w:val="en-GB"/>
        </w:rPr>
        <w:t xml:space="preserve">  </w:t>
      </w:r>
      <w:r w:rsidR="00770E8F" w:rsidRPr="0047416F">
        <w:rPr>
          <w:rFonts w:ascii="Arial" w:hAnsi="Arial" w:cs="Arial"/>
          <w:bCs/>
          <w:sz w:val="22"/>
          <w:szCs w:val="22"/>
          <w:lang w:val="en-GB"/>
        </w:rPr>
        <w:t>None</w:t>
      </w:r>
    </w:p>
    <w:p w14:paraId="459E5C9F" w14:textId="77777777" w:rsidR="005A01AB" w:rsidRPr="0047416F" w:rsidRDefault="005A01AB" w:rsidP="005A01AB">
      <w:pPr>
        <w:rPr>
          <w:rFonts w:ascii="Arial" w:hAnsi="Arial" w:cs="Arial"/>
          <w:b/>
          <w:sz w:val="22"/>
          <w:szCs w:val="22"/>
        </w:rPr>
      </w:pPr>
    </w:p>
    <w:p w14:paraId="67540957" w14:textId="77777777" w:rsidR="005A01AB" w:rsidRPr="0047416F" w:rsidRDefault="005A01AB" w:rsidP="005A01AB">
      <w:pPr>
        <w:rPr>
          <w:rFonts w:ascii="Arial" w:hAnsi="Arial" w:cs="Arial"/>
          <w:b/>
          <w:color w:val="0000FF"/>
          <w:sz w:val="22"/>
          <w:szCs w:val="22"/>
          <w:lang w:val="en-GB"/>
        </w:rPr>
      </w:pPr>
      <w:r w:rsidRPr="0047416F">
        <w:rPr>
          <w:rFonts w:ascii="Arial" w:hAnsi="Arial" w:cs="Arial"/>
          <w:b/>
          <w:color w:val="0000FF"/>
          <w:sz w:val="22"/>
          <w:szCs w:val="22"/>
          <w:lang w:val="en-GB"/>
        </w:rPr>
        <w:t>GenBank Summary:</w:t>
      </w:r>
    </w:p>
    <w:p w14:paraId="1DF736AF" w14:textId="77777777" w:rsidR="005A01AB" w:rsidRPr="0047416F" w:rsidRDefault="005A01AB" w:rsidP="005A01AB">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37"/>
        <w:gridCol w:w="1429"/>
        <w:gridCol w:w="1369"/>
        <w:gridCol w:w="700"/>
        <w:gridCol w:w="647"/>
        <w:gridCol w:w="787"/>
        <w:gridCol w:w="737"/>
        <w:gridCol w:w="997"/>
        <w:gridCol w:w="907"/>
      </w:tblGrid>
      <w:tr w:rsidR="00770E8F" w:rsidRPr="0047416F" w14:paraId="5C3326C3" w14:textId="77777777" w:rsidTr="0044386C">
        <w:tc>
          <w:tcPr>
            <w:tcW w:w="1435" w:type="dxa"/>
          </w:tcPr>
          <w:p w14:paraId="2FF99684" w14:textId="77777777" w:rsidR="005A01AB" w:rsidRPr="0047416F" w:rsidRDefault="005A01AB" w:rsidP="00034505">
            <w:pPr>
              <w:rPr>
                <w:rFonts w:ascii="Arial" w:hAnsi="Arial" w:cs="Arial"/>
                <w:sz w:val="18"/>
                <w:szCs w:val="18"/>
                <w:lang w:val="en-GB"/>
              </w:rPr>
            </w:pPr>
            <w:r w:rsidRPr="0047416F">
              <w:rPr>
                <w:rFonts w:ascii="Arial" w:hAnsi="Arial" w:cs="Arial"/>
                <w:sz w:val="18"/>
                <w:szCs w:val="18"/>
                <w:lang w:val="en-GB"/>
              </w:rPr>
              <w:t>Phage name</w:t>
            </w:r>
          </w:p>
        </w:tc>
        <w:tc>
          <w:tcPr>
            <w:tcW w:w="1433" w:type="dxa"/>
          </w:tcPr>
          <w:p w14:paraId="15100F9C" w14:textId="77777777" w:rsidR="005A01AB" w:rsidRPr="0047416F" w:rsidRDefault="005A01AB" w:rsidP="00034505">
            <w:pPr>
              <w:rPr>
                <w:rFonts w:ascii="Arial" w:hAnsi="Arial" w:cs="Arial"/>
                <w:sz w:val="18"/>
                <w:szCs w:val="18"/>
                <w:lang w:val="en-GB"/>
              </w:rPr>
            </w:pPr>
            <w:r w:rsidRPr="0047416F">
              <w:rPr>
                <w:rFonts w:ascii="Arial" w:hAnsi="Arial" w:cs="Arial"/>
                <w:sz w:val="18"/>
                <w:szCs w:val="18"/>
                <w:lang w:val="en-GB"/>
              </w:rPr>
              <w:t>RefSeq No.</w:t>
            </w:r>
          </w:p>
        </w:tc>
        <w:tc>
          <w:tcPr>
            <w:tcW w:w="1373" w:type="dxa"/>
          </w:tcPr>
          <w:p w14:paraId="24339C5B" w14:textId="77777777" w:rsidR="005A01AB" w:rsidRPr="0047416F" w:rsidRDefault="005A01AB" w:rsidP="00034505">
            <w:pPr>
              <w:rPr>
                <w:rFonts w:ascii="Arial" w:hAnsi="Arial" w:cs="Arial"/>
                <w:sz w:val="18"/>
                <w:szCs w:val="18"/>
                <w:lang w:val="en-GB"/>
              </w:rPr>
            </w:pPr>
            <w:r w:rsidRPr="0047416F">
              <w:rPr>
                <w:rFonts w:ascii="Arial" w:hAnsi="Arial" w:cs="Arial"/>
                <w:sz w:val="18"/>
                <w:szCs w:val="18"/>
                <w:lang w:val="en-GB"/>
              </w:rPr>
              <w:t xml:space="preserve">INSDC </w:t>
            </w:r>
          </w:p>
        </w:tc>
        <w:tc>
          <w:tcPr>
            <w:tcW w:w="701" w:type="dxa"/>
          </w:tcPr>
          <w:p w14:paraId="6B0209E0" w14:textId="77777777" w:rsidR="005A01AB" w:rsidRPr="0047416F" w:rsidRDefault="005A01AB" w:rsidP="00034505">
            <w:pPr>
              <w:rPr>
                <w:rFonts w:ascii="Arial" w:hAnsi="Arial" w:cs="Arial"/>
                <w:sz w:val="18"/>
                <w:szCs w:val="18"/>
                <w:lang w:val="en-GB"/>
              </w:rPr>
            </w:pPr>
            <w:r w:rsidRPr="0047416F">
              <w:rPr>
                <w:rFonts w:ascii="Arial" w:hAnsi="Arial" w:cs="Arial"/>
                <w:sz w:val="18"/>
                <w:szCs w:val="18"/>
                <w:lang w:val="en-GB"/>
              </w:rPr>
              <w:t>Size (Kb)</w:t>
            </w:r>
          </w:p>
        </w:tc>
        <w:tc>
          <w:tcPr>
            <w:tcW w:w="646" w:type="dxa"/>
          </w:tcPr>
          <w:p w14:paraId="4841C6C4" w14:textId="77777777" w:rsidR="005A01AB" w:rsidRPr="0047416F" w:rsidRDefault="005A01AB" w:rsidP="00034505">
            <w:pPr>
              <w:rPr>
                <w:rFonts w:ascii="Arial" w:hAnsi="Arial" w:cs="Arial"/>
                <w:sz w:val="18"/>
                <w:szCs w:val="18"/>
                <w:lang w:val="en-GB"/>
              </w:rPr>
            </w:pPr>
            <w:r w:rsidRPr="0047416F">
              <w:rPr>
                <w:rFonts w:ascii="Arial" w:hAnsi="Arial" w:cs="Arial"/>
                <w:sz w:val="18"/>
                <w:szCs w:val="18"/>
                <w:lang w:val="en-GB"/>
              </w:rPr>
              <w:t xml:space="preserve">GC% </w:t>
            </w:r>
          </w:p>
        </w:tc>
        <w:tc>
          <w:tcPr>
            <w:tcW w:w="786" w:type="dxa"/>
          </w:tcPr>
          <w:p w14:paraId="1E7338BA" w14:textId="77777777" w:rsidR="005A01AB" w:rsidRPr="0047416F" w:rsidRDefault="005A01AB" w:rsidP="00034505">
            <w:pPr>
              <w:rPr>
                <w:rFonts w:ascii="Arial" w:hAnsi="Arial" w:cs="Arial"/>
                <w:sz w:val="18"/>
                <w:szCs w:val="18"/>
                <w:lang w:val="en-GB"/>
              </w:rPr>
            </w:pPr>
            <w:r w:rsidRPr="0047416F">
              <w:rPr>
                <w:rFonts w:ascii="Arial" w:hAnsi="Arial" w:cs="Arial"/>
                <w:sz w:val="18"/>
                <w:szCs w:val="18"/>
                <w:lang w:val="en-GB"/>
              </w:rPr>
              <w:t xml:space="preserve">Protein </w:t>
            </w:r>
          </w:p>
        </w:tc>
        <w:tc>
          <w:tcPr>
            <w:tcW w:w="735" w:type="dxa"/>
          </w:tcPr>
          <w:p w14:paraId="45540426" w14:textId="77777777" w:rsidR="005A01AB" w:rsidRPr="0047416F" w:rsidRDefault="005A01AB" w:rsidP="00034505">
            <w:pPr>
              <w:rPr>
                <w:rFonts w:ascii="Arial" w:hAnsi="Arial" w:cs="Arial"/>
                <w:sz w:val="18"/>
                <w:szCs w:val="18"/>
                <w:lang w:val="en-GB"/>
              </w:rPr>
            </w:pPr>
            <w:r w:rsidRPr="0047416F">
              <w:rPr>
                <w:rFonts w:ascii="Arial" w:hAnsi="Arial" w:cs="Arial"/>
                <w:sz w:val="18"/>
                <w:szCs w:val="18"/>
                <w:lang w:val="en-GB"/>
              </w:rPr>
              <w:t>tRNAs</w:t>
            </w:r>
          </w:p>
        </w:tc>
        <w:tc>
          <w:tcPr>
            <w:tcW w:w="996" w:type="dxa"/>
          </w:tcPr>
          <w:p w14:paraId="432FF1B5" w14:textId="77777777" w:rsidR="005A01AB" w:rsidRPr="0047416F" w:rsidRDefault="005A01AB" w:rsidP="00034505">
            <w:pPr>
              <w:rPr>
                <w:rFonts w:ascii="Arial" w:hAnsi="Arial" w:cs="Arial"/>
                <w:sz w:val="18"/>
                <w:szCs w:val="18"/>
                <w:lang w:val="en-GB"/>
              </w:rPr>
            </w:pPr>
            <w:r w:rsidRPr="0047416F">
              <w:rPr>
                <w:rFonts w:ascii="Arial" w:hAnsi="Arial" w:cs="Arial"/>
                <w:sz w:val="18"/>
                <w:szCs w:val="18"/>
                <w:lang w:val="en-GB"/>
              </w:rPr>
              <w:t>Overall DNA sequence identity (*)</w:t>
            </w:r>
          </w:p>
        </w:tc>
        <w:tc>
          <w:tcPr>
            <w:tcW w:w="905" w:type="dxa"/>
          </w:tcPr>
          <w:p w14:paraId="215886AC" w14:textId="77777777" w:rsidR="005A01AB" w:rsidRPr="0047416F" w:rsidRDefault="005A01AB" w:rsidP="00034505">
            <w:pPr>
              <w:rPr>
                <w:rFonts w:ascii="Arial" w:hAnsi="Arial" w:cs="Arial"/>
                <w:sz w:val="18"/>
                <w:szCs w:val="18"/>
                <w:lang w:val="en-GB"/>
              </w:rPr>
            </w:pPr>
            <w:r w:rsidRPr="0047416F">
              <w:rPr>
                <w:rFonts w:ascii="Arial" w:hAnsi="Arial" w:cs="Arial"/>
                <w:sz w:val="18"/>
                <w:szCs w:val="18"/>
                <w:lang w:val="en-GB"/>
              </w:rPr>
              <w:t>% common proteins (**)</w:t>
            </w:r>
          </w:p>
        </w:tc>
      </w:tr>
      <w:tr w:rsidR="00770E8F" w:rsidRPr="0047416F" w14:paraId="5D67A0A3" w14:textId="77777777" w:rsidTr="0044386C">
        <w:tc>
          <w:tcPr>
            <w:tcW w:w="1435" w:type="dxa"/>
            <w:vAlign w:val="center"/>
          </w:tcPr>
          <w:p w14:paraId="3162DC1C" w14:textId="2D27E3A2" w:rsidR="0044386C" w:rsidRPr="0047416F" w:rsidRDefault="0044386C" w:rsidP="0044386C">
            <w:pPr>
              <w:rPr>
                <w:rFonts w:ascii="Arial" w:hAnsi="Arial" w:cs="Arial"/>
                <w:sz w:val="18"/>
                <w:szCs w:val="18"/>
                <w:lang w:val="en-GB"/>
              </w:rPr>
            </w:pPr>
            <w:r w:rsidRPr="0047416F">
              <w:rPr>
                <w:rFonts w:ascii="Arial" w:hAnsi="Arial" w:cs="Arial"/>
                <w:sz w:val="18"/>
                <w:szCs w:val="18"/>
                <w:lang w:val="en-GB"/>
              </w:rPr>
              <w:t>Achromobacter phage phiAxp-3</w:t>
            </w:r>
          </w:p>
        </w:tc>
        <w:tc>
          <w:tcPr>
            <w:tcW w:w="1433" w:type="dxa"/>
            <w:vAlign w:val="center"/>
          </w:tcPr>
          <w:p w14:paraId="38A2ECC6" w14:textId="3EE063EB" w:rsidR="0044386C" w:rsidRPr="0047416F" w:rsidRDefault="009F5E5D" w:rsidP="0044386C">
            <w:pPr>
              <w:rPr>
                <w:rFonts w:ascii="Arial" w:hAnsi="Arial" w:cs="Arial"/>
                <w:sz w:val="18"/>
                <w:szCs w:val="18"/>
                <w:lang w:val="en-GB"/>
              </w:rPr>
            </w:pPr>
            <w:hyperlink r:id="rId21" w:tgtFrame="_blank" w:history="1">
              <w:r w:rsidR="0044386C" w:rsidRPr="0047416F">
                <w:rPr>
                  <w:rStyle w:val="Hyperlink"/>
                  <w:rFonts w:ascii="Arial" w:eastAsia="Times" w:hAnsi="Arial" w:cs="Arial"/>
                  <w:sz w:val="18"/>
                  <w:szCs w:val="18"/>
                </w:rPr>
                <w:t>NC_028908.2</w:t>
              </w:r>
            </w:hyperlink>
          </w:p>
        </w:tc>
        <w:tc>
          <w:tcPr>
            <w:tcW w:w="1373" w:type="dxa"/>
            <w:vAlign w:val="center"/>
          </w:tcPr>
          <w:p w14:paraId="5D623029" w14:textId="4165F208" w:rsidR="0044386C" w:rsidRPr="0047416F" w:rsidRDefault="009F5E5D" w:rsidP="0044386C">
            <w:pPr>
              <w:rPr>
                <w:rFonts w:ascii="Arial" w:hAnsi="Arial" w:cs="Arial"/>
                <w:sz w:val="18"/>
                <w:szCs w:val="18"/>
                <w:lang w:val="en-GB"/>
              </w:rPr>
            </w:pPr>
            <w:hyperlink r:id="rId22" w:tgtFrame="_blank" w:history="1">
              <w:r w:rsidR="0044386C" w:rsidRPr="0047416F">
                <w:rPr>
                  <w:rStyle w:val="Hyperlink"/>
                  <w:rFonts w:ascii="Arial" w:eastAsia="Times" w:hAnsi="Arial" w:cs="Arial"/>
                  <w:sz w:val="18"/>
                  <w:szCs w:val="18"/>
                </w:rPr>
                <w:t>KT321317.2</w:t>
              </w:r>
            </w:hyperlink>
          </w:p>
        </w:tc>
        <w:tc>
          <w:tcPr>
            <w:tcW w:w="701" w:type="dxa"/>
            <w:vAlign w:val="center"/>
          </w:tcPr>
          <w:p w14:paraId="1ADE72A2" w14:textId="7F02F791" w:rsidR="0044386C" w:rsidRPr="0047416F" w:rsidRDefault="0044386C" w:rsidP="0044386C">
            <w:pPr>
              <w:rPr>
                <w:rFonts w:ascii="Arial" w:hAnsi="Arial" w:cs="Arial"/>
                <w:sz w:val="18"/>
                <w:szCs w:val="18"/>
                <w:lang w:val="en-GB"/>
              </w:rPr>
            </w:pPr>
            <w:r w:rsidRPr="0047416F">
              <w:rPr>
                <w:rFonts w:ascii="Arial" w:hAnsi="Arial" w:cs="Arial"/>
                <w:sz w:val="18"/>
                <w:szCs w:val="18"/>
              </w:rPr>
              <w:t>72.83</w:t>
            </w:r>
          </w:p>
        </w:tc>
        <w:tc>
          <w:tcPr>
            <w:tcW w:w="646" w:type="dxa"/>
            <w:vAlign w:val="center"/>
          </w:tcPr>
          <w:p w14:paraId="62E06D3E" w14:textId="2FE06DA3" w:rsidR="0044386C" w:rsidRPr="0047416F" w:rsidRDefault="0044386C" w:rsidP="0044386C">
            <w:pPr>
              <w:rPr>
                <w:rFonts w:ascii="Arial" w:hAnsi="Arial" w:cs="Arial"/>
                <w:sz w:val="18"/>
                <w:szCs w:val="18"/>
                <w:lang w:val="en-GB"/>
              </w:rPr>
            </w:pPr>
            <w:r w:rsidRPr="0047416F">
              <w:rPr>
                <w:rFonts w:ascii="Arial" w:hAnsi="Arial" w:cs="Arial"/>
                <w:sz w:val="18"/>
                <w:szCs w:val="18"/>
              </w:rPr>
              <w:t>55.2</w:t>
            </w:r>
          </w:p>
        </w:tc>
        <w:tc>
          <w:tcPr>
            <w:tcW w:w="786" w:type="dxa"/>
            <w:vAlign w:val="center"/>
          </w:tcPr>
          <w:p w14:paraId="56CBCCCC" w14:textId="4FDAD8B6" w:rsidR="0044386C" w:rsidRPr="0047416F" w:rsidRDefault="009F5E5D" w:rsidP="0044386C">
            <w:pPr>
              <w:rPr>
                <w:rFonts w:ascii="Arial" w:hAnsi="Arial" w:cs="Arial"/>
                <w:sz w:val="18"/>
                <w:szCs w:val="18"/>
                <w:lang w:val="en-GB"/>
              </w:rPr>
            </w:pPr>
            <w:hyperlink r:id="rId23" w:anchor="!/proteins/42598/462162|Achromobacter phage phiAxp-3/viral segment Unknown/" w:history="1">
              <w:r w:rsidR="0044386C" w:rsidRPr="0047416F">
                <w:rPr>
                  <w:rStyle w:val="Hyperlink"/>
                  <w:rFonts w:ascii="Arial" w:eastAsia="Times" w:hAnsi="Arial" w:cs="Arial"/>
                  <w:color w:val="000080"/>
                  <w:sz w:val="18"/>
                  <w:szCs w:val="18"/>
                </w:rPr>
                <w:t>80</w:t>
              </w:r>
            </w:hyperlink>
          </w:p>
        </w:tc>
        <w:tc>
          <w:tcPr>
            <w:tcW w:w="735" w:type="dxa"/>
            <w:vAlign w:val="center"/>
          </w:tcPr>
          <w:p w14:paraId="637C8FD0" w14:textId="32DD23A1" w:rsidR="0044386C" w:rsidRPr="0047416F" w:rsidRDefault="007845CC" w:rsidP="0044386C">
            <w:pPr>
              <w:rPr>
                <w:rFonts w:ascii="Arial" w:hAnsi="Arial" w:cs="Arial"/>
                <w:sz w:val="18"/>
                <w:szCs w:val="18"/>
                <w:lang w:val="en-GB"/>
              </w:rPr>
            </w:pPr>
            <w:r w:rsidRPr="0047416F">
              <w:rPr>
                <w:rFonts w:ascii="Arial" w:hAnsi="Arial" w:cs="Arial"/>
                <w:sz w:val="18"/>
                <w:szCs w:val="18"/>
                <w:lang w:val="en-GB"/>
              </w:rPr>
              <w:t>1(***)</w:t>
            </w:r>
          </w:p>
        </w:tc>
        <w:tc>
          <w:tcPr>
            <w:tcW w:w="996" w:type="dxa"/>
            <w:vAlign w:val="center"/>
          </w:tcPr>
          <w:p w14:paraId="3CA6195F" w14:textId="12C8285A" w:rsidR="0044386C" w:rsidRPr="0047416F" w:rsidRDefault="00770E8F" w:rsidP="0044386C">
            <w:pPr>
              <w:rPr>
                <w:rFonts w:ascii="Arial" w:hAnsi="Arial" w:cs="Arial"/>
                <w:sz w:val="18"/>
                <w:szCs w:val="18"/>
                <w:lang w:val="en-GB"/>
              </w:rPr>
            </w:pPr>
            <w:r w:rsidRPr="0047416F">
              <w:rPr>
                <w:rFonts w:ascii="Arial" w:hAnsi="Arial" w:cs="Arial"/>
                <w:sz w:val="18"/>
                <w:szCs w:val="18"/>
                <w:lang w:val="en-GB"/>
              </w:rPr>
              <w:t>100</w:t>
            </w:r>
          </w:p>
        </w:tc>
        <w:tc>
          <w:tcPr>
            <w:tcW w:w="905" w:type="dxa"/>
            <w:vAlign w:val="center"/>
          </w:tcPr>
          <w:p w14:paraId="4B282030" w14:textId="7AE489D3" w:rsidR="0044386C" w:rsidRPr="0047416F" w:rsidRDefault="00770E8F" w:rsidP="0044386C">
            <w:pPr>
              <w:rPr>
                <w:rFonts w:ascii="Arial" w:hAnsi="Arial" w:cs="Arial"/>
                <w:sz w:val="18"/>
                <w:szCs w:val="18"/>
                <w:lang w:val="en-GB"/>
              </w:rPr>
            </w:pPr>
            <w:r w:rsidRPr="0047416F">
              <w:rPr>
                <w:rFonts w:ascii="Arial" w:hAnsi="Arial" w:cs="Arial"/>
                <w:sz w:val="18"/>
                <w:szCs w:val="18"/>
                <w:lang w:val="en-GB"/>
              </w:rPr>
              <w:t>100</w:t>
            </w:r>
          </w:p>
        </w:tc>
      </w:tr>
      <w:tr w:rsidR="00770E8F" w:rsidRPr="0047416F" w14:paraId="13793E03" w14:textId="77777777" w:rsidTr="0044386C">
        <w:tc>
          <w:tcPr>
            <w:tcW w:w="1435" w:type="dxa"/>
            <w:vAlign w:val="center"/>
          </w:tcPr>
          <w:p w14:paraId="4FAEBD7F" w14:textId="77777777" w:rsidR="0044386C" w:rsidRPr="0047416F" w:rsidRDefault="0044386C" w:rsidP="0044386C">
            <w:pPr>
              <w:rPr>
                <w:rFonts w:ascii="Arial" w:hAnsi="Arial" w:cs="Arial"/>
                <w:sz w:val="18"/>
                <w:szCs w:val="18"/>
                <w:lang w:val="en-GB"/>
              </w:rPr>
            </w:pPr>
            <w:r w:rsidRPr="0047416F">
              <w:rPr>
                <w:rFonts w:ascii="Arial" w:hAnsi="Arial" w:cs="Arial"/>
                <w:sz w:val="18"/>
                <w:szCs w:val="18"/>
                <w:lang w:val="en-GB"/>
              </w:rPr>
              <w:t>Achromobacter phage vB_AxyP_19-32_Axy04</w:t>
            </w:r>
          </w:p>
          <w:p w14:paraId="6B8A66D4" w14:textId="2AF36C57" w:rsidR="0044386C" w:rsidRPr="0047416F" w:rsidRDefault="0044386C" w:rsidP="0044386C">
            <w:pPr>
              <w:rPr>
                <w:rFonts w:ascii="Arial" w:hAnsi="Arial" w:cs="Arial"/>
                <w:sz w:val="18"/>
                <w:szCs w:val="18"/>
                <w:lang w:val="en-GB"/>
              </w:rPr>
            </w:pPr>
          </w:p>
        </w:tc>
        <w:tc>
          <w:tcPr>
            <w:tcW w:w="1433" w:type="dxa"/>
            <w:vAlign w:val="center"/>
          </w:tcPr>
          <w:p w14:paraId="3797B626" w14:textId="77777777" w:rsidR="0044386C" w:rsidRPr="0047416F" w:rsidRDefault="0044386C" w:rsidP="0044386C">
            <w:pPr>
              <w:rPr>
                <w:rFonts w:ascii="Arial" w:hAnsi="Arial" w:cs="Arial"/>
                <w:sz w:val="18"/>
                <w:szCs w:val="18"/>
              </w:rPr>
            </w:pPr>
          </w:p>
        </w:tc>
        <w:tc>
          <w:tcPr>
            <w:tcW w:w="1373" w:type="dxa"/>
            <w:vAlign w:val="center"/>
          </w:tcPr>
          <w:p w14:paraId="52338F45" w14:textId="5CDF67FC" w:rsidR="0044386C" w:rsidRPr="0047416F" w:rsidRDefault="009F5E5D" w:rsidP="0044386C">
            <w:pPr>
              <w:rPr>
                <w:rFonts w:ascii="Arial" w:hAnsi="Arial" w:cs="Arial"/>
                <w:sz w:val="18"/>
                <w:szCs w:val="18"/>
              </w:rPr>
            </w:pPr>
            <w:hyperlink r:id="rId24" w:tgtFrame="_blank" w:history="1">
              <w:r w:rsidR="0044386C" w:rsidRPr="0047416F">
                <w:rPr>
                  <w:rStyle w:val="Hyperlink"/>
                  <w:rFonts w:ascii="Arial" w:eastAsia="Times" w:hAnsi="Arial" w:cs="Arial"/>
                  <w:sz w:val="18"/>
                  <w:szCs w:val="18"/>
                </w:rPr>
                <w:t>MK962626.1</w:t>
              </w:r>
            </w:hyperlink>
          </w:p>
        </w:tc>
        <w:tc>
          <w:tcPr>
            <w:tcW w:w="701" w:type="dxa"/>
            <w:vAlign w:val="center"/>
          </w:tcPr>
          <w:p w14:paraId="1F0C1E23" w14:textId="01A52563" w:rsidR="0044386C" w:rsidRPr="0047416F" w:rsidRDefault="0044386C" w:rsidP="0044386C">
            <w:pPr>
              <w:rPr>
                <w:rFonts w:ascii="Arial" w:hAnsi="Arial" w:cs="Arial"/>
                <w:sz w:val="18"/>
                <w:szCs w:val="18"/>
              </w:rPr>
            </w:pPr>
            <w:r w:rsidRPr="0047416F">
              <w:rPr>
                <w:rFonts w:ascii="Arial" w:hAnsi="Arial" w:cs="Arial"/>
                <w:sz w:val="18"/>
                <w:szCs w:val="18"/>
              </w:rPr>
              <w:t>73.83</w:t>
            </w:r>
          </w:p>
        </w:tc>
        <w:tc>
          <w:tcPr>
            <w:tcW w:w="646" w:type="dxa"/>
            <w:vAlign w:val="center"/>
          </w:tcPr>
          <w:p w14:paraId="2EECF6EA" w14:textId="3797FD97" w:rsidR="0044386C" w:rsidRPr="0047416F" w:rsidRDefault="0044386C" w:rsidP="0044386C">
            <w:pPr>
              <w:rPr>
                <w:rFonts w:ascii="Arial" w:hAnsi="Arial" w:cs="Arial"/>
                <w:sz w:val="18"/>
                <w:szCs w:val="18"/>
              </w:rPr>
            </w:pPr>
            <w:r w:rsidRPr="0047416F">
              <w:rPr>
                <w:rFonts w:ascii="Arial" w:hAnsi="Arial" w:cs="Arial"/>
                <w:sz w:val="18"/>
                <w:szCs w:val="18"/>
              </w:rPr>
              <w:t>54.9</w:t>
            </w:r>
          </w:p>
        </w:tc>
        <w:tc>
          <w:tcPr>
            <w:tcW w:w="786" w:type="dxa"/>
            <w:vAlign w:val="center"/>
          </w:tcPr>
          <w:p w14:paraId="53C92C73" w14:textId="5CE84D4A" w:rsidR="0044386C" w:rsidRPr="0047416F" w:rsidRDefault="009F5E5D" w:rsidP="0044386C">
            <w:pPr>
              <w:rPr>
                <w:rFonts w:ascii="Arial" w:hAnsi="Arial" w:cs="Arial"/>
                <w:sz w:val="18"/>
                <w:szCs w:val="18"/>
              </w:rPr>
            </w:pPr>
            <w:hyperlink r:id="rId25" w:anchor="!/proteins/82545/609613|Achromobacter phage vB_AxyP_19-32_Axy04/viral segment/" w:history="1">
              <w:r w:rsidR="0044386C" w:rsidRPr="0047416F">
                <w:rPr>
                  <w:rStyle w:val="Hyperlink"/>
                  <w:rFonts w:ascii="Arial" w:eastAsia="Times" w:hAnsi="Arial" w:cs="Arial"/>
                  <w:color w:val="000080"/>
                  <w:sz w:val="18"/>
                  <w:szCs w:val="18"/>
                </w:rPr>
                <w:t>80</w:t>
              </w:r>
            </w:hyperlink>
          </w:p>
        </w:tc>
        <w:tc>
          <w:tcPr>
            <w:tcW w:w="735" w:type="dxa"/>
            <w:vAlign w:val="center"/>
          </w:tcPr>
          <w:p w14:paraId="67BB0F84" w14:textId="56EA0778" w:rsidR="0044386C" w:rsidRPr="0047416F" w:rsidRDefault="0044386C" w:rsidP="0044386C">
            <w:pPr>
              <w:rPr>
                <w:rFonts w:ascii="Arial" w:hAnsi="Arial" w:cs="Arial"/>
                <w:sz w:val="18"/>
                <w:szCs w:val="18"/>
                <w:lang w:val="en-GB"/>
              </w:rPr>
            </w:pPr>
            <w:r w:rsidRPr="0047416F">
              <w:rPr>
                <w:rFonts w:ascii="Arial" w:hAnsi="Arial" w:cs="Arial"/>
                <w:sz w:val="18"/>
                <w:szCs w:val="18"/>
              </w:rPr>
              <w:t>1</w:t>
            </w:r>
          </w:p>
        </w:tc>
        <w:tc>
          <w:tcPr>
            <w:tcW w:w="996" w:type="dxa"/>
            <w:vAlign w:val="center"/>
          </w:tcPr>
          <w:p w14:paraId="0E4F2FB2" w14:textId="46E914ED" w:rsidR="0044386C" w:rsidRPr="0047416F" w:rsidRDefault="00770E8F" w:rsidP="0044386C">
            <w:pPr>
              <w:rPr>
                <w:rFonts w:ascii="Arial" w:hAnsi="Arial" w:cs="Arial"/>
                <w:sz w:val="18"/>
                <w:szCs w:val="18"/>
                <w:lang w:val="en-GB"/>
              </w:rPr>
            </w:pPr>
            <w:r w:rsidRPr="0047416F">
              <w:rPr>
                <w:rFonts w:ascii="Arial" w:hAnsi="Arial" w:cs="Arial"/>
                <w:sz w:val="18"/>
                <w:szCs w:val="18"/>
                <w:lang w:val="en-GB"/>
              </w:rPr>
              <w:t>90.3</w:t>
            </w:r>
          </w:p>
        </w:tc>
        <w:tc>
          <w:tcPr>
            <w:tcW w:w="905" w:type="dxa"/>
            <w:vAlign w:val="center"/>
          </w:tcPr>
          <w:p w14:paraId="0EE572FE" w14:textId="1546563B" w:rsidR="0044386C" w:rsidRPr="0047416F" w:rsidRDefault="001A784A" w:rsidP="0044386C">
            <w:pPr>
              <w:rPr>
                <w:rFonts w:ascii="Arial" w:hAnsi="Arial" w:cs="Arial"/>
                <w:sz w:val="18"/>
                <w:szCs w:val="18"/>
                <w:lang w:val="en-GB"/>
              </w:rPr>
            </w:pPr>
            <w:r w:rsidRPr="0047416F">
              <w:rPr>
                <w:rFonts w:ascii="Arial" w:hAnsi="Arial" w:cs="Arial"/>
                <w:sz w:val="18"/>
                <w:szCs w:val="18"/>
                <w:lang w:val="en-GB"/>
              </w:rPr>
              <w:t>93.7</w:t>
            </w:r>
          </w:p>
        </w:tc>
      </w:tr>
      <w:tr w:rsidR="00770E8F" w:rsidRPr="0047416F" w14:paraId="247A44AD" w14:textId="77777777" w:rsidTr="0044386C">
        <w:tc>
          <w:tcPr>
            <w:tcW w:w="1435" w:type="dxa"/>
            <w:vAlign w:val="center"/>
          </w:tcPr>
          <w:p w14:paraId="39516A89" w14:textId="77777777" w:rsidR="0044386C" w:rsidRPr="0047416F" w:rsidRDefault="0044386C" w:rsidP="0044386C">
            <w:pPr>
              <w:rPr>
                <w:rFonts w:ascii="Arial" w:hAnsi="Arial" w:cs="Arial"/>
                <w:sz w:val="18"/>
                <w:szCs w:val="18"/>
                <w:lang w:val="en-GB"/>
              </w:rPr>
            </w:pPr>
            <w:r w:rsidRPr="0047416F">
              <w:rPr>
                <w:rFonts w:ascii="Arial" w:hAnsi="Arial" w:cs="Arial"/>
                <w:sz w:val="18"/>
                <w:szCs w:val="18"/>
                <w:lang w:val="en-GB"/>
              </w:rPr>
              <w:t>Achromobacter phage vB_AxyP_19-32_Axy12</w:t>
            </w:r>
          </w:p>
          <w:p w14:paraId="7F8315E1" w14:textId="77777777" w:rsidR="0044386C" w:rsidRPr="0047416F" w:rsidRDefault="0044386C" w:rsidP="0044386C">
            <w:pPr>
              <w:rPr>
                <w:rFonts w:ascii="Arial" w:hAnsi="Arial" w:cs="Arial"/>
                <w:sz w:val="18"/>
                <w:szCs w:val="18"/>
                <w:lang w:val="en-GB"/>
              </w:rPr>
            </w:pPr>
          </w:p>
        </w:tc>
        <w:tc>
          <w:tcPr>
            <w:tcW w:w="1433" w:type="dxa"/>
            <w:vAlign w:val="center"/>
          </w:tcPr>
          <w:p w14:paraId="62EB6035" w14:textId="77777777" w:rsidR="0044386C" w:rsidRPr="0047416F" w:rsidRDefault="0044386C" w:rsidP="0044386C">
            <w:pPr>
              <w:rPr>
                <w:rFonts w:ascii="Arial" w:hAnsi="Arial" w:cs="Arial"/>
                <w:sz w:val="18"/>
                <w:szCs w:val="18"/>
              </w:rPr>
            </w:pPr>
          </w:p>
        </w:tc>
        <w:tc>
          <w:tcPr>
            <w:tcW w:w="1373" w:type="dxa"/>
            <w:vAlign w:val="center"/>
          </w:tcPr>
          <w:p w14:paraId="7AD6BAAD" w14:textId="5D363758" w:rsidR="0044386C" w:rsidRPr="0047416F" w:rsidRDefault="009F5E5D" w:rsidP="0044386C">
            <w:pPr>
              <w:rPr>
                <w:rFonts w:ascii="Arial" w:hAnsi="Arial" w:cs="Arial"/>
                <w:sz w:val="18"/>
                <w:szCs w:val="18"/>
              </w:rPr>
            </w:pPr>
            <w:hyperlink r:id="rId26" w:tgtFrame="_blank" w:history="1">
              <w:r w:rsidR="0044386C" w:rsidRPr="0047416F">
                <w:rPr>
                  <w:rStyle w:val="Hyperlink"/>
                  <w:rFonts w:ascii="Arial" w:eastAsia="Times" w:hAnsi="Arial" w:cs="Arial"/>
                  <w:sz w:val="18"/>
                  <w:szCs w:val="18"/>
                </w:rPr>
                <w:t>MK962631.1</w:t>
              </w:r>
            </w:hyperlink>
          </w:p>
        </w:tc>
        <w:tc>
          <w:tcPr>
            <w:tcW w:w="701" w:type="dxa"/>
            <w:vAlign w:val="center"/>
          </w:tcPr>
          <w:p w14:paraId="1AC46E7E" w14:textId="03F60E7A" w:rsidR="0044386C" w:rsidRPr="0047416F" w:rsidRDefault="0044386C" w:rsidP="0044386C">
            <w:pPr>
              <w:rPr>
                <w:rFonts w:ascii="Arial" w:hAnsi="Arial" w:cs="Arial"/>
                <w:sz w:val="18"/>
                <w:szCs w:val="18"/>
              </w:rPr>
            </w:pPr>
            <w:r w:rsidRPr="0047416F">
              <w:rPr>
                <w:rFonts w:ascii="Arial" w:hAnsi="Arial" w:cs="Arial"/>
                <w:sz w:val="18"/>
                <w:szCs w:val="18"/>
              </w:rPr>
              <w:t>74.1</w:t>
            </w:r>
          </w:p>
        </w:tc>
        <w:tc>
          <w:tcPr>
            <w:tcW w:w="646" w:type="dxa"/>
            <w:vAlign w:val="center"/>
          </w:tcPr>
          <w:p w14:paraId="7CCFA41F" w14:textId="11961A31" w:rsidR="0044386C" w:rsidRPr="0047416F" w:rsidRDefault="0044386C" w:rsidP="0044386C">
            <w:pPr>
              <w:rPr>
                <w:rFonts w:ascii="Arial" w:hAnsi="Arial" w:cs="Arial"/>
                <w:sz w:val="18"/>
                <w:szCs w:val="18"/>
              </w:rPr>
            </w:pPr>
            <w:r w:rsidRPr="0047416F">
              <w:rPr>
                <w:rFonts w:ascii="Arial" w:hAnsi="Arial" w:cs="Arial"/>
                <w:sz w:val="18"/>
                <w:szCs w:val="18"/>
              </w:rPr>
              <w:t>55.0</w:t>
            </w:r>
          </w:p>
        </w:tc>
        <w:tc>
          <w:tcPr>
            <w:tcW w:w="786" w:type="dxa"/>
            <w:vAlign w:val="center"/>
          </w:tcPr>
          <w:p w14:paraId="44D83CFC" w14:textId="4677824C" w:rsidR="0044386C" w:rsidRPr="0047416F" w:rsidRDefault="009F5E5D" w:rsidP="0044386C">
            <w:pPr>
              <w:rPr>
                <w:rFonts w:ascii="Arial" w:hAnsi="Arial" w:cs="Arial"/>
                <w:sz w:val="18"/>
                <w:szCs w:val="18"/>
              </w:rPr>
            </w:pPr>
            <w:hyperlink r:id="rId27" w:anchor="!/proteins/82550/609618|Achromobacter phage vB_AxyP_19-32_Axy12/viral segment/" w:history="1">
              <w:r w:rsidR="0044386C" w:rsidRPr="0047416F">
                <w:rPr>
                  <w:rStyle w:val="Hyperlink"/>
                  <w:rFonts w:ascii="Arial" w:eastAsia="Times" w:hAnsi="Arial" w:cs="Arial"/>
                  <w:color w:val="000080"/>
                  <w:sz w:val="18"/>
                  <w:szCs w:val="18"/>
                </w:rPr>
                <w:t>82</w:t>
              </w:r>
            </w:hyperlink>
          </w:p>
        </w:tc>
        <w:tc>
          <w:tcPr>
            <w:tcW w:w="735" w:type="dxa"/>
            <w:vAlign w:val="center"/>
          </w:tcPr>
          <w:p w14:paraId="36A875FA" w14:textId="71CE75CC" w:rsidR="0044386C" w:rsidRPr="0047416F" w:rsidRDefault="0044386C" w:rsidP="0044386C">
            <w:pPr>
              <w:rPr>
                <w:rFonts w:ascii="Arial" w:hAnsi="Arial" w:cs="Arial"/>
                <w:sz w:val="18"/>
                <w:szCs w:val="18"/>
                <w:lang w:val="en-GB"/>
              </w:rPr>
            </w:pPr>
            <w:r w:rsidRPr="0047416F">
              <w:rPr>
                <w:rFonts w:ascii="Arial" w:hAnsi="Arial" w:cs="Arial"/>
                <w:sz w:val="18"/>
                <w:szCs w:val="18"/>
              </w:rPr>
              <w:t>1</w:t>
            </w:r>
          </w:p>
        </w:tc>
        <w:tc>
          <w:tcPr>
            <w:tcW w:w="996" w:type="dxa"/>
            <w:vAlign w:val="center"/>
          </w:tcPr>
          <w:p w14:paraId="77C2B6E8" w14:textId="5B6352ED" w:rsidR="0044386C" w:rsidRPr="0047416F" w:rsidRDefault="00770E8F" w:rsidP="0044386C">
            <w:pPr>
              <w:rPr>
                <w:rFonts w:ascii="Arial" w:hAnsi="Arial" w:cs="Arial"/>
                <w:sz w:val="18"/>
                <w:szCs w:val="18"/>
                <w:lang w:val="en-GB"/>
              </w:rPr>
            </w:pPr>
            <w:r w:rsidRPr="0047416F">
              <w:rPr>
                <w:rFonts w:ascii="Arial" w:hAnsi="Arial" w:cs="Arial"/>
                <w:sz w:val="18"/>
                <w:szCs w:val="18"/>
                <w:lang w:val="en-GB"/>
              </w:rPr>
              <w:t>89.9</w:t>
            </w:r>
          </w:p>
        </w:tc>
        <w:tc>
          <w:tcPr>
            <w:tcW w:w="905" w:type="dxa"/>
            <w:vAlign w:val="center"/>
          </w:tcPr>
          <w:p w14:paraId="03EFE03D" w14:textId="6CA275F0" w:rsidR="0044386C" w:rsidRPr="0047416F" w:rsidRDefault="001A784A" w:rsidP="0044386C">
            <w:pPr>
              <w:rPr>
                <w:rFonts w:ascii="Arial" w:hAnsi="Arial" w:cs="Arial"/>
                <w:sz w:val="18"/>
                <w:szCs w:val="18"/>
                <w:lang w:val="en-GB"/>
              </w:rPr>
            </w:pPr>
            <w:r w:rsidRPr="0047416F">
              <w:rPr>
                <w:rFonts w:ascii="Arial" w:hAnsi="Arial" w:cs="Arial"/>
                <w:sz w:val="18"/>
                <w:szCs w:val="18"/>
                <w:lang w:val="en-GB"/>
              </w:rPr>
              <w:t>95.0</w:t>
            </w:r>
          </w:p>
        </w:tc>
      </w:tr>
      <w:tr w:rsidR="00770E8F" w:rsidRPr="0047416F" w14:paraId="17AEEC23" w14:textId="77777777" w:rsidTr="0044386C">
        <w:tc>
          <w:tcPr>
            <w:tcW w:w="1435" w:type="dxa"/>
            <w:vAlign w:val="center"/>
          </w:tcPr>
          <w:p w14:paraId="01A96363" w14:textId="57900BBD" w:rsidR="0044386C" w:rsidRPr="0047416F" w:rsidRDefault="0044386C" w:rsidP="0044386C">
            <w:pPr>
              <w:rPr>
                <w:rFonts w:ascii="Arial" w:hAnsi="Arial" w:cs="Arial"/>
                <w:sz w:val="18"/>
                <w:szCs w:val="18"/>
                <w:lang w:val="en-GB"/>
              </w:rPr>
            </w:pPr>
            <w:r w:rsidRPr="0047416F">
              <w:rPr>
                <w:rFonts w:ascii="Arial" w:hAnsi="Arial" w:cs="Arial"/>
                <w:sz w:val="18"/>
                <w:szCs w:val="18"/>
                <w:lang w:val="en-GB"/>
              </w:rPr>
              <w:t>Achromobacter phage vB_AxyP_19-32_Axy24</w:t>
            </w:r>
          </w:p>
        </w:tc>
        <w:tc>
          <w:tcPr>
            <w:tcW w:w="1433" w:type="dxa"/>
            <w:vAlign w:val="center"/>
          </w:tcPr>
          <w:p w14:paraId="5A568BD4" w14:textId="77777777" w:rsidR="0044386C" w:rsidRPr="0047416F" w:rsidRDefault="0044386C" w:rsidP="0044386C">
            <w:pPr>
              <w:rPr>
                <w:rFonts w:ascii="Arial" w:hAnsi="Arial" w:cs="Arial"/>
                <w:sz w:val="18"/>
                <w:szCs w:val="18"/>
              </w:rPr>
            </w:pPr>
          </w:p>
        </w:tc>
        <w:tc>
          <w:tcPr>
            <w:tcW w:w="1373" w:type="dxa"/>
            <w:vAlign w:val="center"/>
          </w:tcPr>
          <w:p w14:paraId="453F2D11" w14:textId="49B2B675" w:rsidR="0044386C" w:rsidRPr="0047416F" w:rsidRDefault="009F5E5D" w:rsidP="0044386C">
            <w:pPr>
              <w:rPr>
                <w:rFonts w:ascii="Arial" w:hAnsi="Arial" w:cs="Arial"/>
                <w:sz w:val="18"/>
                <w:szCs w:val="18"/>
              </w:rPr>
            </w:pPr>
            <w:hyperlink r:id="rId28" w:tgtFrame="_blank" w:history="1">
              <w:r w:rsidR="0044386C" w:rsidRPr="0047416F">
                <w:rPr>
                  <w:rStyle w:val="Hyperlink"/>
                  <w:rFonts w:ascii="Arial" w:eastAsia="Times" w:hAnsi="Arial" w:cs="Arial"/>
                  <w:sz w:val="18"/>
                  <w:szCs w:val="18"/>
                </w:rPr>
                <w:t>MK962641.1</w:t>
              </w:r>
            </w:hyperlink>
          </w:p>
        </w:tc>
        <w:tc>
          <w:tcPr>
            <w:tcW w:w="701" w:type="dxa"/>
            <w:vAlign w:val="center"/>
          </w:tcPr>
          <w:p w14:paraId="23B0BD72" w14:textId="680E8CB4" w:rsidR="0044386C" w:rsidRPr="0047416F" w:rsidRDefault="0044386C" w:rsidP="0044386C">
            <w:pPr>
              <w:rPr>
                <w:rFonts w:ascii="Arial" w:hAnsi="Arial" w:cs="Arial"/>
                <w:sz w:val="18"/>
                <w:szCs w:val="18"/>
              </w:rPr>
            </w:pPr>
            <w:r w:rsidRPr="0047416F">
              <w:rPr>
                <w:rFonts w:ascii="Arial" w:hAnsi="Arial" w:cs="Arial"/>
                <w:sz w:val="18"/>
                <w:szCs w:val="18"/>
              </w:rPr>
              <w:t>74.74</w:t>
            </w:r>
          </w:p>
        </w:tc>
        <w:tc>
          <w:tcPr>
            <w:tcW w:w="646" w:type="dxa"/>
            <w:vAlign w:val="center"/>
          </w:tcPr>
          <w:p w14:paraId="4E6070D7" w14:textId="1138CC4E" w:rsidR="0044386C" w:rsidRPr="0047416F" w:rsidRDefault="0044386C" w:rsidP="0044386C">
            <w:pPr>
              <w:rPr>
                <w:rFonts w:ascii="Arial" w:hAnsi="Arial" w:cs="Arial"/>
                <w:sz w:val="18"/>
                <w:szCs w:val="18"/>
              </w:rPr>
            </w:pPr>
            <w:r w:rsidRPr="0047416F">
              <w:rPr>
                <w:rFonts w:ascii="Arial" w:hAnsi="Arial" w:cs="Arial"/>
                <w:sz w:val="18"/>
                <w:szCs w:val="18"/>
              </w:rPr>
              <w:t>54.9</w:t>
            </w:r>
          </w:p>
        </w:tc>
        <w:tc>
          <w:tcPr>
            <w:tcW w:w="786" w:type="dxa"/>
            <w:vAlign w:val="center"/>
          </w:tcPr>
          <w:p w14:paraId="64D5CB4F" w14:textId="4B0289ED" w:rsidR="0044386C" w:rsidRPr="0047416F" w:rsidRDefault="009F5E5D" w:rsidP="0044386C">
            <w:pPr>
              <w:rPr>
                <w:rFonts w:ascii="Arial" w:hAnsi="Arial" w:cs="Arial"/>
                <w:sz w:val="18"/>
                <w:szCs w:val="18"/>
              </w:rPr>
            </w:pPr>
            <w:hyperlink r:id="rId29" w:anchor="!/proteins/82560/609628|Achromobacter phage vB_AxyP_19-32_Axy24/viral segment/" w:history="1">
              <w:r w:rsidR="0044386C" w:rsidRPr="0047416F">
                <w:rPr>
                  <w:rStyle w:val="Hyperlink"/>
                  <w:rFonts w:ascii="Arial" w:eastAsia="Times" w:hAnsi="Arial" w:cs="Arial"/>
                  <w:color w:val="000080"/>
                  <w:sz w:val="18"/>
                  <w:szCs w:val="18"/>
                </w:rPr>
                <w:t>82</w:t>
              </w:r>
            </w:hyperlink>
          </w:p>
        </w:tc>
        <w:tc>
          <w:tcPr>
            <w:tcW w:w="735" w:type="dxa"/>
            <w:vAlign w:val="center"/>
          </w:tcPr>
          <w:p w14:paraId="78E5826B" w14:textId="3B722EC7" w:rsidR="0044386C" w:rsidRPr="0047416F" w:rsidRDefault="0044386C" w:rsidP="0044386C">
            <w:pPr>
              <w:rPr>
                <w:rFonts w:ascii="Arial" w:hAnsi="Arial" w:cs="Arial"/>
                <w:sz w:val="18"/>
                <w:szCs w:val="18"/>
                <w:lang w:val="en-GB"/>
              </w:rPr>
            </w:pPr>
            <w:r w:rsidRPr="0047416F">
              <w:rPr>
                <w:rFonts w:ascii="Arial" w:hAnsi="Arial" w:cs="Arial"/>
                <w:sz w:val="18"/>
                <w:szCs w:val="18"/>
              </w:rPr>
              <w:t>1</w:t>
            </w:r>
          </w:p>
        </w:tc>
        <w:tc>
          <w:tcPr>
            <w:tcW w:w="996" w:type="dxa"/>
            <w:vAlign w:val="center"/>
          </w:tcPr>
          <w:p w14:paraId="17C93238" w14:textId="2E145AEC" w:rsidR="0044386C" w:rsidRPr="0047416F" w:rsidRDefault="00770E8F" w:rsidP="0044386C">
            <w:pPr>
              <w:rPr>
                <w:rFonts w:ascii="Arial" w:hAnsi="Arial" w:cs="Arial"/>
                <w:sz w:val="18"/>
                <w:szCs w:val="18"/>
                <w:lang w:val="en-GB"/>
              </w:rPr>
            </w:pPr>
            <w:r w:rsidRPr="0047416F">
              <w:rPr>
                <w:rFonts w:ascii="Arial" w:hAnsi="Arial" w:cs="Arial"/>
                <w:sz w:val="18"/>
                <w:szCs w:val="18"/>
                <w:lang w:val="en-GB"/>
              </w:rPr>
              <w:t>89.8</w:t>
            </w:r>
          </w:p>
        </w:tc>
        <w:tc>
          <w:tcPr>
            <w:tcW w:w="905" w:type="dxa"/>
            <w:vAlign w:val="center"/>
          </w:tcPr>
          <w:p w14:paraId="1C983ED3" w14:textId="0A6FDE5F" w:rsidR="0044386C" w:rsidRPr="0047416F" w:rsidRDefault="001A784A" w:rsidP="0044386C">
            <w:pPr>
              <w:rPr>
                <w:rFonts w:ascii="Arial" w:hAnsi="Arial" w:cs="Arial"/>
                <w:sz w:val="18"/>
                <w:szCs w:val="18"/>
                <w:lang w:val="en-GB"/>
              </w:rPr>
            </w:pPr>
            <w:r w:rsidRPr="0047416F">
              <w:rPr>
                <w:rFonts w:ascii="Arial" w:hAnsi="Arial" w:cs="Arial"/>
                <w:sz w:val="18"/>
                <w:szCs w:val="18"/>
                <w:lang w:val="en-GB"/>
              </w:rPr>
              <w:t>95.0</w:t>
            </w:r>
          </w:p>
        </w:tc>
      </w:tr>
    </w:tbl>
    <w:p w14:paraId="72AFFAE5" w14:textId="77777777" w:rsidR="005A01AB" w:rsidRPr="0047416F" w:rsidRDefault="005A01AB" w:rsidP="005A01AB">
      <w:pPr>
        <w:rPr>
          <w:rFonts w:ascii="Arial" w:hAnsi="Arial" w:cs="Arial"/>
          <w:b/>
          <w:sz w:val="22"/>
          <w:szCs w:val="22"/>
          <w:lang w:val="en-GB"/>
        </w:rPr>
      </w:pPr>
      <w:r w:rsidRPr="0047416F">
        <w:rPr>
          <w:rFonts w:ascii="Arial" w:hAnsi="Arial" w:cs="Arial"/>
          <w:b/>
          <w:sz w:val="22"/>
          <w:szCs w:val="22"/>
          <w:lang w:val="en-GB"/>
        </w:rPr>
        <w:t>(*) Determined using VIRIDIC [3]</w:t>
      </w:r>
    </w:p>
    <w:p w14:paraId="64391C59" w14:textId="43DE17F8" w:rsidR="005A01AB" w:rsidRPr="0047416F" w:rsidRDefault="005A01AB" w:rsidP="005A01AB">
      <w:pPr>
        <w:rPr>
          <w:rFonts w:ascii="Arial" w:hAnsi="Arial" w:cs="Arial"/>
          <w:b/>
          <w:sz w:val="22"/>
          <w:szCs w:val="22"/>
          <w:lang w:val="en-GB"/>
        </w:rPr>
      </w:pPr>
      <w:r w:rsidRPr="0047416F">
        <w:rPr>
          <w:rFonts w:ascii="Arial" w:hAnsi="Arial" w:cs="Arial"/>
          <w:b/>
          <w:sz w:val="22"/>
          <w:szCs w:val="22"/>
          <w:lang w:val="en-GB"/>
        </w:rPr>
        <w:t>(**)  Determined using CoreGenes 3.5 at http://binf.gmu.edu:8080/CoreGenes3.5/ [</w:t>
      </w:r>
      <w:r w:rsidR="003945F5" w:rsidRPr="0047416F">
        <w:rPr>
          <w:rFonts w:ascii="Arial" w:hAnsi="Arial" w:cs="Arial"/>
          <w:b/>
          <w:sz w:val="22"/>
          <w:szCs w:val="22"/>
          <w:lang w:val="en-GB"/>
        </w:rPr>
        <w:t>5</w:t>
      </w:r>
      <w:r w:rsidRPr="0047416F">
        <w:rPr>
          <w:rFonts w:ascii="Arial" w:hAnsi="Arial" w:cs="Arial"/>
          <w:b/>
          <w:sz w:val="22"/>
          <w:szCs w:val="22"/>
          <w:lang w:val="en-GB"/>
        </w:rPr>
        <w:t>]</w:t>
      </w:r>
    </w:p>
    <w:p w14:paraId="3FBAA7A0" w14:textId="3A4A70D7" w:rsidR="007845CC" w:rsidRPr="0047416F" w:rsidRDefault="007845CC" w:rsidP="005A01AB">
      <w:pPr>
        <w:rPr>
          <w:rFonts w:ascii="Arial" w:hAnsi="Arial" w:cs="Arial"/>
          <w:b/>
          <w:sz w:val="22"/>
          <w:szCs w:val="22"/>
          <w:lang w:val="en-GB"/>
        </w:rPr>
      </w:pPr>
      <w:r w:rsidRPr="0047416F">
        <w:rPr>
          <w:rFonts w:ascii="Arial" w:hAnsi="Arial" w:cs="Arial"/>
          <w:b/>
          <w:sz w:val="22"/>
          <w:szCs w:val="22"/>
          <w:lang w:val="en-GB"/>
        </w:rPr>
        <w:t xml:space="preserve">(***) None indicated in GenBank Replicon Info.  This one discovered using tRNAscan-SE at </w:t>
      </w:r>
      <w:hyperlink r:id="rId30" w:history="1">
        <w:r w:rsidRPr="0047416F">
          <w:rPr>
            <w:rStyle w:val="Hyperlink"/>
            <w:rFonts w:ascii="Arial" w:hAnsi="Arial" w:cs="Arial"/>
            <w:b/>
            <w:sz w:val="22"/>
            <w:szCs w:val="22"/>
            <w:lang w:val="en-GB"/>
          </w:rPr>
          <w:t>http://lowelab.ucsc.edu/tRNAscan-SE/</w:t>
        </w:r>
      </w:hyperlink>
      <w:r w:rsidRPr="0047416F">
        <w:rPr>
          <w:rFonts w:ascii="Arial" w:hAnsi="Arial" w:cs="Arial"/>
          <w:b/>
          <w:sz w:val="22"/>
          <w:szCs w:val="22"/>
          <w:lang w:val="en-GB"/>
        </w:rPr>
        <w:t xml:space="preserve"> [</w:t>
      </w:r>
      <w:r w:rsidR="003945F5" w:rsidRPr="0047416F">
        <w:rPr>
          <w:rFonts w:ascii="Arial" w:hAnsi="Arial" w:cs="Arial"/>
          <w:b/>
          <w:sz w:val="22"/>
          <w:szCs w:val="22"/>
          <w:lang w:val="en-GB"/>
        </w:rPr>
        <w:t>6</w:t>
      </w:r>
      <w:r w:rsidRPr="0047416F">
        <w:rPr>
          <w:rFonts w:ascii="Arial" w:hAnsi="Arial" w:cs="Arial"/>
          <w:b/>
          <w:sz w:val="22"/>
          <w:szCs w:val="22"/>
          <w:lang w:val="en-GB"/>
        </w:rPr>
        <w:t>]</w:t>
      </w:r>
    </w:p>
    <w:p w14:paraId="7E017797" w14:textId="77777777" w:rsidR="005A01AB" w:rsidRPr="0047416F" w:rsidRDefault="005A01AB" w:rsidP="005A01AB">
      <w:pPr>
        <w:rPr>
          <w:rFonts w:ascii="Arial" w:hAnsi="Arial" w:cs="Arial"/>
          <w:b/>
          <w:sz w:val="22"/>
          <w:szCs w:val="22"/>
          <w:lang w:val="en-GB"/>
        </w:rPr>
      </w:pPr>
    </w:p>
    <w:p w14:paraId="1955E653" w14:textId="77777777" w:rsidR="005A01AB" w:rsidRPr="0047416F" w:rsidRDefault="005A01AB" w:rsidP="005A01AB">
      <w:pPr>
        <w:rPr>
          <w:rFonts w:ascii="Arial" w:hAnsi="Arial" w:cs="Arial"/>
          <w:sz w:val="22"/>
          <w:szCs w:val="22"/>
          <w:lang w:val="en-GB"/>
        </w:rPr>
      </w:pPr>
    </w:p>
    <w:p w14:paraId="0F71CB68" w14:textId="0DB503B1" w:rsidR="005A01AB" w:rsidRPr="0047416F" w:rsidRDefault="005A01AB" w:rsidP="005A01AB">
      <w:pPr>
        <w:rPr>
          <w:rFonts w:ascii="Arial" w:hAnsi="Arial" w:cs="Arial"/>
          <w:sz w:val="22"/>
          <w:szCs w:val="22"/>
          <w:lang w:val="en-GB"/>
        </w:rPr>
      </w:pPr>
      <w:r w:rsidRPr="0047416F">
        <w:rPr>
          <w:rFonts w:ascii="Arial" w:hAnsi="Arial" w:cs="Arial"/>
          <w:b/>
          <w:color w:val="0000FF"/>
          <w:sz w:val="22"/>
          <w:szCs w:val="22"/>
          <w:lang w:val="en-GB"/>
        </w:rPr>
        <w:t xml:space="preserve">Electron micrograph: </w:t>
      </w:r>
      <w:r w:rsidRPr="0047416F">
        <w:rPr>
          <w:rFonts w:ascii="Arial" w:hAnsi="Arial" w:cs="Arial"/>
          <w:sz w:val="22"/>
          <w:szCs w:val="22"/>
          <w:lang w:val="en-GB"/>
        </w:rPr>
        <w:t>None available</w:t>
      </w:r>
    </w:p>
    <w:p w14:paraId="6F0EF7FD" w14:textId="2C4C8CB0" w:rsidR="001A784A" w:rsidRPr="0047416F" w:rsidRDefault="001A784A" w:rsidP="005A01AB">
      <w:pPr>
        <w:rPr>
          <w:rFonts w:ascii="Arial" w:hAnsi="Arial" w:cs="Arial"/>
          <w:sz w:val="22"/>
          <w:szCs w:val="22"/>
          <w:lang w:val="en-GB"/>
        </w:rPr>
      </w:pPr>
    </w:p>
    <w:p w14:paraId="07E3A129" w14:textId="76B9915D" w:rsidR="001A784A" w:rsidRPr="0047416F" w:rsidRDefault="001A784A" w:rsidP="001A784A">
      <w:pPr>
        <w:rPr>
          <w:rFonts w:ascii="Arial" w:hAnsi="Arial" w:cs="Arial"/>
          <w:b/>
          <w:bCs/>
          <w:color w:val="FF0000"/>
          <w:sz w:val="22"/>
          <w:szCs w:val="22"/>
          <w:lang w:val="en-GB"/>
        </w:rPr>
      </w:pPr>
      <w:r w:rsidRPr="0047416F">
        <w:rPr>
          <w:rFonts w:ascii="Arial" w:hAnsi="Arial" w:cs="Arial"/>
          <w:b/>
          <w:bCs/>
          <w:color w:val="FF0000"/>
          <w:sz w:val="22"/>
          <w:szCs w:val="22"/>
          <w:lang w:val="en-GB"/>
        </w:rPr>
        <w:t xml:space="preserve">Proposal 4:  To create a new subfamily for these viruses, named </w:t>
      </w:r>
      <w:r w:rsidR="00DF7E07" w:rsidRPr="0047416F">
        <w:rPr>
          <w:rFonts w:ascii="Arial" w:hAnsi="Arial" w:cs="Arial"/>
          <w:b/>
          <w:bCs/>
          <w:i/>
          <w:iCs/>
          <w:color w:val="FF0000"/>
          <w:sz w:val="22"/>
          <w:szCs w:val="22"/>
          <w:lang w:val="en-GB"/>
        </w:rPr>
        <w:t>Rothmandenes</w:t>
      </w:r>
      <w:r w:rsidRPr="0047416F">
        <w:rPr>
          <w:rFonts w:ascii="Arial" w:hAnsi="Arial" w:cs="Arial"/>
          <w:b/>
          <w:bCs/>
          <w:i/>
          <w:iCs/>
          <w:color w:val="FF0000"/>
          <w:sz w:val="22"/>
          <w:szCs w:val="22"/>
          <w:lang w:val="en-GB"/>
        </w:rPr>
        <w:t>virinae</w:t>
      </w:r>
    </w:p>
    <w:p w14:paraId="5896E796" w14:textId="77777777" w:rsidR="001A784A" w:rsidRPr="0047416F" w:rsidRDefault="001A784A" w:rsidP="001A784A">
      <w:pPr>
        <w:rPr>
          <w:rFonts w:ascii="Arial" w:hAnsi="Arial" w:cs="Arial"/>
          <w:b/>
          <w:bCs/>
          <w:color w:val="FF0000"/>
          <w:sz w:val="22"/>
          <w:szCs w:val="22"/>
          <w:lang w:val="en-GB"/>
        </w:rPr>
      </w:pPr>
    </w:p>
    <w:p w14:paraId="0FBE0572" w14:textId="0C3FB497" w:rsidR="001A784A" w:rsidRPr="0047416F" w:rsidRDefault="001A784A" w:rsidP="005A01AB">
      <w:pPr>
        <w:rPr>
          <w:rFonts w:ascii="Arial" w:hAnsi="Arial" w:cs="Arial"/>
          <w:b/>
          <w:color w:val="0000FF"/>
          <w:sz w:val="22"/>
          <w:szCs w:val="22"/>
          <w:lang w:val="en-GB"/>
        </w:rPr>
      </w:pPr>
      <w:r w:rsidRPr="0047416F">
        <w:rPr>
          <w:rFonts w:ascii="Arial" w:hAnsi="Arial" w:cs="Arial"/>
          <w:b/>
          <w:color w:val="0000FF"/>
          <w:sz w:val="22"/>
          <w:szCs w:val="22"/>
          <w:lang w:val="en-GB"/>
        </w:rPr>
        <w:t xml:space="preserve">Source of the name of this taxon:  </w:t>
      </w:r>
      <w:r w:rsidRPr="0047416F">
        <w:rPr>
          <w:rFonts w:ascii="Arial" w:hAnsi="Arial" w:cs="Arial"/>
          <w:bCs/>
          <w:sz w:val="22"/>
          <w:szCs w:val="22"/>
          <w:lang w:val="en-GB"/>
        </w:rPr>
        <w:t xml:space="preserve">This subfamily is named in honour of Professor Lucia B. Rothman-Denes (b. 1943; is an Argentinian American microbiologist who is the A. J. Carlson Professor in the Department of Molecular Genetics at the University of Chicago. </w:t>
      </w:r>
      <w:r w:rsidRPr="0047416F">
        <w:rPr>
          <w:rFonts w:ascii="Arial" w:hAnsi="Arial" w:cs="Arial"/>
          <w:bCs/>
          <w:sz w:val="22"/>
          <w:szCs w:val="22"/>
          <w:lang w:val="en-GB"/>
        </w:rPr>
        <w:lastRenderedPageBreak/>
        <w:t>She is known for studying the regulation of transcription and host interactions that occur during bacterial virus infection, particular in coliphage N4.  She has been a member National Academy of Sciences, USA since 2014).</w:t>
      </w:r>
    </w:p>
    <w:p w14:paraId="7F9AC331" w14:textId="6F3F2902" w:rsidR="00237296" w:rsidRPr="0047416F" w:rsidRDefault="00237296" w:rsidP="00237296">
      <w:pPr>
        <w:rPr>
          <w:rFonts w:ascii="Arial" w:hAnsi="Arial" w:cs="Arial"/>
          <w:b/>
          <w:sz w:val="22"/>
          <w:szCs w:val="22"/>
        </w:rPr>
      </w:pPr>
    </w:p>
    <w:p w14:paraId="586A417F" w14:textId="1DEFD449" w:rsidR="005A01AB" w:rsidRPr="0047416F" w:rsidRDefault="005A01AB" w:rsidP="005A01AB">
      <w:pPr>
        <w:rPr>
          <w:rFonts w:ascii="Arial" w:hAnsi="Arial" w:cs="Arial"/>
          <w:b/>
          <w:bCs/>
          <w:color w:val="FF0000"/>
          <w:sz w:val="22"/>
          <w:szCs w:val="22"/>
          <w:lang w:val="en-GB"/>
        </w:rPr>
      </w:pPr>
      <w:r w:rsidRPr="0047416F">
        <w:rPr>
          <w:rFonts w:ascii="Arial" w:hAnsi="Arial" w:cs="Arial"/>
          <w:b/>
          <w:bCs/>
          <w:color w:val="FF0000"/>
          <w:sz w:val="22"/>
          <w:szCs w:val="22"/>
          <w:lang w:val="en-GB"/>
        </w:rPr>
        <w:t xml:space="preserve">Proposal </w:t>
      </w:r>
      <w:r w:rsidR="001A784A" w:rsidRPr="0047416F">
        <w:rPr>
          <w:rFonts w:ascii="Arial" w:hAnsi="Arial" w:cs="Arial"/>
          <w:b/>
          <w:bCs/>
          <w:color w:val="FF0000"/>
          <w:sz w:val="22"/>
          <w:szCs w:val="22"/>
          <w:lang w:val="en-GB"/>
        </w:rPr>
        <w:t>5</w:t>
      </w:r>
      <w:r w:rsidRPr="0047416F">
        <w:rPr>
          <w:rFonts w:ascii="Arial" w:hAnsi="Arial" w:cs="Arial"/>
          <w:b/>
          <w:bCs/>
          <w:color w:val="FF0000"/>
          <w:sz w:val="22"/>
          <w:szCs w:val="22"/>
          <w:lang w:val="en-GB"/>
        </w:rPr>
        <w:t>:</w:t>
      </w:r>
      <w:r w:rsidR="001A784A" w:rsidRPr="0047416F">
        <w:rPr>
          <w:rFonts w:ascii="Arial" w:hAnsi="Arial" w:cs="Arial"/>
          <w:b/>
          <w:bCs/>
          <w:color w:val="FF0000"/>
          <w:sz w:val="22"/>
          <w:szCs w:val="22"/>
          <w:lang w:val="en-GB"/>
        </w:rPr>
        <w:t xml:space="preserve">  To move </w:t>
      </w:r>
      <w:r w:rsidR="001A784A" w:rsidRPr="0047416F">
        <w:rPr>
          <w:rFonts w:ascii="Arial" w:hAnsi="Arial" w:cs="Arial"/>
          <w:b/>
          <w:bCs/>
          <w:i/>
          <w:iCs/>
          <w:color w:val="FF0000"/>
          <w:sz w:val="22"/>
          <w:szCs w:val="22"/>
          <w:lang w:val="en-GB"/>
        </w:rPr>
        <w:t>Jwalphavirus</w:t>
      </w:r>
      <w:r w:rsidR="001A784A" w:rsidRPr="0047416F">
        <w:rPr>
          <w:rFonts w:ascii="Arial" w:hAnsi="Arial" w:cs="Arial"/>
          <w:b/>
          <w:bCs/>
          <w:color w:val="FF0000"/>
          <w:sz w:val="22"/>
          <w:szCs w:val="22"/>
          <w:lang w:val="en-GB"/>
        </w:rPr>
        <w:t xml:space="preserve"> to this subfamily</w:t>
      </w:r>
    </w:p>
    <w:p w14:paraId="7F5F8112" w14:textId="77777777" w:rsidR="005A01AB" w:rsidRPr="0047416F" w:rsidRDefault="005A01AB" w:rsidP="005A01AB">
      <w:pPr>
        <w:rPr>
          <w:rFonts w:ascii="Arial" w:hAnsi="Arial" w:cs="Arial"/>
          <w:b/>
          <w:bCs/>
          <w:color w:val="FF0000"/>
          <w:sz w:val="22"/>
          <w:szCs w:val="22"/>
          <w:lang w:val="en-GB"/>
        </w:rPr>
      </w:pPr>
    </w:p>
    <w:p w14:paraId="06C76641" w14:textId="13DEC9BA" w:rsidR="005A01AB" w:rsidRPr="0047416F" w:rsidRDefault="00887325" w:rsidP="005A01AB">
      <w:pPr>
        <w:rPr>
          <w:rFonts w:ascii="Arial" w:hAnsi="Arial" w:cs="Arial"/>
          <w:sz w:val="22"/>
          <w:szCs w:val="22"/>
          <w:lang w:val="en-GB"/>
        </w:rPr>
      </w:pPr>
      <w:r w:rsidRPr="0047416F">
        <w:rPr>
          <w:rFonts w:ascii="Arial" w:hAnsi="Arial" w:cs="Arial"/>
          <w:b/>
          <w:bCs/>
          <w:color w:val="0000FF"/>
          <w:sz w:val="22"/>
          <w:szCs w:val="22"/>
          <w:lang w:val="en-GB"/>
        </w:rPr>
        <w:t>History:</w:t>
      </w:r>
      <w:r w:rsidRPr="0047416F">
        <w:rPr>
          <w:rFonts w:ascii="Arial" w:hAnsi="Arial" w:cs="Arial"/>
          <w:sz w:val="22"/>
          <w:szCs w:val="22"/>
          <w:lang w:val="en-GB"/>
        </w:rPr>
        <w:t xml:space="preserve"> see 2017.022B</w:t>
      </w:r>
    </w:p>
    <w:p w14:paraId="784DF11A" w14:textId="404A7AF6" w:rsidR="00237296" w:rsidRPr="0047416F" w:rsidRDefault="00237296" w:rsidP="007B1846">
      <w:pPr>
        <w:spacing w:before="120" w:after="120"/>
        <w:rPr>
          <w:rFonts w:ascii="Arial" w:hAnsi="Arial" w:cs="Arial"/>
          <w:b/>
        </w:rPr>
      </w:pPr>
      <w:r w:rsidRPr="0047416F">
        <w:rPr>
          <w:rFonts w:ascii="Arial" w:hAnsi="Arial" w:cs="Arial"/>
          <w:b/>
        </w:rPr>
        <w:t>References</w:t>
      </w:r>
    </w:p>
    <w:p w14:paraId="3F152221" w14:textId="2B719899" w:rsidR="00FF2C64" w:rsidRPr="0047416F" w:rsidRDefault="00FF2C64" w:rsidP="0047416F">
      <w:pPr>
        <w:pStyle w:val="BodyTextIndent"/>
        <w:numPr>
          <w:ilvl w:val="0"/>
          <w:numId w:val="4"/>
        </w:numPr>
        <w:ind w:left="714" w:hanging="357"/>
        <w:rPr>
          <w:rFonts w:ascii="Arial" w:hAnsi="Arial" w:cs="Arial"/>
          <w:color w:val="000000"/>
          <w:sz w:val="22"/>
          <w:szCs w:val="22"/>
        </w:rPr>
      </w:pPr>
      <w:r w:rsidRPr="0047416F">
        <w:rPr>
          <w:rFonts w:ascii="Arial" w:hAnsi="Arial" w:cs="Arial"/>
          <w:color w:val="000000"/>
          <w:sz w:val="22"/>
          <w:szCs w:val="22"/>
        </w:rPr>
        <w:t>Nishimura Y, Yoshida T, Kuronishi M, Uehara H, Ogata H, Goto S. ViPTree: the viral proteomic tree server. Bioinformatics. 2017; 33(15):2379-2380. doi:10.1093/bioinformatics/btx157. PubMed PMID: 28379287.</w:t>
      </w:r>
    </w:p>
    <w:p w14:paraId="1617D4F0" w14:textId="3FF7E13A" w:rsidR="00FF2C64" w:rsidRPr="0047416F" w:rsidRDefault="00FF2C64" w:rsidP="0047416F">
      <w:pPr>
        <w:pStyle w:val="BodyTextIndent"/>
        <w:numPr>
          <w:ilvl w:val="0"/>
          <w:numId w:val="4"/>
        </w:numPr>
        <w:ind w:left="714" w:hanging="357"/>
        <w:rPr>
          <w:rFonts w:ascii="Arial" w:hAnsi="Arial" w:cs="Arial"/>
          <w:color w:val="000000"/>
          <w:sz w:val="22"/>
          <w:szCs w:val="22"/>
        </w:rPr>
      </w:pPr>
      <w:r w:rsidRPr="0047416F">
        <w:rPr>
          <w:rFonts w:ascii="Arial" w:hAnsi="Arial" w:cs="Arial"/>
          <w:color w:val="000000"/>
          <w:sz w:val="22"/>
          <w:szCs w:val="22"/>
        </w:rPr>
        <w:t>Rohwer F, Edwards R. The Phage Proteomic Tree: a genome-based taxonomy for phage. J Bacteriol. 2002 Aug;184(16):4529-35. PubMed PMID: 12142423</w:t>
      </w:r>
    </w:p>
    <w:p w14:paraId="0B7F47AF" w14:textId="23883807" w:rsidR="00FF2C64" w:rsidRPr="0047416F" w:rsidRDefault="00FF2C64" w:rsidP="0047416F">
      <w:pPr>
        <w:pStyle w:val="ListParagraph"/>
        <w:numPr>
          <w:ilvl w:val="0"/>
          <w:numId w:val="4"/>
        </w:numPr>
        <w:ind w:left="714" w:hanging="357"/>
        <w:rPr>
          <w:rFonts w:ascii="Arial" w:hAnsi="Arial" w:cs="Arial"/>
          <w:bCs/>
          <w:sz w:val="22"/>
          <w:szCs w:val="22"/>
        </w:rPr>
      </w:pPr>
      <w:r w:rsidRPr="0047416F">
        <w:rPr>
          <w:rFonts w:ascii="Arial" w:hAnsi="Arial" w:cs="Arial"/>
          <w:bCs/>
          <w:sz w:val="22"/>
          <w:szCs w:val="22"/>
        </w:rPr>
        <w:t xml:space="preserve">Moraru C. </w:t>
      </w:r>
      <w:r w:rsidRPr="0047416F">
        <w:rPr>
          <w:rFonts w:ascii="Arial" w:hAnsi="Arial" w:cs="Arial"/>
          <w:sz w:val="22"/>
          <w:szCs w:val="22"/>
        </w:rPr>
        <w:t xml:space="preserve">VIRIDIC (Virus Intergenomic Distance Calculator) computes pairwise intergenomic distances/similarities amongst phage genomes. </w:t>
      </w:r>
      <w:hyperlink r:id="rId31" w:history="1">
        <w:r w:rsidR="000432DA" w:rsidRPr="0047416F">
          <w:rPr>
            <w:rStyle w:val="Hyperlink"/>
            <w:rFonts w:ascii="Arial" w:hAnsi="Arial" w:cs="Arial"/>
            <w:sz w:val="22"/>
            <w:szCs w:val="22"/>
          </w:rPr>
          <w:t>http://rhea.icbm.uni-oldenburg.de/VIRIDIC/</w:t>
        </w:r>
      </w:hyperlink>
      <w:r w:rsidR="000432DA" w:rsidRPr="0047416F">
        <w:rPr>
          <w:rFonts w:ascii="Arial" w:hAnsi="Arial" w:cs="Arial"/>
          <w:sz w:val="22"/>
          <w:szCs w:val="22"/>
        </w:rPr>
        <w:t xml:space="preserve"> </w:t>
      </w:r>
      <w:r w:rsidRPr="0047416F">
        <w:rPr>
          <w:rFonts w:ascii="Arial" w:hAnsi="Arial" w:cs="Arial"/>
          <w:sz w:val="22"/>
          <w:szCs w:val="22"/>
        </w:rPr>
        <w:t xml:space="preserve"> </w:t>
      </w:r>
    </w:p>
    <w:p w14:paraId="12E8334E" w14:textId="3BDA22BC" w:rsidR="003945F5" w:rsidRPr="0047416F" w:rsidRDefault="003945F5" w:rsidP="0047416F">
      <w:pPr>
        <w:pStyle w:val="ListParagraph"/>
        <w:numPr>
          <w:ilvl w:val="0"/>
          <w:numId w:val="4"/>
        </w:numPr>
        <w:ind w:left="714" w:hanging="357"/>
        <w:rPr>
          <w:rFonts w:ascii="Arial" w:hAnsi="Arial" w:cs="Arial"/>
          <w:bCs/>
          <w:sz w:val="22"/>
          <w:szCs w:val="22"/>
        </w:rPr>
      </w:pPr>
      <w:r w:rsidRPr="0047416F">
        <w:rPr>
          <w:rFonts w:ascii="Arial" w:hAnsi="Arial" w:cs="Arial"/>
          <w:color w:val="000000"/>
          <w:sz w:val="22"/>
          <w:szCs w:val="22"/>
        </w:rPr>
        <w:t>Kumar S, Stecher G, Tamura K. MEGA7: Molecular Evolutionary Genetics Analysis Version 7.0 for Bigger Datasets. Mol. Biol. Evol. 2016,33, 1870–4, doi:10.1093/molbev/msw054.</w:t>
      </w:r>
      <w:r w:rsidRPr="0047416F">
        <w:rPr>
          <w:rFonts w:ascii="Arial" w:hAnsi="Arial" w:cs="Arial"/>
          <w:sz w:val="22"/>
          <w:szCs w:val="22"/>
        </w:rPr>
        <w:t xml:space="preserve"> </w:t>
      </w:r>
    </w:p>
    <w:p w14:paraId="5E34EA46" w14:textId="3A7356FF" w:rsidR="005D1640" w:rsidRPr="0047416F" w:rsidRDefault="005D1640" w:rsidP="0047416F">
      <w:pPr>
        <w:pStyle w:val="BodyTextIndent"/>
        <w:numPr>
          <w:ilvl w:val="0"/>
          <w:numId w:val="4"/>
        </w:numPr>
        <w:ind w:left="714" w:hanging="357"/>
        <w:rPr>
          <w:rFonts w:ascii="Arial" w:hAnsi="Arial" w:cs="Arial"/>
          <w:color w:val="000000"/>
          <w:sz w:val="22"/>
          <w:szCs w:val="22"/>
        </w:rPr>
      </w:pPr>
      <w:r w:rsidRPr="0047416F">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6095E8D1" w14:textId="75DD4029" w:rsidR="007845CC" w:rsidRPr="0047416F" w:rsidRDefault="007845CC" w:rsidP="0047416F">
      <w:pPr>
        <w:pStyle w:val="BodyTextIndent"/>
        <w:numPr>
          <w:ilvl w:val="0"/>
          <w:numId w:val="4"/>
        </w:numPr>
        <w:ind w:left="714" w:hanging="357"/>
        <w:rPr>
          <w:rFonts w:ascii="Arial" w:hAnsi="Arial" w:cs="Arial"/>
          <w:color w:val="000000"/>
          <w:sz w:val="22"/>
          <w:szCs w:val="22"/>
        </w:rPr>
      </w:pPr>
      <w:r w:rsidRPr="0047416F">
        <w:rPr>
          <w:rFonts w:ascii="Arial" w:hAnsi="Arial" w:cs="Arial"/>
          <w:color w:val="000000"/>
          <w:sz w:val="22"/>
          <w:szCs w:val="22"/>
        </w:rPr>
        <w:t>Lowe, T.M. and Chan, P.P. (2016) tRNAscan-SE On-line: Search and Contextual Analysis of Transfer RNA Genes. Nucl. Acids Res. 44: W54-57.</w:t>
      </w:r>
    </w:p>
    <w:p w14:paraId="5605047A" w14:textId="77777777" w:rsidR="005D1640" w:rsidRPr="0047416F" w:rsidRDefault="005D1640" w:rsidP="007B1846">
      <w:pPr>
        <w:spacing w:before="120" w:after="120"/>
        <w:rPr>
          <w:rFonts w:ascii="Arial" w:hAnsi="Arial" w:cs="Arial"/>
          <w:bCs/>
          <w:sz w:val="22"/>
          <w:szCs w:val="22"/>
        </w:rPr>
      </w:pPr>
    </w:p>
    <w:sectPr w:rsidR="005D1640" w:rsidRPr="0047416F" w:rsidSect="00584D75">
      <w:headerReference w:type="default" r:id="rId3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74A56A" w14:textId="77777777" w:rsidR="009F5E5D" w:rsidRDefault="009F5E5D" w:rsidP="004609D1">
      <w:r>
        <w:separator/>
      </w:r>
    </w:p>
  </w:endnote>
  <w:endnote w:type="continuationSeparator" w:id="0">
    <w:p w14:paraId="3048996E" w14:textId="77777777" w:rsidR="009F5E5D" w:rsidRDefault="009F5E5D"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鳀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3E2E63" w14:textId="77777777" w:rsidR="009F5E5D" w:rsidRDefault="009F5E5D" w:rsidP="004609D1">
      <w:r>
        <w:separator/>
      </w:r>
    </w:p>
  </w:footnote>
  <w:footnote w:type="continuationSeparator" w:id="0">
    <w:p w14:paraId="4B948F25" w14:textId="77777777" w:rsidR="009F5E5D" w:rsidRDefault="009F5E5D"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43F26C03"/>
    <w:multiLevelType w:val="hybridMultilevel"/>
    <w:tmpl w:val="F2DEBA3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432DA"/>
    <w:rsid w:val="00056ED7"/>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02C1"/>
    <w:rsid w:val="000D3CCD"/>
    <w:rsid w:val="000E69E9"/>
    <w:rsid w:val="000E7D3C"/>
    <w:rsid w:val="000F27A6"/>
    <w:rsid w:val="0010269F"/>
    <w:rsid w:val="00121243"/>
    <w:rsid w:val="00122AF9"/>
    <w:rsid w:val="00123B8F"/>
    <w:rsid w:val="00132568"/>
    <w:rsid w:val="00154965"/>
    <w:rsid w:val="00154AC4"/>
    <w:rsid w:val="0017440B"/>
    <w:rsid w:val="00187956"/>
    <w:rsid w:val="001A2500"/>
    <w:rsid w:val="001A445A"/>
    <w:rsid w:val="001A784A"/>
    <w:rsid w:val="001B0356"/>
    <w:rsid w:val="001C1BF5"/>
    <w:rsid w:val="001D3F64"/>
    <w:rsid w:val="001D4AAF"/>
    <w:rsid w:val="001E36C8"/>
    <w:rsid w:val="001E6D21"/>
    <w:rsid w:val="00215F51"/>
    <w:rsid w:val="0022706E"/>
    <w:rsid w:val="00236B36"/>
    <w:rsid w:val="00237296"/>
    <w:rsid w:val="002465A7"/>
    <w:rsid w:val="00262EDD"/>
    <w:rsid w:val="00270B2B"/>
    <w:rsid w:val="00286FE5"/>
    <w:rsid w:val="00296A03"/>
    <w:rsid w:val="002A43A2"/>
    <w:rsid w:val="002B0EBC"/>
    <w:rsid w:val="002C03EF"/>
    <w:rsid w:val="002D55C6"/>
    <w:rsid w:val="002F2194"/>
    <w:rsid w:val="002F51EA"/>
    <w:rsid w:val="002F53BA"/>
    <w:rsid w:val="002F6249"/>
    <w:rsid w:val="003030E4"/>
    <w:rsid w:val="003263A5"/>
    <w:rsid w:val="00326B03"/>
    <w:rsid w:val="00327677"/>
    <w:rsid w:val="00335DC6"/>
    <w:rsid w:val="00350BFB"/>
    <w:rsid w:val="00351D0D"/>
    <w:rsid w:val="0035571D"/>
    <w:rsid w:val="00360C13"/>
    <w:rsid w:val="00363D93"/>
    <w:rsid w:val="00365B9B"/>
    <w:rsid w:val="00380B0D"/>
    <w:rsid w:val="003945F5"/>
    <w:rsid w:val="003A09EA"/>
    <w:rsid w:val="003C01E0"/>
    <w:rsid w:val="003F3772"/>
    <w:rsid w:val="003F4FFD"/>
    <w:rsid w:val="00404760"/>
    <w:rsid w:val="00412944"/>
    <w:rsid w:val="0042253D"/>
    <w:rsid w:val="004234D3"/>
    <w:rsid w:val="004304FF"/>
    <w:rsid w:val="0044386C"/>
    <w:rsid w:val="004609D1"/>
    <w:rsid w:val="0047416F"/>
    <w:rsid w:val="00483E54"/>
    <w:rsid w:val="00487393"/>
    <w:rsid w:val="004A4902"/>
    <w:rsid w:val="004A616F"/>
    <w:rsid w:val="004D711E"/>
    <w:rsid w:val="004E4914"/>
    <w:rsid w:val="004F5E21"/>
    <w:rsid w:val="004F68D9"/>
    <w:rsid w:val="0050575B"/>
    <w:rsid w:val="005463D8"/>
    <w:rsid w:val="00554817"/>
    <w:rsid w:val="00556D4B"/>
    <w:rsid w:val="00583286"/>
    <w:rsid w:val="00584D75"/>
    <w:rsid w:val="005A01AB"/>
    <w:rsid w:val="005A465C"/>
    <w:rsid w:val="005A697E"/>
    <w:rsid w:val="005C1A55"/>
    <w:rsid w:val="005D1640"/>
    <w:rsid w:val="005D5C6E"/>
    <w:rsid w:val="00604988"/>
    <w:rsid w:val="00610D3A"/>
    <w:rsid w:val="00610F11"/>
    <w:rsid w:val="006164B4"/>
    <w:rsid w:val="0063589C"/>
    <w:rsid w:val="0064037B"/>
    <w:rsid w:val="006550ED"/>
    <w:rsid w:val="00670B2E"/>
    <w:rsid w:val="006833CF"/>
    <w:rsid w:val="00696D9C"/>
    <w:rsid w:val="006A01D6"/>
    <w:rsid w:val="006B664E"/>
    <w:rsid w:val="006B6877"/>
    <w:rsid w:val="006C6960"/>
    <w:rsid w:val="006D2B31"/>
    <w:rsid w:val="00733714"/>
    <w:rsid w:val="00740F02"/>
    <w:rsid w:val="00743C98"/>
    <w:rsid w:val="00750B77"/>
    <w:rsid w:val="007547EA"/>
    <w:rsid w:val="007611D2"/>
    <w:rsid w:val="00765614"/>
    <w:rsid w:val="00765DBF"/>
    <w:rsid w:val="00770E8F"/>
    <w:rsid w:val="00772C91"/>
    <w:rsid w:val="007843C5"/>
    <w:rsid w:val="007845CC"/>
    <w:rsid w:val="00786E0E"/>
    <w:rsid w:val="007921F3"/>
    <w:rsid w:val="00793391"/>
    <w:rsid w:val="00795D66"/>
    <w:rsid w:val="007A353B"/>
    <w:rsid w:val="007A7DFF"/>
    <w:rsid w:val="007B1846"/>
    <w:rsid w:val="007B24DA"/>
    <w:rsid w:val="007B34A8"/>
    <w:rsid w:val="007D1476"/>
    <w:rsid w:val="007E56F2"/>
    <w:rsid w:val="0081653F"/>
    <w:rsid w:val="0082104E"/>
    <w:rsid w:val="00824222"/>
    <w:rsid w:val="00830673"/>
    <w:rsid w:val="0085207E"/>
    <w:rsid w:val="00853539"/>
    <w:rsid w:val="00857A32"/>
    <w:rsid w:val="00860310"/>
    <w:rsid w:val="008831E4"/>
    <w:rsid w:val="00883B83"/>
    <w:rsid w:val="00887325"/>
    <w:rsid w:val="00887D4D"/>
    <w:rsid w:val="00891DEA"/>
    <w:rsid w:val="008A1420"/>
    <w:rsid w:val="008A632E"/>
    <w:rsid w:val="008B657D"/>
    <w:rsid w:val="008D4F59"/>
    <w:rsid w:val="009018F4"/>
    <w:rsid w:val="00913922"/>
    <w:rsid w:val="00946227"/>
    <w:rsid w:val="00947D06"/>
    <w:rsid w:val="009505C5"/>
    <w:rsid w:val="009513B3"/>
    <w:rsid w:val="00957E83"/>
    <w:rsid w:val="00967876"/>
    <w:rsid w:val="009A63E5"/>
    <w:rsid w:val="009B5377"/>
    <w:rsid w:val="009C29D0"/>
    <w:rsid w:val="009C5E0B"/>
    <w:rsid w:val="009C5E37"/>
    <w:rsid w:val="009E142F"/>
    <w:rsid w:val="009E1DEF"/>
    <w:rsid w:val="009F1E18"/>
    <w:rsid w:val="009F5E5D"/>
    <w:rsid w:val="00A03C8D"/>
    <w:rsid w:val="00A04A34"/>
    <w:rsid w:val="00A1412A"/>
    <w:rsid w:val="00A31C20"/>
    <w:rsid w:val="00A47567"/>
    <w:rsid w:val="00A55CD4"/>
    <w:rsid w:val="00A663BA"/>
    <w:rsid w:val="00A8707C"/>
    <w:rsid w:val="00A93526"/>
    <w:rsid w:val="00AA3BF0"/>
    <w:rsid w:val="00AB6775"/>
    <w:rsid w:val="00AC0815"/>
    <w:rsid w:val="00AC204D"/>
    <w:rsid w:val="00AC605A"/>
    <w:rsid w:val="00AC620D"/>
    <w:rsid w:val="00AD040D"/>
    <w:rsid w:val="00AD7922"/>
    <w:rsid w:val="00AE6609"/>
    <w:rsid w:val="00AE6FB4"/>
    <w:rsid w:val="00B1056B"/>
    <w:rsid w:val="00B11029"/>
    <w:rsid w:val="00B13B77"/>
    <w:rsid w:val="00B2214B"/>
    <w:rsid w:val="00B36C9C"/>
    <w:rsid w:val="00B418C0"/>
    <w:rsid w:val="00B52DF3"/>
    <w:rsid w:val="00B62F80"/>
    <w:rsid w:val="00B634B7"/>
    <w:rsid w:val="00B92F07"/>
    <w:rsid w:val="00B97EDC"/>
    <w:rsid w:val="00BA7C8B"/>
    <w:rsid w:val="00BB3850"/>
    <w:rsid w:val="00BD4BC3"/>
    <w:rsid w:val="00BD68D8"/>
    <w:rsid w:val="00C0582B"/>
    <w:rsid w:val="00C134C5"/>
    <w:rsid w:val="00C14FBF"/>
    <w:rsid w:val="00C35DAD"/>
    <w:rsid w:val="00C40BA4"/>
    <w:rsid w:val="00C57144"/>
    <w:rsid w:val="00C61519"/>
    <w:rsid w:val="00C63232"/>
    <w:rsid w:val="00C63790"/>
    <w:rsid w:val="00C72BBB"/>
    <w:rsid w:val="00C8180D"/>
    <w:rsid w:val="00C85371"/>
    <w:rsid w:val="00CA467A"/>
    <w:rsid w:val="00CB2F6E"/>
    <w:rsid w:val="00CB5EA8"/>
    <w:rsid w:val="00CD030E"/>
    <w:rsid w:val="00CD333E"/>
    <w:rsid w:val="00CD554B"/>
    <w:rsid w:val="00CE316C"/>
    <w:rsid w:val="00D2141A"/>
    <w:rsid w:val="00D31F56"/>
    <w:rsid w:val="00D406A2"/>
    <w:rsid w:val="00D40FB4"/>
    <w:rsid w:val="00D5298F"/>
    <w:rsid w:val="00D572F3"/>
    <w:rsid w:val="00DB5FFF"/>
    <w:rsid w:val="00DB6B04"/>
    <w:rsid w:val="00DC152F"/>
    <w:rsid w:val="00DD6DAC"/>
    <w:rsid w:val="00DF35BB"/>
    <w:rsid w:val="00DF4107"/>
    <w:rsid w:val="00DF7E07"/>
    <w:rsid w:val="00DF7F00"/>
    <w:rsid w:val="00E0094B"/>
    <w:rsid w:val="00E01C77"/>
    <w:rsid w:val="00E34643"/>
    <w:rsid w:val="00E46C93"/>
    <w:rsid w:val="00E50775"/>
    <w:rsid w:val="00E668D8"/>
    <w:rsid w:val="00E71BCC"/>
    <w:rsid w:val="00E75DB4"/>
    <w:rsid w:val="00E84439"/>
    <w:rsid w:val="00E87897"/>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A77FD"/>
    <w:rsid w:val="00FB3A0F"/>
    <w:rsid w:val="00FC7206"/>
    <w:rsid w:val="00FF2C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docId w15:val="{797D0680-A05E-AA4D-BF86-468D3472F5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customStyle="1" w:styleId="UnresolvedMention1">
    <w:name w:val="Unresolved Mention1"/>
    <w:basedOn w:val="DefaultParagraphFont"/>
    <w:uiPriority w:val="99"/>
    <w:rsid w:val="000432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about:blank" TargetMode="External"/><Relationship Id="rId26"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hyperlink" Target="about:blank" TargetMode="External"/><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4.tiff"/><Relationship Id="rId17" Type="http://schemas.openxmlformats.org/officeDocument/2006/relationships/hyperlink" Target="about:blank" TargetMode="External"/><Relationship Id="rId25" Type="http://schemas.openxmlformats.org/officeDocument/2006/relationships/hyperlink" Target="about:blank"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about:blank" TargetMode="External"/><Relationship Id="rId20" Type="http://schemas.openxmlformats.org/officeDocument/2006/relationships/hyperlink" Target="about:blank" TargetMode="External"/><Relationship Id="rId29" Type="http://schemas.openxmlformats.org/officeDocument/2006/relationships/hyperlink" Target="about:blank"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about:blank" TargetMode="External"/><Relationship Id="rId24" Type="http://schemas.openxmlformats.org/officeDocument/2006/relationships/hyperlink" Target="about:blank" TargetMode="External"/><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about:blank" TargetMode="External"/><Relationship Id="rId23" Type="http://schemas.openxmlformats.org/officeDocument/2006/relationships/hyperlink" Target="about:blank" TargetMode="External"/><Relationship Id="rId28" Type="http://schemas.openxmlformats.org/officeDocument/2006/relationships/hyperlink" Target="about:blank" TargetMode="External"/><Relationship Id="rId10" Type="http://schemas.openxmlformats.org/officeDocument/2006/relationships/image" Target="media/image3.tiff"/><Relationship Id="rId19" Type="http://schemas.openxmlformats.org/officeDocument/2006/relationships/hyperlink" Target="about:blank" TargetMode="External"/><Relationship Id="rId31"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image" Target="media/image6.jpeg"/><Relationship Id="rId22" Type="http://schemas.openxmlformats.org/officeDocument/2006/relationships/hyperlink" Target="about:blank" TargetMode="External"/><Relationship Id="rId27" Type="http://schemas.openxmlformats.org/officeDocument/2006/relationships/hyperlink" Target="about:blank" TargetMode="External"/><Relationship Id="rId30" Type="http://schemas.openxmlformats.org/officeDocument/2006/relationships/hyperlink" Target="about:blank" TargetMode="External"/><Relationship Id="rId8" Type="http://schemas.openxmlformats.org/officeDocument/2006/relationships/hyperlink" Target="about:blan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8</Pages>
  <Words>1352</Words>
  <Characters>7708</Characters>
  <Application>Microsoft Office Word</Application>
  <DocSecurity>0</DocSecurity>
  <Lines>64</Lines>
  <Paragraphs>18</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
      <vt:lpstr/>
      <vt:lpstr/>
    </vt:vector>
  </TitlesOfParts>
  <Company>Hewlett-Packard Company</Company>
  <LinksUpToDate>false</LinksUpToDate>
  <CharactersWithSpaces>9042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4</cp:revision>
  <dcterms:created xsi:type="dcterms:W3CDTF">2020-11-09T09:06:00Z</dcterms:created>
  <dcterms:modified xsi:type="dcterms:W3CDTF">2021-03-04T05:40:00Z</dcterms:modified>
</cp:coreProperties>
</file>