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7D0214" w14:textId="77777777" w:rsidR="00F05B35" w:rsidRDefault="00F05B35">
      <w:r w:rsidRPr="000650A8">
        <w:rPr>
          <w:rFonts w:ascii="Times" w:hAnsi="Times"/>
          <w:noProof/>
          <w:color w:val="0000FF"/>
          <w:sz w:val="20"/>
          <w:szCs w:val="20"/>
          <w:lang w:val="fr-FR" w:eastAsia="fr-FR"/>
        </w:rPr>
        <w:drawing>
          <wp:anchor distT="0" distB="0" distL="114300" distR="114300" simplePos="0" relativeHeight="251659264" behindDoc="0" locked="0" layoutInCell="1" allowOverlap="1" wp14:anchorId="37D157D4" wp14:editId="75234265">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anchor>
        </w:drawing>
      </w:r>
    </w:p>
    <w:p w14:paraId="60C56911" w14:textId="77777777" w:rsidR="00F05B35" w:rsidRDefault="00F05B35" w:rsidP="00F05B35">
      <w:pPr>
        <w:rPr>
          <w:rFonts w:ascii="Arial" w:hAnsi="Arial" w:cs="Arial"/>
          <w:color w:val="0000FF"/>
          <w:sz w:val="20"/>
          <w:szCs w:val="20"/>
        </w:rPr>
      </w:pPr>
    </w:p>
    <w:p w14:paraId="105CAD09" w14:textId="77777777" w:rsidR="00F05B35" w:rsidRDefault="00F05B35" w:rsidP="00F05B35">
      <w:pPr>
        <w:rPr>
          <w:rFonts w:ascii="Arial" w:hAnsi="Arial" w:cs="Arial"/>
          <w:color w:val="0000FF"/>
          <w:sz w:val="20"/>
          <w:szCs w:val="20"/>
        </w:rPr>
      </w:pPr>
    </w:p>
    <w:p w14:paraId="4E66EF69" w14:textId="77777777" w:rsidR="00F05B35" w:rsidRDefault="00F05B35" w:rsidP="00F05B35">
      <w:pPr>
        <w:rPr>
          <w:rFonts w:ascii="Arial" w:hAnsi="Arial" w:cs="Arial"/>
          <w:color w:val="0000FF"/>
          <w:sz w:val="20"/>
          <w:szCs w:val="20"/>
        </w:rPr>
      </w:pPr>
    </w:p>
    <w:p w14:paraId="5DFB7160" w14:textId="77777777" w:rsidR="00F05B35" w:rsidRDefault="00F05B35" w:rsidP="00F05B35">
      <w:pPr>
        <w:rPr>
          <w:rFonts w:ascii="Arial" w:hAnsi="Arial" w:cs="Arial"/>
          <w:color w:val="0000FF"/>
          <w:sz w:val="20"/>
          <w:szCs w:val="20"/>
        </w:rPr>
      </w:pPr>
    </w:p>
    <w:p w14:paraId="12394EBD" w14:textId="77777777" w:rsidR="00F05B35" w:rsidRDefault="00F05B35" w:rsidP="00F05B35">
      <w:pPr>
        <w:rPr>
          <w:rFonts w:ascii="Arial" w:hAnsi="Arial" w:cs="Arial"/>
          <w:color w:val="0000FF"/>
          <w:sz w:val="20"/>
          <w:szCs w:val="20"/>
        </w:rPr>
      </w:pPr>
    </w:p>
    <w:p w14:paraId="3B8E5A7D" w14:textId="77777777" w:rsidR="00F05B35" w:rsidRDefault="00F05B35" w:rsidP="00F05B35">
      <w:pPr>
        <w:rPr>
          <w:rFonts w:ascii="Arial" w:hAnsi="Arial" w:cs="Arial"/>
          <w:color w:val="0000FF"/>
          <w:sz w:val="20"/>
          <w:szCs w:val="20"/>
        </w:rPr>
      </w:pPr>
    </w:p>
    <w:p w14:paraId="5F323F3B" w14:textId="77777777"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proofErr w:type="spellStart"/>
      <w:r w:rsidRPr="009320C8">
        <w:rPr>
          <w:rFonts w:ascii="Arial" w:hAnsi="Arial" w:cs="Arial"/>
          <w:b/>
          <w:color w:val="000000"/>
          <w:sz w:val="22"/>
          <w:szCs w:val="22"/>
          <w:u w:val="single"/>
        </w:rPr>
        <w:t>etc</w:t>
      </w:r>
      <w:proofErr w:type="spellEnd"/>
    </w:p>
    <w:p w14:paraId="25B0A1C3"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55FCF444" w14:textId="77777777" w:rsidTr="00F05B35">
        <w:tc>
          <w:tcPr>
            <w:tcW w:w="3554" w:type="dxa"/>
            <w:tcBorders>
              <w:top w:val="double" w:sz="4" w:space="0" w:color="auto"/>
              <w:left w:val="double" w:sz="4" w:space="0" w:color="auto"/>
              <w:right w:val="single" w:sz="4" w:space="0" w:color="auto"/>
            </w:tcBorders>
            <w:vAlign w:val="center"/>
          </w:tcPr>
          <w:p w14:paraId="043A7BD4"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52AD1A27" w14:textId="60DDC0D0" w:rsidR="00F05B35" w:rsidRPr="00EA788C" w:rsidRDefault="001A1FC0" w:rsidP="009623BE">
            <w:pPr>
              <w:pStyle w:val="BodyTextIndent"/>
              <w:ind w:left="0" w:firstLine="0"/>
              <w:jc w:val="center"/>
              <w:rPr>
                <w:rFonts w:ascii="Arial" w:hAnsi="Arial" w:cs="Arial"/>
                <w:b/>
                <w:bCs/>
                <w:i/>
                <w:sz w:val="28"/>
                <w:szCs w:val="28"/>
              </w:rPr>
            </w:pPr>
            <w:r w:rsidRPr="001A1FC0">
              <w:rPr>
                <w:rFonts w:ascii="Arial" w:hAnsi="Arial" w:cs="Arial"/>
                <w:b/>
                <w:bCs/>
                <w:color w:val="000000" w:themeColor="text1"/>
                <w:sz w:val="28"/>
                <w:szCs w:val="28"/>
              </w:rPr>
              <w:t>2020.163B</w:t>
            </w:r>
          </w:p>
        </w:tc>
        <w:tc>
          <w:tcPr>
            <w:tcW w:w="709" w:type="dxa"/>
            <w:tcBorders>
              <w:top w:val="double" w:sz="4" w:space="0" w:color="auto"/>
              <w:left w:val="single" w:sz="4" w:space="0" w:color="auto"/>
              <w:right w:val="double" w:sz="4" w:space="0" w:color="auto"/>
            </w:tcBorders>
            <w:vAlign w:val="center"/>
          </w:tcPr>
          <w:p w14:paraId="55D13577" w14:textId="77777777" w:rsidR="00F05B35" w:rsidRPr="009320C8" w:rsidRDefault="00F05B35" w:rsidP="009623BE">
            <w:pPr>
              <w:pStyle w:val="BodyTextIndent"/>
              <w:ind w:left="0" w:firstLine="0"/>
              <w:rPr>
                <w:rFonts w:ascii="Arial" w:hAnsi="Arial" w:cs="Arial"/>
              </w:rPr>
            </w:pPr>
          </w:p>
        </w:tc>
      </w:tr>
      <w:tr w:rsidR="00F05B35" w:rsidRPr="009320C8" w14:paraId="2D7F7EE3" w14:textId="77777777" w:rsidTr="00F05B35">
        <w:tc>
          <w:tcPr>
            <w:tcW w:w="9072" w:type="dxa"/>
            <w:gridSpan w:val="3"/>
            <w:tcBorders>
              <w:left w:val="double" w:sz="4" w:space="0" w:color="auto"/>
              <w:right w:val="double" w:sz="4" w:space="0" w:color="auto"/>
            </w:tcBorders>
          </w:tcPr>
          <w:p w14:paraId="6433ACF7" w14:textId="54D3A83A"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CD6D3F" w:rsidRPr="001A1FC0">
              <w:rPr>
                <w:rFonts w:ascii="Arial" w:hAnsi="Arial" w:cs="Arial"/>
                <w:bCs/>
                <w:sz w:val="22"/>
                <w:szCs w:val="22"/>
              </w:rPr>
              <w:t>C</w:t>
            </w:r>
            <w:r w:rsidR="00812FFD" w:rsidRPr="001A1FC0">
              <w:rPr>
                <w:rFonts w:ascii="Arial" w:hAnsi="Arial" w:cs="Arial"/>
                <w:bCs/>
                <w:sz w:val="22"/>
                <w:szCs w:val="22"/>
              </w:rPr>
              <w:t xml:space="preserve">reate </w:t>
            </w:r>
            <w:r w:rsidR="00CD6D3F" w:rsidRPr="001A1FC0">
              <w:rPr>
                <w:rFonts w:ascii="Arial" w:hAnsi="Arial" w:cs="Arial"/>
                <w:bCs/>
                <w:sz w:val="22"/>
                <w:szCs w:val="22"/>
              </w:rPr>
              <w:t>one</w:t>
            </w:r>
            <w:r w:rsidR="00812FFD" w:rsidRPr="001A1FC0">
              <w:rPr>
                <w:rFonts w:ascii="Arial" w:hAnsi="Arial" w:cs="Arial"/>
                <w:bCs/>
                <w:sz w:val="22"/>
                <w:szCs w:val="22"/>
              </w:rPr>
              <w:t xml:space="preserve"> new genus </w:t>
            </w:r>
            <w:r w:rsidR="00CD6D3F" w:rsidRPr="001A1FC0">
              <w:rPr>
                <w:rFonts w:ascii="Arial" w:hAnsi="Arial" w:cs="Arial"/>
                <w:bCs/>
                <w:sz w:val="22"/>
                <w:szCs w:val="22"/>
              </w:rPr>
              <w:t>(</w:t>
            </w:r>
            <w:proofErr w:type="spellStart"/>
            <w:r w:rsidR="00A66CB3" w:rsidRPr="001A1FC0">
              <w:rPr>
                <w:rFonts w:ascii="Arial" w:hAnsi="Arial" w:cs="Arial"/>
                <w:bCs/>
                <w:i/>
                <w:iCs/>
                <w:sz w:val="22"/>
                <w:szCs w:val="22"/>
              </w:rPr>
              <w:t>Teubervirus</w:t>
            </w:r>
            <w:proofErr w:type="spellEnd"/>
            <w:r w:rsidR="00CD6D3F" w:rsidRPr="001A1FC0">
              <w:rPr>
                <w:rFonts w:ascii="Arial" w:hAnsi="Arial" w:cs="Arial"/>
                <w:bCs/>
                <w:sz w:val="22"/>
                <w:szCs w:val="22"/>
              </w:rPr>
              <w:t>)</w:t>
            </w:r>
            <w:r w:rsidR="00812FFD" w:rsidRPr="001A1FC0">
              <w:rPr>
                <w:rFonts w:ascii="Arial" w:hAnsi="Arial" w:cs="Arial"/>
                <w:bCs/>
                <w:sz w:val="22"/>
                <w:szCs w:val="22"/>
              </w:rPr>
              <w:t xml:space="preserve"> </w:t>
            </w:r>
            <w:r w:rsidR="001A1FC0">
              <w:rPr>
                <w:rFonts w:ascii="Arial" w:hAnsi="Arial" w:cs="Arial"/>
                <w:bCs/>
                <w:sz w:val="22"/>
                <w:szCs w:val="22"/>
              </w:rPr>
              <w:t>includ</w:t>
            </w:r>
            <w:r w:rsidR="00812FFD" w:rsidRPr="001A1FC0">
              <w:rPr>
                <w:rFonts w:ascii="Arial" w:hAnsi="Arial" w:cs="Arial"/>
                <w:bCs/>
                <w:sz w:val="22"/>
                <w:szCs w:val="22"/>
              </w:rPr>
              <w:t xml:space="preserve">ing </w:t>
            </w:r>
            <w:r w:rsidR="004E52FE" w:rsidRPr="001A1FC0">
              <w:rPr>
                <w:rFonts w:ascii="Arial" w:hAnsi="Arial" w:cs="Arial"/>
                <w:bCs/>
                <w:sz w:val="22"/>
                <w:szCs w:val="22"/>
              </w:rPr>
              <w:t>five</w:t>
            </w:r>
            <w:r w:rsidR="00812FFD" w:rsidRPr="001A1FC0">
              <w:rPr>
                <w:rFonts w:ascii="Arial" w:hAnsi="Arial" w:cs="Arial"/>
                <w:bCs/>
                <w:sz w:val="22"/>
                <w:szCs w:val="22"/>
              </w:rPr>
              <w:t xml:space="preserve"> </w:t>
            </w:r>
            <w:r w:rsidR="00633453">
              <w:rPr>
                <w:rFonts w:ascii="Arial" w:hAnsi="Arial" w:cs="Arial"/>
                <w:bCs/>
                <w:sz w:val="22"/>
                <w:szCs w:val="22"/>
              </w:rPr>
              <w:t xml:space="preserve">new </w:t>
            </w:r>
            <w:r w:rsidR="00812FFD" w:rsidRPr="001A1FC0">
              <w:rPr>
                <w:rFonts w:ascii="Arial" w:hAnsi="Arial" w:cs="Arial"/>
                <w:bCs/>
                <w:sz w:val="22"/>
                <w:szCs w:val="22"/>
              </w:rPr>
              <w:t xml:space="preserve">species </w:t>
            </w:r>
            <w:r w:rsidR="001A1FC0">
              <w:rPr>
                <w:rFonts w:ascii="Arial" w:hAnsi="Arial" w:cs="Arial"/>
                <w:bCs/>
                <w:sz w:val="22"/>
                <w:szCs w:val="22"/>
              </w:rPr>
              <w:t>(</w:t>
            </w:r>
            <w:proofErr w:type="spellStart"/>
            <w:r w:rsidR="001A1FC0" w:rsidRPr="001A1FC0">
              <w:rPr>
                <w:rFonts w:ascii="Arial" w:hAnsi="Arial" w:cs="Arial"/>
                <w:bCs/>
                <w:i/>
                <w:iCs/>
                <w:sz w:val="22"/>
                <w:szCs w:val="22"/>
              </w:rPr>
              <w:t>Caudovirales</w:t>
            </w:r>
            <w:proofErr w:type="spellEnd"/>
            <w:r w:rsidR="001A1FC0">
              <w:rPr>
                <w:rFonts w:ascii="Arial" w:hAnsi="Arial" w:cs="Arial"/>
                <w:bCs/>
                <w:sz w:val="22"/>
                <w:szCs w:val="22"/>
              </w:rPr>
              <w:t>:</w:t>
            </w:r>
            <w:r w:rsidR="00812FFD" w:rsidRPr="001A1FC0">
              <w:rPr>
                <w:rFonts w:ascii="Arial" w:hAnsi="Arial" w:cs="Arial"/>
                <w:bCs/>
                <w:sz w:val="22"/>
                <w:szCs w:val="22"/>
              </w:rPr>
              <w:t xml:space="preserve"> </w:t>
            </w:r>
            <w:proofErr w:type="spellStart"/>
            <w:r w:rsidR="00812FFD" w:rsidRPr="001A1FC0">
              <w:rPr>
                <w:rFonts w:ascii="Arial" w:hAnsi="Arial" w:cs="Arial"/>
                <w:bCs/>
                <w:i/>
                <w:iCs/>
                <w:sz w:val="22"/>
                <w:szCs w:val="22"/>
              </w:rPr>
              <w:t>Siphoviridae</w:t>
            </w:r>
            <w:proofErr w:type="spellEnd"/>
            <w:r w:rsidR="001A1FC0" w:rsidRPr="001A1FC0">
              <w:rPr>
                <w:rFonts w:ascii="Arial" w:hAnsi="Arial" w:cs="Arial"/>
                <w:bCs/>
              </w:rPr>
              <w:t>)</w:t>
            </w:r>
          </w:p>
        </w:tc>
      </w:tr>
      <w:tr w:rsidR="00F05B35" w:rsidRPr="001E492D" w14:paraId="46DAA80F"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0F33874F" w14:textId="77777777" w:rsidR="00F05B35" w:rsidRPr="00121243" w:rsidRDefault="00F05B35" w:rsidP="009623BE">
            <w:pPr>
              <w:rPr>
                <w:rFonts w:ascii="Arial" w:hAnsi="Arial" w:cs="Arial"/>
                <w:b/>
                <w:sz w:val="22"/>
                <w:szCs w:val="22"/>
              </w:rPr>
            </w:pPr>
          </w:p>
        </w:tc>
      </w:tr>
    </w:tbl>
    <w:p w14:paraId="4D6E106E" w14:textId="77777777"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9275B8C" w14:textId="77777777" w:rsidTr="00F05B35">
        <w:tc>
          <w:tcPr>
            <w:tcW w:w="4368" w:type="dxa"/>
          </w:tcPr>
          <w:p w14:paraId="3C27CED8" w14:textId="19559F81" w:rsidR="00F05B35" w:rsidRPr="00121243" w:rsidRDefault="00E66D3F" w:rsidP="00E66D3F">
            <w:pPr>
              <w:rPr>
                <w:rFonts w:ascii="Arial" w:hAnsi="Arial" w:cs="Arial"/>
                <w:sz w:val="22"/>
                <w:szCs w:val="22"/>
              </w:rPr>
            </w:pPr>
            <w:proofErr w:type="spellStart"/>
            <w:r w:rsidRPr="00E66D3F">
              <w:rPr>
                <w:rFonts w:ascii="Arial" w:hAnsi="Arial" w:cs="Arial"/>
                <w:sz w:val="22"/>
                <w:szCs w:val="22"/>
              </w:rPr>
              <w:t>Adriaenssens</w:t>
            </w:r>
            <w:proofErr w:type="spellEnd"/>
            <w:r w:rsidRPr="00E66D3F">
              <w:rPr>
                <w:rFonts w:ascii="Arial" w:hAnsi="Arial" w:cs="Arial"/>
                <w:sz w:val="22"/>
                <w:szCs w:val="22"/>
              </w:rPr>
              <w:t xml:space="preserve"> EM,</w:t>
            </w:r>
            <w:r w:rsidR="001A1FC0">
              <w:rPr>
                <w:rFonts w:ascii="Arial" w:hAnsi="Arial" w:cs="Arial"/>
                <w:sz w:val="22"/>
                <w:szCs w:val="22"/>
              </w:rPr>
              <w:t xml:space="preserve"> </w:t>
            </w:r>
            <w:r w:rsidRPr="00E66D3F">
              <w:rPr>
                <w:rFonts w:ascii="Arial" w:hAnsi="Arial" w:cs="Arial"/>
                <w:sz w:val="22"/>
                <w:szCs w:val="22"/>
              </w:rPr>
              <w:t>Tolstoy I,</w:t>
            </w:r>
            <w:r w:rsidR="001A1FC0">
              <w:rPr>
                <w:rFonts w:ascii="Arial" w:hAnsi="Arial" w:cs="Arial"/>
                <w:sz w:val="22"/>
                <w:szCs w:val="22"/>
              </w:rPr>
              <w:t xml:space="preserve"> </w:t>
            </w:r>
            <w:proofErr w:type="spellStart"/>
            <w:r w:rsidRPr="00E66D3F">
              <w:rPr>
                <w:rFonts w:ascii="Arial" w:hAnsi="Arial" w:cs="Arial"/>
                <w:sz w:val="22"/>
                <w:szCs w:val="22"/>
              </w:rPr>
              <w:t>Moraru</w:t>
            </w:r>
            <w:proofErr w:type="spellEnd"/>
            <w:r w:rsidRPr="00E66D3F">
              <w:rPr>
                <w:rFonts w:ascii="Arial" w:hAnsi="Arial" w:cs="Arial"/>
                <w:sz w:val="22"/>
                <w:szCs w:val="22"/>
              </w:rPr>
              <w:t xml:space="preserve"> C,</w:t>
            </w:r>
            <w:r w:rsidR="001A1FC0">
              <w:rPr>
                <w:rFonts w:ascii="Arial" w:hAnsi="Arial" w:cs="Arial"/>
                <w:sz w:val="22"/>
                <w:szCs w:val="22"/>
              </w:rPr>
              <w:t xml:space="preserve"> </w:t>
            </w:r>
            <w:r w:rsidRPr="00E66D3F">
              <w:rPr>
                <w:rFonts w:ascii="Arial" w:hAnsi="Arial" w:cs="Arial"/>
                <w:sz w:val="22"/>
                <w:szCs w:val="22"/>
              </w:rPr>
              <w:t>Turner D,</w:t>
            </w:r>
            <w:r w:rsidR="001A1FC0">
              <w:rPr>
                <w:rFonts w:ascii="Arial" w:hAnsi="Arial" w:cs="Arial"/>
                <w:sz w:val="22"/>
                <w:szCs w:val="22"/>
              </w:rPr>
              <w:t xml:space="preserve"> </w:t>
            </w:r>
            <w:proofErr w:type="spellStart"/>
            <w:r w:rsidRPr="00E66D3F">
              <w:rPr>
                <w:rFonts w:ascii="Arial" w:hAnsi="Arial" w:cs="Arial"/>
                <w:sz w:val="22"/>
                <w:szCs w:val="22"/>
              </w:rPr>
              <w:t>Lueder</w:t>
            </w:r>
            <w:proofErr w:type="spellEnd"/>
            <w:r w:rsidRPr="00E66D3F">
              <w:rPr>
                <w:rFonts w:ascii="Arial" w:hAnsi="Arial" w:cs="Arial"/>
                <w:sz w:val="22"/>
                <w:szCs w:val="22"/>
              </w:rPr>
              <w:t xml:space="preserve"> M,</w:t>
            </w:r>
            <w:r w:rsidR="001A1FC0">
              <w:rPr>
                <w:rFonts w:ascii="Arial" w:hAnsi="Arial" w:cs="Arial"/>
                <w:sz w:val="22"/>
                <w:szCs w:val="22"/>
              </w:rPr>
              <w:t xml:space="preserve"> </w:t>
            </w:r>
            <w:r w:rsidR="00617955" w:rsidRPr="00617955">
              <w:rPr>
                <w:rFonts w:ascii="Arial" w:hAnsi="Arial" w:cs="Arial"/>
                <w:sz w:val="22"/>
                <w:szCs w:val="22"/>
              </w:rPr>
              <w:t>Neve H,</w:t>
            </w:r>
            <w:r w:rsidR="001A1FC0">
              <w:rPr>
                <w:rFonts w:ascii="Arial" w:hAnsi="Arial" w:cs="Arial"/>
                <w:sz w:val="22"/>
                <w:szCs w:val="22"/>
              </w:rPr>
              <w:t xml:space="preserve"> </w:t>
            </w:r>
            <w:r w:rsidR="00F36EE4">
              <w:rPr>
                <w:rFonts w:ascii="Arial" w:hAnsi="Arial" w:cs="Arial"/>
                <w:sz w:val="22"/>
                <w:szCs w:val="22"/>
              </w:rPr>
              <w:t>Mahony J</w:t>
            </w:r>
            <w:r>
              <w:rPr>
                <w:rFonts w:ascii="Arial" w:hAnsi="Arial" w:cs="Arial"/>
                <w:sz w:val="22"/>
                <w:szCs w:val="22"/>
              </w:rPr>
              <w:t>,</w:t>
            </w:r>
            <w:r w:rsidR="001A1FC0">
              <w:rPr>
                <w:rFonts w:ascii="Arial" w:hAnsi="Arial" w:cs="Arial"/>
                <w:sz w:val="22"/>
                <w:szCs w:val="22"/>
              </w:rPr>
              <w:t xml:space="preserve"> </w:t>
            </w:r>
            <w:proofErr w:type="spellStart"/>
            <w:r w:rsidR="0088585B">
              <w:rPr>
                <w:rFonts w:ascii="Arial" w:hAnsi="Arial" w:cs="Arial"/>
                <w:sz w:val="22"/>
                <w:szCs w:val="22"/>
              </w:rPr>
              <w:t>Moineau</w:t>
            </w:r>
            <w:proofErr w:type="spellEnd"/>
            <w:r w:rsidR="0088585B">
              <w:rPr>
                <w:rFonts w:ascii="Arial" w:hAnsi="Arial" w:cs="Arial"/>
                <w:sz w:val="22"/>
                <w:szCs w:val="22"/>
              </w:rPr>
              <w:t xml:space="preserve"> S,</w:t>
            </w:r>
            <w:r w:rsidR="001A1FC0">
              <w:rPr>
                <w:rFonts w:ascii="Arial" w:hAnsi="Arial" w:cs="Arial"/>
                <w:sz w:val="22"/>
                <w:szCs w:val="22"/>
              </w:rPr>
              <w:t xml:space="preserve"> </w:t>
            </w:r>
            <w:proofErr w:type="spellStart"/>
            <w:r w:rsidRPr="00E66D3F">
              <w:rPr>
                <w:rFonts w:ascii="Arial" w:hAnsi="Arial" w:cs="Arial"/>
                <w:sz w:val="22"/>
                <w:szCs w:val="22"/>
              </w:rPr>
              <w:t>Kropinski</w:t>
            </w:r>
            <w:proofErr w:type="spellEnd"/>
            <w:r w:rsidRPr="00E66D3F">
              <w:rPr>
                <w:rFonts w:ascii="Arial" w:hAnsi="Arial" w:cs="Arial"/>
                <w:sz w:val="22"/>
                <w:szCs w:val="22"/>
              </w:rPr>
              <w:t xml:space="preserve"> AM</w:t>
            </w:r>
          </w:p>
        </w:tc>
        <w:tc>
          <w:tcPr>
            <w:tcW w:w="4704" w:type="dxa"/>
          </w:tcPr>
          <w:p w14:paraId="5E36F5CE" w14:textId="77777777" w:rsidR="00E66D3F" w:rsidRPr="00E66D3F" w:rsidRDefault="00E66D3F" w:rsidP="00E66D3F">
            <w:pPr>
              <w:rPr>
                <w:rFonts w:ascii="Arial" w:hAnsi="Arial" w:cs="Arial"/>
                <w:sz w:val="22"/>
                <w:szCs w:val="22"/>
              </w:rPr>
            </w:pPr>
            <w:r w:rsidRPr="00E66D3F">
              <w:rPr>
                <w:rFonts w:ascii="Arial" w:hAnsi="Arial" w:cs="Arial"/>
                <w:sz w:val="22"/>
                <w:szCs w:val="22"/>
              </w:rPr>
              <w:t>evelien.adriaenssens@quadram.ac.uk;</w:t>
            </w:r>
          </w:p>
          <w:p w14:paraId="7D80C8A8" w14:textId="77777777" w:rsidR="00E66D3F" w:rsidRPr="00E66D3F" w:rsidRDefault="00E66D3F" w:rsidP="00E66D3F">
            <w:pPr>
              <w:rPr>
                <w:rFonts w:ascii="Arial" w:hAnsi="Arial" w:cs="Arial"/>
                <w:sz w:val="22"/>
                <w:szCs w:val="22"/>
              </w:rPr>
            </w:pPr>
            <w:r w:rsidRPr="00E66D3F">
              <w:rPr>
                <w:rFonts w:ascii="Arial" w:hAnsi="Arial" w:cs="Arial"/>
                <w:sz w:val="22"/>
                <w:szCs w:val="22"/>
              </w:rPr>
              <w:t xml:space="preserve">tolstoy@ncbi.nlm.nih.gov; </w:t>
            </w:r>
          </w:p>
          <w:p w14:paraId="509ED9A7" w14:textId="77777777" w:rsidR="00E66D3F" w:rsidRPr="00E66D3F" w:rsidRDefault="00E66D3F" w:rsidP="00E66D3F">
            <w:pPr>
              <w:rPr>
                <w:rFonts w:ascii="Arial" w:hAnsi="Arial" w:cs="Arial"/>
                <w:sz w:val="22"/>
                <w:szCs w:val="22"/>
              </w:rPr>
            </w:pPr>
            <w:r w:rsidRPr="00E66D3F">
              <w:rPr>
                <w:rFonts w:ascii="Arial" w:hAnsi="Arial" w:cs="Arial"/>
                <w:sz w:val="22"/>
                <w:szCs w:val="22"/>
              </w:rPr>
              <w:t>liliana.cristina.moraru@uni-oldenburg.de;</w:t>
            </w:r>
          </w:p>
          <w:p w14:paraId="7910C8FC" w14:textId="77777777" w:rsidR="00E66D3F" w:rsidRPr="00E66D3F" w:rsidRDefault="00E66D3F" w:rsidP="00E66D3F">
            <w:pPr>
              <w:rPr>
                <w:rFonts w:ascii="Arial" w:hAnsi="Arial" w:cs="Arial"/>
                <w:sz w:val="22"/>
                <w:szCs w:val="22"/>
              </w:rPr>
            </w:pPr>
            <w:r w:rsidRPr="00E66D3F">
              <w:rPr>
                <w:rFonts w:ascii="Arial" w:hAnsi="Arial" w:cs="Arial"/>
                <w:sz w:val="22"/>
                <w:szCs w:val="22"/>
              </w:rPr>
              <w:t>Dann2.Turner@uwe.ac.uk;</w:t>
            </w:r>
          </w:p>
          <w:p w14:paraId="13FB6C47" w14:textId="77777777" w:rsidR="00E66D3F" w:rsidRPr="00E66D3F" w:rsidRDefault="00E66D3F" w:rsidP="00E66D3F">
            <w:pPr>
              <w:rPr>
                <w:rFonts w:ascii="Arial" w:hAnsi="Arial" w:cs="Arial"/>
                <w:sz w:val="22"/>
                <w:szCs w:val="22"/>
              </w:rPr>
            </w:pPr>
            <w:r w:rsidRPr="00E66D3F">
              <w:rPr>
                <w:rFonts w:ascii="Arial" w:hAnsi="Arial" w:cs="Arial"/>
                <w:sz w:val="22"/>
                <w:szCs w:val="22"/>
              </w:rPr>
              <w:t xml:space="preserve">matthew.r.lueder.ctr@mail.mil; </w:t>
            </w:r>
            <w:r w:rsidR="00EA7611">
              <w:rPr>
                <w:rFonts w:ascii="Arial" w:hAnsi="Arial" w:cs="Arial"/>
                <w:sz w:val="22"/>
                <w:szCs w:val="22"/>
              </w:rPr>
              <w:br/>
            </w:r>
            <w:r w:rsidR="00BF0E7F" w:rsidRPr="00BF0E7F">
              <w:rPr>
                <w:rFonts w:ascii="Arial" w:hAnsi="Arial" w:cs="Arial"/>
                <w:sz w:val="22"/>
                <w:szCs w:val="22"/>
              </w:rPr>
              <w:t>Horst.Neve@mri.bund.de;</w:t>
            </w:r>
          </w:p>
          <w:p w14:paraId="2F7595AB" w14:textId="77777777" w:rsidR="00E66D3F" w:rsidRPr="00E66D3F" w:rsidRDefault="00F36EE4" w:rsidP="00E66D3F">
            <w:pPr>
              <w:rPr>
                <w:rFonts w:ascii="Arial" w:hAnsi="Arial" w:cs="Arial"/>
                <w:sz w:val="22"/>
                <w:szCs w:val="22"/>
              </w:rPr>
            </w:pPr>
            <w:r w:rsidRPr="00F36EE4">
              <w:rPr>
                <w:rFonts w:ascii="Arial" w:hAnsi="Arial" w:cs="Arial"/>
                <w:sz w:val="22"/>
                <w:szCs w:val="22"/>
              </w:rPr>
              <w:t>J.Mahony@ucc.ie</w:t>
            </w:r>
            <w:r w:rsidR="00E66D3F" w:rsidRPr="00E66D3F">
              <w:rPr>
                <w:rFonts w:ascii="Arial" w:hAnsi="Arial" w:cs="Arial"/>
                <w:sz w:val="22"/>
                <w:szCs w:val="22"/>
              </w:rPr>
              <w:t>;</w:t>
            </w:r>
            <w:r w:rsidR="0088585B">
              <w:rPr>
                <w:rFonts w:ascii="Arial" w:hAnsi="Arial" w:cs="Arial"/>
                <w:sz w:val="22"/>
                <w:szCs w:val="22"/>
              </w:rPr>
              <w:br/>
            </w:r>
            <w:r w:rsidR="00E05EFA" w:rsidRPr="00E05EFA">
              <w:rPr>
                <w:rFonts w:ascii="Arial" w:hAnsi="Arial" w:cs="Arial"/>
                <w:sz w:val="22"/>
                <w:szCs w:val="22"/>
              </w:rPr>
              <w:t>Sylvain.Moineau@bcm.ulaval.ca;</w:t>
            </w:r>
          </w:p>
          <w:p w14:paraId="4CFB8B99" w14:textId="77777777" w:rsidR="00F05B35" w:rsidRPr="00121243" w:rsidRDefault="00E66D3F" w:rsidP="00E66D3F">
            <w:pPr>
              <w:rPr>
                <w:rFonts w:ascii="Arial" w:hAnsi="Arial" w:cs="Arial"/>
                <w:sz w:val="22"/>
                <w:szCs w:val="22"/>
              </w:rPr>
            </w:pPr>
            <w:r w:rsidRPr="00E66D3F">
              <w:rPr>
                <w:rFonts w:ascii="Arial" w:hAnsi="Arial" w:cs="Arial"/>
                <w:sz w:val="22"/>
                <w:szCs w:val="22"/>
              </w:rPr>
              <w:t>Phage.Canada@gmail.com</w:t>
            </w:r>
          </w:p>
        </w:tc>
      </w:tr>
    </w:tbl>
    <w:p w14:paraId="25F00A70" w14:textId="77777777"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04CD38D7" w14:textId="77777777"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7325586D" w14:textId="77777777" w:rsidTr="00F05B35">
        <w:tc>
          <w:tcPr>
            <w:tcW w:w="9072" w:type="dxa"/>
          </w:tcPr>
          <w:p w14:paraId="500A54E4" w14:textId="3A7DD05E" w:rsidR="00E66D3F" w:rsidRPr="00E66D3F" w:rsidRDefault="00E66D3F" w:rsidP="00E66D3F">
            <w:pPr>
              <w:rPr>
                <w:rFonts w:ascii="Arial" w:hAnsi="Arial" w:cs="Arial"/>
                <w:sz w:val="22"/>
                <w:szCs w:val="22"/>
              </w:rPr>
            </w:pPr>
            <w:proofErr w:type="spellStart"/>
            <w:r w:rsidRPr="00E66D3F">
              <w:rPr>
                <w:rFonts w:ascii="Arial" w:hAnsi="Arial" w:cs="Arial"/>
                <w:sz w:val="22"/>
                <w:szCs w:val="22"/>
              </w:rPr>
              <w:t>Quadram</w:t>
            </w:r>
            <w:proofErr w:type="spellEnd"/>
            <w:r w:rsidRPr="00E66D3F">
              <w:rPr>
                <w:rFonts w:ascii="Arial" w:hAnsi="Arial" w:cs="Arial"/>
                <w:sz w:val="22"/>
                <w:szCs w:val="22"/>
              </w:rPr>
              <w:t xml:space="preserve"> Institute</w:t>
            </w:r>
            <w:r w:rsidR="00CD6D3F">
              <w:rPr>
                <w:rFonts w:ascii="Arial" w:hAnsi="Arial" w:cs="Arial"/>
                <w:sz w:val="22"/>
                <w:szCs w:val="22"/>
              </w:rPr>
              <w:t xml:space="preserve"> Bioscience</w:t>
            </w:r>
            <w:r w:rsidRPr="00E66D3F">
              <w:rPr>
                <w:rFonts w:ascii="Arial" w:hAnsi="Arial" w:cs="Arial"/>
                <w:sz w:val="22"/>
                <w:szCs w:val="22"/>
              </w:rPr>
              <w:t>, UK [EMA]</w:t>
            </w:r>
          </w:p>
          <w:p w14:paraId="37677EED" w14:textId="77777777" w:rsidR="00E66D3F" w:rsidRPr="00E66D3F" w:rsidRDefault="00E66D3F" w:rsidP="00E66D3F">
            <w:pPr>
              <w:rPr>
                <w:rFonts w:ascii="Arial" w:hAnsi="Arial" w:cs="Arial"/>
                <w:sz w:val="22"/>
                <w:szCs w:val="22"/>
              </w:rPr>
            </w:pPr>
            <w:r w:rsidRPr="00E66D3F">
              <w:rPr>
                <w:rFonts w:ascii="Arial" w:hAnsi="Arial" w:cs="Arial"/>
                <w:sz w:val="22"/>
                <w:szCs w:val="22"/>
              </w:rPr>
              <w:t>NCBI, USA [IT]</w:t>
            </w:r>
          </w:p>
          <w:p w14:paraId="187D2A9C" w14:textId="77777777" w:rsidR="00E66D3F" w:rsidRPr="00E66D3F" w:rsidRDefault="00E66D3F" w:rsidP="00E66D3F">
            <w:pPr>
              <w:rPr>
                <w:rFonts w:ascii="Arial" w:hAnsi="Arial" w:cs="Arial"/>
                <w:sz w:val="22"/>
                <w:szCs w:val="22"/>
              </w:rPr>
            </w:pPr>
            <w:r w:rsidRPr="00E66D3F">
              <w:rPr>
                <w:rFonts w:ascii="Arial" w:hAnsi="Arial" w:cs="Arial"/>
                <w:sz w:val="22"/>
                <w:szCs w:val="22"/>
              </w:rPr>
              <w:t>Institute for Chemistry and Biology of the Marine Environment [CM]</w:t>
            </w:r>
          </w:p>
          <w:p w14:paraId="14D8545A" w14:textId="77777777" w:rsidR="00E66D3F" w:rsidRPr="00E66D3F" w:rsidRDefault="00E66D3F" w:rsidP="00E66D3F">
            <w:pPr>
              <w:rPr>
                <w:rFonts w:ascii="Arial" w:hAnsi="Arial" w:cs="Arial"/>
                <w:sz w:val="22"/>
                <w:szCs w:val="22"/>
              </w:rPr>
            </w:pPr>
            <w:r w:rsidRPr="00E66D3F">
              <w:rPr>
                <w:rFonts w:ascii="Arial" w:hAnsi="Arial" w:cs="Arial"/>
                <w:sz w:val="22"/>
                <w:szCs w:val="22"/>
              </w:rPr>
              <w:t>University of the West of England, Bristol [DT]</w:t>
            </w:r>
          </w:p>
          <w:p w14:paraId="4A28C494" w14:textId="29A765BB" w:rsidR="00E66D3F" w:rsidRPr="00E66D3F" w:rsidRDefault="00E66D3F" w:rsidP="00E66D3F">
            <w:pPr>
              <w:rPr>
                <w:rFonts w:ascii="Arial" w:hAnsi="Arial" w:cs="Arial"/>
                <w:sz w:val="22"/>
                <w:szCs w:val="22"/>
              </w:rPr>
            </w:pPr>
            <w:r w:rsidRPr="00E66D3F">
              <w:rPr>
                <w:rFonts w:ascii="Arial" w:hAnsi="Arial" w:cs="Arial"/>
                <w:sz w:val="22"/>
                <w:szCs w:val="22"/>
              </w:rPr>
              <w:t>Naval Medical Research Center-Frederick, USA [ML]</w:t>
            </w:r>
            <w:r w:rsidR="00941C3D">
              <w:rPr>
                <w:rFonts w:ascii="Arial" w:hAnsi="Arial" w:cs="Arial"/>
                <w:sz w:val="22"/>
                <w:szCs w:val="22"/>
              </w:rPr>
              <w:t>*</w:t>
            </w:r>
            <w:r w:rsidR="00EA7611">
              <w:rPr>
                <w:rFonts w:ascii="Arial" w:hAnsi="Arial" w:cs="Arial"/>
                <w:sz w:val="22"/>
                <w:szCs w:val="22"/>
              </w:rPr>
              <w:br/>
            </w:r>
            <w:r w:rsidR="00BF0E7F" w:rsidRPr="00BF0E7F">
              <w:rPr>
                <w:rFonts w:ascii="Arial" w:hAnsi="Arial" w:cs="Arial"/>
                <w:sz w:val="22"/>
                <w:szCs w:val="22"/>
              </w:rPr>
              <w:t xml:space="preserve">Max </w:t>
            </w:r>
            <w:proofErr w:type="spellStart"/>
            <w:r w:rsidR="00BF0E7F" w:rsidRPr="00BF0E7F">
              <w:rPr>
                <w:rFonts w:ascii="Arial" w:hAnsi="Arial" w:cs="Arial"/>
                <w:sz w:val="22"/>
                <w:szCs w:val="22"/>
              </w:rPr>
              <w:t>Rubner-Institut</w:t>
            </w:r>
            <w:proofErr w:type="spellEnd"/>
            <w:r w:rsidR="00BF0E7F" w:rsidRPr="00BF0E7F">
              <w:rPr>
                <w:rFonts w:ascii="Arial" w:hAnsi="Arial" w:cs="Arial"/>
                <w:sz w:val="22"/>
                <w:szCs w:val="22"/>
              </w:rPr>
              <w:t>, Germany [HN]</w:t>
            </w:r>
          </w:p>
          <w:p w14:paraId="190A5156" w14:textId="77777777" w:rsidR="00E66D3F" w:rsidRDefault="00F36EE4" w:rsidP="00E66D3F">
            <w:pPr>
              <w:rPr>
                <w:rFonts w:ascii="Arial" w:hAnsi="Arial" w:cs="Arial"/>
                <w:sz w:val="22"/>
                <w:szCs w:val="22"/>
              </w:rPr>
            </w:pPr>
            <w:r w:rsidRPr="00F36EE4">
              <w:rPr>
                <w:rFonts w:ascii="Arial" w:hAnsi="Arial" w:cs="Arial"/>
                <w:sz w:val="22"/>
                <w:szCs w:val="22"/>
              </w:rPr>
              <w:t xml:space="preserve">University College Cork, </w:t>
            </w:r>
            <w:r>
              <w:rPr>
                <w:rFonts w:ascii="Arial" w:hAnsi="Arial" w:cs="Arial"/>
                <w:sz w:val="22"/>
                <w:szCs w:val="22"/>
              </w:rPr>
              <w:t>Ireland</w:t>
            </w:r>
            <w:r w:rsidR="00E66D3F" w:rsidRPr="00E66D3F">
              <w:rPr>
                <w:rFonts w:ascii="Arial" w:hAnsi="Arial" w:cs="Arial"/>
                <w:sz w:val="22"/>
                <w:szCs w:val="22"/>
              </w:rPr>
              <w:t xml:space="preserve"> [</w:t>
            </w:r>
            <w:r>
              <w:rPr>
                <w:rFonts w:ascii="Arial" w:hAnsi="Arial" w:cs="Arial"/>
                <w:sz w:val="22"/>
                <w:szCs w:val="22"/>
              </w:rPr>
              <w:t>J</w:t>
            </w:r>
            <w:r w:rsidR="00E66D3F" w:rsidRPr="00E66D3F">
              <w:rPr>
                <w:rFonts w:ascii="Arial" w:hAnsi="Arial" w:cs="Arial"/>
                <w:sz w:val="22"/>
                <w:szCs w:val="22"/>
              </w:rPr>
              <w:t>M]</w:t>
            </w:r>
          </w:p>
          <w:p w14:paraId="3BDF157A" w14:textId="77777777" w:rsidR="0088585B" w:rsidRPr="00E66D3F" w:rsidRDefault="00E05EFA" w:rsidP="00E66D3F">
            <w:pPr>
              <w:rPr>
                <w:rFonts w:ascii="Arial" w:hAnsi="Arial" w:cs="Arial"/>
                <w:sz w:val="22"/>
                <w:szCs w:val="22"/>
              </w:rPr>
            </w:pPr>
            <w:proofErr w:type="spellStart"/>
            <w:r w:rsidRPr="00E05EFA">
              <w:rPr>
                <w:rFonts w:ascii="Arial" w:hAnsi="Arial" w:cs="Arial"/>
                <w:sz w:val="22"/>
                <w:szCs w:val="22"/>
              </w:rPr>
              <w:t>Université</w:t>
            </w:r>
            <w:proofErr w:type="spellEnd"/>
            <w:r w:rsidRPr="00E05EFA">
              <w:rPr>
                <w:rFonts w:ascii="Arial" w:hAnsi="Arial" w:cs="Arial"/>
                <w:sz w:val="22"/>
                <w:szCs w:val="22"/>
              </w:rPr>
              <w:t xml:space="preserve"> Laval, Canada [SM]</w:t>
            </w:r>
          </w:p>
          <w:p w14:paraId="7847BCDD" w14:textId="77777777" w:rsidR="00F05B35" w:rsidRPr="00121243" w:rsidRDefault="00E66D3F" w:rsidP="00E66D3F">
            <w:pPr>
              <w:rPr>
                <w:rFonts w:ascii="Arial" w:hAnsi="Arial" w:cs="Arial"/>
                <w:sz w:val="22"/>
                <w:szCs w:val="22"/>
              </w:rPr>
            </w:pPr>
            <w:r w:rsidRPr="00E66D3F">
              <w:rPr>
                <w:rFonts w:ascii="Arial" w:hAnsi="Arial" w:cs="Arial"/>
                <w:sz w:val="22"/>
                <w:szCs w:val="22"/>
              </w:rPr>
              <w:t>University of Guelph, Canada [AMK]</w:t>
            </w:r>
          </w:p>
        </w:tc>
      </w:tr>
    </w:tbl>
    <w:p w14:paraId="119BC832" w14:textId="77777777" w:rsidR="00941C3D" w:rsidRPr="00893181" w:rsidRDefault="00941C3D" w:rsidP="00941C3D">
      <w:pPr>
        <w:spacing w:before="120" w:after="120"/>
        <w:rPr>
          <w:rFonts w:ascii="Arial" w:hAnsi="Arial" w:cs="Arial"/>
          <w:bCs/>
          <w:sz w:val="16"/>
          <w:szCs w:val="16"/>
        </w:rPr>
      </w:pPr>
      <w:r w:rsidRPr="00893181">
        <w:rPr>
          <w:rFonts w:ascii="Arial" w:hAnsi="Arial" w:cs="Arial"/>
          <w:bCs/>
          <w:sz w:val="16"/>
          <w:szCs w:val="16"/>
        </w:rPr>
        <w:t>“The views expressed in this article reflect the results of research conducted by the author and do not necessarily reflect the official policy or position of the Department of the Navy, Department of Defense, nor the United States Government. This work was supported/funded by work unit number A1417”</w:t>
      </w:r>
    </w:p>
    <w:p w14:paraId="29FE0893" w14:textId="77777777" w:rsidR="00941C3D" w:rsidRDefault="00941C3D" w:rsidP="007B1846">
      <w:pPr>
        <w:spacing w:before="120" w:after="120"/>
        <w:rPr>
          <w:rFonts w:ascii="Arial" w:hAnsi="Arial" w:cs="Arial"/>
          <w:b/>
        </w:rPr>
      </w:pPr>
    </w:p>
    <w:p w14:paraId="7ABE4E65" w14:textId="15F66E9C"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33D92AE7" w14:textId="77777777" w:rsidTr="00F05B35">
        <w:tc>
          <w:tcPr>
            <w:tcW w:w="9072" w:type="dxa"/>
          </w:tcPr>
          <w:p w14:paraId="71D2822F" w14:textId="691DF67A" w:rsidR="00121243" w:rsidRPr="00121243" w:rsidRDefault="005D1640">
            <w:pPr>
              <w:rPr>
                <w:rFonts w:ascii="Arial" w:hAnsi="Arial" w:cs="Arial"/>
                <w:sz w:val="22"/>
                <w:szCs w:val="22"/>
              </w:rPr>
            </w:pPr>
            <w:r>
              <w:rPr>
                <w:rFonts w:ascii="Arial" w:hAnsi="Arial" w:cs="Arial"/>
                <w:sz w:val="22"/>
                <w:szCs w:val="22"/>
              </w:rPr>
              <w:t xml:space="preserve">Andrew </w:t>
            </w:r>
            <w:r w:rsidR="00CD6D3F">
              <w:rPr>
                <w:rFonts w:ascii="Arial" w:hAnsi="Arial" w:cs="Arial"/>
                <w:sz w:val="22"/>
                <w:szCs w:val="22"/>
              </w:rPr>
              <w:t xml:space="preserve">M. </w:t>
            </w:r>
            <w:proofErr w:type="spellStart"/>
            <w:r>
              <w:rPr>
                <w:rFonts w:ascii="Arial" w:hAnsi="Arial" w:cs="Arial"/>
                <w:sz w:val="22"/>
                <w:szCs w:val="22"/>
              </w:rPr>
              <w:t>Kropinski</w:t>
            </w:r>
            <w:proofErr w:type="spellEnd"/>
          </w:p>
        </w:tc>
      </w:tr>
    </w:tbl>
    <w:p w14:paraId="2D4FB410" w14:textId="77777777"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5BBA2FA" w14:textId="77777777"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6F2AC073" w14:textId="77777777" w:rsidTr="00F05B35">
        <w:tc>
          <w:tcPr>
            <w:tcW w:w="9072" w:type="dxa"/>
          </w:tcPr>
          <w:p w14:paraId="621588B7" w14:textId="04D4E318" w:rsidR="00F05B35" w:rsidRPr="00121243" w:rsidRDefault="005D1640" w:rsidP="00F05B35">
            <w:pPr>
              <w:rPr>
                <w:rFonts w:ascii="Arial" w:hAnsi="Arial" w:cs="Arial"/>
                <w:sz w:val="22"/>
                <w:szCs w:val="22"/>
              </w:rPr>
            </w:pPr>
            <w:proofErr w:type="spellStart"/>
            <w:r w:rsidRPr="001A1FC0">
              <w:rPr>
                <w:rFonts w:ascii="Arial" w:hAnsi="Arial" w:cs="Arial"/>
                <w:i/>
                <w:iCs/>
                <w:sz w:val="22"/>
                <w:szCs w:val="22"/>
              </w:rPr>
              <w:t>Caudovirales</w:t>
            </w:r>
            <w:proofErr w:type="spellEnd"/>
            <w:r w:rsidRPr="001A1FC0">
              <w:rPr>
                <w:rFonts w:ascii="Arial" w:hAnsi="Arial" w:cs="Arial"/>
                <w:i/>
                <w:iCs/>
                <w:sz w:val="22"/>
                <w:szCs w:val="22"/>
              </w:rPr>
              <w:t xml:space="preserve"> </w:t>
            </w:r>
            <w:r>
              <w:rPr>
                <w:rFonts w:ascii="Arial" w:hAnsi="Arial" w:cs="Arial"/>
                <w:sz w:val="22"/>
                <w:szCs w:val="22"/>
              </w:rPr>
              <w:t>Study Group, Bacterial and Archaeal Viruses Subcommittee</w:t>
            </w:r>
          </w:p>
        </w:tc>
      </w:tr>
    </w:tbl>
    <w:p w14:paraId="5625F22A" w14:textId="77777777" w:rsidR="00F05B35" w:rsidRDefault="00F05B35" w:rsidP="00F05B35">
      <w:pPr>
        <w:spacing w:before="120" w:after="120"/>
        <w:rPr>
          <w:rFonts w:ascii="Arial" w:hAnsi="Arial" w:cs="Arial"/>
          <w:b/>
        </w:rPr>
      </w:pPr>
      <w:r>
        <w:rPr>
          <w:rFonts w:ascii="Arial" w:hAnsi="Arial" w:cs="Arial"/>
          <w:b/>
        </w:rPr>
        <w:t>ICTV study group comments and response of proposer</w:t>
      </w:r>
    </w:p>
    <w:p w14:paraId="08C80ECD"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3A309556" w14:textId="77777777" w:rsidTr="00F05B35">
        <w:tc>
          <w:tcPr>
            <w:tcW w:w="9072" w:type="dxa"/>
          </w:tcPr>
          <w:p w14:paraId="7DEC8445" w14:textId="77777777" w:rsidR="00F05B35" w:rsidRPr="00121243" w:rsidRDefault="00F05B35" w:rsidP="00F05B35">
            <w:pPr>
              <w:rPr>
                <w:rFonts w:ascii="Arial" w:hAnsi="Arial" w:cs="Arial"/>
                <w:sz w:val="22"/>
                <w:szCs w:val="22"/>
              </w:rPr>
            </w:pPr>
          </w:p>
          <w:p w14:paraId="759B34F0" w14:textId="77777777" w:rsidR="00F05B35" w:rsidRPr="00121243" w:rsidRDefault="00F05B35" w:rsidP="00F05B35">
            <w:pPr>
              <w:rPr>
                <w:rFonts w:ascii="Arial" w:hAnsi="Arial" w:cs="Arial"/>
                <w:sz w:val="22"/>
                <w:szCs w:val="22"/>
              </w:rPr>
            </w:pPr>
          </w:p>
          <w:p w14:paraId="5E4ACE5A" w14:textId="77777777" w:rsidR="00F05B35" w:rsidRPr="00121243" w:rsidRDefault="00F05B35" w:rsidP="00F05B35">
            <w:pPr>
              <w:rPr>
                <w:rFonts w:ascii="Arial" w:hAnsi="Arial" w:cs="Arial"/>
                <w:sz w:val="22"/>
                <w:szCs w:val="22"/>
              </w:rPr>
            </w:pPr>
          </w:p>
          <w:p w14:paraId="76DB3393" w14:textId="77777777" w:rsidR="00F05B35" w:rsidRPr="00121243" w:rsidRDefault="00F05B35" w:rsidP="00F05B35">
            <w:pPr>
              <w:rPr>
                <w:rFonts w:ascii="Arial" w:hAnsi="Arial" w:cs="Arial"/>
                <w:sz w:val="22"/>
                <w:szCs w:val="22"/>
              </w:rPr>
            </w:pPr>
          </w:p>
          <w:p w14:paraId="52568949" w14:textId="77777777" w:rsidR="00F05B35" w:rsidRPr="00121243" w:rsidRDefault="00F05B35" w:rsidP="00F05B35">
            <w:pPr>
              <w:rPr>
                <w:rFonts w:ascii="Arial" w:hAnsi="Arial" w:cs="Arial"/>
                <w:sz w:val="22"/>
                <w:szCs w:val="22"/>
              </w:rPr>
            </w:pPr>
          </w:p>
          <w:p w14:paraId="5CDD8B29" w14:textId="77777777" w:rsidR="00F05B35" w:rsidRPr="00121243" w:rsidRDefault="00F05B35" w:rsidP="00F05B35">
            <w:pPr>
              <w:rPr>
                <w:rFonts w:ascii="Arial" w:hAnsi="Arial" w:cs="Arial"/>
                <w:sz w:val="22"/>
                <w:szCs w:val="22"/>
              </w:rPr>
            </w:pPr>
          </w:p>
        </w:tc>
      </w:tr>
    </w:tbl>
    <w:p w14:paraId="74DDDE3A" w14:textId="77777777" w:rsidR="00F05B35" w:rsidRDefault="00F05B35" w:rsidP="00F05B35">
      <w:pPr>
        <w:spacing w:before="120" w:after="120"/>
        <w:rPr>
          <w:rFonts w:ascii="Arial" w:hAnsi="Arial" w:cs="Arial"/>
          <w:b/>
        </w:rPr>
      </w:pPr>
      <w:r w:rsidRPr="009320C8">
        <w:rPr>
          <w:rFonts w:ascii="Arial" w:hAnsi="Arial" w:cs="Arial"/>
          <w:b/>
        </w:rPr>
        <w:lastRenderedPageBreak/>
        <w:t>Author</w:t>
      </w:r>
      <w:r>
        <w:rPr>
          <w:rFonts w:ascii="Arial" w:hAnsi="Arial" w:cs="Arial"/>
          <w:b/>
        </w:rPr>
        <w:t>ity to use the name of a living person</w:t>
      </w:r>
    </w:p>
    <w:p w14:paraId="7EA35D0A"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4432EA27" w14:textId="77777777" w:rsidTr="004609D1">
        <w:tc>
          <w:tcPr>
            <w:tcW w:w="2693" w:type="dxa"/>
          </w:tcPr>
          <w:p w14:paraId="5C354024" w14:textId="77777777"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01EA9A7F" w14:textId="77777777" w:rsidR="004609D1" w:rsidRDefault="004609D1" w:rsidP="00F05B35">
            <w:r w:rsidRPr="002E2BEA">
              <w:rPr>
                <w:rFonts w:ascii="Arial" w:hAnsi="Arial" w:cs="Arial"/>
                <w:b/>
                <w:bCs/>
                <w:color w:val="000000"/>
                <w:sz w:val="22"/>
                <w:szCs w:val="22"/>
              </w:rPr>
              <w:t>Person from whom the name is derived</w:t>
            </w:r>
          </w:p>
        </w:tc>
        <w:tc>
          <w:tcPr>
            <w:tcW w:w="2977" w:type="dxa"/>
          </w:tcPr>
          <w:p w14:paraId="20359F74" w14:textId="7777777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794D8419" w14:textId="77777777" w:rsidTr="004609D1">
        <w:tc>
          <w:tcPr>
            <w:tcW w:w="2693" w:type="dxa"/>
          </w:tcPr>
          <w:p w14:paraId="704DAFCF" w14:textId="7FFCA146" w:rsidR="004609D1" w:rsidRPr="00B0174C" w:rsidRDefault="00A66CB3" w:rsidP="00F05B35">
            <w:pPr>
              <w:rPr>
                <w:rFonts w:ascii="Arial" w:hAnsi="Arial" w:cs="Arial"/>
                <w:i/>
                <w:iCs/>
                <w:sz w:val="22"/>
                <w:szCs w:val="22"/>
              </w:rPr>
            </w:pPr>
            <w:proofErr w:type="spellStart"/>
            <w:r w:rsidRPr="00A66CB3">
              <w:rPr>
                <w:rFonts w:ascii="Arial" w:hAnsi="Arial" w:cs="Arial"/>
                <w:i/>
                <w:iCs/>
                <w:sz w:val="22"/>
                <w:szCs w:val="22"/>
              </w:rPr>
              <w:t>Teubervirus</w:t>
            </w:r>
            <w:proofErr w:type="spellEnd"/>
          </w:p>
        </w:tc>
        <w:tc>
          <w:tcPr>
            <w:tcW w:w="3402" w:type="dxa"/>
          </w:tcPr>
          <w:p w14:paraId="6F5E89A3" w14:textId="7618D147" w:rsidR="004609D1" w:rsidRPr="00121243" w:rsidRDefault="0080766D" w:rsidP="00F05B35">
            <w:pPr>
              <w:rPr>
                <w:rFonts w:ascii="Arial" w:hAnsi="Arial" w:cs="Arial"/>
                <w:sz w:val="22"/>
                <w:szCs w:val="22"/>
              </w:rPr>
            </w:pPr>
            <w:r w:rsidRPr="0080766D">
              <w:rPr>
                <w:rFonts w:ascii="Arial" w:hAnsi="Arial" w:cs="Arial"/>
                <w:sz w:val="22"/>
                <w:szCs w:val="22"/>
              </w:rPr>
              <w:t xml:space="preserve">Professor Dr Michael </w:t>
            </w:r>
            <w:proofErr w:type="spellStart"/>
            <w:r w:rsidRPr="0080766D">
              <w:rPr>
                <w:rFonts w:ascii="Arial" w:hAnsi="Arial" w:cs="Arial"/>
                <w:sz w:val="22"/>
                <w:szCs w:val="22"/>
              </w:rPr>
              <w:t>Teuber</w:t>
            </w:r>
            <w:proofErr w:type="spellEnd"/>
          </w:p>
        </w:tc>
        <w:tc>
          <w:tcPr>
            <w:tcW w:w="2977" w:type="dxa"/>
          </w:tcPr>
          <w:p w14:paraId="18D332B8" w14:textId="77777777" w:rsidR="004609D1" w:rsidRPr="00121243" w:rsidRDefault="00617955" w:rsidP="00F05B35">
            <w:pPr>
              <w:rPr>
                <w:rFonts w:ascii="Arial" w:hAnsi="Arial" w:cs="Arial"/>
                <w:sz w:val="22"/>
                <w:szCs w:val="22"/>
              </w:rPr>
            </w:pPr>
            <w:r>
              <w:rPr>
                <w:rFonts w:ascii="Arial" w:hAnsi="Arial" w:cs="Arial"/>
                <w:sz w:val="22"/>
                <w:szCs w:val="22"/>
              </w:rPr>
              <w:t>Y</w:t>
            </w:r>
          </w:p>
        </w:tc>
      </w:tr>
      <w:tr w:rsidR="004609D1" w:rsidRPr="00121243" w14:paraId="6668ECD6" w14:textId="77777777" w:rsidTr="004609D1">
        <w:tc>
          <w:tcPr>
            <w:tcW w:w="2693" w:type="dxa"/>
          </w:tcPr>
          <w:p w14:paraId="2DD1A952" w14:textId="77777777" w:rsidR="004609D1" w:rsidRPr="00121243" w:rsidRDefault="004609D1" w:rsidP="00F05B35">
            <w:pPr>
              <w:rPr>
                <w:rFonts w:ascii="Arial" w:hAnsi="Arial" w:cs="Arial"/>
                <w:sz w:val="22"/>
                <w:szCs w:val="22"/>
              </w:rPr>
            </w:pPr>
          </w:p>
        </w:tc>
        <w:tc>
          <w:tcPr>
            <w:tcW w:w="3402" w:type="dxa"/>
          </w:tcPr>
          <w:p w14:paraId="5F597A8A" w14:textId="77777777" w:rsidR="004609D1" w:rsidRPr="00121243" w:rsidRDefault="004609D1" w:rsidP="00F05B35">
            <w:pPr>
              <w:rPr>
                <w:rFonts w:ascii="Arial" w:hAnsi="Arial" w:cs="Arial"/>
                <w:sz w:val="22"/>
                <w:szCs w:val="22"/>
              </w:rPr>
            </w:pPr>
          </w:p>
        </w:tc>
        <w:tc>
          <w:tcPr>
            <w:tcW w:w="2977" w:type="dxa"/>
          </w:tcPr>
          <w:p w14:paraId="06BEF27A" w14:textId="77777777" w:rsidR="004609D1" w:rsidRPr="00121243" w:rsidRDefault="004609D1" w:rsidP="00F05B35">
            <w:pPr>
              <w:rPr>
                <w:rFonts w:ascii="Arial" w:hAnsi="Arial" w:cs="Arial"/>
                <w:sz w:val="22"/>
                <w:szCs w:val="22"/>
              </w:rPr>
            </w:pPr>
          </w:p>
        </w:tc>
      </w:tr>
      <w:tr w:rsidR="004609D1" w:rsidRPr="00121243" w14:paraId="1EFC12EF" w14:textId="77777777" w:rsidTr="004609D1">
        <w:tc>
          <w:tcPr>
            <w:tcW w:w="2693" w:type="dxa"/>
          </w:tcPr>
          <w:p w14:paraId="6252C89F" w14:textId="77777777" w:rsidR="004609D1" w:rsidRPr="00121243" w:rsidRDefault="004609D1" w:rsidP="00F05B35">
            <w:pPr>
              <w:rPr>
                <w:rFonts w:ascii="Arial" w:hAnsi="Arial" w:cs="Arial"/>
                <w:sz w:val="22"/>
                <w:szCs w:val="22"/>
              </w:rPr>
            </w:pPr>
          </w:p>
        </w:tc>
        <w:tc>
          <w:tcPr>
            <w:tcW w:w="3402" w:type="dxa"/>
          </w:tcPr>
          <w:p w14:paraId="1CE777C5" w14:textId="77777777" w:rsidR="004609D1" w:rsidRPr="00121243" w:rsidRDefault="004609D1" w:rsidP="00F05B35">
            <w:pPr>
              <w:rPr>
                <w:rFonts w:ascii="Arial" w:hAnsi="Arial" w:cs="Arial"/>
                <w:sz w:val="22"/>
                <w:szCs w:val="22"/>
              </w:rPr>
            </w:pPr>
          </w:p>
        </w:tc>
        <w:tc>
          <w:tcPr>
            <w:tcW w:w="2977" w:type="dxa"/>
          </w:tcPr>
          <w:p w14:paraId="76EA8BA4" w14:textId="77777777" w:rsidR="004609D1" w:rsidRPr="00121243" w:rsidRDefault="004609D1" w:rsidP="00F05B35">
            <w:pPr>
              <w:rPr>
                <w:rFonts w:ascii="Arial" w:hAnsi="Arial" w:cs="Arial"/>
                <w:sz w:val="22"/>
                <w:szCs w:val="22"/>
              </w:rPr>
            </w:pPr>
          </w:p>
        </w:tc>
      </w:tr>
    </w:tbl>
    <w:p w14:paraId="476F1425" w14:textId="77777777" w:rsidR="00F05B35" w:rsidRDefault="00F05B35" w:rsidP="00F05B35"/>
    <w:p w14:paraId="0B64A790" w14:textId="77777777"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4DE19558" w14:textId="77777777" w:rsidTr="00F05B35">
        <w:tc>
          <w:tcPr>
            <w:tcW w:w="4820" w:type="dxa"/>
          </w:tcPr>
          <w:p w14:paraId="2F7CE3CE" w14:textId="77777777"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653C1AEB" w14:textId="60DDFB16" w:rsidR="00F05B35" w:rsidRPr="001A1FC0" w:rsidRDefault="00CD6D3F" w:rsidP="00F05B35">
            <w:pPr>
              <w:rPr>
                <w:rFonts w:ascii="Arial" w:hAnsi="Arial" w:cs="Arial"/>
                <w:sz w:val="22"/>
                <w:szCs w:val="22"/>
              </w:rPr>
            </w:pPr>
            <w:r w:rsidRPr="001A1FC0">
              <w:rPr>
                <w:rFonts w:ascii="Arial" w:hAnsi="Arial" w:cs="Arial"/>
                <w:sz w:val="22"/>
                <w:szCs w:val="22"/>
              </w:rPr>
              <w:t>July 2020</w:t>
            </w:r>
          </w:p>
        </w:tc>
      </w:tr>
      <w:tr w:rsidR="00F05B35" w:rsidRPr="00121243" w14:paraId="55BCCCB9" w14:textId="77777777" w:rsidTr="00F05B35">
        <w:tc>
          <w:tcPr>
            <w:tcW w:w="4820" w:type="dxa"/>
          </w:tcPr>
          <w:p w14:paraId="622B20FE" w14:textId="77777777"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B9D89D0" w14:textId="77777777" w:rsidR="00F05B35" w:rsidRPr="00121243" w:rsidRDefault="00F05B35" w:rsidP="00F05B35">
            <w:pPr>
              <w:rPr>
                <w:sz w:val="22"/>
                <w:szCs w:val="22"/>
              </w:rPr>
            </w:pPr>
          </w:p>
        </w:tc>
      </w:tr>
    </w:tbl>
    <w:p w14:paraId="4706BF15" w14:textId="77777777"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7B2595B9" w14:textId="77777777" w:rsidTr="00F05B35">
        <w:tc>
          <w:tcPr>
            <w:tcW w:w="9072" w:type="dxa"/>
          </w:tcPr>
          <w:p w14:paraId="68DD555A" w14:textId="77777777" w:rsidR="00F05B35" w:rsidRPr="00121243" w:rsidRDefault="00F05B35" w:rsidP="00F05B35">
            <w:pPr>
              <w:rPr>
                <w:rFonts w:ascii="Arial" w:hAnsi="Arial" w:cs="Arial"/>
                <w:sz w:val="22"/>
                <w:szCs w:val="22"/>
              </w:rPr>
            </w:pPr>
          </w:p>
          <w:p w14:paraId="0E205DE7" w14:textId="77777777" w:rsidR="00F05B35" w:rsidRPr="00121243" w:rsidRDefault="00F05B35" w:rsidP="00F05B35">
            <w:pPr>
              <w:rPr>
                <w:rFonts w:ascii="Arial" w:hAnsi="Arial" w:cs="Arial"/>
                <w:sz w:val="22"/>
                <w:szCs w:val="22"/>
              </w:rPr>
            </w:pPr>
          </w:p>
          <w:p w14:paraId="0ABF123B" w14:textId="77777777" w:rsidR="00F05B35" w:rsidRPr="00121243" w:rsidRDefault="00F05B35" w:rsidP="00F05B35">
            <w:pPr>
              <w:rPr>
                <w:rFonts w:ascii="Arial" w:hAnsi="Arial" w:cs="Arial"/>
                <w:sz w:val="22"/>
                <w:szCs w:val="22"/>
              </w:rPr>
            </w:pPr>
          </w:p>
          <w:p w14:paraId="5F2B1475" w14:textId="77777777" w:rsidR="00F05B35" w:rsidRPr="00121243" w:rsidRDefault="00F05B35" w:rsidP="00F05B35">
            <w:pPr>
              <w:rPr>
                <w:rFonts w:ascii="Arial" w:hAnsi="Arial" w:cs="Arial"/>
                <w:sz w:val="22"/>
                <w:szCs w:val="22"/>
              </w:rPr>
            </w:pPr>
          </w:p>
          <w:p w14:paraId="12BCC118" w14:textId="77777777" w:rsidR="00F05B35" w:rsidRPr="00121243" w:rsidRDefault="00F05B35" w:rsidP="00F05B35">
            <w:pPr>
              <w:rPr>
                <w:rFonts w:ascii="Arial" w:hAnsi="Arial" w:cs="Arial"/>
                <w:sz w:val="22"/>
                <w:szCs w:val="22"/>
              </w:rPr>
            </w:pPr>
          </w:p>
          <w:p w14:paraId="6E488178" w14:textId="77777777" w:rsidR="00F05B35" w:rsidRPr="00121243" w:rsidRDefault="00F05B35" w:rsidP="00F05B35">
            <w:pPr>
              <w:rPr>
                <w:rFonts w:ascii="Arial" w:hAnsi="Arial" w:cs="Arial"/>
                <w:sz w:val="22"/>
                <w:szCs w:val="22"/>
              </w:rPr>
            </w:pPr>
          </w:p>
          <w:p w14:paraId="6E9BCAEF" w14:textId="77777777" w:rsidR="00F05B35" w:rsidRPr="00121243" w:rsidRDefault="00F05B35" w:rsidP="00F05B35">
            <w:pPr>
              <w:rPr>
                <w:rFonts w:ascii="Arial" w:hAnsi="Arial" w:cs="Arial"/>
                <w:sz w:val="22"/>
                <w:szCs w:val="22"/>
              </w:rPr>
            </w:pPr>
          </w:p>
          <w:p w14:paraId="69C513DB" w14:textId="77777777" w:rsidR="00F05B35" w:rsidRPr="00121243" w:rsidRDefault="00F05B35" w:rsidP="00F05B35">
            <w:pPr>
              <w:rPr>
                <w:rFonts w:ascii="Arial" w:hAnsi="Arial" w:cs="Arial"/>
                <w:sz w:val="22"/>
                <w:szCs w:val="22"/>
              </w:rPr>
            </w:pPr>
          </w:p>
          <w:p w14:paraId="48979B17" w14:textId="77777777" w:rsidR="00F05B35" w:rsidRPr="00121243" w:rsidRDefault="00F05B35" w:rsidP="00F05B35">
            <w:pPr>
              <w:rPr>
                <w:rFonts w:ascii="Arial" w:hAnsi="Arial" w:cs="Arial"/>
                <w:sz w:val="22"/>
                <w:szCs w:val="22"/>
              </w:rPr>
            </w:pPr>
          </w:p>
        </w:tc>
      </w:tr>
    </w:tbl>
    <w:p w14:paraId="6BEDC846" w14:textId="77777777" w:rsidR="00121243" w:rsidRDefault="00121243" w:rsidP="007B1846">
      <w:pPr>
        <w:pStyle w:val="BodyTextIndent"/>
        <w:spacing w:before="120" w:after="120"/>
        <w:ind w:left="0" w:firstLine="0"/>
        <w:rPr>
          <w:rFonts w:ascii="Arial" w:hAnsi="Arial" w:cs="Arial"/>
          <w:b/>
          <w:color w:val="000000"/>
          <w:szCs w:val="24"/>
        </w:rPr>
      </w:pPr>
    </w:p>
    <w:p w14:paraId="1C291F31"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09E54B8"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05250059" w14:textId="77777777"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2A942C6D" w14:textId="77777777" w:rsidTr="00237296">
        <w:tc>
          <w:tcPr>
            <w:tcW w:w="9072" w:type="dxa"/>
          </w:tcPr>
          <w:p w14:paraId="778B0037" w14:textId="59C129CC" w:rsidR="00237296" w:rsidRPr="001A1FC0" w:rsidRDefault="001A1FC0" w:rsidP="007B1846">
            <w:pPr>
              <w:spacing w:before="120" w:after="120"/>
              <w:rPr>
                <w:rFonts w:ascii="Arial" w:hAnsi="Arial" w:cs="Arial"/>
                <w:bCs/>
                <w:sz w:val="22"/>
                <w:szCs w:val="22"/>
              </w:rPr>
            </w:pPr>
            <w:r w:rsidRPr="001A1FC0">
              <w:rPr>
                <w:rFonts w:ascii="Arial" w:hAnsi="Arial" w:cs="Arial"/>
                <w:bCs/>
                <w:sz w:val="22"/>
                <w:szCs w:val="22"/>
              </w:rPr>
              <w:t>2020.163B.</w:t>
            </w:r>
            <w:r w:rsidR="0016297B">
              <w:rPr>
                <w:rFonts w:ascii="Arial" w:hAnsi="Arial" w:cs="Arial"/>
                <w:bCs/>
                <w:sz w:val="22"/>
                <w:szCs w:val="22"/>
              </w:rPr>
              <w:t>R</w:t>
            </w:r>
            <w:r w:rsidRPr="001A1FC0">
              <w:rPr>
                <w:rFonts w:ascii="Arial" w:hAnsi="Arial" w:cs="Arial"/>
                <w:bCs/>
                <w:sz w:val="22"/>
                <w:szCs w:val="22"/>
              </w:rPr>
              <w:t>.</w:t>
            </w:r>
            <w:r w:rsidR="0080766D" w:rsidRPr="001A1FC0">
              <w:rPr>
                <w:rFonts w:ascii="Arial" w:hAnsi="Arial" w:cs="Arial"/>
                <w:bCs/>
                <w:sz w:val="22"/>
                <w:szCs w:val="22"/>
              </w:rPr>
              <w:t>Teuber</w:t>
            </w:r>
            <w:r w:rsidR="00812FFD" w:rsidRPr="001A1FC0">
              <w:rPr>
                <w:rFonts w:ascii="Arial" w:hAnsi="Arial" w:cs="Arial"/>
                <w:bCs/>
                <w:sz w:val="22"/>
                <w:szCs w:val="22"/>
              </w:rPr>
              <w:t>virus</w:t>
            </w:r>
            <w:r w:rsidRPr="001A1FC0">
              <w:rPr>
                <w:rFonts w:ascii="Arial" w:hAnsi="Arial" w:cs="Arial"/>
                <w:bCs/>
                <w:sz w:val="22"/>
                <w:szCs w:val="22"/>
              </w:rPr>
              <w:t>.xlsx</w:t>
            </w:r>
          </w:p>
        </w:tc>
      </w:tr>
    </w:tbl>
    <w:p w14:paraId="1179218D" w14:textId="77777777" w:rsidR="00237296" w:rsidRDefault="00237296" w:rsidP="007B1846">
      <w:pPr>
        <w:spacing w:before="120" w:after="120"/>
        <w:rPr>
          <w:rFonts w:ascii="Arial" w:hAnsi="Arial" w:cs="Arial"/>
          <w:color w:val="0000FF"/>
          <w:sz w:val="20"/>
        </w:rPr>
      </w:pPr>
      <w:r>
        <w:rPr>
          <w:rFonts w:ascii="Arial" w:hAnsi="Arial" w:cs="Arial"/>
          <w:b/>
        </w:rPr>
        <w:t>Abstract</w:t>
      </w:r>
    </w:p>
    <w:p w14:paraId="6F08CA6E" w14:textId="77777777"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161B55EF" w14:textId="77777777" w:rsidTr="00237296">
        <w:tc>
          <w:tcPr>
            <w:tcW w:w="9072" w:type="dxa"/>
          </w:tcPr>
          <w:p w14:paraId="31713A19" w14:textId="46DF2327" w:rsidR="00237296" w:rsidRPr="001A1FC0" w:rsidRDefault="00745D71" w:rsidP="00237296">
            <w:pPr>
              <w:rPr>
                <w:rFonts w:ascii="Arial" w:hAnsi="Arial" w:cs="Arial"/>
                <w:bCs/>
                <w:sz w:val="22"/>
                <w:szCs w:val="22"/>
              </w:rPr>
            </w:pPr>
            <w:r w:rsidRPr="001A1FC0">
              <w:rPr>
                <w:rFonts w:ascii="Arial" w:hAnsi="Arial" w:cs="Arial"/>
                <w:bCs/>
                <w:sz w:val="22"/>
                <w:szCs w:val="22"/>
              </w:rPr>
              <w:t xml:space="preserve">As part of a major study of the </w:t>
            </w:r>
            <w:proofErr w:type="spellStart"/>
            <w:r w:rsidRPr="001A1FC0">
              <w:rPr>
                <w:rFonts w:ascii="Arial" w:hAnsi="Arial" w:cs="Arial"/>
                <w:bCs/>
                <w:sz w:val="22"/>
                <w:szCs w:val="22"/>
              </w:rPr>
              <w:t>siphoviruses</w:t>
            </w:r>
            <w:proofErr w:type="spellEnd"/>
            <w:r w:rsidRPr="001A1FC0">
              <w:rPr>
                <w:rFonts w:ascii="Arial" w:hAnsi="Arial" w:cs="Arial"/>
                <w:bCs/>
                <w:sz w:val="22"/>
                <w:szCs w:val="22"/>
              </w:rPr>
              <w:t xml:space="preserve"> infecting Lactococcus strains we classified phage P087 and its relatives to a new genus </w:t>
            </w:r>
            <w:proofErr w:type="spellStart"/>
            <w:r w:rsidR="0080766D" w:rsidRPr="001A1FC0">
              <w:rPr>
                <w:rFonts w:ascii="Arial" w:hAnsi="Arial" w:cs="Arial"/>
                <w:bCs/>
                <w:sz w:val="22"/>
                <w:szCs w:val="22"/>
              </w:rPr>
              <w:t>Teuber</w:t>
            </w:r>
            <w:r w:rsidRPr="001A1FC0">
              <w:rPr>
                <w:rFonts w:ascii="Arial" w:hAnsi="Arial" w:cs="Arial"/>
                <w:bCs/>
                <w:sz w:val="22"/>
                <w:szCs w:val="22"/>
              </w:rPr>
              <w:t>virus</w:t>
            </w:r>
            <w:proofErr w:type="spellEnd"/>
            <w:r w:rsidRPr="001A1FC0">
              <w:rPr>
                <w:rFonts w:ascii="Arial" w:hAnsi="Arial" w:cs="Arial"/>
                <w:bCs/>
                <w:sz w:val="22"/>
                <w:szCs w:val="22"/>
              </w:rPr>
              <w:t>.</w:t>
            </w:r>
          </w:p>
          <w:p w14:paraId="5FCEA84C" w14:textId="77777777" w:rsidR="00237296" w:rsidRPr="00121243" w:rsidRDefault="00237296" w:rsidP="00237296">
            <w:pPr>
              <w:rPr>
                <w:rFonts w:ascii="Arial" w:hAnsi="Arial" w:cs="Arial"/>
                <w:b/>
                <w:sz w:val="22"/>
                <w:szCs w:val="22"/>
              </w:rPr>
            </w:pPr>
          </w:p>
        </w:tc>
      </w:tr>
    </w:tbl>
    <w:p w14:paraId="31BC8200" w14:textId="77777777"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1709882F" w14:textId="77777777" w:rsidTr="009623BE">
        <w:trPr>
          <w:trHeight w:val="1566"/>
        </w:trPr>
        <w:tc>
          <w:tcPr>
            <w:tcW w:w="9228" w:type="dxa"/>
          </w:tcPr>
          <w:p w14:paraId="27D3FB1D" w14:textId="77777777"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3A93F7FF" w14:textId="77777777" w:rsidTr="00237296">
              <w:tc>
                <w:tcPr>
                  <w:tcW w:w="9002" w:type="dxa"/>
                </w:tcPr>
                <w:p w14:paraId="7AA733E2" w14:textId="35646DE0" w:rsidR="00237296" w:rsidRPr="00121243" w:rsidRDefault="009C5E37" w:rsidP="009623BE">
                  <w:pPr>
                    <w:rPr>
                      <w:rFonts w:ascii="Arial" w:hAnsi="Arial" w:cs="Arial"/>
                      <w:color w:val="0000FF"/>
                      <w:sz w:val="22"/>
                      <w:szCs w:val="22"/>
                    </w:rPr>
                  </w:pPr>
                  <w:r w:rsidRPr="001A1FC0">
                    <w:rPr>
                      <w:rFonts w:ascii="Arial" w:hAnsi="Arial" w:cs="Arial"/>
                      <w:b/>
                      <w:color w:val="0000FF"/>
                      <w:sz w:val="22"/>
                      <w:szCs w:val="22"/>
                    </w:rPr>
                    <w:t>Species demarcation criteria:</w:t>
                  </w:r>
                  <w:r w:rsidRPr="001A1FC0">
                    <w:rPr>
                      <w:sz w:val="22"/>
                      <w:szCs w:val="22"/>
                      <w:lang w:val="en-GB"/>
                    </w:rPr>
                    <w:t xml:space="preserve"> </w:t>
                  </w:r>
                  <w:r w:rsidRPr="001A1FC0">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1A1FC0" w:rsidRPr="001A1FC0">
                    <w:rPr>
                      <w:rFonts w:ascii="Arial" w:hAnsi="Arial" w:cs="Arial"/>
                      <w:sz w:val="22"/>
                      <w:szCs w:val="22"/>
                      <w:lang w:val="en-GB"/>
                    </w:rPr>
                    <w:t>.</w:t>
                  </w:r>
                </w:p>
                <w:p w14:paraId="7B7E6274" w14:textId="77777777" w:rsidR="00237296" w:rsidRPr="00121243" w:rsidRDefault="00237296" w:rsidP="009623BE">
                  <w:pPr>
                    <w:rPr>
                      <w:rFonts w:ascii="Arial" w:hAnsi="Arial" w:cs="Arial"/>
                      <w:color w:val="0000FF"/>
                      <w:sz w:val="22"/>
                      <w:szCs w:val="22"/>
                    </w:rPr>
                  </w:pPr>
                </w:p>
              </w:tc>
            </w:tr>
          </w:tbl>
          <w:p w14:paraId="599DD537" w14:textId="77777777" w:rsidR="00237296" w:rsidRPr="00B91D87" w:rsidRDefault="00237296" w:rsidP="009623BE">
            <w:pPr>
              <w:rPr>
                <w:rFonts w:ascii="Arial" w:hAnsi="Arial" w:cs="Arial"/>
                <w:color w:val="0000FF"/>
                <w:sz w:val="20"/>
              </w:rPr>
            </w:pPr>
          </w:p>
        </w:tc>
      </w:tr>
    </w:tbl>
    <w:p w14:paraId="77883F57" w14:textId="68D7F860" w:rsidR="009C5E37" w:rsidRPr="001A1FC0" w:rsidRDefault="00237296" w:rsidP="001A1FC0">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40F2E145" w14:textId="7F437E6D" w:rsidR="00237296" w:rsidRPr="001A1FC0" w:rsidRDefault="000B4844" w:rsidP="00237296">
      <w:pPr>
        <w:rPr>
          <w:rFonts w:ascii="Arial" w:hAnsi="Arial" w:cs="Arial"/>
          <w:bCs/>
          <w:sz w:val="22"/>
          <w:szCs w:val="22"/>
          <w:lang w:val="en-GB"/>
        </w:rPr>
      </w:pPr>
      <w:r w:rsidRPr="001A1FC0">
        <w:rPr>
          <w:rFonts w:ascii="Arial" w:hAnsi="Arial" w:cs="Arial"/>
          <w:b/>
          <w:color w:val="0000FF"/>
          <w:sz w:val="22"/>
          <w:szCs w:val="22"/>
          <w:lang w:val="en-GB"/>
        </w:rPr>
        <w:t xml:space="preserve">Source of the name of this taxon:  </w:t>
      </w:r>
      <w:r w:rsidR="0080766D" w:rsidRPr="001A1FC0">
        <w:rPr>
          <w:rFonts w:ascii="Arial" w:hAnsi="Arial" w:cs="Arial"/>
          <w:bCs/>
          <w:sz w:val="22"/>
          <w:szCs w:val="22"/>
          <w:lang w:val="en-GB"/>
        </w:rPr>
        <w:t xml:space="preserve">Named in honour of Professor </w:t>
      </w:r>
      <w:proofErr w:type="spellStart"/>
      <w:r w:rsidR="0080766D" w:rsidRPr="001A1FC0">
        <w:rPr>
          <w:rFonts w:ascii="Arial" w:hAnsi="Arial" w:cs="Arial"/>
          <w:bCs/>
          <w:sz w:val="22"/>
          <w:szCs w:val="22"/>
          <w:lang w:val="en-GB"/>
        </w:rPr>
        <w:t>Dr.</w:t>
      </w:r>
      <w:proofErr w:type="spellEnd"/>
      <w:r w:rsidR="0080766D" w:rsidRPr="001A1FC0">
        <w:rPr>
          <w:rFonts w:ascii="Arial" w:hAnsi="Arial" w:cs="Arial"/>
          <w:bCs/>
          <w:sz w:val="22"/>
          <w:szCs w:val="22"/>
          <w:lang w:val="en-GB"/>
        </w:rPr>
        <w:t xml:space="preserve"> Michael </w:t>
      </w:r>
      <w:proofErr w:type="spellStart"/>
      <w:r w:rsidR="0080766D" w:rsidRPr="001A1FC0">
        <w:rPr>
          <w:rFonts w:ascii="Arial" w:hAnsi="Arial" w:cs="Arial"/>
          <w:bCs/>
          <w:sz w:val="22"/>
          <w:szCs w:val="22"/>
          <w:lang w:val="en-GB"/>
        </w:rPr>
        <w:t>Teuber</w:t>
      </w:r>
      <w:proofErr w:type="spellEnd"/>
      <w:r w:rsidR="0080766D" w:rsidRPr="001A1FC0">
        <w:rPr>
          <w:rFonts w:ascii="Arial" w:hAnsi="Arial" w:cs="Arial"/>
          <w:bCs/>
          <w:sz w:val="22"/>
          <w:szCs w:val="22"/>
          <w:lang w:val="en-GB"/>
        </w:rPr>
        <w:t xml:space="preserve"> (b. 1937 in Germany; 1962 promotion to </w:t>
      </w:r>
      <w:proofErr w:type="spellStart"/>
      <w:r w:rsidR="0080766D" w:rsidRPr="001A1FC0">
        <w:rPr>
          <w:rFonts w:ascii="Arial" w:hAnsi="Arial" w:cs="Arial"/>
          <w:bCs/>
          <w:sz w:val="22"/>
          <w:szCs w:val="22"/>
          <w:lang w:val="en-GB"/>
        </w:rPr>
        <w:t>Dr.</w:t>
      </w:r>
      <w:proofErr w:type="spellEnd"/>
      <w:r w:rsidR="0080766D" w:rsidRPr="001A1FC0">
        <w:rPr>
          <w:rFonts w:ascii="Arial" w:hAnsi="Arial" w:cs="Arial"/>
          <w:bCs/>
          <w:sz w:val="22"/>
          <w:szCs w:val="22"/>
          <w:lang w:val="en-GB"/>
        </w:rPr>
        <w:t xml:space="preserve"> </w:t>
      </w:r>
      <w:proofErr w:type="spellStart"/>
      <w:r w:rsidR="0080766D" w:rsidRPr="001A1FC0">
        <w:rPr>
          <w:rFonts w:ascii="Arial" w:hAnsi="Arial" w:cs="Arial"/>
          <w:bCs/>
          <w:sz w:val="22"/>
          <w:szCs w:val="22"/>
          <w:lang w:val="en-GB"/>
        </w:rPr>
        <w:t>rer.nat</w:t>
      </w:r>
      <w:proofErr w:type="spellEnd"/>
      <w:r w:rsidR="0080766D" w:rsidRPr="001A1FC0">
        <w:rPr>
          <w:rFonts w:ascii="Arial" w:hAnsi="Arial" w:cs="Arial"/>
          <w:bCs/>
          <w:sz w:val="22"/>
          <w:szCs w:val="22"/>
          <w:lang w:val="en-GB"/>
        </w:rPr>
        <w:t xml:space="preserve">. in Botany, Bacteriology and Chemistry at the University of Munich. 1976 – 1990 Director and Professor, Head of the Institute of Microbiology of the Federal Dairy Research </w:t>
      </w:r>
      <w:proofErr w:type="spellStart"/>
      <w:r w:rsidR="0080766D" w:rsidRPr="001A1FC0">
        <w:rPr>
          <w:rFonts w:ascii="Arial" w:hAnsi="Arial" w:cs="Arial"/>
          <w:bCs/>
          <w:sz w:val="22"/>
          <w:szCs w:val="22"/>
          <w:lang w:val="en-GB"/>
        </w:rPr>
        <w:t>Center</w:t>
      </w:r>
      <w:proofErr w:type="spellEnd"/>
      <w:r w:rsidR="0080766D" w:rsidRPr="001A1FC0">
        <w:rPr>
          <w:rFonts w:ascii="Arial" w:hAnsi="Arial" w:cs="Arial"/>
          <w:bCs/>
          <w:sz w:val="22"/>
          <w:szCs w:val="22"/>
          <w:lang w:val="en-GB"/>
        </w:rPr>
        <w:t xml:space="preserve"> Kiel (Germany) worked on applied and genetic aspects of dairy starter cultures, President of Commission F Science and Education of the International Dairy Federation Brussels. 1990 – 2002 Professor of Food Microbiology at the Department of Food and Agriculture ETH Zurich, (Switzerland) working on antibiotic resistant bacteria in ready to eat food. 1991 – 2006 Member for Microbiology of the Central Commission for Biological Safety at the Robert-Koch-Institute Berlin, Germany.</w:t>
      </w:r>
    </w:p>
    <w:p w14:paraId="5B562158" w14:textId="124A0FA7" w:rsidR="0080766D" w:rsidRPr="001A1FC0" w:rsidRDefault="0080766D" w:rsidP="00237296">
      <w:pPr>
        <w:rPr>
          <w:rFonts w:ascii="Arial" w:hAnsi="Arial" w:cs="Arial"/>
          <w:bCs/>
          <w:sz w:val="22"/>
          <w:szCs w:val="22"/>
          <w:lang w:val="en-GB"/>
        </w:rPr>
      </w:pPr>
    </w:p>
    <w:p w14:paraId="3E47359C" w14:textId="5CBB0D91" w:rsidR="0080766D" w:rsidRPr="001A1FC0" w:rsidRDefault="0080766D" w:rsidP="0080766D">
      <w:pPr>
        <w:jc w:val="center"/>
        <w:rPr>
          <w:rFonts w:ascii="Arial" w:hAnsi="Arial" w:cs="Arial"/>
          <w:bCs/>
          <w:sz w:val="22"/>
          <w:szCs w:val="22"/>
          <w:lang w:val="en-GB"/>
        </w:rPr>
      </w:pPr>
      <w:r w:rsidRPr="001A1FC0">
        <w:rPr>
          <w:rFonts w:ascii="Arial" w:hAnsi="Arial" w:cs="Arial"/>
          <w:bCs/>
          <w:noProof/>
          <w:sz w:val="22"/>
          <w:szCs w:val="22"/>
          <w:lang w:val="en-GB"/>
        </w:rPr>
        <w:drawing>
          <wp:inline distT="0" distB="0" distL="0" distR="0" wp14:anchorId="0F046C3D" wp14:editId="18DBF910">
            <wp:extent cx="3229257" cy="2421875"/>
            <wp:effectExtent l="381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ubervirus IMG_9911.JPG"/>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3238530" cy="2428830"/>
                    </a:xfrm>
                    <a:prstGeom prst="rect">
                      <a:avLst/>
                    </a:prstGeom>
                  </pic:spPr>
                </pic:pic>
              </a:graphicData>
            </a:graphic>
          </wp:inline>
        </w:drawing>
      </w:r>
    </w:p>
    <w:p w14:paraId="40B8E6DD" w14:textId="6B880FAA" w:rsidR="000B4844" w:rsidRPr="001A1FC0" w:rsidRDefault="0080766D" w:rsidP="0080766D">
      <w:pPr>
        <w:jc w:val="center"/>
        <w:rPr>
          <w:rFonts w:ascii="Arial" w:hAnsi="Arial" w:cs="Arial"/>
          <w:sz w:val="22"/>
          <w:szCs w:val="22"/>
          <w:lang w:val="en-GB"/>
        </w:rPr>
      </w:pPr>
      <w:r w:rsidRPr="001A1FC0">
        <w:rPr>
          <w:rFonts w:ascii="Arial" w:hAnsi="Arial" w:cs="Arial"/>
          <w:sz w:val="22"/>
          <w:szCs w:val="22"/>
          <w:lang w:val="en-GB"/>
        </w:rPr>
        <w:t xml:space="preserve">(kindly provide by </w:t>
      </w:r>
      <w:proofErr w:type="spellStart"/>
      <w:r w:rsidRPr="001A1FC0">
        <w:rPr>
          <w:rFonts w:ascii="Arial" w:hAnsi="Arial" w:cs="Arial"/>
          <w:sz w:val="22"/>
          <w:szCs w:val="22"/>
          <w:lang w:val="en-GB"/>
        </w:rPr>
        <w:t>Dr.</w:t>
      </w:r>
      <w:proofErr w:type="spellEnd"/>
      <w:r w:rsidRPr="001A1FC0">
        <w:rPr>
          <w:rFonts w:ascii="Arial" w:hAnsi="Arial" w:cs="Arial"/>
          <w:sz w:val="22"/>
          <w:szCs w:val="22"/>
          <w:lang w:val="en-GB"/>
        </w:rPr>
        <w:t xml:space="preserve"> Horst Neve)</w:t>
      </w:r>
    </w:p>
    <w:p w14:paraId="107D7B1D" w14:textId="77777777" w:rsidR="000B4844" w:rsidRPr="001A1FC0" w:rsidRDefault="000B4844" w:rsidP="00237296">
      <w:pPr>
        <w:rPr>
          <w:rFonts w:ascii="Arial" w:hAnsi="Arial" w:cs="Arial"/>
          <w:bCs/>
          <w:sz w:val="22"/>
          <w:szCs w:val="22"/>
          <w:lang w:val="en-GB"/>
        </w:rPr>
      </w:pPr>
      <w:bookmarkStart w:id="0" w:name="_Hlk43717073"/>
      <w:r w:rsidRPr="001A1FC0">
        <w:rPr>
          <w:rFonts w:ascii="Arial" w:hAnsi="Arial" w:cs="Arial"/>
          <w:b/>
          <w:color w:val="0000FF"/>
          <w:sz w:val="22"/>
          <w:szCs w:val="22"/>
          <w:lang w:val="en-GB"/>
        </w:rPr>
        <w:lastRenderedPageBreak/>
        <w:t>History</w:t>
      </w:r>
      <w:proofErr w:type="gramStart"/>
      <w:r w:rsidRPr="001A1FC0">
        <w:rPr>
          <w:rFonts w:ascii="Arial" w:hAnsi="Arial" w:cs="Arial"/>
          <w:b/>
          <w:color w:val="0000FF"/>
          <w:sz w:val="22"/>
          <w:szCs w:val="22"/>
          <w:lang w:val="en-GB"/>
        </w:rPr>
        <w:t xml:space="preserve">:  </w:t>
      </w:r>
      <w:bookmarkEnd w:id="0"/>
      <w:r w:rsidR="00C35095" w:rsidRPr="001A1FC0">
        <w:rPr>
          <w:rFonts w:ascii="Arial" w:hAnsi="Arial" w:cs="Arial"/>
          <w:bCs/>
          <w:sz w:val="22"/>
          <w:szCs w:val="22"/>
          <w:lang w:val="en-GB"/>
        </w:rPr>
        <w:t>“</w:t>
      </w:r>
      <w:proofErr w:type="gramEnd"/>
      <w:r w:rsidR="00C35095" w:rsidRPr="001A1FC0">
        <w:rPr>
          <w:rFonts w:ascii="Arial" w:hAnsi="Arial" w:cs="Arial"/>
          <w:bCs/>
          <w:sz w:val="22"/>
          <w:szCs w:val="22"/>
          <w:lang w:val="en-GB"/>
        </w:rPr>
        <w:t>Phage P087 was isolated in Germany from a dairy environment in</w:t>
      </w:r>
      <w:r w:rsidR="00A27E8E" w:rsidRPr="001A1FC0">
        <w:rPr>
          <w:rFonts w:ascii="Arial" w:hAnsi="Arial" w:cs="Arial"/>
          <w:bCs/>
          <w:sz w:val="22"/>
          <w:szCs w:val="22"/>
          <w:lang w:val="en-GB"/>
        </w:rPr>
        <w:t xml:space="preserve"> </w:t>
      </w:r>
      <w:r w:rsidR="00C35095" w:rsidRPr="001A1FC0">
        <w:rPr>
          <w:rFonts w:ascii="Arial" w:hAnsi="Arial" w:cs="Arial"/>
          <w:bCs/>
          <w:sz w:val="22"/>
          <w:szCs w:val="22"/>
          <w:lang w:val="en-GB"/>
        </w:rPr>
        <w:t xml:space="preserve">1978 [Braun V et al., 1989]. Electron microscopy revealed that it belonged to the </w:t>
      </w:r>
      <w:proofErr w:type="spellStart"/>
      <w:r w:rsidR="00C35095" w:rsidRPr="001A1FC0">
        <w:rPr>
          <w:rFonts w:ascii="Arial" w:hAnsi="Arial" w:cs="Arial"/>
          <w:bCs/>
          <w:sz w:val="22"/>
          <w:szCs w:val="22"/>
          <w:lang w:val="en-GB"/>
        </w:rPr>
        <w:t>Siphoviridae</w:t>
      </w:r>
      <w:proofErr w:type="spellEnd"/>
      <w:r w:rsidR="00C35095" w:rsidRPr="001A1FC0">
        <w:rPr>
          <w:rFonts w:ascii="Arial" w:hAnsi="Arial" w:cs="Arial"/>
          <w:bCs/>
          <w:sz w:val="22"/>
          <w:szCs w:val="22"/>
          <w:lang w:val="en-GB"/>
        </w:rPr>
        <w:t xml:space="preserve"> family as for the majority of the lactococcal </w:t>
      </w:r>
      <w:proofErr w:type="spellStart"/>
      <w:r w:rsidR="00C35095" w:rsidRPr="001A1FC0">
        <w:rPr>
          <w:rFonts w:ascii="Arial" w:hAnsi="Arial" w:cs="Arial"/>
          <w:bCs/>
          <w:sz w:val="22"/>
          <w:szCs w:val="22"/>
          <w:lang w:val="en-GB"/>
        </w:rPr>
        <w:t>phages</w:t>
      </w:r>
      <w:proofErr w:type="spellEnd"/>
      <w:r w:rsidR="00C35095" w:rsidRPr="001A1FC0">
        <w:rPr>
          <w:rFonts w:ascii="Arial" w:hAnsi="Arial" w:cs="Arial"/>
          <w:bCs/>
          <w:sz w:val="22"/>
          <w:szCs w:val="22"/>
          <w:lang w:val="en-GB"/>
        </w:rPr>
        <w:t xml:space="preserve">. Its noncontractile tail is 163 nm in length and 14–16 nm in width while its isometric capsid is approximately 59 nm in diameter. It differs from other lactococcal </w:t>
      </w:r>
      <w:proofErr w:type="spellStart"/>
      <w:r w:rsidR="00C35095" w:rsidRPr="001A1FC0">
        <w:rPr>
          <w:rFonts w:ascii="Arial" w:hAnsi="Arial" w:cs="Arial"/>
          <w:bCs/>
          <w:sz w:val="22"/>
          <w:szCs w:val="22"/>
          <w:lang w:val="en-GB"/>
        </w:rPr>
        <w:t>phages</w:t>
      </w:r>
      <w:proofErr w:type="spellEnd"/>
      <w:r w:rsidR="00C35095" w:rsidRPr="001A1FC0">
        <w:rPr>
          <w:rFonts w:ascii="Arial" w:hAnsi="Arial" w:cs="Arial"/>
          <w:bCs/>
          <w:sz w:val="22"/>
          <w:szCs w:val="22"/>
          <w:lang w:val="en-GB"/>
        </w:rPr>
        <w:t xml:space="preserve"> through its complex baseplate with no terminal </w:t>
      </w:r>
      <w:proofErr w:type="spellStart"/>
      <w:r w:rsidR="00C35095" w:rsidRPr="001A1FC0">
        <w:rPr>
          <w:rFonts w:ascii="Arial" w:hAnsi="Arial" w:cs="Arial"/>
          <w:bCs/>
          <w:sz w:val="22"/>
          <w:szCs w:val="22"/>
          <w:lang w:val="en-GB"/>
        </w:rPr>
        <w:t>fiber</w:t>
      </w:r>
      <w:proofErr w:type="spellEnd"/>
      <w:r w:rsidR="00C35095" w:rsidRPr="001A1FC0">
        <w:rPr>
          <w:rFonts w:ascii="Arial" w:hAnsi="Arial" w:cs="Arial"/>
          <w:bCs/>
          <w:sz w:val="22"/>
          <w:szCs w:val="22"/>
          <w:lang w:val="en-GB"/>
        </w:rPr>
        <w:t>.” [</w:t>
      </w:r>
      <w:proofErr w:type="spellStart"/>
      <w:r w:rsidR="00C35095" w:rsidRPr="001A1FC0">
        <w:rPr>
          <w:rFonts w:ascii="Arial" w:hAnsi="Arial" w:cs="Arial"/>
          <w:bCs/>
          <w:sz w:val="22"/>
          <w:szCs w:val="22"/>
          <w:lang w:val="en-GB"/>
        </w:rPr>
        <w:t>Villion</w:t>
      </w:r>
      <w:proofErr w:type="spellEnd"/>
      <w:r w:rsidR="00C35095" w:rsidRPr="001A1FC0">
        <w:rPr>
          <w:rFonts w:ascii="Arial" w:hAnsi="Arial" w:cs="Arial"/>
          <w:bCs/>
          <w:sz w:val="22"/>
          <w:szCs w:val="22"/>
          <w:lang w:val="en-GB"/>
        </w:rPr>
        <w:t xml:space="preserve"> M et al., </w:t>
      </w:r>
      <w:proofErr w:type="gramStart"/>
      <w:r w:rsidR="00C35095" w:rsidRPr="001A1FC0">
        <w:rPr>
          <w:rFonts w:ascii="Arial" w:hAnsi="Arial" w:cs="Arial"/>
          <w:bCs/>
          <w:sz w:val="22"/>
          <w:szCs w:val="22"/>
          <w:lang w:val="en-GB"/>
        </w:rPr>
        <w:t>2009 ]</w:t>
      </w:r>
      <w:proofErr w:type="gramEnd"/>
      <w:r w:rsidR="00C35095" w:rsidRPr="001A1FC0">
        <w:rPr>
          <w:rFonts w:ascii="Arial" w:hAnsi="Arial" w:cs="Arial"/>
          <w:bCs/>
          <w:sz w:val="22"/>
          <w:szCs w:val="22"/>
          <w:lang w:val="en-GB"/>
        </w:rPr>
        <w:t xml:space="preserve"> </w:t>
      </w:r>
      <w:r w:rsidR="0018735B" w:rsidRPr="001A1FC0">
        <w:rPr>
          <w:rFonts w:ascii="Arial" w:hAnsi="Arial" w:cs="Arial"/>
          <w:bCs/>
          <w:sz w:val="22"/>
          <w:szCs w:val="22"/>
          <w:lang w:val="en-GB"/>
        </w:rPr>
        <w:t xml:space="preserve">Lactococcus phage LW31 was isolated from </w:t>
      </w:r>
      <w:proofErr w:type="spellStart"/>
      <w:r w:rsidR="0018735B" w:rsidRPr="001A1FC0">
        <w:rPr>
          <w:rFonts w:ascii="Arial" w:hAnsi="Arial" w:cs="Arial"/>
          <w:bCs/>
          <w:sz w:val="22"/>
          <w:szCs w:val="22"/>
          <w:lang w:val="en-GB"/>
        </w:rPr>
        <w:t>Vastedda</w:t>
      </w:r>
      <w:proofErr w:type="spellEnd"/>
      <w:r w:rsidR="0018735B" w:rsidRPr="001A1FC0">
        <w:rPr>
          <w:rFonts w:ascii="Arial" w:hAnsi="Arial" w:cs="Arial"/>
          <w:bCs/>
          <w:sz w:val="22"/>
          <w:szCs w:val="22"/>
          <w:lang w:val="en-GB"/>
        </w:rPr>
        <w:t xml:space="preserve"> cheese whey in 2014, while Lactococcus phage AM6 was isolated in 2016 from </w:t>
      </w:r>
      <w:proofErr w:type="spellStart"/>
      <w:r w:rsidR="0018735B" w:rsidRPr="001A1FC0">
        <w:rPr>
          <w:rFonts w:ascii="Arial" w:hAnsi="Arial" w:cs="Arial"/>
          <w:bCs/>
          <w:sz w:val="22"/>
          <w:szCs w:val="22"/>
          <w:lang w:val="en-GB"/>
        </w:rPr>
        <w:t>Caciocavallo</w:t>
      </w:r>
      <w:proofErr w:type="spellEnd"/>
      <w:r w:rsidR="0018735B" w:rsidRPr="001A1FC0">
        <w:rPr>
          <w:rFonts w:ascii="Arial" w:hAnsi="Arial" w:cs="Arial"/>
          <w:bCs/>
          <w:sz w:val="22"/>
          <w:szCs w:val="22"/>
          <w:lang w:val="en-GB"/>
        </w:rPr>
        <w:t xml:space="preserve"> cheese whey.  Both were isolated in Ireland.  There is no record as to whether these are lytic or temperate </w:t>
      </w:r>
      <w:proofErr w:type="spellStart"/>
      <w:r w:rsidR="0018735B" w:rsidRPr="001A1FC0">
        <w:rPr>
          <w:rFonts w:ascii="Arial" w:hAnsi="Arial" w:cs="Arial"/>
          <w:bCs/>
          <w:sz w:val="22"/>
          <w:szCs w:val="22"/>
          <w:lang w:val="en-GB"/>
        </w:rPr>
        <w:t>phages</w:t>
      </w:r>
      <w:proofErr w:type="spellEnd"/>
      <w:r w:rsidR="0018735B" w:rsidRPr="001A1FC0">
        <w:rPr>
          <w:rFonts w:ascii="Arial" w:hAnsi="Arial" w:cs="Arial"/>
          <w:bCs/>
          <w:sz w:val="22"/>
          <w:szCs w:val="22"/>
          <w:lang w:val="en-GB"/>
        </w:rPr>
        <w:t>.</w:t>
      </w:r>
    </w:p>
    <w:p w14:paraId="38E8BE4F" w14:textId="77777777" w:rsidR="002D2C3D" w:rsidRPr="001A1FC0" w:rsidRDefault="002D2C3D" w:rsidP="00237296">
      <w:pPr>
        <w:rPr>
          <w:rFonts w:ascii="Arial" w:hAnsi="Arial" w:cs="Arial"/>
          <w:bCs/>
          <w:sz w:val="22"/>
          <w:szCs w:val="22"/>
          <w:lang w:val="en-GB"/>
        </w:rPr>
      </w:pPr>
    </w:p>
    <w:p w14:paraId="53D9AE12" w14:textId="77777777" w:rsidR="002D2C3D" w:rsidRPr="001A1FC0" w:rsidRDefault="002D2C3D" w:rsidP="00237296">
      <w:pPr>
        <w:rPr>
          <w:rFonts w:ascii="Arial" w:hAnsi="Arial" w:cs="Arial"/>
          <w:bCs/>
          <w:sz w:val="22"/>
          <w:szCs w:val="22"/>
          <w:lang w:val="en-GB"/>
        </w:rPr>
      </w:pPr>
      <w:r w:rsidRPr="001A1FC0">
        <w:rPr>
          <w:rFonts w:ascii="Arial" w:hAnsi="Arial" w:cs="Arial"/>
          <w:b/>
          <w:color w:val="0000FF"/>
          <w:sz w:val="22"/>
          <w:szCs w:val="22"/>
          <w:lang w:val="en-GB"/>
        </w:rPr>
        <w:t xml:space="preserve">Note of interest:  </w:t>
      </w:r>
      <w:r w:rsidR="00C35AF3" w:rsidRPr="001A1FC0">
        <w:rPr>
          <w:rFonts w:ascii="Arial" w:hAnsi="Arial" w:cs="Arial"/>
          <w:bCs/>
          <w:sz w:val="22"/>
          <w:szCs w:val="22"/>
          <w:lang w:val="en-GB"/>
        </w:rPr>
        <w:t xml:space="preserve">One of the characteristics of these </w:t>
      </w:r>
      <w:proofErr w:type="spellStart"/>
      <w:r w:rsidR="00C35AF3" w:rsidRPr="001A1FC0">
        <w:rPr>
          <w:rFonts w:ascii="Arial" w:hAnsi="Arial" w:cs="Arial"/>
          <w:bCs/>
          <w:sz w:val="22"/>
          <w:szCs w:val="22"/>
          <w:lang w:val="en-GB"/>
        </w:rPr>
        <w:t>phages</w:t>
      </w:r>
      <w:proofErr w:type="spellEnd"/>
      <w:r w:rsidR="00C35AF3" w:rsidRPr="001A1FC0">
        <w:rPr>
          <w:rFonts w:ascii="Arial" w:hAnsi="Arial" w:cs="Arial"/>
          <w:bCs/>
          <w:sz w:val="22"/>
          <w:szCs w:val="22"/>
          <w:lang w:val="en-GB"/>
        </w:rPr>
        <w:t xml:space="preserve"> is that none of them have characterized packaging proteins.  We identified a potential homolog based upon BLASTP using 949 large subunit </w:t>
      </w:r>
      <w:proofErr w:type="spellStart"/>
      <w:r w:rsidR="00C35AF3" w:rsidRPr="001A1FC0">
        <w:rPr>
          <w:rFonts w:ascii="Arial" w:hAnsi="Arial" w:cs="Arial"/>
          <w:bCs/>
          <w:sz w:val="22"/>
          <w:szCs w:val="22"/>
          <w:lang w:val="en-GB"/>
        </w:rPr>
        <w:t>terminase</w:t>
      </w:r>
      <w:proofErr w:type="spellEnd"/>
      <w:r w:rsidR="00C35AF3" w:rsidRPr="001A1FC0">
        <w:rPr>
          <w:rFonts w:ascii="Arial" w:hAnsi="Arial" w:cs="Arial"/>
          <w:bCs/>
          <w:sz w:val="22"/>
          <w:szCs w:val="22"/>
          <w:lang w:val="en-GB"/>
        </w:rPr>
        <w:t xml:space="preserve">; and, verified using </w:t>
      </w:r>
      <w:proofErr w:type="spellStart"/>
      <w:r w:rsidR="00C35AF3" w:rsidRPr="001A1FC0">
        <w:rPr>
          <w:rFonts w:ascii="Arial" w:hAnsi="Arial" w:cs="Arial"/>
          <w:bCs/>
          <w:sz w:val="22"/>
          <w:szCs w:val="22"/>
          <w:lang w:val="en-GB"/>
        </w:rPr>
        <w:t>HHpred</w:t>
      </w:r>
      <w:proofErr w:type="spellEnd"/>
      <w:r w:rsidR="00C35AF3" w:rsidRPr="001A1FC0">
        <w:rPr>
          <w:rFonts w:ascii="Arial" w:hAnsi="Arial" w:cs="Arial"/>
          <w:bCs/>
          <w:sz w:val="22"/>
          <w:szCs w:val="22"/>
          <w:lang w:val="en-GB"/>
        </w:rPr>
        <w:t xml:space="preserve"> [8]  where the following protein exhibited considerable </w:t>
      </w:r>
      <w:r w:rsidR="00170490" w:rsidRPr="001A1FC0">
        <w:rPr>
          <w:rFonts w:ascii="Arial" w:hAnsi="Arial" w:cs="Arial"/>
          <w:bCs/>
          <w:sz w:val="22"/>
          <w:szCs w:val="22"/>
          <w:lang w:val="en-GB"/>
        </w:rPr>
        <w:t>similarity</w:t>
      </w:r>
      <w:r w:rsidR="00C35AF3" w:rsidRPr="001A1FC0">
        <w:rPr>
          <w:rFonts w:ascii="Arial" w:hAnsi="Arial" w:cs="Arial"/>
          <w:bCs/>
          <w:sz w:val="22"/>
          <w:szCs w:val="22"/>
          <w:lang w:val="en-GB"/>
        </w:rPr>
        <w:t xml:space="preserve"> (</w:t>
      </w:r>
      <w:r w:rsidR="00962B27" w:rsidRPr="001A1FC0">
        <w:rPr>
          <w:rFonts w:ascii="Arial" w:hAnsi="Arial" w:cs="Arial"/>
          <w:bCs/>
          <w:sz w:val="22"/>
          <w:szCs w:val="22"/>
          <w:lang w:val="en-GB"/>
        </w:rPr>
        <w:t xml:space="preserve">Probability: 100%; E-value: 1.7e-33) 4IDH - </w:t>
      </w:r>
      <w:r w:rsidR="00C35AF3" w:rsidRPr="001A1FC0">
        <w:rPr>
          <w:rFonts w:ascii="Arial" w:hAnsi="Arial" w:cs="Arial"/>
          <w:bCs/>
          <w:sz w:val="22"/>
          <w:szCs w:val="22"/>
          <w:lang w:val="en-GB"/>
        </w:rPr>
        <w:t xml:space="preserve">Gene 2 protein; DNA packaging, </w:t>
      </w:r>
      <w:proofErr w:type="spellStart"/>
      <w:r w:rsidR="00C35AF3" w:rsidRPr="001A1FC0">
        <w:rPr>
          <w:rFonts w:ascii="Arial" w:hAnsi="Arial" w:cs="Arial"/>
          <w:bCs/>
          <w:sz w:val="22"/>
          <w:szCs w:val="22"/>
          <w:lang w:val="en-GB"/>
        </w:rPr>
        <w:t>terminase</w:t>
      </w:r>
      <w:proofErr w:type="spellEnd"/>
      <w:r w:rsidR="00C35AF3" w:rsidRPr="001A1FC0">
        <w:rPr>
          <w:rFonts w:ascii="Arial" w:hAnsi="Arial" w:cs="Arial"/>
          <w:bCs/>
          <w:sz w:val="22"/>
          <w:szCs w:val="22"/>
          <w:lang w:val="en-GB"/>
        </w:rPr>
        <w:t>, ATPase, nuclease; 1.69A {Shigella phage Sf6}</w:t>
      </w:r>
    </w:p>
    <w:p w14:paraId="60F7CC6B" w14:textId="77777777" w:rsidR="00C35AF3" w:rsidRPr="001A1FC0" w:rsidRDefault="00C35AF3" w:rsidP="00237296">
      <w:pPr>
        <w:rPr>
          <w:rFonts w:ascii="Arial" w:hAnsi="Arial" w:cs="Arial"/>
          <w:bCs/>
          <w:sz w:val="22"/>
          <w:szCs w:val="22"/>
          <w:lang w:val="en-GB"/>
        </w:rPr>
      </w:pPr>
    </w:p>
    <w:p w14:paraId="1D6A0395" w14:textId="77777777" w:rsidR="00C35AF3" w:rsidRPr="001A1FC0" w:rsidRDefault="00C35AF3" w:rsidP="00C35AF3">
      <w:pPr>
        <w:rPr>
          <w:rFonts w:ascii="Arial" w:hAnsi="Arial" w:cs="Arial"/>
          <w:bCs/>
          <w:sz w:val="22"/>
          <w:szCs w:val="22"/>
          <w:lang w:val="en-GB"/>
        </w:rPr>
      </w:pPr>
      <w:r w:rsidRPr="001A1FC0">
        <w:rPr>
          <w:rFonts w:ascii="Arial" w:hAnsi="Arial" w:cs="Arial"/>
          <w:bCs/>
          <w:sz w:val="22"/>
          <w:szCs w:val="22"/>
          <w:lang w:val="en-GB"/>
        </w:rPr>
        <w:t>&gt;BBI90336.1 putative uncharacterized protein [Lactococcus phage phiQ1]</w:t>
      </w:r>
    </w:p>
    <w:p w14:paraId="07183563" w14:textId="77777777" w:rsidR="00C35AF3" w:rsidRPr="001A1FC0" w:rsidRDefault="00C35AF3" w:rsidP="00C35AF3">
      <w:pPr>
        <w:rPr>
          <w:rFonts w:ascii="Courier New" w:hAnsi="Courier New" w:cs="Courier New"/>
          <w:bCs/>
          <w:sz w:val="18"/>
          <w:szCs w:val="18"/>
          <w:lang w:val="en-GB"/>
        </w:rPr>
      </w:pPr>
      <w:r w:rsidRPr="001A1FC0">
        <w:rPr>
          <w:rFonts w:ascii="Courier New" w:hAnsi="Courier New" w:cs="Courier New"/>
          <w:bCs/>
          <w:sz w:val="18"/>
          <w:szCs w:val="18"/>
          <w:lang w:val="en-GB"/>
        </w:rPr>
        <w:t>MEDRKYTPTYVVPSQMSLNQHKMINRLESLRPYFLHPQLRWLRGYKPMPDWYHRLSLTWKEANDLAIIGYNTVKEETGAE</w:t>
      </w:r>
    </w:p>
    <w:p w14:paraId="46C4CAAA" w14:textId="77777777" w:rsidR="00C35AF3" w:rsidRPr="001A1FC0" w:rsidRDefault="00C35AF3" w:rsidP="00C35AF3">
      <w:pPr>
        <w:rPr>
          <w:rFonts w:ascii="Courier New" w:hAnsi="Courier New" w:cs="Courier New"/>
          <w:bCs/>
          <w:sz w:val="18"/>
          <w:szCs w:val="18"/>
          <w:lang w:val="en-GB"/>
        </w:rPr>
      </w:pPr>
      <w:r w:rsidRPr="001A1FC0">
        <w:rPr>
          <w:rFonts w:ascii="Courier New" w:hAnsi="Courier New" w:cs="Courier New"/>
          <w:bCs/>
          <w:sz w:val="18"/>
          <w:szCs w:val="18"/>
          <w:lang w:val="en-GB"/>
        </w:rPr>
        <w:t>LYFTQAVLAGLMLESDYRVISCILGTGFGKSFVSSQCNLVRANRGELITAFAPNRELNSIIFKEMVSAVNHSPKLKKVLF</w:t>
      </w:r>
    </w:p>
    <w:p w14:paraId="069FC257" w14:textId="77777777" w:rsidR="00C35AF3" w:rsidRPr="001A1FC0" w:rsidRDefault="00C35AF3" w:rsidP="00C35AF3">
      <w:pPr>
        <w:rPr>
          <w:rFonts w:ascii="Courier New" w:hAnsi="Courier New" w:cs="Courier New"/>
          <w:bCs/>
          <w:sz w:val="18"/>
          <w:szCs w:val="18"/>
          <w:lang w:val="en-GB"/>
        </w:rPr>
      </w:pPr>
      <w:r w:rsidRPr="001A1FC0">
        <w:rPr>
          <w:rFonts w:ascii="Courier New" w:hAnsi="Courier New" w:cs="Courier New"/>
          <w:bCs/>
          <w:sz w:val="18"/>
          <w:szCs w:val="18"/>
          <w:lang w:val="en-GB"/>
        </w:rPr>
        <w:t>EAESKEEALQRGVSQKRFAFPSGGFVDLTIAKNATGVHSSSYMDEYALLTKEEYNLAEGRAYAYVDKDGNPGKIFKTSNP</w:t>
      </w:r>
    </w:p>
    <w:p w14:paraId="39EF2A45" w14:textId="77777777" w:rsidR="00C35AF3" w:rsidRPr="001A1FC0" w:rsidRDefault="00C35AF3" w:rsidP="00C35AF3">
      <w:pPr>
        <w:rPr>
          <w:rFonts w:ascii="Courier New" w:hAnsi="Courier New" w:cs="Courier New"/>
          <w:bCs/>
          <w:sz w:val="18"/>
          <w:szCs w:val="18"/>
          <w:lang w:val="en-GB"/>
        </w:rPr>
      </w:pPr>
      <w:r w:rsidRPr="001A1FC0">
        <w:rPr>
          <w:rFonts w:ascii="Courier New" w:hAnsi="Courier New" w:cs="Courier New"/>
          <w:bCs/>
          <w:sz w:val="18"/>
          <w:szCs w:val="18"/>
          <w:lang w:val="en-GB"/>
        </w:rPr>
        <w:t>HIMNFSYDDMIRTPLPPHEAVLWGDWRLNIGEGKFMELVYSQLDDEHKYLKNKFPLNREERDYLLDQAIQQVIWSPFFND</w:t>
      </w:r>
    </w:p>
    <w:p w14:paraId="2735686B" w14:textId="77777777" w:rsidR="00C35AF3" w:rsidRPr="001A1FC0" w:rsidRDefault="00C35AF3" w:rsidP="00C35AF3">
      <w:pPr>
        <w:rPr>
          <w:rFonts w:ascii="Courier New" w:hAnsi="Courier New" w:cs="Courier New"/>
          <w:bCs/>
          <w:sz w:val="18"/>
          <w:szCs w:val="18"/>
          <w:lang w:val="en-GB"/>
        </w:rPr>
      </w:pPr>
      <w:r w:rsidRPr="001A1FC0">
        <w:rPr>
          <w:rFonts w:ascii="Courier New" w:hAnsi="Courier New" w:cs="Courier New"/>
          <w:bCs/>
          <w:sz w:val="18"/>
          <w:szCs w:val="18"/>
          <w:lang w:val="en-GB"/>
        </w:rPr>
        <w:t>EDNLRILYLSEFGVNTESAFFTTTPKIDDSPIDWDNSTFYAGNDVAIRGTDACIYALLEHNPNKSYSRIVSFTNVKPQLW</w:t>
      </w:r>
    </w:p>
    <w:p w14:paraId="46F3920F" w14:textId="77777777" w:rsidR="00C35AF3" w:rsidRPr="001A1FC0" w:rsidRDefault="00C35AF3" w:rsidP="00C35AF3">
      <w:pPr>
        <w:rPr>
          <w:rFonts w:ascii="Courier New" w:hAnsi="Courier New" w:cs="Courier New"/>
          <w:bCs/>
          <w:sz w:val="18"/>
          <w:szCs w:val="18"/>
          <w:lang w:val="en-GB"/>
        </w:rPr>
      </w:pPr>
      <w:r w:rsidRPr="001A1FC0">
        <w:rPr>
          <w:rFonts w:ascii="Courier New" w:hAnsi="Courier New" w:cs="Courier New"/>
          <w:bCs/>
          <w:sz w:val="18"/>
          <w:szCs w:val="18"/>
          <w:lang w:val="en-GB"/>
        </w:rPr>
        <w:t>IDHETPKVMAENVIRQLKHDRARLLAIDASGVGEGQFNLLTTDDADTSCPVVPVRFGDGASKWRKDKNAIRSHNKRSELF</w:t>
      </w:r>
    </w:p>
    <w:p w14:paraId="09372457" w14:textId="77777777" w:rsidR="00C35AF3" w:rsidRPr="001A1FC0" w:rsidRDefault="00C35AF3" w:rsidP="00C35AF3">
      <w:pPr>
        <w:rPr>
          <w:rFonts w:ascii="Courier New" w:hAnsi="Courier New" w:cs="Courier New"/>
          <w:bCs/>
          <w:sz w:val="18"/>
          <w:szCs w:val="18"/>
          <w:lang w:val="en-GB"/>
        </w:rPr>
      </w:pPr>
      <w:r w:rsidRPr="001A1FC0">
        <w:rPr>
          <w:rFonts w:ascii="Courier New" w:hAnsi="Courier New" w:cs="Courier New"/>
          <w:bCs/>
          <w:sz w:val="18"/>
          <w:szCs w:val="18"/>
          <w:lang w:val="en-GB"/>
        </w:rPr>
        <w:t>LDFKEFVDTDTLRVTSEVWESLEAEMQAVTKMSNDENKRIKIEPKDAIKKRLGGKSTDYLDSSMLALHALILDKLGAVSA</w:t>
      </w:r>
    </w:p>
    <w:p w14:paraId="2379DDBF" w14:textId="77777777" w:rsidR="00C35AF3" w:rsidRPr="001A1FC0" w:rsidRDefault="00C35AF3" w:rsidP="00C35AF3">
      <w:pPr>
        <w:rPr>
          <w:rFonts w:ascii="Courier New" w:hAnsi="Courier New" w:cs="Courier New"/>
          <w:bCs/>
          <w:sz w:val="18"/>
          <w:szCs w:val="18"/>
          <w:lang w:val="en-GB"/>
        </w:rPr>
      </w:pPr>
      <w:r w:rsidRPr="001A1FC0">
        <w:rPr>
          <w:rFonts w:ascii="Courier New" w:hAnsi="Courier New" w:cs="Courier New"/>
          <w:bCs/>
          <w:sz w:val="18"/>
          <w:szCs w:val="18"/>
          <w:lang w:val="en-GB"/>
        </w:rPr>
        <w:t>YNKQDDSSFLEFQKELHK</w:t>
      </w:r>
    </w:p>
    <w:p w14:paraId="153CAE73" w14:textId="77777777" w:rsidR="007B317D" w:rsidRPr="001A1FC0" w:rsidRDefault="007B317D" w:rsidP="00237296">
      <w:pPr>
        <w:rPr>
          <w:rFonts w:ascii="Arial" w:hAnsi="Arial" w:cs="Arial"/>
          <w:bCs/>
          <w:sz w:val="22"/>
          <w:szCs w:val="22"/>
          <w:lang w:val="en-GB"/>
        </w:rPr>
      </w:pPr>
    </w:p>
    <w:p w14:paraId="53FD1EE2" w14:textId="43149D8E" w:rsidR="00BE322E" w:rsidRPr="001A1FC0" w:rsidRDefault="00BE322E" w:rsidP="00BE322E">
      <w:pPr>
        <w:pStyle w:val="BodyTextIndent"/>
        <w:spacing w:before="120" w:after="120"/>
        <w:ind w:left="0" w:firstLine="0"/>
        <w:rPr>
          <w:rFonts w:ascii="Arial" w:hAnsi="Arial" w:cs="Arial"/>
          <w:sz w:val="22"/>
          <w:szCs w:val="22"/>
        </w:rPr>
      </w:pPr>
      <w:proofErr w:type="spellStart"/>
      <w:r w:rsidRPr="001A1FC0">
        <w:rPr>
          <w:rFonts w:ascii="Arial" w:hAnsi="Arial" w:cs="Arial"/>
          <w:b/>
          <w:color w:val="0000FF"/>
          <w:sz w:val="22"/>
          <w:szCs w:val="22"/>
          <w:lang w:val="en-GB"/>
        </w:rPr>
        <w:t>ViPTree</w:t>
      </w:r>
      <w:proofErr w:type="spellEnd"/>
      <w:r w:rsidRPr="001A1FC0">
        <w:rPr>
          <w:rFonts w:ascii="Arial" w:hAnsi="Arial" w:cs="Arial"/>
          <w:b/>
          <w:color w:val="0000FF"/>
          <w:sz w:val="22"/>
          <w:szCs w:val="22"/>
          <w:lang w:val="en-GB"/>
        </w:rPr>
        <w:t xml:space="preserve"> analysis: </w:t>
      </w:r>
      <w:proofErr w:type="spellStart"/>
      <w:r w:rsidRPr="001A1FC0">
        <w:rPr>
          <w:rFonts w:ascii="Arial" w:hAnsi="Arial" w:cs="Arial"/>
          <w:sz w:val="22"/>
          <w:szCs w:val="22"/>
          <w:lang w:val="en-GB"/>
        </w:rPr>
        <w:t>ViPTree</w:t>
      </w:r>
      <w:proofErr w:type="spellEnd"/>
      <w:r w:rsidRPr="001A1FC0">
        <w:rPr>
          <w:rFonts w:ascii="Arial" w:hAnsi="Arial" w:cs="Arial"/>
          <w:sz w:val="22"/>
          <w:szCs w:val="22"/>
          <w:lang w:val="en-GB"/>
        </w:rPr>
        <w:t xml:space="preserve"> analysis (</w:t>
      </w:r>
      <w:hyperlink r:id="rId9" w:history="1">
        <w:r w:rsidRPr="001A1FC0">
          <w:rPr>
            <w:rStyle w:val="Hyperlink"/>
            <w:rFonts w:ascii="Arial" w:hAnsi="Arial" w:cs="Arial"/>
            <w:sz w:val="22"/>
            <w:szCs w:val="22"/>
            <w:lang w:val="en-GB"/>
          </w:rPr>
          <w:t>https://www.genome.jp/viptree/</w:t>
        </w:r>
      </w:hyperlink>
      <w:r w:rsidRPr="001A1FC0">
        <w:rPr>
          <w:rFonts w:ascii="Arial" w:hAnsi="Arial" w:cs="Arial"/>
          <w:sz w:val="22"/>
          <w:szCs w:val="22"/>
          <w:lang w:val="en-GB"/>
        </w:rPr>
        <w:t xml:space="preserve">; [1]) is based upon </w:t>
      </w:r>
      <w:proofErr w:type="spellStart"/>
      <w:r w:rsidRPr="001A1FC0">
        <w:rPr>
          <w:rFonts w:ascii="Arial" w:hAnsi="Arial" w:cs="Arial"/>
          <w:sz w:val="22"/>
          <w:szCs w:val="22"/>
          <w:lang w:val="en-GB"/>
        </w:rPr>
        <w:t>Rohwer</w:t>
      </w:r>
      <w:proofErr w:type="spellEnd"/>
      <w:r w:rsidRPr="001A1FC0">
        <w:rPr>
          <w:rFonts w:ascii="Arial" w:hAnsi="Arial" w:cs="Arial"/>
          <w:sz w:val="22"/>
          <w:szCs w:val="22"/>
          <w:lang w:val="en-GB"/>
        </w:rPr>
        <w:t xml:space="preserve"> and Edwards (2002) famous Phage Proteomic Tree [2].  </w:t>
      </w:r>
      <w:r w:rsidR="005826CB" w:rsidRPr="001A1FC0">
        <w:rPr>
          <w:rFonts w:ascii="Arial" w:hAnsi="Arial" w:cs="Arial"/>
          <w:sz w:val="22"/>
          <w:szCs w:val="22"/>
          <w:lang w:val="en-GB"/>
        </w:rPr>
        <w:t>Phage</w:t>
      </w:r>
      <w:r w:rsidRPr="001A1FC0">
        <w:rPr>
          <w:rFonts w:ascii="Arial" w:hAnsi="Arial" w:cs="Arial"/>
          <w:sz w:val="22"/>
          <w:szCs w:val="22"/>
        </w:rPr>
        <w:t xml:space="preserve"> </w:t>
      </w:r>
      <w:r w:rsidR="006C3D50" w:rsidRPr="001A1FC0">
        <w:rPr>
          <w:rFonts w:ascii="Arial" w:hAnsi="Arial" w:cs="Arial"/>
          <w:sz w:val="22"/>
          <w:szCs w:val="22"/>
        </w:rPr>
        <w:t>P087</w:t>
      </w:r>
      <w:r w:rsidR="005826CB" w:rsidRPr="001A1FC0">
        <w:rPr>
          <w:rFonts w:ascii="Arial" w:hAnsi="Arial" w:cs="Arial"/>
          <w:sz w:val="22"/>
          <w:szCs w:val="22"/>
        </w:rPr>
        <w:t xml:space="preserve"> is </w:t>
      </w:r>
      <w:r w:rsidR="001853D4" w:rsidRPr="001A1FC0">
        <w:rPr>
          <w:rFonts w:ascii="Arial" w:hAnsi="Arial" w:cs="Arial"/>
          <w:sz w:val="22"/>
          <w:szCs w:val="22"/>
        </w:rPr>
        <w:t xml:space="preserve">marked </w:t>
      </w:r>
      <w:r w:rsidRPr="001A1FC0">
        <w:rPr>
          <w:rFonts w:ascii="Arial" w:hAnsi="Arial" w:cs="Arial"/>
          <w:sz w:val="22"/>
          <w:szCs w:val="22"/>
        </w:rPr>
        <w:t>with</w:t>
      </w:r>
      <w:r w:rsidR="005826CB" w:rsidRPr="001A1FC0">
        <w:rPr>
          <w:rFonts w:ascii="Arial" w:hAnsi="Arial" w:cs="Arial"/>
          <w:sz w:val="22"/>
          <w:szCs w:val="22"/>
        </w:rPr>
        <w:t xml:space="preserve"> a</w:t>
      </w:r>
      <w:r w:rsidRPr="001A1FC0">
        <w:rPr>
          <w:rFonts w:ascii="Arial" w:hAnsi="Arial" w:cs="Arial"/>
          <w:sz w:val="22"/>
          <w:szCs w:val="22"/>
        </w:rPr>
        <w:t xml:space="preserve"> </w:t>
      </w:r>
      <w:r w:rsidRPr="001A1FC0">
        <w:rPr>
          <w:rFonts w:ascii="Arial" w:hAnsi="Arial" w:cs="Arial"/>
          <w:b/>
          <w:bCs/>
          <w:color w:val="FF0000"/>
          <w:sz w:val="22"/>
          <w:szCs w:val="22"/>
        </w:rPr>
        <w:t xml:space="preserve">red </w:t>
      </w:r>
      <w:r w:rsidR="001853D4" w:rsidRPr="001A1FC0">
        <w:rPr>
          <w:rFonts w:ascii="Arial" w:hAnsi="Arial" w:cs="Arial"/>
          <w:b/>
          <w:bCs/>
          <w:color w:val="FF0000"/>
          <w:sz w:val="22"/>
          <w:szCs w:val="22"/>
        </w:rPr>
        <w:t>star</w:t>
      </w:r>
      <w:r w:rsidR="001853D4" w:rsidRPr="001A1FC0">
        <w:rPr>
          <w:rFonts w:ascii="Arial" w:hAnsi="Arial" w:cs="Arial"/>
          <w:sz w:val="22"/>
          <w:szCs w:val="22"/>
        </w:rPr>
        <w:t>.</w:t>
      </w:r>
    </w:p>
    <w:p w14:paraId="3096AB47" w14:textId="77777777" w:rsidR="005826CB" w:rsidRPr="001A1FC0" w:rsidRDefault="005826CB" w:rsidP="00BE322E">
      <w:pPr>
        <w:pStyle w:val="BodyTextIndent"/>
        <w:spacing w:before="120" w:after="120"/>
        <w:ind w:left="0" w:firstLine="0"/>
        <w:rPr>
          <w:rFonts w:ascii="Arial" w:hAnsi="Arial" w:cs="Arial"/>
          <w:b/>
          <w:noProof/>
          <w:color w:val="0000FF"/>
          <w:sz w:val="22"/>
          <w:szCs w:val="22"/>
          <w:lang w:val="en-GB"/>
        </w:rPr>
      </w:pPr>
    </w:p>
    <w:p w14:paraId="1F35A134" w14:textId="77777777" w:rsidR="001853D4" w:rsidRPr="001A1FC0" w:rsidRDefault="005826CB" w:rsidP="00BE322E">
      <w:pPr>
        <w:pStyle w:val="BodyTextIndent"/>
        <w:spacing w:before="120" w:after="120"/>
        <w:ind w:left="0" w:firstLine="0"/>
        <w:rPr>
          <w:rFonts w:ascii="Arial" w:hAnsi="Arial" w:cs="Arial"/>
          <w:b/>
          <w:color w:val="0000FF"/>
          <w:sz w:val="22"/>
          <w:szCs w:val="22"/>
          <w:lang w:val="en-GB"/>
        </w:rPr>
      </w:pPr>
      <w:r w:rsidRPr="001A1FC0">
        <w:rPr>
          <w:rFonts w:ascii="Arial" w:hAnsi="Arial" w:cs="Arial"/>
          <w:b/>
          <w:noProof/>
          <w:color w:val="0000FF"/>
          <w:sz w:val="22"/>
          <w:szCs w:val="22"/>
          <w:lang w:val="fr-FR" w:eastAsia="fr-FR"/>
        </w:rPr>
        <w:drawing>
          <wp:inline distT="0" distB="0" distL="0" distR="0" wp14:anchorId="64B7097C" wp14:editId="5CF3D05B">
            <wp:extent cx="5727700" cy="1476375"/>
            <wp:effectExtent l="0" t="0" r="635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iPTree top.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27700" cy="1476375"/>
                    </a:xfrm>
                    <a:prstGeom prst="rect">
                      <a:avLst/>
                    </a:prstGeom>
                  </pic:spPr>
                </pic:pic>
              </a:graphicData>
            </a:graphic>
          </wp:inline>
        </w:drawing>
      </w:r>
      <w:r w:rsidRPr="001A1FC0">
        <w:rPr>
          <w:rFonts w:ascii="Arial" w:hAnsi="Arial" w:cs="Arial"/>
          <w:b/>
          <w:noProof/>
          <w:color w:val="0000FF"/>
          <w:sz w:val="22"/>
          <w:szCs w:val="22"/>
          <w:lang w:val="fr-FR" w:eastAsia="fr-FR"/>
        </w:rPr>
        <w:drawing>
          <wp:inline distT="0" distB="0" distL="0" distR="0" wp14:anchorId="108D2BFF" wp14:editId="12DD8F8F">
            <wp:extent cx="5727700" cy="1209675"/>
            <wp:effectExtent l="0" t="0" r="635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iPTree bottom.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27700" cy="1209675"/>
                    </a:xfrm>
                    <a:prstGeom prst="rect">
                      <a:avLst/>
                    </a:prstGeom>
                  </pic:spPr>
                </pic:pic>
              </a:graphicData>
            </a:graphic>
          </wp:inline>
        </w:drawing>
      </w:r>
    </w:p>
    <w:p w14:paraId="67761CA2" w14:textId="77777777" w:rsidR="00BE322E" w:rsidRPr="001A1FC0" w:rsidRDefault="00BE322E" w:rsidP="00BE322E">
      <w:pPr>
        <w:pStyle w:val="BodyTextIndent"/>
        <w:spacing w:before="120" w:after="120"/>
        <w:ind w:left="0" w:firstLine="0"/>
        <w:rPr>
          <w:rFonts w:ascii="Arial" w:hAnsi="Arial" w:cs="Arial"/>
          <w:bCs/>
          <w:sz w:val="22"/>
          <w:szCs w:val="22"/>
          <w:lang w:val="en-GB"/>
        </w:rPr>
      </w:pPr>
      <w:r w:rsidRPr="001A1FC0">
        <w:rPr>
          <w:rFonts w:ascii="Arial" w:hAnsi="Arial" w:cs="Arial"/>
          <w:b/>
          <w:color w:val="0000FF"/>
          <w:sz w:val="22"/>
          <w:szCs w:val="22"/>
          <w:lang w:val="en-GB"/>
        </w:rPr>
        <w:t xml:space="preserve">VIRIDIC heat map: </w:t>
      </w:r>
      <w:r w:rsidRPr="001A1FC0">
        <w:rPr>
          <w:rFonts w:ascii="Arial" w:hAnsi="Arial" w:cs="Arial"/>
          <w:bCs/>
          <w:sz w:val="22"/>
          <w:szCs w:val="22"/>
          <w:lang w:val="en-GB"/>
        </w:rPr>
        <w:t xml:space="preserve">VIRIDIC (Virus Intergenomic Distance Calculator; [3]; </w:t>
      </w:r>
      <w:hyperlink r:id="rId12" w:history="1">
        <w:r w:rsidRPr="001A1FC0">
          <w:rPr>
            <w:rStyle w:val="Hyperlink"/>
            <w:rFonts w:ascii="Arial" w:hAnsi="Arial" w:cs="Arial"/>
            <w:bCs/>
            <w:sz w:val="22"/>
            <w:szCs w:val="22"/>
            <w:lang w:val="en-GB"/>
          </w:rPr>
          <w:t>http://rhea.icbm.uni-oldenburg.de/VIRIDIC/</w:t>
        </w:r>
      </w:hyperlink>
      <w:r w:rsidRPr="001A1FC0">
        <w:rPr>
          <w:rFonts w:ascii="Arial" w:hAnsi="Arial" w:cs="Arial"/>
          <w:bCs/>
          <w:sz w:val="22"/>
          <w:szCs w:val="22"/>
          <w:lang w:val="en-GB"/>
        </w:rPr>
        <w:t>) computes pairwise intergenomic distances/similarities amongst phage genomes. The black box delineates strains. The colour code in column 3 indicate</w:t>
      </w:r>
      <w:r w:rsidR="005826CB" w:rsidRPr="001A1FC0">
        <w:rPr>
          <w:rFonts w:ascii="Arial" w:hAnsi="Arial" w:cs="Arial"/>
          <w:bCs/>
          <w:sz w:val="22"/>
          <w:szCs w:val="22"/>
          <w:lang w:val="en-GB"/>
        </w:rPr>
        <w:t>s</w:t>
      </w:r>
      <w:r w:rsidRPr="001A1FC0">
        <w:rPr>
          <w:rFonts w:ascii="Arial" w:hAnsi="Arial" w:cs="Arial"/>
          <w:bCs/>
          <w:sz w:val="22"/>
          <w:szCs w:val="22"/>
          <w:lang w:val="en-GB"/>
        </w:rPr>
        <w:t xml:space="preserve"> the boundar</w:t>
      </w:r>
      <w:r w:rsidR="005826CB" w:rsidRPr="001A1FC0">
        <w:rPr>
          <w:rFonts w:ascii="Arial" w:hAnsi="Arial" w:cs="Arial"/>
          <w:bCs/>
          <w:sz w:val="22"/>
          <w:szCs w:val="22"/>
          <w:lang w:val="en-GB"/>
        </w:rPr>
        <w:t>y</w:t>
      </w:r>
      <w:r w:rsidRPr="001A1FC0">
        <w:rPr>
          <w:rFonts w:ascii="Arial" w:hAnsi="Arial" w:cs="Arial"/>
          <w:bCs/>
          <w:sz w:val="22"/>
          <w:szCs w:val="22"/>
          <w:lang w:val="en-GB"/>
        </w:rPr>
        <w:t xml:space="preserve"> of the proposed gen</w:t>
      </w:r>
      <w:r w:rsidR="005826CB" w:rsidRPr="001A1FC0">
        <w:rPr>
          <w:rFonts w:ascii="Arial" w:hAnsi="Arial" w:cs="Arial"/>
          <w:bCs/>
          <w:sz w:val="22"/>
          <w:szCs w:val="22"/>
          <w:lang w:val="en-GB"/>
        </w:rPr>
        <w:t>us</w:t>
      </w:r>
      <w:r w:rsidRPr="001A1FC0">
        <w:rPr>
          <w:rFonts w:ascii="Arial" w:hAnsi="Arial" w:cs="Arial"/>
          <w:bCs/>
          <w:sz w:val="22"/>
          <w:szCs w:val="22"/>
          <w:lang w:val="en-GB"/>
        </w:rPr>
        <w:t xml:space="preserve">.  </w:t>
      </w:r>
    </w:p>
    <w:p w14:paraId="39355D66" w14:textId="77777777" w:rsidR="005826CB" w:rsidRPr="001A1FC0" w:rsidRDefault="005826CB" w:rsidP="00BE322E">
      <w:pPr>
        <w:pStyle w:val="BodyTextIndent"/>
        <w:spacing w:before="120" w:after="120"/>
        <w:ind w:left="0" w:firstLine="0"/>
        <w:rPr>
          <w:rFonts w:ascii="Arial" w:hAnsi="Arial" w:cs="Arial"/>
          <w:b/>
          <w:color w:val="000000"/>
          <w:sz w:val="22"/>
          <w:szCs w:val="22"/>
        </w:rPr>
      </w:pPr>
      <w:r w:rsidRPr="001A1FC0">
        <w:rPr>
          <w:rFonts w:ascii="Arial" w:hAnsi="Arial" w:cs="Arial"/>
          <w:bCs/>
          <w:noProof/>
          <w:sz w:val="22"/>
          <w:szCs w:val="22"/>
          <w:lang w:val="fr-FR" w:eastAsia="fr-FR"/>
        </w:rPr>
        <w:lastRenderedPageBreak/>
        <w:drawing>
          <wp:inline distT="0" distB="0" distL="0" distR="0" wp14:anchorId="58D92415" wp14:editId="1D4A303E">
            <wp:extent cx="5727700" cy="2051685"/>
            <wp:effectExtent l="0" t="0" r="635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IRIDIC heatmap.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27700" cy="2051685"/>
                    </a:xfrm>
                    <a:prstGeom prst="rect">
                      <a:avLst/>
                    </a:prstGeom>
                  </pic:spPr>
                </pic:pic>
              </a:graphicData>
            </a:graphic>
          </wp:inline>
        </w:drawing>
      </w:r>
    </w:p>
    <w:p w14:paraId="4F4CF722" w14:textId="51BD4F73" w:rsidR="0082303E" w:rsidRPr="001A1FC0" w:rsidRDefault="0082303E" w:rsidP="00BE322E">
      <w:pPr>
        <w:pStyle w:val="BodyTextIndent"/>
        <w:spacing w:before="120" w:after="120"/>
        <w:ind w:left="0" w:firstLine="0"/>
        <w:rPr>
          <w:rFonts w:ascii="Arial" w:hAnsi="Arial" w:cs="Arial"/>
          <w:b/>
          <w:color w:val="000000"/>
          <w:sz w:val="22"/>
          <w:szCs w:val="22"/>
        </w:rPr>
      </w:pPr>
      <w:r w:rsidRPr="001A1FC0">
        <w:rPr>
          <w:rFonts w:ascii="Arial" w:hAnsi="Arial" w:cs="Arial"/>
          <w:b/>
          <w:color w:val="000000"/>
          <w:sz w:val="22"/>
          <w:szCs w:val="22"/>
        </w:rPr>
        <w:t>Strain</w:t>
      </w:r>
      <w:r w:rsidR="00CD6D3F" w:rsidRPr="001A1FC0">
        <w:rPr>
          <w:rFonts w:ascii="Arial" w:hAnsi="Arial" w:cs="Arial"/>
          <w:b/>
          <w:color w:val="000000"/>
          <w:sz w:val="22"/>
          <w:szCs w:val="22"/>
        </w:rPr>
        <w:t xml:space="preserve"> table</w:t>
      </w:r>
      <w:r w:rsidRPr="001A1FC0">
        <w:rPr>
          <w:rFonts w:ascii="Arial" w:hAnsi="Arial" w:cs="Arial"/>
          <w:b/>
          <w:color w:val="000000"/>
          <w:sz w:val="22"/>
          <w:szCs w:val="22"/>
        </w:rPr>
        <w:t>:</w:t>
      </w:r>
    </w:p>
    <w:tbl>
      <w:tblPr>
        <w:tblStyle w:val="TableGrid"/>
        <w:tblW w:w="0" w:type="auto"/>
        <w:tblLook w:val="04A0" w:firstRow="1" w:lastRow="0" w:firstColumn="1" w:lastColumn="0" w:noHBand="0" w:noVBand="1"/>
      </w:tblPr>
      <w:tblGrid>
        <w:gridCol w:w="3003"/>
        <w:gridCol w:w="1670"/>
        <w:gridCol w:w="2977"/>
      </w:tblGrid>
      <w:tr w:rsidR="00CD6D3F" w:rsidRPr="001A1FC0" w14:paraId="2E44D607" w14:textId="77777777" w:rsidTr="003E1DEB">
        <w:tc>
          <w:tcPr>
            <w:tcW w:w="3003" w:type="dxa"/>
          </w:tcPr>
          <w:p w14:paraId="5611C14F" w14:textId="21A6C3A9" w:rsidR="00CD6D3F" w:rsidRPr="001A1FC0" w:rsidRDefault="00CD6D3F" w:rsidP="00237296">
            <w:pPr>
              <w:rPr>
                <w:rFonts w:ascii="Arial" w:hAnsi="Arial" w:cs="Arial"/>
                <w:b/>
                <w:sz w:val="22"/>
                <w:szCs w:val="22"/>
              </w:rPr>
            </w:pPr>
            <w:r w:rsidRPr="001A1FC0">
              <w:rPr>
                <w:rFonts w:ascii="Arial" w:hAnsi="Arial" w:cs="Arial"/>
                <w:b/>
                <w:sz w:val="22"/>
                <w:szCs w:val="22"/>
              </w:rPr>
              <w:t>Phage name</w:t>
            </w:r>
          </w:p>
        </w:tc>
        <w:tc>
          <w:tcPr>
            <w:tcW w:w="1670" w:type="dxa"/>
          </w:tcPr>
          <w:p w14:paraId="0231D329" w14:textId="52440FA1" w:rsidR="00CD6D3F" w:rsidRPr="001A1FC0" w:rsidRDefault="00CD6D3F" w:rsidP="00237296">
            <w:pPr>
              <w:rPr>
                <w:rFonts w:ascii="Arial" w:hAnsi="Arial" w:cs="Arial"/>
                <w:b/>
                <w:sz w:val="22"/>
                <w:szCs w:val="22"/>
              </w:rPr>
            </w:pPr>
            <w:r w:rsidRPr="001A1FC0">
              <w:rPr>
                <w:rFonts w:ascii="Arial" w:hAnsi="Arial" w:cs="Arial"/>
                <w:b/>
                <w:sz w:val="22"/>
                <w:szCs w:val="22"/>
              </w:rPr>
              <w:t>Accession</w:t>
            </w:r>
          </w:p>
        </w:tc>
        <w:tc>
          <w:tcPr>
            <w:tcW w:w="2977" w:type="dxa"/>
          </w:tcPr>
          <w:p w14:paraId="4C7E8F1B" w14:textId="4D578EB2" w:rsidR="00CD6D3F" w:rsidRPr="001A1FC0" w:rsidRDefault="00CD6D3F" w:rsidP="00237296">
            <w:pPr>
              <w:rPr>
                <w:rFonts w:ascii="Arial" w:hAnsi="Arial" w:cs="Arial"/>
                <w:b/>
                <w:sz w:val="22"/>
                <w:szCs w:val="22"/>
              </w:rPr>
            </w:pPr>
            <w:r w:rsidRPr="001A1FC0">
              <w:rPr>
                <w:rFonts w:ascii="Arial" w:hAnsi="Arial" w:cs="Arial"/>
                <w:b/>
                <w:sz w:val="22"/>
                <w:szCs w:val="22"/>
              </w:rPr>
              <w:t>Belongs to species</w:t>
            </w:r>
          </w:p>
        </w:tc>
      </w:tr>
      <w:tr w:rsidR="003D59B8" w:rsidRPr="001A1FC0" w14:paraId="1A683928" w14:textId="77777777" w:rsidTr="003E1DEB">
        <w:tc>
          <w:tcPr>
            <w:tcW w:w="3003" w:type="dxa"/>
          </w:tcPr>
          <w:p w14:paraId="56B1AE77" w14:textId="77777777" w:rsidR="003D59B8" w:rsidRPr="001A1FC0" w:rsidRDefault="00E72C0E" w:rsidP="00237296">
            <w:pPr>
              <w:rPr>
                <w:rFonts w:ascii="Arial" w:hAnsi="Arial" w:cs="Arial"/>
                <w:bCs/>
                <w:sz w:val="22"/>
                <w:szCs w:val="22"/>
              </w:rPr>
            </w:pPr>
            <w:r w:rsidRPr="001A1FC0">
              <w:rPr>
                <w:rFonts w:ascii="Arial" w:hAnsi="Arial" w:cs="Arial"/>
                <w:bCs/>
                <w:sz w:val="22"/>
                <w:szCs w:val="22"/>
              </w:rPr>
              <w:t>Lactococcus phage LW32</w:t>
            </w:r>
          </w:p>
        </w:tc>
        <w:tc>
          <w:tcPr>
            <w:tcW w:w="1670" w:type="dxa"/>
          </w:tcPr>
          <w:p w14:paraId="797EE045" w14:textId="77777777" w:rsidR="003D59B8" w:rsidRPr="001A1FC0" w:rsidRDefault="0076136A" w:rsidP="00237296">
            <w:pPr>
              <w:rPr>
                <w:rFonts w:ascii="Arial" w:hAnsi="Arial" w:cs="Arial"/>
                <w:bCs/>
                <w:sz w:val="22"/>
                <w:szCs w:val="22"/>
              </w:rPr>
            </w:pPr>
            <w:r w:rsidRPr="001A1FC0">
              <w:rPr>
                <w:rFonts w:ascii="Arial" w:hAnsi="Arial" w:cs="Arial"/>
                <w:bCs/>
                <w:sz w:val="22"/>
                <w:szCs w:val="22"/>
              </w:rPr>
              <w:t>KY554763.1</w:t>
            </w:r>
          </w:p>
        </w:tc>
        <w:tc>
          <w:tcPr>
            <w:tcW w:w="2977" w:type="dxa"/>
          </w:tcPr>
          <w:p w14:paraId="136EBD7E" w14:textId="77777777" w:rsidR="003D59B8" w:rsidRPr="001A1FC0" w:rsidRDefault="003D59B8" w:rsidP="00237296">
            <w:pPr>
              <w:rPr>
                <w:rFonts w:ascii="Arial" w:hAnsi="Arial" w:cs="Arial"/>
                <w:bCs/>
                <w:i/>
                <w:iCs/>
                <w:sz w:val="22"/>
                <w:szCs w:val="22"/>
              </w:rPr>
            </w:pPr>
            <w:r w:rsidRPr="001A1FC0">
              <w:rPr>
                <w:rFonts w:ascii="Arial" w:hAnsi="Arial" w:cs="Arial"/>
                <w:bCs/>
                <w:i/>
                <w:iCs/>
                <w:sz w:val="22"/>
                <w:szCs w:val="22"/>
              </w:rPr>
              <w:t>Lactococcus virus LW31</w:t>
            </w:r>
          </w:p>
        </w:tc>
      </w:tr>
      <w:tr w:rsidR="003D59B8" w:rsidRPr="001A1FC0" w14:paraId="45C1ABDB" w14:textId="77777777" w:rsidTr="003E1DEB">
        <w:tc>
          <w:tcPr>
            <w:tcW w:w="3003" w:type="dxa"/>
          </w:tcPr>
          <w:p w14:paraId="2B6577B8" w14:textId="77777777" w:rsidR="003D59B8" w:rsidRPr="001A1FC0" w:rsidRDefault="00E72C0E" w:rsidP="00237296">
            <w:pPr>
              <w:rPr>
                <w:rFonts w:ascii="Arial" w:hAnsi="Arial" w:cs="Arial"/>
                <w:bCs/>
                <w:sz w:val="22"/>
                <w:szCs w:val="22"/>
              </w:rPr>
            </w:pPr>
            <w:r w:rsidRPr="001A1FC0">
              <w:rPr>
                <w:rFonts w:ascii="Arial" w:hAnsi="Arial" w:cs="Arial"/>
                <w:bCs/>
                <w:sz w:val="22"/>
                <w:szCs w:val="22"/>
              </w:rPr>
              <w:t>Lactococcus phage LW33</w:t>
            </w:r>
          </w:p>
        </w:tc>
        <w:tc>
          <w:tcPr>
            <w:tcW w:w="1670" w:type="dxa"/>
          </w:tcPr>
          <w:p w14:paraId="6EAE8C8E" w14:textId="77777777" w:rsidR="003D59B8" w:rsidRPr="001A1FC0" w:rsidRDefault="0076136A" w:rsidP="0076136A">
            <w:pPr>
              <w:rPr>
                <w:rFonts w:ascii="Arial" w:hAnsi="Arial" w:cs="Arial"/>
                <w:bCs/>
                <w:sz w:val="22"/>
                <w:szCs w:val="22"/>
              </w:rPr>
            </w:pPr>
            <w:r w:rsidRPr="001A1FC0">
              <w:rPr>
                <w:rFonts w:ascii="Arial" w:hAnsi="Arial" w:cs="Arial"/>
                <w:bCs/>
                <w:sz w:val="22"/>
                <w:szCs w:val="22"/>
              </w:rPr>
              <w:t>KY554764.1</w:t>
            </w:r>
          </w:p>
        </w:tc>
        <w:tc>
          <w:tcPr>
            <w:tcW w:w="2977" w:type="dxa"/>
          </w:tcPr>
          <w:p w14:paraId="39532510" w14:textId="77777777" w:rsidR="003D59B8" w:rsidRPr="001A1FC0" w:rsidRDefault="0082303E" w:rsidP="00237296">
            <w:pPr>
              <w:rPr>
                <w:rFonts w:ascii="Arial" w:hAnsi="Arial" w:cs="Arial"/>
                <w:bCs/>
                <w:sz w:val="22"/>
                <w:szCs w:val="22"/>
              </w:rPr>
            </w:pPr>
            <w:r w:rsidRPr="001A1FC0">
              <w:rPr>
                <w:rFonts w:ascii="Arial" w:hAnsi="Arial" w:cs="Arial"/>
                <w:bCs/>
                <w:i/>
                <w:iCs/>
                <w:sz w:val="22"/>
                <w:szCs w:val="22"/>
              </w:rPr>
              <w:t>Lactococcus virus LW31</w:t>
            </w:r>
          </w:p>
        </w:tc>
      </w:tr>
      <w:tr w:rsidR="003D59B8" w:rsidRPr="001A1FC0" w14:paraId="69B2E06B" w14:textId="77777777" w:rsidTr="003E1DEB">
        <w:tc>
          <w:tcPr>
            <w:tcW w:w="3003" w:type="dxa"/>
          </w:tcPr>
          <w:p w14:paraId="31EAD09E" w14:textId="77777777" w:rsidR="003D59B8" w:rsidRPr="001A1FC0" w:rsidRDefault="00E72C0E" w:rsidP="00237296">
            <w:pPr>
              <w:rPr>
                <w:rFonts w:ascii="Arial" w:hAnsi="Arial" w:cs="Arial"/>
                <w:bCs/>
                <w:sz w:val="22"/>
                <w:szCs w:val="22"/>
              </w:rPr>
            </w:pPr>
            <w:r w:rsidRPr="001A1FC0">
              <w:rPr>
                <w:rFonts w:ascii="Arial" w:hAnsi="Arial" w:cs="Arial"/>
                <w:bCs/>
                <w:sz w:val="22"/>
                <w:szCs w:val="22"/>
              </w:rPr>
              <w:t>Lactococcus phage LW4</w:t>
            </w:r>
          </w:p>
        </w:tc>
        <w:tc>
          <w:tcPr>
            <w:tcW w:w="1670" w:type="dxa"/>
          </w:tcPr>
          <w:p w14:paraId="185211FF" w14:textId="77777777" w:rsidR="003D59B8" w:rsidRPr="001A1FC0" w:rsidRDefault="0076136A" w:rsidP="00237296">
            <w:pPr>
              <w:rPr>
                <w:rFonts w:ascii="Arial" w:hAnsi="Arial" w:cs="Arial"/>
                <w:bCs/>
                <w:sz w:val="22"/>
                <w:szCs w:val="22"/>
              </w:rPr>
            </w:pPr>
            <w:r w:rsidRPr="001A1FC0">
              <w:rPr>
                <w:rFonts w:ascii="Arial" w:hAnsi="Arial" w:cs="Arial"/>
                <w:bCs/>
                <w:sz w:val="22"/>
                <w:szCs w:val="22"/>
              </w:rPr>
              <w:t>KY554765.1</w:t>
            </w:r>
          </w:p>
        </w:tc>
        <w:tc>
          <w:tcPr>
            <w:tcW w:w="2977" w:type="dxa"/>
          </w:tcPr>
          <w:p w14:paraId="1F8919E3" w14:textId="77777777" w:rsidR="003D59B8" w:rsidRPr="001A1FC0" w:rsidRDefault="0082303E" w:rsidP="00237296">
            <w:pPr>
              <w:rPr>
                <w:rFonts w:ascii="Arial" w:hAnsi="Arial" w:cs="Arial"/>
                <w:bCs/>
                <w:sz w:val="22"/>
                <w:szCs w:val="22"/>
              </w:rPr>
            </w:pPr>
            <w:r w:rsidRPr="001A1FC0">
              <w:rPr>
                <w:rFonts w:ascii="Arial" w:hAnsi="Arial" w:cs="Arial"/>
                <w:bCs/>
                <w:i/>
                <w:iCs/>
                <w:sz w:val="22"/>
                <w:szCs w:val="22"/>
              </w:rPr>
              <w:t>Lactococcus virus LW31</w:t>
            </w:r>
          </w:p>
        </w:tc>
      </w:tr>
      <w:tr w:rsidR="003D59B8" w:rsidRPr="001A1FC0" w14:paraId="45BD5264" w14:textId="77777777" w:rsidTr="003E1DEB">
        <w:tc>
          <w:tcPr>
            <w:tcW w:w="3003" w:type="dxa"/>
          </w:tcPr>
          <w:p w14:paraId="0E58699A" w14:textId="77777777" w:rsidR="003D59B8" w:rsidRPr="001A1FC0" w:rsidRDefault="00E72C0E" w:rsidP="00237296">
            <w:pPr>
              <w:rPr>
                <w:rFonts w:ascii="Arial" w:hAnsi="Arial" w:cs="Arial"/>
                <w:bCs/>
                <w:sz w:val="22"/>
                <w:szCs w:val="22"/>
              </w:rPr>
            </w:pPr>
            <w:r w:rsidRPr="001A1FC0">
              <w:rPr>
                <w:rFonts w:ascii="Arial" w:hAnsi="Arial" w:cs="Arial"/>
                <w:bCs/>
                <w:sz w:val="22"/>
                <w:szCs w:val="22"/>
              </w:rPr>
              <w:t>Lactococcus phage AM7</w:t>
            </w:r>
          </w:p>
        </w:tc>
        <w:tc>
          <w:tcPr>
            <w:tcW w:w="1670" w:type="dxa"/>
          </w:tcPr>
          <w:p w14:paraId="70D7EEAB" w14:textId="77777777" w:rsidR="003D59B8" w:rsidRPr="001A1FC0" w:rsidRDefault="0076136A" w:rsidP="00237296">
            <w:pPr>
              <w:rPr>
                <w:rFonts w:ascii="Arial" w:hAnsi="Arial" w:cs="Arial"/>
                <w:bCs/>
                <w:sz w:val="22"/>
                <w:szCs w:val="22"/>
              </w:rPr>
            </w:pPr>
            <w:r w:rsidRPr="001A1FC0">
              <w:rPr>
                <w:rFonts w:ascii="Arial" w:hAnsi="Arial" w:cs="Arial"/>
                <w:bCs/>
                <w:sz w:val="22"/>
                <w:szCs w:val="22"/>
              </w:rPr>
              <w:t>KY554767.1</w:t>
            </w:r>
          </w:p>
        </w:tc>
        <w:tc>
          <w:tcPr>
            <w:tcW w:w="2977" w:type="dxa"/>
          </w:tcPr>
          <w:p w14:paraId="26EBF907" w14:textId="77777777" w:rsidR="003D59B8" w:rsidRPr="001A1FC0" w:rsidRDefault="00E72C0E" w:rsidP="00237296">
            <w:pPr>
              <w:rPr>
                <w:rFonts w:ascii="Arial" w:hAnsi="Arial" w:cs="Arial"/>
                <w:bCs/>
                <w:i/>
                <w:iCs/>
                <w:sz w:val="22"/>
                <w:szCs w:val="22"/>
              </w:rPr>
            </w:pPr>
            <w:r w:rsidRPr="001A1FC0">
              <w:rPr>
                <w:rFonts w:ascii="Arial" w:hAnsi="Arial" w:cs="Arial"/>
                <w:bCs/>
                <w:i/>
                <w:iCs/>
                <w:sz w:val="22"/>
                <w:szCs w:val="22"/>
              </w:rPr>
              <w:t>Lactococcus virus AM6</w:t>
            </w:r>
          </w:p>
        </w:tc>
      </w:tr>
    </w:tbl>
    <w:p w14:paraId="0B0E9FCC" w14:textId="77777777" w:rsidR="007B317D" w:rsidRPr="001A1FC0" w:rsidRDefault="007B317D" w:rsidP="00237296">
      <w:pPr>
        <w:rPr>
          <w:rFonts w:ascii="Arial" w:hAnsi="Arial" w:cs="Arial"/>
          <w:b/>
          <w:sz w:val="22"/>
          <w:szCs w:val="22"/>
        </w:rPr>
      </w:pPr>
    </w:p>
    <w:p w14:paraId="4B1503F0" w14:textId="77777777" w:rsidR="00237296" w:rsidRPr="001A1FC0" w:rsidRDefault="00237296" w:rsidP="00237296">
      <w:pPr>
        <w:rPr>
          <w:rFonts w:ascii="Arial" w:hAnsi="Arial" w:cs="Arial"/>
          <w:b/>
          <w:sz w:val="22"/>
          <w:szCs w:val="22"/>
        </w:rPr>
      </w:pPr>
    </w:p>
    <w:p w14:paraId="0044FC30" w14:textId="77777777" w:rsidR="00C84057" w:rsidRPr="001A1FC0" w:rsidRDefault="000B4844" w:rsidP="005826CB">
      <w:pPr>
        <w:rPr>
          <w:rFonts w:ascii="Arial" w:hAnsi="Arial" w:cs="Arial"/>
          <w:b/>
          <w:bCs/>
          <w:sz w:val="22"/>
          <w:szCs w:val="22"/>
        </w:rPr>
      </w:pPr>
      <w:r w:rsidRPr="001A1FC0">
        <w:rPr>
          <w:rFonts w:ascii="Arial" w:hAnsi="Arial" w:cs="Arial"/>
          <w:b/>
          <w:color w:val="0000FF"/>
          <w:sz w:val="22"/>
          <w:szCs w:val="22"/>
          <w:lang w:val="en-GB"/>
        </w:rPr>
        <w:t>Specific Reference:</w:t>
      </w:r>
      <w:r w:rsidR="00C84057" w:rsidRPr="001A1FC0">
        <w:rPr>
          <w:rFonts w:ascii="Arial" w:hAnsi="Arial" w:cs="Arial"/>
          <w:b/>
          <w:color w:val="0000FF"/>
          <w:sz w:val="22"/>
          <w:szCs w:val="22"/>
          <w:lang w:val="en-GB"/>
        </w:rPr>
        <w:t xml:space="preserve">  </w:t>
      </w:r>
      <w:r w:rsidR="00D47865" w:rsidRPr="001A1FC0">
        <w:rPr>
          <w:rFonts w:ascii="Arial" w:hAnsi="Arial" w:cs="Arial"/>
          <w:sz w:val="22"/>
          <w:szCs w:val="22"/>
        </w:rPr>
        <w:t xml:space="preserve">Mahony J, </w:t>
      </w:r>
      <w:proofErr w:type="spellStart"/>
      <w:r w:rsidR="00D47865" w:rsidRPr="001A1FC0">
        <w:rPr>
          <w:rFonts w:ascii="Arial" w:hAnsi="Arial" w:cs="Arial"/>
          <w:sz w:val="22"/>
          <w:szCs w:val="22"/>
        </w:rPr>
        <w:t>Moscarelli</w:t>
      </w:r>
      <w:proofErr w:type="spellEnd"/>
      <w:r w:rsidR="00D47865" w:rsidRPr="001A1FC0">
        <w:rPr>
          <w:rFonts w:ascii="Arial" w:hAnsi="Arial" w:cs="Arial"/>
          <w:sz w:val="22"/>
          <w:szCs w:val="22"/>
        </w:rPr>
        <w:t xml:space="preserve"> A, Kelleher P, et al. Phage Biodiversity in Artisanal Cheese </w:t>
      </w:r>
      <w:proofErr w:type="spellStart"/>
      <w:r w:rsidR="00D47865" w:rsidRPr="001A1FC0">
        <w:rPr>
          <w:rFonts w:ascii="Arial" w:hAnsi="Arial" w:cs="Arial"/>
          <w:sz w:val="22"/>
          <w:szCs w:val="22"/>
        </w:rPr>
        <w:t>Wheys</w:t>
      </w:r>
      <w:proofErr w:type="spellEnd"/>
      <w:r w:rsidR="00D47865" w:rsidRPr="001A1FC0">
        <w:rPr>
          <w:rFonts w:ascii="Arial" w:hAnsi="Arial" w:cs="Arial"/>
          <w:sz w:val="22"/>
          <w:szCs w:val="22"/>
        </w:rPr>
        <w:t xml:space="preserve"> Reflects the Complexity of the Fermentation Process. </w:t>
      </w:r>
      <w:r w:rsidR="00D47865" w:rsidRPr="001A1FC0">
        <w:rPr>
          <w:rFonts w:ascii="Arial" w:hAnsi="Arial" w:cs="Arial"/>
          <w:i/>
          <w:iCs/>
          <w:sz w:val="22"/>
          <w:szCs w:val="22"/>
        </w:rPr>
        <w:t>Viruses</w:t>
      </w:r>
      <w:r w:rsidR="00D47865" w:rsidRPr="001A1FC0">
        <w:rPr>
          <w:rFonts w:ascii="Arial" w:hAnsi="Arial" w:cs="Arial"/>
          <w:sz w:val="22"/>
          <w:szCs w:val="22"/>
        </w:rPr>
        <w:t xml:space="preserve">. 2017;9(3):45. Published 2017 Mar 16. doi:10.3390/v9030045 </w:t>
      </w:r>
      <w:r w:rsidR="00D47865" w:rsidRPr="001A1FC0">
        <w:rPr>
          <w:rFonts w:ascii="Arial" w:hAnsi="Arial" w:cs="Arial"/>
          <w:b/>
          <w:bCs/>
          <w:sz w:val="22"/>
          <w:szCs w:val="22"/>
        </w:rPr>
        <w:t>[LW31]</w:t>
      </w:r>
    </w:p>
    <w:p w14:paraId="718B636C" w14:textId="77777777" w:rsidR="00D47865" w:rsidRPr="001A1FC0" w:rsidRDefault="00D47865" w:rsidP="005826CB">
      <w:pPr>
        <w:rPr>
          <w:rFonts w:ascii="Arial" w:hAnsi="Arial" w:cs="Arial"/>
          <w:b/>
          <w:bCs/>
          <w:sz w:val="22"/>
          <w:szCs w:val="22"/>
        </w:rPr>
      </w:pPr>
    </w:p>
    <w:p w14:paraId="0B7229F7" w14:textId="77777777" w:rsidR="00D47865" w:rsidRPr="001A1FC0" w:rsidRDefault="00D47865" w:rsidP="005826CB">
      <w:pPr>
        <w:rPr>
          <w:rFonts w:ascii="Arial" w:hAnsi="Arial" w:cs="Arial"/>
          <w:b/>
          <w:sz w:val="22"/>
          <w:szCs w:val="22"/>
          <w:lang w:val="en-GB"/>
        </w:rPr>
      </w:pPr>
      <w:r w:rsidRPr="001A1FC0">
        <w:rPr>
          <w:rFonts w:ascii="Arial" w:hAnsi="Arial" w:cs="Arial"/>
          <w:bCs/>
          <w:sz w:val="22"/>
          <w:szCs w:val="22"/>
          <w:lang w:val="en-GB"/>
        </w:rPr>
        <w:t xml:space="preserve">Mahony J, </w:t>
      </w:r>
      <w:proofErr w:type="spellStart"/>
      <w:r w:rsidRPr="001A1FC0">
        <w:rPr>
          <w:rFonts w:ascii="Arial" w:hAnsi="Arial" w:cs="Arial"/>
          <w:bCs/>
          <w:sz w:val="22"/>
          <w:szCs w:val="22"/>
          <w:lang w:val="en-GB"/>
        </w:rPr>
        <w:t>Moscarelli</w:t>
      </w:r>
      <w:proofErr w:type="spellEnd"/>
      <w:r w:rsidRPr="001A1FC0">
        <w:rPr>
          <w:rFonts w:ascii="Arial" w:hAnsi="Arial" w:cs="Arial"/>
          <w:bCs/>
          <w:sz w:val="22"/>
          <w:szCs w:val="22"/>
          <w:lang w:val="en-GB"/>
        </w:rPr>
        <w:t xml:space="preserve"> A, Kelleher P, et al. Phage Biodiversity in Artisanal Cheese </w:t>
      </w:r>
      <w:proofErr w:type="spellStart"/>
      <w:r w:rsidRPr="001A1FC0">
        <w:rPr>
          <w:rFonts w:ascii="Arial" w:hAnsi="Arial" w:cs="Arial"/>
          <w:bCs/>
          <w:sz w:val="22"/>
          <w:szCs w:val="22"/>
          <w:lang w:val="en-GB"/>
        </w:rPr>
        <w:t>Wheys</w:t>
      </w:r>
      <w:proofErr w:type="spellEnd"/>
      <w:r w:rsidRPr="001A1FC0">
        <w:rPr>
          <w:rFonts w:ascii="Arial" w:hAnsi="Arial" w:cs="Arial"/>
          <w:bCs/>
          <w:sz w:val="22"/>
          <w:szCs w:val="22"/>
          <w:lang w:val="en-GB"/>
        </w:rPr>
        <w:t xml:space="preserve"> Reflects the Complexity of the Fermentation Process. Viruses. 2017;9(3):45. Published 2017 Mar 16. doi:10.3390/v9030045 </w:t>
      </w:r>
      <w:r w:rsidRPr="001A1FC0">
        <w:rPr>
          <w:rFonts w:ascii="Arial" w:hAnsi="Arial" w:cs="Arial"/>
          <w:b/>
          <w:sz w:val="22"/>
          <w:szCs w:val="22"/>
          <w:lang w:val="en-GB"/>
        </w:rPr>
        <w:t>[AM6]</w:t>
      </w:r>
    </w:p>
    <w:p w14:paraId="35C090AB" w14:textId="77777777" w:rsidR="009F6A6C" w:rsidRPr="001A1FC0" w:rsidRDefault="009F6A6C" w:rsidP="005826CB">
      <w:pPr>
        <w:rPr>
          <w:rFonts w:ascii="Arial" w:hAnsi="Arial" w:cs="Arial"/>
          <w:b/>
          <w:sz w:val="22"/>
          <w:szCs w:val="22"/>
          <w:lang w:val="en-GB"/>
        </w:rPr>
      </w:pPr>
    </w:p>
    <w:p w14:paraId="377AC2D8" w14:textId="77777777" w:rsidR="009F6A6C" w:rsidRPr="001A1FC0" w:rsidRDefault="009F6A6C" w:rsidP="005826CB">
      <w:pPr>
        <w:rPr>
          <w:rFonts w:ascii="Arial" w:hAnsi="Arial" w:cs="Arial"/>
          <w:bCs/>
          <w:sz w:val="22"/>
          <w:szCs w:val="22"/>
          <w:lang w:val="en-GB"/>
        </w:rPr>
      </w:pPr>
      <w:bookmarkStart w:id="1" w:name="_Hlk44235209"/>
      <w:proofErr w:type="spellStart"/>
      <w:r w:rsidRPr="001A1FC0">
        <w:rPr>
          <w:rFonts w:ascii="Arial" w:hAnsi="Arial" w:cs="Arial"/>
          <w:bCs/>
          <w:sz w:val="22"/>
          <w:szCs w:val="22"/>
          <w:lang w:val="en-GB"/>
        </w:rPr>
        <w:t>Villion</w:t>
      </w:r>
      <w:proofErr w:type="spellEnd"/>
      <w:r w:rsidRPr="001A1FC0">
        <w:rPr>
          <w:rFonts w:ascii="Arial" w:hAnsi="Arial" w:cs="Arial"/>
          <w:bCs/>
          <w:sz w:val="22"/>
          <w:szCs w:val="22"/>
          <w:lang w:val="en-GB"/>
        </w:rPr>
        <w:t xml:space="preserve"> M</w:t>
      </w:r>
      <w:bookmarkEnd w:id="1"/>
      <w:r w:rsidRPr="001A1FC0">
        <w:rPr>
          <w:rFonts w:ascii="Arial" w:hAnsi="Arial" w:cs="Arial"/>
          <w:bCs/>
          <w:sz w:val="22"/>
          <w:szCs w:val="22"/>
          <w:lang w:val="en-GB"/>
        </w:rPr>
        <w:t xml:space="preserve">, Chopin MC, </w:t>
      </w:r>
      <w:proofErr w:type="spellStart"/>
      <w:r w:rsidRPr="001A1FC0">
        <w:rPr>
          <w:rFonts w:ascii="Arial" w:hAnsi="Arial" w:cs="Arial"/>
          <w:bCs/>
          <w:sz w:val="22"/>
          <w:szCs w:val="22"/>
          <w:lang w:val="en-GB"/>
        </w:rPr>
        <w:t>Deveau</w:t>
      </w:r>
      <w:proofErr w:type="spellEnd"/>
      <w:r w:rsidRPr="001A1FC0">
        <w:rPr>
          <w:rFonts w:ascii="Arial" w:hAnsi="Arial" w:cs="Arial"/>
          <w:bCs/>
          <w:sz w:val="22"/>
          <w:szCs w:val="22"/>
          <w:lang w:val="en-GB"/>
        </w:rPr>
        <w:t xml:space="preserve"> H, Ehrlich SD, </w:t>
      </w:r>
      <w:proofErr w:type="spellStart"/>
      <w:r w:rsidRPr="001A1FC0">
        <w:rPr>
          <w:rFonts w:ascii="Arial" w:hAnsi="Arial" w:cs="Arial"/>
          <w:bCs/>
          <w:sz w:val="22"/>
          <w:szCs w:val="22"/>
          <w:lang w:val="en-GB"/>
        </w:rPr>
        <w:t>Moineau</w:t>
      </w:r>
      <w:proofErr w:type="spellEnd"/>
      <w:r w:rsidRPr="001A1FC0">
        <w:rPr>
          <w:rFonts w:ascii="Arial" w:hAnsi="Arial" w:cs="Arial"/>
          <w:bCs/>
          <w:sz w:val="22"/>
          <w:szCs w:val="22"/>
          <w:lang w:val="en-GB"/>
        </w:rPr>
        <w:t xml:space="preserve"> S, Chopin A. P087, a lactococcal phage with a morphogenesis module similar to an Enterococcus faecalis prophage. Virology. 2009;388(1):49-56. </w:t>
      </w:r>
      <w:proofErr w:type="gramStart"/>
      <w:r w:rsidRPr="001A1FC0">
        <w:rPr>
          <w:rFonts w:ascii="Arial" w:hAnsi="Arial" w:cs="Arial"/>
          <w:bCs/>
          <w:sz w:val="22"/>
          <w:szCs w:val="22"/>
          <w:lang w:val="en-GB"/>
        </w:rPr>
        <w:t>doi:10.1016/j.virol</w:t>
      </w:r>
      <w:proofErr w:type="gramEnd"/>
      <w:r w:rsidRPr="001A1FC0">
        <w:rPr>
          <w:rFonts w:ascii="Arial" w:hAnsi="Arial" w:cs="Arial"/>
          <w:bCs/>
          <w:sz w:val="22"/>
          <w:szCs w:val="22"/>
          <w:lang w:val="en-GB"/>
        </w:rPr>
        <w:t xml:space="preserve">.2009.03.011 </w:t>
      </w:r>
      <w:r w:rsidRPr="001A1FC0">
        <w:rPr>
          <w:rFonts w:ascii="Arial" w:hAnsi="Arial" w:cs="Arial"/>
          <w:b/>
          <w:sz w:val="22"/>
          <w:szCs w:val="22"/>
          <w:lang w:val="en-GB"/>
        </w:rPr>
        <w:t>[P087]</w:t>
      </w:r>
    </w:p>
    <w:p w14:paraId="7B91A052" w14:textId="77777777" w:rsidR="00C84057" w:rsidRPr="001A1FC0" w:rsidRDefault="00C84057" w:rsidP="00237296">
      <w:pPr>
        <w:rPr>
          <w:rFonts w:ascii="Arial" w:hAnsi="Arial" w:cs="Arial"/>
          <w:bCs/>
          <w:sz w:val="22"/>
          <w:szCs w:val="22"/>
          <w:lang w:val="en-GB"/>
        </w:rPr>
      </w:pPr>
    </w:p>
    <w:p w14:paraId="1CC07169" w14:textId="77777777" w:rsidR="00C35095" w:rsidRPr="001A1FC0" w:rsidRDefault="00C35095" w:rsidP="00C35095">
      <w:pPr>
        <w:rPr>
          <w:rFonts w:ascii="Arial" w:hAnsi="Arial" w:cs="Arial"/>
          <w:b/>
          <w:sz w:val="22"/>
          <w:szCs w:val="22"/>
        </w:rPr>
      </w:pPr>
      <w:r w:rsidRPr="001A1FC0">
        <w:rPr>
          <w:rFonts w:ascii="Arial" w:hAnsi="Arial" w:cs="Arial"/>
          <w:bCs/>
          <w:sz w:val="22"/>
          <w:szCs w:val="22"/>
        </w:rPr>
        <w:t xml:space="preserve">Braun V., </w:t>
      </w:r>
      <w:proofErr w:type="spellStart"/>
      <w:r w:rsidRPr="001A1FC0">
        <w:rPr>
          <w:rFonts w:ascii="Arial" w:hAnsi="Arial" w:cs="Arial"/>
          <w:bCs/>
          <w:sz w:val="22"/>
          <w:szCs w:val="22"/>
        </w:rPr>
        <w:t>Hertwig</w:t>
      </w:r>
      <w:proofErr w:type="spellEnd"/>
      <w:r w:rsidRPr="001A1FC0">
        <w:rPr>
          <w:rFonts w:ascii="Arial" w:hAnsi="Arial" w:cs="Arial"/>
          <w:bCs/>
          <w:sz w:val="22"/>
          <w:szCs w:val="22"/>
        </w:rPr>
        <w:t xml:space="preserve"> S., Neve H., Geis A., </w:t>
      </w:r>
      <w:proofErr w:type="spellStart"/>
      <w:r w:rsidRPr="001A1FC0">
        <w:rPr>
          <w:rFonts w:ascii="Arial" w:hAnsi="Arial" w:cs="Arial"/>
          <w:bCs/>
          <w:sz w:val="22"/>
          <w:szCs w:val="22"/>
        </w:rPr>
        <w:t>Teuber</w:t>
      </w:r>
      <w:proofErr w:type="spellEnd"/>
      <w:r w:rsidRPr="001A1FC0">
        <w:rPr>
          <w:rFonts w:ascii="Arial" w:hAnsi="Arial" w:cs="Arial"/>
          <w:bCs/>
          <w:sz w:val="22"/>
          <w:szCs w:val="22"/>
        </w:rPr>
        <w:t xml:space="preserve"> M. Taxonomic differentiation of bacteriophages of Lactococcus lactis by electron microscopy, DNA–DNA hybridization, and protein profiles J. Gen. Microbiol., 135 (1989), pp. 2551-2560.</w:t>
      </w:r>
      <w:r w:rsidRPr="001A1FC0">
        <w:rPr>
          <w:rFonts w:ascii="Arial" w:hAnsi="Arial" w:cs="Arial"/>
          <w:b/>
          <w:sz w:val="22"/>
          <w:szCs w:val="22"/>
        </w:rPr>
        <w:t xml:space="preserve">  [P087]</w:t>
      </w:r>
    </w:p>
    <w:p w14:paraId="1DCB9A4B" w14:textId="77777777" w:rsidR="00C35095" w:rsidRPr="001A1FC0" w:rsidRDefault="00C35095" w:rsidP="00C35095">
      <w:pPr>
        <w:rPr>
          <w:rFonts w:ascii="Arial" w:hAnsi="Arial" w:cs="Arial"/>
          <w:b/>
          <w:sz w:val="22"/>
          <w:szCs w:val="22"/>
        </w:rPr>
      </w:pPr>
    </w:p>
    <w:p w14:paraId="26EAFE39" w14:textId="77777777" w:rsidR="00237296" w:rsidRPr="001A1FC0" w:rsidRDefault="00237296" w:rsidP="00C35095">
      <w:pPr>
        <w:rPr>
          <w:rFonts w:ascii="Arial" w:hAnsi="Arial" w:cs="Arial"/>
          <w:b/>
          <w:sz w:val="22"/>
          <w:szCs w:val="22"/>
        </w:rPr>
      </w:pPr>
    </w:p>
    <w:p w14:paraId="2027956B" w14:textId="77777777" w:rsidR="000B4844" w:rsidRPr="001A1FC0" w:rsidRDefault="000B4844" w:rsidP="000B4844">
      <w:pPr>
        <w:rPr>
          <w:rFonts w:ascii="Arial" w:hAnsi="Arial" w:cs="Arial"/>
          <w:b/>
          <w:color w:val="0000FF"/>
          <w:sz w:val="22"/>
          <w:szCs w:val="22"/>
          <w:lang w:val="en-GB"/>
        </w:rPr>
      </w:pPr>
      <w:r w:rsidRPr="001A1FC0">
        <w:rPr>
          <w:rFonts w:ascii="Arial" w:hAnsi="Arial" w:cs="Arial"/>
          <w:b/>
          <w:color w:val="0000FF"/>
          <w:sz w:val="22"/>
          <w:szCs w:val="22"/>
          <w:lang w:val="en-GB"/>
        </w:rPr>
        <w:t>GenBank Summary:</w:t>
      </w:r>
    </w:p>
    <w:p w14:paraId="299BF301" w14:textId="77777777" w:rsidR="000B4844" w:rsidRPr="001A1FC0"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217"/>
        <w:gridCol w:w="1412"/>
        <w:gridCol w:w="1321"/>
        <w:gridCol w:w="696"/>
        <w:gridCol w:w="688"/>
        <w:gridCol w:w="842"/>
        <w:gridCol w:w="787"/>
        <w:gridCol w:w="1073"/>
        <w:gridCol w:w="974"/>
      </w:tblGrid>
      <w:tr w:rsidR="00751EB7" w:rsidRPr="001A1FC0" w14:paraId="2890CA46" w14:textId="77777777" w:rsidTr="00751EB7">
        <w:tc>
          <w:tcPr>
            <w:tcW w:w="1149" w:type="dxa"/>
          </w:tcPr>
          <w:p w14:paraId="5EC62BA1" w14:textId="77777777" w:rsidR="000B4844" w:rsidRPr="001A1FC0" w:rsidRDefault="000B4844" w:rsidP="008A035A">
            <w:pPr>
              <w:rPr>
                <w:rFonts w:ascii="Arial" w:hAnsi="Arial" w:cs="Arial"/>
                <w:sz w:val="18"/>
                <w:szCs w:val="18"/>
                <w:lang w:val="en-GB"/>
              </w:rPr>
            </w:pPr>
            <w:r w:rsidRPr="001A1FC0">
              <w:rPr>
                <w:rFonts w:ascii="Arial" w:hAnsi="Arial" w:cs="Arial"/>
                <w:sz w:val="18"/>
                <w:szCs w:val="18"/>
                <w:lang w:val="en-GB"/>
              </w:rPr>
              <w:t>Phage name</w:t>
            </w:r>
          </w:p>
        </w:tc>
        <w:tc>
          <w:tcPr>
            <w:tcW w:w="1425" w:type="dxa"/>
          </w:tcPr>
          <w:p w14:paraId="73849727" w14:textId="77777777" w:rsidR="000B4844" w:rsidRPr="001A1FC0" w:rsidRDefault="000B4844" w:rsidP="008A035A">
            <w:pPr>
              <w:rPr>
                <w:rFonts w:ascii="Arial" w:hAnsi="Arial" w:cs="Arial"/>
                <w:sz w:val="18"/>
                <w:szCs w:val="18"/>
                <w:lang w:val="en-GB"/>
              </w:rPr>
            </w:pPr>
            <w:proofErr w:type="spellStart"/>
            <w:r w:rsidRPr="001A1FC0">
              <w:rPr>
                <w:rFonts w:ascii="Arial" w:hAnsi="Arial" w:cs="Arial"/>
                <w:sz w:val="18"/>
                <w:szCs w:val="18"/>
                <w:lang w:val="en-GB"/>
              </w:rPr>
              <w:t>RefSeq</w:t>
            </w:r>
            <w:proofErr w:type="spellEnd"/>
            <w:r w:rsidRPr="001A1FC0">
              <w:rPr>
                <w:rFonts w:ascii="Arial" w:hAnsi="Arial" w:cs="Arial"/>
                <w:sz w:val="18"/>
                <w:szCs w:val="18"/>
                <w:lang w:val="en-GB"/>
              </w:rPr>
              <w:t xml:space="preserve"> No.</w:t>
            </w:r>
          </w:p>
        </w:tc>
        <w:tc>
          <w:tcPr>
            <w:tcW w:w="1331" w:type="dxa"/>
          </w:tcPr>
          <w:p w14:paraId="40A7A0F0" w14:textId="77777777" w:rsidR="000B4844" w:rsidRPr="001A1FC0" w:rsidRDefault="000B4844" w:rsidP="008A035A">
            <w:pPr>
              <w:rPr>
                <w:rFonts w:ascii="Arial" w:hAnsi="Arial" w:cs="Arial"/>
                <w:sz w:val="18"/>
                <w:szCs w:val="18"/>
                <w:lang w:val="en-GB"/>
              </w:rPr>
            </w:pPr>
            <w:r w:rsidRPr="001A1FC0">
              <w:rPr>
                <w:rFonts w:ascii="Arial" w:hAnsi="Arial" w:cs="Arial"/>
                <w:sz w:val="18"/>
                <w:szCs w:val="18"/>
                <w:lang w:val="en-GB"/>
              </w:rPr>
              <w:t xml:space="preserve">INSDC </w:t>
            </w:r>
          </w:p>
        </w:tc>
        <w:tc>
          <w:tcPr>
            <w:tcW w:w="700" w:type="dxa"/>
          </w:tcPr>
          <w:p w14:paraId="79D5F512" w14:textId="77777777" w:rsidR="000B4844" w:rsidRPr="001A1FC0" w:rsidRDefault="000B4844" w:rsidP="008A035A">
            <w:pPr>
              <w:rPr>
                <w:rFonts w:ascii="Arial" w:hAnsi="Arial" w:cs="Arial"/>
                <w:sz w:val="18"/>
                <w:szCs w:val="18"/>
                <w:lang w:val="en-GB"/>
              </w:rPr>
            </w:pPr>
            <w:r w:rsidRPr="001A1FC0">
              <w:rPr>
                <w:rFonts w:ascii="Arial" w:hAnsi="Arial" w:cs="Arial"/>
                <w:sz w:val="18"/>
                <w:szCs w:val="18"/>
                <w:lang w:val="en-GB"/>
              </w:rPr>
              <w:t>Size (</w:t>
            </w:r>
            <w:proofErr w:type="spellStart"/>
            <w:r w:rsidRPr="001A1FC0">
              <w:rPr>
                <w:rFonts w:ascii="Arial" w:hAnsi="Arial" w:cs="Arial"/>
                <w:sz w:val="18"/>
                <w:szCs w:val="18"/>
                <w:lang w:val="en-GB"/>
              </w:rPr>
              <w:t>Kb</w:t>
            </w:r>
            <w:proofErr w:type="spellEnd"/>
            <w:r w:rsidRPr="001A1FC0">
              <w:rPr>
                <w:rFonts w:ascii="Arial" w:hAnsi="Arial" w:cs="Arial"/>
                <w:sz w:val="18"/>
                <w:szCs w:val="18"/>
                <w:lang w:val="en-GB"/>
              </w:rPr>
              <w:t>)</w:t>
            </w:r>
          </w:p>
        </w:tc>
        <w:tc>
          <w:tcPr>
            <w:tcW w:w="694" w:type="dxa"/>
          </w:tcPr>
          <w:p w14:paraId="2027A43C" w14:textId="77777777" w:rsidR="000B4844" w:rsidRPr="001A1FC0" w:rsidRDefault="000B4844" w:rsidP="008A035A">
            <w:pPr>
              <w:rPr>
                <w:rFonts w:ascii="Arial" w:hAnsi="Arial" w:cs="Arial"/>
                <w:sz w:val="18"/>
                <w:szCs w:val="18"/>
                <w:lang w:val="en-GB"/>
              </w:rPr>
            </w:pPr>
            <w:r w:rsidRPr="001A1FC0">
              <w:rPr>
                <w:rFonts w:ascii="Arial" w:hAnsi="Arial" w:cs="Arial"/>
                <w:sz w:val="18"/>
                <w:szCs w:val="18"/>
                <w:lang w:val="en-GB"/>
              </w:rPr>
              <w:t xml:space="preserve">GC% </w:t>
            </w:r>
          </w:p>
        </w:tc>
        <w:tc>
          <w:tcPr>
            <w:tcW w:w="850" w:type="dxa"/>
          </w:tcPr>
          <w:p w14:paraId="2BD44C78" w14:textId="77777777" w:rsidR="000B4844" w:rsidRPr="001A1FC0" w:rsidRDefault="000B4844" w:rsidP="008A035A">
            <w:pPr>
              <w:rPr>
                <w:rFonts w:ascii="Arial" w:hAnsi="Arial" w:cs="Arial"/>
                <w:sz w:val="18"/>
                <w:szCs w:val="18"/>
                <w:lang w:val="en-GB"/>
              </w:rPr>
            </w:pPr>
            <w:r w:rsidRPr="001A1FC0">
              <w:rPr>
                <w:rFonts w:ascii="Arial" w:hAnsi="Arial" w:cs="Arial"/>
                <w:sz w:val="18"/>
                <w:szCs w:val="18"/>
                <w:lang w:val="en-GB"/>
              </w:rPr>
              <w:t xml:space="preserve">Protein </w:t>
            </w:r>
          </w:p>
        </w:tc>
        <w:tc>
          <w:tcPr>
            <w:tcW w:w="794" w:type="dxa"/>
          </w:tcPr>
          <w:p w14:paraId="0A8653B1" w14:textId="77777777" w:rsidR="000B4844" w:rsidRPr="001A1FC0" w:rsidRDefault="000B4844" w:rsidP="008A035A">
            <w:pPr>
              <w:rPr>
                <w:rFonts w:ascii="Arial" w:hAnsi="Arial" w:cs="Arial"/>
                <w:sz w:val="18"/>
                <w:szCs w:val="18"/>
                <w:lang w:val="en-GB"/>
              </w:rPr>
            </w:pPr>
            <w:r w:rsidRPr="001A1FC0">
              <w:rPr>
                <w:rFonts w:ascii="Arial" w:hAnsi="Arial" w:cs="Arial"/>
                <w:sz w:val="18"/>
                <w:szCs w:val="18"/>
                <w:lang w:val="en-GB"/>
              </w:rPr>
              <w:t>tRNAs</w:t>
            </w:r>
          </w:p>
        </w:tc>
        <w:tc>
          <w:tcPr>
            <w:tcW w:w="1084" w:type="dxa"/>
          </w:tcPr>
          <w:p w14:paraId="5E455456" w14:textId="77777777" w:rsidR="000B4844" w:rsidRPr="001A1FC0" w:rsidRDefault="000B4844" w:rsidP="008A035A">
            <w:pPr>
              <w:rPr>
                <w:rFonts w:ascii="Arial" w:hAnsi="Arial" w:cs="Arial"/>
                <w:sz w:val="18"/>
                <w:szCs w:val="18"/>
                <w:lang w:val="en-GB"/>
              </w:rPr>
            </w:pPr>
            <w:r w:rsidRPr="001A1FC0">
              <w:rPr>
                <w:rFonts w:ascii="Arial" w:hAnsi="Arial" w:cs="Arial"/>
                <w:sz w:val="18"/>
                <w:szCs w:val="18"/>
                <w:lang w:val="en-GB"/>
              </w:rPr>
              <w:t>Overall DNA sequence identity (*)</w:t>
            </w:r>
          </w:p>
        </w:tc>
        <w:tc>
          <w:tcPr>
            <w:tcW w:w="983" w:type="dxa"/>
          </w:tcPr>
          <w:p w14:paraId="24C1596F" w14:textId="77777777" w:rsidR="000B4844" w:rsidRPr="001A1FC0" w:rsidRDefault="000B4844" w:rsidP="008A035A">
            <w:pPr>
              <w:rPr>
                <w:rFonts w:ascii="Arial" w:hAnsi="Arial" w:cs="Arial"/>
                <w:sz w:val="18"/>
                <w:szCs w:val="18"/>
                <w:lang w:val="en-GB"/>
              </w:rPr>
            </w:pPr>
            <w:r w:rsidRPr="001A1FC0">
              <w:rPr>
                <w:rFonts w:ascii="Arial" w:hAnsi="Arial" w:cs="Arial"/>
                <w:sz w:val="18"/>
                <w:szCs w:val="18"/>
                <w:lang w:val="en-GB"/>
              </w:rPr>
              <w:t>% common proteins (**)</w:t>
            </w:r>
          </w:p>
        </w:tc>
      </w:tr>
      <w:tr w:rsidR="00751EB7" w:rsidRPr="001A1FC0" w14:paraId="5F763967" w14:textId="77777777" w:rsidTr="00751EB7">
        <w:tc>
          <w:tcPr>
            <w:tcW w:w="1149" w:type="dxa"/>
            <w:vAlign w:val="center"/>
          </w:tcPr>
          <w:p w14:paraId="55AC95D4" w14:textId="77777777" w:rsidR="00D47865" w:rsidRPr="001A1FC0" w:rsidRDefault="00D47865" w:rsidP="00D47865">
            <w:pPr>
              <w:rPr>
                <w:rFonts w:ascii="Arial" w:hAnsi="Arial" w:cs="Arial"/>
                <w:sz w:val="18"/>
                <w:szCs w:val="18"/>
                <w:lang w:val="en-GB"/>
              </w:rPr>
            </w:pPr>
            <w:r w:rsidRPr="001A1FC0">
              <w:rPr>
                <w:rFonts w:ascii="Arial" w:hAnsi="Arial" w:cs="Arial"/>
                <w:sz w:val="18"/>
                <w:szCs w:val="18"/>
                <w:lang w:val="en-GB"/>
              </w:rPr>
              <w:t>Lactococcus phage phiQ1</w:t>
            </w:r>
          </w:p>
        </w:tc>
        <w:tc>
          <w:tcPr>
            <w:tcW w:w="1425" w:type="dxa"/>
            <w:vAlign w:val="center"/>
          </w:tcPr>
          <w:p w14:paraId="58FCBAE8" w14:textId="77777777" w:rsidR="00D47865" w:rsidRPr="001A1FC0" w:rsidRDefault="00D47865" w:rsidP="00D47865">
            <w:pPr>
              <w:rPr>
                <w:rFonts w:ascii="Arial" w:hAnsi="Arial" w:cs="Arial"/>
                <w:sz w:val="18"/>
                <w:szCs w:val="18"/>
                <w:lang w:val="en-GB"/>
              </w:rPr>
            </w:pPr>
          </w:p>
        </w:tc>
        <w:tc>
          <w:tcPr>
            <w:tcW w:w="1331" w:type="dxa"/>
            <w:vAlign w:val="center"/>
          </w:tcPr>
          <w:p w14:paraId="729B4EC3" w14:textId="77777777" w:rsidR="00D47865" w:rsidRPr="001A1FC0" w:rsidRDefault="00527DA3" w:rsidP="00D47865">
            <w:pPr>
              <w:rPr>
                <w:rFonts w:ascii="Arial" w:hAnsi="Arial" w:cs="Arial"/>
                <w:sz w:val="18"/>
                <w:szCs w:val="18"/>
                <w:lang w:val="en-GB"/>
              </w:rPr>
            </w:pPr>
            <w:hyperlink r:id="rId14" w:tgtFrame="_blank" w:history="1">
              <w:r w:rsidR="00D47865" w:rsidRPr="001A1FC0">
                <w:rPr>
                  <w:rStyle w:val="Hyperlink"/>
                  <w:rFonts w:ascii="Arial" w:eastAsia="Times" w:hAnsi="Arial" w:cs="Arial"/>
                  <w:sz w:val="18"/>
                  <w:szCs w:val="18"/>
                </w:rPr>
                <w:t>AP019527.1</w:t>
              </w:r>
            </w:hyperlink>
          </w:p>
        </w:tc>
        <w:tc>
          <w:tcPr>
            <w:tcW w:w="700" w:type="dxa"/>
            <w:vAlign w:val="center"/>
          </w:tcPr>
          <w:p w14:paraId="4B29920A" w14:textId="77777777" w:rsidR="00D47865" w:rsidRPr="001A1FC0" w:rsidRDefault="00D47865" w:rsidP="00D47865">
            <w:pPr>
              <w:rPr>
                <w:rFonts w:ascii="Arial" w:hAnsi="Arial" w:cs="Arial"/>
                <w:sz w:val="18"/>
                <w:szCs w:val="18"/>
                <w:lang w:val="en-GB"/>
              </w:rPr>
            </w:pPr>
            <w:r w:rsidRPr="001A1FC0">
              <w:rPr>
                <w:rFonts w:ascii="Arial" w:hAnsi="Arial" w:cs="Arial"/>
                <w:sz w:val="18"/>
                <w:szCs w:val="18"/>
              </w:rPr>
              <w:t>59.83</w:t>
            </w:r>
          </w:p>
        </w:tc>
        <w:tc>
          <w:tcPr>
            <w:tcW w:w="694" w:type="dxa"/>
            <w:vAlign w:val="center"/>
          </w:tcPr>
          <w:p w14:paraId="14D46593" w14:textId="77777777" w:rsidR="00D47865" w:rsidRPr="001A1FC0" w:rsidRDefault="00D47865" w:rsidP="00D47865">
            <w:pPr>
              <w:rPr>
                <w:rFonts w:ascii="Arial" w:hAnsi="Arial" w:cs="Arial"/>
                <w:sz w:val="18"/>
                <w:szCs w:val="18"/>
                <w:lang w:val="en-GB"/>
              </w:rPr>
            </w:pPr>
            <w:r w:rsidRPr="001A1FC0">
              <w:rPr>
                <w:rFonts w:ascii="Arial" w:hAnsi="Arial" w:cs="Arial"/>
                <w:sz w:val="18"/>
                <w:szCs w:val="18"/>
              </w:rPr>
              <w:t>34.4</w:t>
            </w:r>
          </w:p>
        </w:tc>
        <w:tc>
          <w:tcPr>
            <w:tcW w:w="850" w:type="dxa"/>
            <w:vAlign w:val="center"/>
          </w:tcPr>
          <w:p w14:paraId="33496702" w14:textId="77777777" w:rsidR="00D47865" w:rsidRPr="001A1FC0" w:rsidRDefault="00527DA3" w:rsidP="00D47865">
            <w:pPr>
              <w:rPr>
                <w:rFonts w:ascii="Arial" w:hAnsi="Arial" w:cs="Arial"/>
                <w:sz w:val="18"/>
                <w:szCs w:val="18"/>
                <w:lang w:val="en-GB"/>
              </w:rPr>
            </w:pPr>
            <w:hyperlink r:id="rId15" w:anchor="!/proteins/76493/469190|Lactococcus phage phiQ1/viral segment/" w:history="1">
              <w:r w:rsidR="00D47865" w:rsidRPr="001A1FC0">
                <w:rPr>
                  <w:rStyle w:val="Hyperlink"/>
                  <w:rFonts w:ascii="Arial" w:eastAsia="Times" w:hAnsi="Arial" w:cs="Arial"/>
                  <w:color w:val="000080"/>
                  <w:sz w:val="18"/>
                  <w:szCs w:val="18"/>
                </w:rPr>
                <w:t>86</w:t>
              </w:r>
            </w:hyperlink>
          </w:p>
        </w:tc>
        <w:tc>
          <w:tcPr>
            <w:tcW w:w="794" w:type="dxa"/>
            <w:vAlign w:val="center"/>
          </w:tcPr>
          <w:p w14:paraId="220190D2" w14:textId="77777777" w:rsidR="00D47865" w:rsidRPr="001A1FC0" w:rsidRDefault="00D47865" w:rsidP="00D47865">
            <w:pPr>
              <w:rPr>
                <w:rFonts w:ascii="Arial" w:hAnsi="Arial" w:cs="Arial"/>
                <w:sz w:val="18"/>
                <w:szCs w:val="18"/>
                <w:lang w:val="en-GB"/>
              </w:rPr>
            </w:pPr>
            <w:r w:rsidRPr="001A1FC0">
              <w:rPr>
                <w:rFonts w:ascii="Arial" w:hAnsi="Arial" w:cs="Arial"/>
                <w:sz w:val="18"/>
                <w:szCs w:val="18"/>
              </w:rPr>
              <w:t>5</w:t>
            </w:r>
          </w:p>
        </w:tc>
        <w:tc>
          <w:tcPr>
            <w:tcW w:w="1084" w:type="dxa"/>
            <w:vAlign w:val="center"/>
          </w:tcPr>
          <w:p w14:paraId="311D7AA4" w14:textId="77777777" w:rsidR="00D47865" w:rsidRPr="001A1FC0" w:rsidRDefault="00D47865" w:rsidP="00D47865">
            <w:pPr>
              <w:rPr>
                <w:rFonts w:ascii="Arial" w:hAnsi="Arial" w:cs="Arial"/>
                <w:sz w:val="18"/>
                <w:szCs w:val="18"/>
                <w:lang w:val="en-GB"/>
              </w:rPr>
            </w:pPr>
            <w:r w:rsidRPr="001A1FC0">
              <w:rPr>
                <w:rFonts w:ascii="Arial" w:hAnsi="Arial" w:cs="Arial"/>
                <w:sz w:val="18"/>
                <w:szCs w:val="18"/>
                <w:lang w:val="en-GB"/>
              </w:rPr>
              <w:t>100</w:t>
            </w:r>
          </w:p>
        </w:tc>
        <w:tc>
          <w:tcPr>
            <w:tcW w:w="983" w:type="dxa"/>
            <w:vAlign w:val="center"/>
          </w:tcPr>
          <w:p w14:paraId="52F6C1D0" w14:textId="77777777" w:rsidR="00D47865" w:rsidRPr="001A1FC0" w:rsidRDefault="00D47865" w:rsidP="00D47865">
            <w:pPr>
              <w:rPr>
                <w:rFonts w:ascii="Arial" w:hAnsi="Arial" w:cs="Arial"/>
                <w:sz w:val="18"/>
                <w:szCs w:val="18"/>
                <w:lang w:val="en-GB"/>
              </w:rPr>
            </w:pPr>
            <w:r w:rsidRPr="001A1FC0">
              <w:rPr>
                <w:rFonts w:ascii="Arial" w:hAnsi="Arial" w:cs="Arial"/>
                <w:sz w:val="18"/>
                <w:szCs w:val="18"/>
                <w:lang w:val="en-GB"/>
              </w:rPr>
              <w:t>100</w:t>
            </w:r>
          </w:p>
        </w:tc>
      </w:tr>
      <w:tr w:rsidR="00751EB7" w:rsidRPr="001A1FC0" w14:paraId="328FA920" w14:textId="77777777" w:rsidTr="00751EB7">
        <w:tc>
          <w:tcPr>
            <w:tcW w:w="1149" w:type="dxa"/>
            <w:vAlign w:val="center"/>
          </w:tcPr>
          <w:p w14:paraId="55851363" w14:textId="77777777" w:rsidR="00D47865" w:rsidRPr="001A1FC0" w:rsidRDefault="00D47865" w:rsidP="00D47865">
            <w:pPr>
              <w:rPr>
                <w:rFonts w:ascii="Arial" w:hAnsi="Arial" w:cs="Arial"/>
                <w:sz w:val="18"/>
                <w:szCs w:val="18"/>
                <w:lang w:val="en-GB"/>
              </w:rPr>
            </w:pPr>
            <w:r w:rsidRPr="001A1FC0">
              <w:rPr>
                <w:rFonts w:ascii="Arial" w:hAnsi="Arial" w:cs="Arial"/>
                <w:sz w:val="18"/>
                <w:szCs w:val="18"/>
                <w:lang w:val="en-GB"/>
              </w:rPr>
              <w:t>Lactococcus phage LW31</w:t>
            </w:r>
          </w:p>
        </w:tc>
        <w:tc>
          <w:tcPr>
            <w:tcW w:w="1425" w:type="dxa"/>
            <w:vAlign w:val="center"/>
          </w:tcPr>
          <w:p w14:paraId="6D45972D" w14:textId="77777777" w:rsidR="00D47865" w:rsidRPr="001A1FC0" w:rsidRDefault="00D47865" w:rsidP="00D47865">
            <w:pPr>
              <w:rPr>
                <w:rFonts w:ascii="Arial" w:hAnsi="Arial" w:cs="Arial"/>
                <w:sz w:val="18"/>
                <w:szCs w:val="18"/>
              </w:rPr>
            </w:pPr>
          </w:p>
        </w:tc>
        <w:tc>
          <w:tcPr>
            <w:tcW w:w="1331" w:type="dxa"/>
            <w:vAlign w:val="center"/>
          </w:tcPr>
          <w:p w14:paraId="21C58DDD" w14:textId="77777777" w:rsidR="00D47865" w:rsidRPr="001A1FC0" w:rsidRDefault="00527DA3" w:rsidP="00D47865">
            <w:pPr>
              <w:rPr>
                <w:rFonts w:ascii="Arial" w:hAnsi="Arial" w:cs="Arial"/>
                <w:sz w:val="18"/>
                <w:szCs w:val="18"/>
              </w:rPr>
            </w:pPr>
            <w:hyperlink r:id="rId16" w:tgtFrame="_blank" w:history="1">
              <w:r w:rsidR="00D47865" w:rsidRPr="001A1FC0">
                <w:rPr>
                  <w:rStyle w:val="Hyperlink"/>
                  <w:rFonts w:ascii="Arial" w:eastAsia="Times" w:hAnsi="Arial" w:cs="Arial"/>
                  <w:sz w:val="18"/>
                  <w:szCs w:val="18"/>
                </w:rPr>
                <w:t>KY554762.1</w:t>
              </w:r>
            </w:hyperlink>
          </w:p>
        </w:tc>
        <w:tc>
          <w:tcPr>
            <w:tcW w:w="700" w:type="dxa"/>
            <w:vAlign w:val="center"/>
          </w:tcPr>
          <w:p w14:paraId="32E01C25" w14:textId="77777777" w:rsidR="00D47865" w:rsidRPr="001A1FC0" w:rsidRDefault="00D47865" w:rsidP="00D47865">
            <w:pPr>
              <w:rPr>
                <w:rFonts w:ascii="Arial" w:hAnsi="Arial" w:cs="Arial"/>
                <w:sz w:val="18"/>
                <w:szCs w:val="18"/>
              </w:rPr>
            </w:pPr>
            <w:r w:rsidRPr="001A1FC0">
              <w:rPr>
                <w:rFonts w:ascii="Arial" w:hAnsi="Arial" w:cs="Arial"/>
                <w:sz w:val="18"/>
                <w:szCs w:val="18"/>
              </w:rPr>
              <w:t>60.55</w:t>
            </w:r>
          </w:p>
        </w:tc>
        <w:tc>
          <w:tcPr>
            <w:tcW w:w="694" w:type="dxa"/>
            <w:vAlign w:val="center"/>
          </w:tcPr>
          <w:p w14:paraId="5AA48E82" w14:textId="77777777" w:rsidR="00D47865" w:rsidRPr="001A1FC0" w:rsidRDefault="00D47865" w:rsidP="00D47865">
            <w:pPr>
              <w:rPr>
                <w:rFonts w:ascii="Arial" w:hAnsi="Arial" w:cs="Arial"/>
                <w:sz w:val="18"/>
                <w:szCs w:val="18"/>
              </w:rPr>
            </w:pPr>
            <w:r w:rsidRPr="001A1FC0">
              <w:rPr>
                <w:rFonts w:ascii="Arial" w:hAnsi="Arial" w:cs="Arial"/>
                <w:sz w:val="18"/>
                <w:szCs w:val="18"/>
              </w:rPr>
              <w:t>34.3</w:t>
            </w:r>
          </w:p>
        </w:tc>
        <w:tc>
          <w:tcPr>
            <w:tcW w:w="850" w:type="dxa"/>
            <w:vAlign w:val="center"/>
          </w:tcPr>
          <w:p w14:paraId="75FBED9C" w14:textId="77777777" w:rsidR="00D47865" w:rsidRPr="001A1FC0" w:rsidRDefault="00527DA3" w:rsidP="00D47865">
            <w:pPr>
              <w:rPr>
                <w:rFonts w:ascii="Arial" w:hAnsi="Arial" w:cs="Arial"/>
                <w:sz w:val="18"/>
                <w:szCs w:val="18"/>
              </w:rPr>
            </w:pPr>
            <w:hyperlink r:id="rId17" w:anchor="!/proteins/63416/466037|Lactococcus phage LW31/viral segment/" w:history="1">
              <w:r w:rsidR="00D47865" w:rsidRPr="001A1FC0">
                <w:rPr>
                  <w:rStyle w:val="Hyperlink"/>
                  <w:rFonts w:ascii="Arial" w:eastAsia="Times" w:hAnsi="Arial" w:cs="Arial"/>
                  <w:color w:val="000080"/>
                  <w:sz w:val="18"/>
                  <w:szCs w:val="18"/>
                </w:rPr>
                <w:t>85</w:t>
              </w:r>
            </w:hyperlink>
          </w:p>
        </w:tc>
        <w:tc>
          <w:tcPr>
            <w:tcW w:w="794" w:type="dxa"/>
            <w:vAlign w:val="center"/>
          </w:tcPr>
          <w:p w14:paraId="5CD77873" w14:textId="77777777" w:rsidR="00D47865" w:rsidRPr="001A1FC0" w:rsidRDefault="00D47865" w:rsidP="00D47865">
            <w:pPr>
              <w:rPr>
                <w:rFonts w:ascii="Arial" w:hAnsi="Arial" w:cs="Arial"/>
                <w:sz w:val="18"/>
                <w:szCs w:val="18"/>
                <w:lang w:val="en-GB"/>
              </w:rPr>
            </w:pPr>
            <w:r w:rsidRPr="001A1FC0">
              <w:rPr>
                <w:rFonts w:ascii="Arial" w:hAnsi="Arial" w:cs="Arial"/>
                <w:sz w:val="18"/>
                <w:szCs w:val="18"/>
              </w:rPr>
              <w:t>3</w:t>
            </w:r>
          </w:p>
        </w:tc>
        <w:tc>
          <w:tcPr>
            <w:tcW w:w="1084" w:type="dxa"/>
            <w:vAlign w:val="center"/>
          </w:tcPr>
          <w:p w14:paraId="5134BA81" w14:textId="77777777" w:rsidR="00D47865" w:rsidRPr="001A1FC0" w:rsidRDefault="00E96811" w:rsidP="00D47865">
            <w:pPr>
              <w:rPr>
                <w:rFonts w:ascii="Arial" w:hAnsi="Arial" w:cs="Arial"/>
                <w:sz w:val="18"/>
                <w:szCs w:val="18"/>
                <w:lang w:val="en-GB"/>
              </w:rPr>
            </w:pPr>
            <w:r w:rsidRPr="001A1FC0">
              <w:rPr>
                <w:rFonts w:ascii="Arial" w:hAnsi="Arial" w:cs="Arial"/>
                <w:sz w:val="18"/>
                <w:szCs w:val="18"/>
                <w:lang w:val="en-GB"/>
              </w:rPr>
              <w:t>88.1</w:t>
            </w:r>
          </w:p>
        </w:tc>
        <w:tc>
          <w:tcPr>
            <w:tcW w:w="983" w:type="dxa"/>
            <w:vAlign w:val="center"/>
          </w:tcPr>
          <w:p w14:paraId="6EE3C1D3" w14:textId="702F8DA6" w:rsidR="00D47865" w:rsidRPr="001A1FC0" w:rsidRDefault="006C3D50" w:rsidP="00D47865">
            <w:pPr>
              <w:rPr>
                <w:rFonts w:ascii="Arial" w:hAnsi="Arial" w:cs="Arial"/>
                <w:sz w:val="18"/>
                <w:szCs w:val="18"/>
                <w:lang w:val="en-GB"/>
              </w:rPr>
            </w:pPr>
            <w:r w:rsidRPr="001A1FC0">
              <w:rPr>
                <w:rFonts w:ascii="Arial" w:hAnsi="Arial" w:cs="Arial"/>
                <w:sz w:val="18"/>
                <w:szCs w:val="18"/>
                <w:lang w:val="en-GB"/>
              </w:rPr>
              <w:t>94.2</w:t>
            </w:r>
          </w:p>
        </w:tc>
      </w:tr>
      <w:tr w:rsidR="00751EB7" w:rsidRPr="001A1FC0" w14:paraId="0C739F6B" w14:textId="77777777" w:rsidTr="00751EB7">
        <w:tc>
          <w:tcPr>
            <w:tcW w:w="1149" w:type="dxa"/>
            <w:vAlign w:val="center"/>
          </w:tcPr>
          <w:p w14:paraId="4C57F2A3" w14:textId="77777777" w:rsidR="00D47865" w:rsidRPr="001A1FC0" w:rsidRDefault="00D47865" w:rsidP="00D47865">
            <w:pPr>
              <w:rPr>
                <w:rFonts w:ascii="Arial" w:hAnsi="Arial" w:cs="Arial"/>
                <w:sz w:val="18"/>
                <w:szCs w:val="18"/>
                <w:lang w:val="en-GB"/>
              </w:rPr>
            </w:pPr>
            <w:r w:rsidRPr="001A1FC0">
              <w:rPr>
                <w:rFonts w:ascii="Arial" w:hAnsi="Arial" w:cs="Arial"/>
                <w:sz w:val="18"/>
                <w:szCs w:val="18"/>
                <w:lang w:val="en-GB"/>
              </w:rPr>
              <w:t>Lactococcus phage AM6</w:t>
            </w:r>
          </w:p>
        </w:tc>
        <w:tc>
          <w:tcPr>
            <w:tcW w:w="1425" w:type="dxa"/>
            <w:vAlign w:val="center"/>
          </w:tcPr>
          <w:p w14:paraId="65043207" w14:textId="77777777" w:rsidR="00D47865" w:rsidRPr="001A1FC0" w:rsidRDefault="00D47865" w:rsidP="00D47865">
            <w:pPr>
              <w:rPr>
                <w:rFonts w:ascii="Arial" w:hAnsi="Arial" w:cs="Arial"/>
                <w:sz w:val="18"/>
                <w:szCs w:val="18"/>
              </w:rPr>
            </w:pPr>
          </w:p>
        </w:tc>
        <w:tc>
          <w:tcPr>
            <w:tcW w:w="1331" w:type="dxa"/>
            <w:vAlign w:val="center"/>
          </w:tcPr>
          <w:p w14:paraId="6D001613" w14:textId="77777777" w:rsidR="00D47865" w:rsidRPr="001A1FC0" w:rsidRDefault="00527DA3" w:rsidP="00D47865">
            <w:pPr>
              <w:rPr>
                <w:rFonts w:ascii="Arial" w:hAnsi="Arial" w:cs="Arial"/>
                <w:sz w:val="18"/>
                <w:szCs w:val="18"/>
              </w:rPr>
            </w:pPr>
            <w:hyperlink r:id="rId18" w:tgtFrame="_blank" w:history="1">
              <w:r w:rsidR="00D47865" w:rsidRPr="001A1FC0">
                <w:rPr>
                  <w:rStyle w:val="Hyperlink"/>
                  <w:rFonts w:ascii="Arial" w:eastAsia="Times" w:hAnsi="Arial" w:cs="Arial"/>
                  <w:sz w:val="18"/>
                  <w:szCs w:val="18"/>
                </w:rPr>
                <w:t>KY554766.1</w:t>
              </w:r>
            </w:hyperlink>
          </w:p>
        </w:tc>
        <w:tc>
          <w:tcPr>
            <w:tcW w:w="700" w:type="dxa"/>
            <w:vAlign w:val="center"/>
          </w:tcPr>
          <w:p w14:paraId="375BC772" w14:textId="77777777" w:rsidR="00D47865" w:rsidRPr="001A1FC0" w:rsidRDefault="00D47865" w:rsidP="00D47865">
            <w:pPr>
              <w:rPr>
                <w:rFonts w:ascii="Arial" w:hAnsi="Arial" w:cs="Arial"/>
                <w:sz w:val="18"/>
                <w:szCs w:val="18"/>
              </w:rPr>
            </w:pPr>
            <w:r w:rsidRPr="001A1FC0">
              <w:rPr>
                <w:rFonts w:ascii="Arial" w:hAnsi="Arial" w:cs="Arial"/>
                <w:sz w:val="18"/>
                <w:szCs w:val="18"/>
              </w:rPr>
              <w:t>62.05</w:t>
            </w:r>
          </w:p>
        </w:tc>
        <w:tc>
          <w:tcPr>
            <w:tcW w:w="694" w:type="dxa"/>
            <w:vAlign w:val="center"/>
          </w:tcPr>
          <w:p w14:paraId="56FF33A9" w14:textId="77777777" w:rsidR="00D47865" w:rsidRPr="001A1FC0" w:rsidRDefault="00D47865" w:rsidP="00D47865">
            <w:pPr>
              <w:rPr>
                <w:rFonts w:ascii="Arial" w:hAnsi="Arial" w:cs="Arial"/>
                <w:sz w:val="18"/>
                <w:szCs w:val="18"/>
              </w:rPr>
            </w:pPr>
            <w:r w:rsidRPr="001A1FC0">
              <w:rPr>
                <w:rFonts w:ascii="Arial" w:hAnsi="Arial" w:cs="Arial"/>
                <w:sz w:val="18"/>
                <w:szCs w:val="18"/>
              </w:rPr>
              <w:t>34.2</w:t>
            </w:r>
          </w:p>
        </w:tc>
        <w:tc>
          <w:tcPr>
            <w:tcW w:w="850" w:type="dxa"/>
            <w:vAlign w:val="center"/>
          </w:tcPr>
          <w:p w14:paraId="176DACAB" w14:textId="77777777" w:rsidR="00D47865" w:rsidRPr="001A1FC0" w:rsidRDefault="00527DA3" w:rsidP="00D47865">
            <w:pPr>
              <w:rPr>
                <w:rFonts w:ascii="Arial" w:hAnsi="Arial" w:cs="Arial"/>
                <w:sz w:val="18"/>
                <w:szCs w:val="18"/>
              </w:rPr>
            </w:pPr>
            <w:hyperlink r:id="rId19" w:anchor="!/proteins/63412/466033|Lactococcus phage AM6/viral segment/" w:history="1">
              <w:r w:rsidR="00D47865" w:rsidRPr="001A1FC0">
                <w:rPr>
                  <w:rStyle w:val="Hyperlink"/>
                  <w:rFonts w:ascii="Arial" w:eastAsia="Times" w:hAnsi="Arial" w:cs="Arial"/>
                  <w:color w:val="000080"/>
                  <w:sz w:val="18"/>
                  <w:szCs w:val="18"/>
                </w:rPr>
                <w:t>90</w:t>
              </w:r>
            </w:hyperlink>
          </w:p>
        </w:tc>
        <w:tc>
          <w:tcPr>
            <w:tcW w:w="794" w:type="dxa"/>
            <w:vAlign w:val="center"/>
          </w:tcPr>
          <w:p w14:paraId="6585E087" w14:textId="77777777" w:rsidR="00D47865" w:rsidRPr="001A1FC0" w:rsidRDefault="00D47865" w:rsidP="00D47865">
            <w:pPr>
              <w:rPr>
                <w:rFonts w:ascii="Arial" w:hAnsi="Arial" w:cs="Arial"/>
                <w:sz w:val="18"/>
                <w:szCs w:val="18"/>
                <w:lang w:val="en-GB"/>
              </w:rPr>
            </w:pPr>
            <w:r w:rsidRPr="001A1FC0">
              <w:rPr>
                <w:rFonts w:ascii="Arial" w:hAnsi="Arial" w:cs="Arial"/>
                <w:sz w:val="18"/>
                <w:szCs w:val="18"/>
              </w:rPr>
              <w:t>4</w:t>
            </w:r>
          </w:p>
        </w:tc>
        <w:tc>
          <w:tcPr>
            <w:tcW w:w="1084" w:type="dxa"/>
            <w:vAlign w:val="center"/>
          </w:tcPr>
          <w:p w14:paraId="5C039506" w14:textId="77777777" w:rsidR="00D47865" w:rsidRPr="001A1FC0" w:rsidRDefault="00E96811" w:rsidP="00D47865">
            <w:pPr>
              <w:rPr>
                <w:rFonts w:ascii="Arial" w:hAnsi="Arial" w:cs="Arial"/>
                <w:sz w:val="18"/>
                <w:szCs w:val="18"/>
                <w:lang w:val="en-GB"/>
              </w:rPr>
            </w:pPr>
            <w:r w:rsidRPr="001A1FC0">
              <w:rPr>
                <w:rFonts w:ascii="Arial" w:hAnsi="Arial" w:cs="Arial"/>
                <w:sz w:val="18"/>
                <w:szCs w:val="18"/>
                <w:lang w:val="en-GB"/>
              </w:rPr>
              <w:t>85.5</w:t>
            </w:r>
          </w:p>
        </w:tc>
        <w:tc>
          <w:tcPr>
            <w:tcW w:w="983" w:type="dxa"/>
            <w:vAlign w:val="center"/>
          </w:tcPr>
          <w:p w14:paraId="1078FC4C" w14:textId="6CD8B1D5" w:rsidR="00D47865" w:rsidRPr="001A1FC0" w:rsidRDefault="006C3D50" w:rsidP="00D47865">
            <w:pPr>
              <w:rPr>
                <w:rFonts w:ascii="Arial" w:hAnsi="Arial" w:cs="Arial"/>
                <w:sz w:val="18"/>
                <w:szCs w:val="18"/>
                <w:lang w:val="en-GB"/>
              </w:rPr>
            </w:pPr>
            <w:r w:rsidRPr="001A1FC0">
              <w:rPr>
                <w:rFonts w:ascii="Arial" w:hAnsi="Arial" w:cs="Arial"/>
                <w:sz w:val="18"/>
                <w:szCs w:val="18"/>
                <w:lang w:val="en-GB"/>
              </w:rPr>
              <w:t>94.2</w:t>
            </w:r>
          </w:p>
        </w:tc>
      </w:tr>
      <w:tr w:rsidR="00751EB7" w:rsidRPr="001A1FC0" w14:paraId="452FC7B7" w14:textId="77777777" w:rsidTr="00751EB7">
        <w:tc>
          <w:tcPr>
            <w:tcW w:w="1149" w:type="dxa"/>
            <w:vAlign w:val="center"/>
          </w:tcPr>
          <w:p w14:paraId="4AB77B00" w14:textId="77777777" w:rsidR="00751EB7" w:rsidRPr="001A1FC0" w:rsidRDefault="00751EB7" w:rsidP="00751EB7">
            <w:pPr>
              <w:rPr>
                <w:rFonts w:ascii="Arial" w:hAnsi="Arial" w:cs="Arial"/>
                <w:sz w:val="18"/>
                <w:szCs w:val="18"/>
                <w:lang w:val="en-GB"/>
              </w:rPr>
            </w:pPr>
            <w:r w:rsidRPr="001A1FC0">
              <w:rPr>
                <w:rFonts w:ascii="Arial" w:hAnsi="Arial" w:cs="Arial"/>
                <w:sz w:val="18"/>
                <w:szCs w:val="18"/>
                <w:lang w:val="en-GB"/>
              </w:rPr>
              <w:t>Lactococcus phage P087</w:t>
            </w:r>
          </w:p>
        </w:tc>
        <w:tc>
          <w:tcPr>
            <w:tcW w:w="1425" w:type="dxa"/>
            <w:vAlign w:val="center"/>
          </w:tcPr>
          <w:p w14:paraId="7BF69280" w14:textId="77777777" w:rsidR="00751EB7" w:rsidRPr="001A1FC0" w:rsidRDefault="00527DA3" w:rsidP="00751EB7">
            <w:pPr>
              <w:rPr>
                <w:rFonts w:ascii="Arial" w:hAnsi="Arial" w:cs="Arial"/>
                <w:sz w:val="18"/>
                <w:szCs w:val="18"/>
              </w:rPr>
            </w:pPr>
            <w:hyperlink r:id="rId20" w:tgtFrame="_blank" w:history="1">
              <w:r w:rsidR="00751EB7" w:rsidRPr="001A1FC0">
                <w:rPr>
                  <w:rStyle w:val="Hyperlink"/>
                  <w:rFonts w:ascii="Arial" w:eastAsia="Times" w:hAnsi="Arial" w:cs="Arial"/>
                  <w:sz w:val="18"/>
                  <w:szCs w:val="18"/>
                </w:rPr>
                <w:t>NC_012663.1</w:t>
              </w:r>
            </w:hyperlink>
          </w:p>
        </w:tc>
        <w:tc>
          <w:tcPr>
            <w:tcW w:w="1331" w:type="dxa"/>
            <w:vAlign w:val="center"/>
          </w:tcPr>
          <w:p w14:paraId="3D5F4118" w14:textId="77777777" w:rsidR="00751EB7" w:rsidRPr="001A1FC0" w:rsidRDefault="00527DA3" w:rsidP="00751EB7">
            <w:pPr>
              <w:rPr>
                <w:rFonts w:ascii="Arial" w:hAnsi="Arial" w:cs="Arial"/>
                <w:sz w:val="18"/>
                <w:szCs w:val="18"/>
              </w:rPr>
            </w:pPr>
            <w:hyperlink r:id="rId21" w:tgtFrame="_blank" w:history="1">
              <w:r w:rsidR="00751EB7" w:rsidRPr="001A1FC0">
                <w:rPr>
                  <w:rStyle w:val="Hyperlink"/>
                  <w:rFonts w:ascii="Arial" w:eastAsia="Times" w:hAnsi="Arial" w:cs="Arial"/>
                  <w:sz w:val="18"/>
                  <w:szCs w:val="18"/>
                </w:rPr>
                <w:t>FJ429185.1</w:t>
              </w:r>
            </w:hyperlink>
          </w:p>
        </w:tc>
        <w:tc>
          <w:tcPr>
            <w:tcW w:w="700" w:type="dxa"/>
            <w:vAlign w:val="center"/>
          </w:tcPr>
          <w:p w14:paraId="0A5114A8" w14:textId="77777777" w:rsidR="00751EB7" w:rsidRPr="001A1FC0" w:rsidRDefault="00751EB7" w:rsidP="00751EB7">
            <w:pPr>
              <w:rPr>
                <w:rFonts w:ascii="Arial" w:hAnsi="Arial" w:cs="Arial"/>
                <w:sz w:val="18"/>
                <w:szCs w:val="18"/>
              </w:rPr>
            </w:pPr>
            <w:r w:rsidRPr="001A1FC0">
              <w:rPr>
                <w:rFonts w:ascii="Arial" w:hAnsi="Arial" w:cs="Arial"/>
                <w:sz w:val="18"/>
                <w:szCs w:val="18"/>
              </w:rPr>
              <w:t>60.07</w:t>
            </w:r>
          </w:p>
        </w:tc>
        <w:tc>
          <w:tcPr>
            <w:tcW w:w="694" w:type="dxa"/>
            <w:vAlign w:val="center"/>
          </w:tcPr>
          <w:p w14:paraId="639229D3" w14:textId="77777777" w:rsidR="00751EB7" w:rsidRPr="001A1FC0" w:rsidRDefault="00751EB7" w:rsidP="00751EB7">
            <w:pPr>
              <w:rPr>
                <w:rFonts w:ascii="Arial" w:hAnsi="Arial" w:cs="Arial"/>
                <w:sz w:val="18"/>
                <w:szCs w:val="18"/>
              </w:rPr>
            </w:pPr>
            <w:r w:rsidRPr="001A1FC0">
              <w:rPr>
                <w:rFonts w:ascii="Arial" w:hAnsi="Arial" w:cs="Arial"/>
                <w:sz w:val="18"/>
                <w:szCs w:val="18"/>
              </w:rPr>
              <w:t>34.4</w:t>
            </w:r>
          </w:p>
        </w:tc>
        <w:tc>
          <w:tcPr>
            <w:tcW w:w="850" w:type="dxa"/>
            <w:vAlign w:val="center"/>
          </w:tcPr>
          <w:p w14:paraId="795B77B7" w14:textId="77777777" w:rsidR="00751EB7" w:rsidRPr="001A1FC0" w:rsidRDefault="00527DA3" w:rsidP="00751EB7">
            <w:pPr>
              <w:rPr>
                <w:rFonts w:ascii="Arial" w:hAnsi="Arial" w:cs="Arial"/>
                <w:sz w:val="18"/>
                <w:szCs w:val="18"/>
              </w:rPr>
            </w:pPr>
            <w:hyperlink r:id="rId22" w:anchor="!/proteins/6461/891425|Lactococcus phage P087/viral segment Unknown/" w:history="1">
              <w:r w:rsidR="00751EB7" w:rsidRPr="001A1FC0">
                <w:rPr>
                  <w:rStyle w:val="Hyperlink"/>
                  <w:rFonts w:ascii="Arial" w:eastAsia="Times" w:hAnsi="Arial" w:cs="Arial"/>
                  <w:color w:val="000080"/>
                  <w:sz w:val="18"/>
                  <w:szCs w:val="18"/>
                </w:rPr>
                <w:t>88</w:t>
              </w:r>
            </w:hyperlink>
          </w:p>
        </w:tc>
        <w:tc>
          <w:tcPr>
            <w:tcW w:w="794" w:type="dxa"/>
            <w:vAlign w:val="center"/>
          </w:tcPr>
          <w:p w14:paraId="450C8F2E" w14:textId="77777777" w:rsidR="00751EB7" w:rsidRPr="001A1FC0" w:rsidRDefault="00751EB7" w:rsidP="00751EB7">
            <w:pPr>
              <w:rPr>
                <w:rFonts w:ascii="Arial" w:hAnsi="Arial" w:cs="Arial"/>
                <w:sz w:val="18"/>
                <w:szCs w:val="18"/>
                <w:lang w:val="en-GB"/>
              </w:rPr>
            </w:pPr>
            <w:r w:rsidRPr="001A1FC0">
              <w:rPr>
                <w:rFonts w:ascii="Arial" w:hAnsi="Arial" w:cs="Arial"/>
                <w:sz w:val="18"/>
                <w:szCs w:val="18"/>
              </w:rPr>
              <w:t>5</w:t>
            </w:r>
          </w:p>
        </w:tc>
        <w:tc>
          <w:tcPr>
            <w:tcW w:w="1084" w:type="dxa"/>
            <w:vAlign w:val="center"/>
          </w:tcPr>
          <w:p w14:paraId="0DDDC08A" w14:textId="77777777" w:rsidR="00751EB7" w:rsidRPr="001A1FC0" w:rsidRDefault="00E96811" w:rsidP="00751EB7">
            <w:pPr>
              <w:rPr>
                <w:rFonts w:ascii="Arial" w:hAnsi="Arial" w:cs="Arial"/>
                <w:sz w:val="18"/>
                <w:szCs w:val="18"/>
                <w:lang w:val="en-GB"/>
              </w:rPr>
            </w:pPr>
            <w:r w:rsidRPr="001A1FC0">
              <w:rPr>
                <w:rFonts w:ascii="Arial" w:hAnsi="Arial" w:cs="Arial"/>
                <w:sz w:val="18"/>
                <w:szCs w:val="18"/>
                <w:lang w:val="en-GB"/>
              </w:rPr>
              <w:t>85.5</w:t>
            </w:r>
          </w:p>
        </w:tc>
        <w:tc>
          <w:tcPr>
            <w:tcW w:w="983" w:type="dxa"/>
            <w:vAlign w:val="center"/>
          </w:tcPr>
          <w:p w14:paraId="0F302608" w14:textId="69827F94" w:rsidR="00751EB7" w:rsidRPr="001A1FC0" w:rsidRDefault="006C3D50" w:rsidP="00751EB7">
            <w:pPr>
              <w:rPr>
                <w:rFonts w:ascii="Arial" w:hAnsi="Arial" w:cs="Arial"/>
                <w:sz w:val="18"/>
                <w:szCs w:val="18"/>
                <w:lang w:val="en-GB"/>
              </w:rPr>
            </w:pPr>
            <w:r w:rsidRPr="001A1FC0">
              <w:rPr>
                <w:rFonts w:ascii="Arial" w:hAnsi="Arial" w:cs="Arial"/>
                <w:sz w:val="18"/>
                <w:szCs w:val="18"/>
                <w:lang w:val="en-GB"/>
              </w:rPr>
              <w:t>93.0</w:t>
            </w:r>
          </w:p>
        </w:tc>
      </w:tr>
      <w:tr w:rsidR="00751EB7" w:rsidRPr="001A1FC0" w14:paraId="367623C5" w14:textId="77777777" w:rsidTr="00751EB7">
        <w:tc>
          <w:tcPr>
            <w:tcW w:w="1149" w:type="dxa"/>
            <w:vAlign w:val="center"/>
          </w:tcPr>
          <w:p w14:paraId="550D83E8" w14:textId="77777777" w:rsidR="00751EB7" w:rsidRPr="001A1FC0" w:rsidRDefault="00751EB7" w:rsidP="00751EB7">
            <w:pPr>
              <w:rPr>
                <w:rFonts w:ascii="Arial" w:hAnsi="Arial" w:cs="Arial"/>
                <w:sz w:val="18"/>
                <w:szCs w:val="18"/>
                <w:lang w:val="en-GB"/>
              </w:rPr>
            </w:pPr>
            <w:r w:rsidRPr="001A1FC0">
              <w:rPr>
                <w:rFonts w:ascii="Arial" w:hAnsi="Arial" w:cs="Arial"/>
                <w:sz w:val="18"/>
                <w:szCs w:val="18"/>
                <w:lang w:val="en-GB"/>
              </w:rPr>
              <w:t>Lactococcus phage P596</w:t>
            </w:r>
          </w:p>
        </w:tc>
        <w:tc>
          <w:tcPr>
            <w:tcW w:w="1425" w:type="dxa"/>
            <w:vAlign w:val="center"/>
          </w:tcPr>
          <w:p w14:paraId="028A3F9D" w14:textId="77777777" w:rsidR="00751EB7" w:rsidRPr="001A1FC0" w:rsidRDefault="00751EB7" w:rsidP="00751EB7">
            <w:pPr>
              <w:rPr>
                <w:rFonts w:ascii="Arial" w:hAnsi="Arial" w:cs="Arial"/>
                <w:sz w:val="18"/>
                <w:szCs w:val="18"/>
              </w:rPr>
            </w:pPr>
          </w:p>
        </w:tc>
        <w:tc>
          <w:tcPr>
            <w:tcW w:w="1331" w:type="dxa"/>
            <w:vAlign w:val="center"/>
          </w:tcPr>
          <w:p w14:paraId="0CB725D5" w14:textId="77777777" w:rsidR="00751EB7" w:rsidRPr="001A1FC0" w:rsidRDefault="00527DA3" w:rsidP="00751EB7">
            <w:pPr>
              <w:rPr>
                <w:rFonts w:ascii="Arial" w:hAnsi="Arial" w:cs="Arial"/>
                <w:sz w:val="18"/>
                <w:szCs w:val="18"/>
              </w:rPr>
            </w:pPr>
            <w:hyperlink r:id="rId23" w:tgtFrame="_blank" w:history="1">
              <w:r w:rsidR="00751EB7" w:rsidRPr="001A1FC0">
                <w:rPr>
                  <w:rStyle w:val="Hyperlink"/>
                  <w:rFonts w:ascii="Arial" w:eastAsia="Times" w:hAnsi="Arial" w:cs="Arial"/>
                  <w:sz w:val="18"/>
                  <w:szCs w:val="18"/>
                </w:rPr>
                <w:t>MN528768.1</w:t>
              </w:r>
            </w:hyperlink>
          </w:p>
        </w:tc>
        <w:tc>
          <w:tcPr>
            <w:tcW w:w="700" w:type="dxa"/>
            <w:vAlign w:val="center"/>
          </w:tcPr>
          <w:p w14:paraId="69330DE8" w14:textId="77777777" w:rsidR="00751EB7" w:rsidRPr="001A1FC0" w:rsidRDefault="00751EB7" w:rsidP="00751EB7">
            <w:pPr>
              <w:rPr>
                <w:rFonts w:ascii="Arial" w:hAnsi="Arial" w:cs="Arial"/>
                <w:sz w:val="18"/>
                <w:szCs w:val="18"/>
              </w:rPr>
            </w:pPr>
            <w:r w:rsidRPr="001A1FC0">
              <w:rPr>
                <w:rFonts w:ascii="Arial" w:hAnsi="Arial" w:cs="Arial"/>
                <w:sz w:val="18"/>
                <w:szCs w:val="18"/>
              </w:rPr>
              <w:t>57.91</w:t>
            </w:r>
          </w:p>
        </w:tc>
        <w:tc>
          <w:tcPr>
            <w:tcW w:w="694" w:type="dxa"/>
            <w:vAlign w:val="center"/>
          </w:tcPr>
          <w:p w14:paraId="66A97096" w14:textId="77777777" w:rsidR="00751EB7" w:rsidRPr="001A1FC0" w:rsidRDefault="00751EB7" w:rsidP="00751EB7">
            <w:pPr>
              <w:rPr>
                <w:rFonts w:ascii="Arial" w:hAnsi="Arial" w:cs="Arial"/>
                <w:sz w:val="18"/>
                <w:szCs w:val="18"/>
              </w:rPr>
            </w:pPr>
            <w:r w:rsidRPr="001A1FC0">
              <w:rPr>
                <w:rFonts w:ascii="Arial" w:hAnsi="Arial" w:cs="Arial"/>
                <w:sz w:val="18"/>
                <w:szCs w:val="18"/>
              </w:rPr>
              <w:t>34.4</w:t>
            </w:r>
          </w:p>
        </w:tc>
        <w:tc>
          <w:tcPr>
            <w:tcW w:w="850" w:type="dxa"/>
            <w:vAlign w:val="center"/>
          </w:tcPr>
          <w:p w14:paraId="0D5109F4" w14:textId="77777777" w:rsidR="00751EB7" w:rsidRPr="001A1FC0" w:rsidRDefault="00527DA3" w:rsidP="00751EB7">
            <w:pPr>
              <w:rPr>
                <w:rFonts w:ascii="Arial" w:hAnsi="Arial" w:cs="Arial"/>
                <w:sz w:val="18"/>
                <w:szCs w:val="18"/>
              </w:rPr>
            </w:pPr>
            <w:hyperlink r:id="rId24" w:anchor="!/proteins/85373/740774|Lactococcus phage P596/viral segment/" w:history="1">
              <w:r w:rsidR="00751EB7" w:rsidRPr="001A1FC0">
                <w:rPr>
                  <w:rStyle w:val="Hyperlink"/>
                  <w:rFonts w:ascii="Arial" w:eastAsia="Times" w:hAnsi="Arial" w:cs="Arial"/>
                  <w:color w:val="000080"/>
                  <w:sz w:val="18"/>
                  <w:szCs w:val="18"/>
                </w:rPr>
                <w:t>81</w:t>
              </w:r>
            </w:hyperlink>
          </w:p>
        </w:tc>
        <w:tc>
          <w:tcPr>
            <w:tcW w:w="794" w:type="dxa"/>
            <w:vAlign w:val="center"/>
          </w:tcPr>
          <w:p w14:paraId="78F798D9" w14:textId="77777777" w:rsidR="00751EB7" w:rsidRPr="001A1FC0" w:rsidRDefault="00751EB7" w:rsidP="00751EB7">
            <w:pPr>
              <w:rPr>
                <w:rFonts w:ascii="Arial" w:hAnsi="Arial" w:cs="Arial"/>
                <w:sz w:val="18"/>
                <w:szCs w:val="18"/>
                <w:lang w:val="en-GB"/>
              </w:rPr>
            </w:pPr>
            <w:r w:rsidRPr="001A1FC0">
              <w:rPr>
                <w:rFonts w:ascii="Arial" w:hAnsi="Arial" w:cs="Arial"/>
                <w:sz w:val="18"/>
                <w:szCs w:val="18"/>
                <w:lang w:val="en-GB"/>
              </w:rPr>
              <w:t>3(***)</w:t>
            </w:r>
          </w:p>
        </w:tc>
        <w:tc>
          <w:tcPr>
            <w:tcW w:w="1084" w:type="dxa"/>
            <w:vAlign w:val="center"/>
          </w:tcPr>
          <w:p w14:paraId="4DAFBA69" w14:textId="77777777" w:rsidR="00751EB7" w:rsidRPr="001A1FC0" w:rsidRDefault="00E96811" w:rsidP="00751EB7">
            <w:pPr>
              <w:rPr>
                <w:rFonts w:ascii="Arial" w:hAnsi="Arial" w:cs="Arial"/>
                <w:sz w:val="18"/>
                <w:szCs w:val="18"/>
                <w:lang w:val="en-GB"/>
              </w:rPr>
            </w:pPr>
            <w:r w:rsidRPr="001A1FC0">
              <w:rPr>
                <w:rFonts w:ascii="Arial" w:hAnsi="Arial" w:cs="Arial"/>
                <w:sz w:val="18"/>
                <w:szCs w:val="18"/>
                <w:lang w:val="en-GB"/>
              </w:rPr>
              <w:t>86.0</w:t>
            </w:r>
          </w:p>
        </w:tc>
        <w:tc>
          <w:tcPr>
            <w:tcW w:w="983" w:type="dxa"/>
            <w:vAlign w:val="center"/>
          </w:tcPr>
          <w:p w14:paraId="698F3877" w14:textId="6A76113C" w:rsidR="00751EB7" w:rsidRPr="001A1FC0" w:rsidRDefault="006C3D50" w:rsidP="00751EB7">
            <w:pPr>
              <w:rPr>
                <w:rFonts w:ascii="Arial" w:hAnsi="Arial" w:cs="Arial"/>
                <w:sz w:val="18"/>
                <w:szCs w:val="18"/>
                <w:lang w:val="en-GB"/>
              </w:rPr>
            </w:pPr>
            <w:r w:rsidRPr="001A1FC0">
              <w:rPr>
                <w:rFonts w:ascii="Arial" w:hAnsi="Arial" w:cs="Arial"/>
                <w:sz w:val="18"/>
                <w:szCs w:val="18"/>
                <w:lang w:val="en-GB"/>
              </w:rPr>
              <w:t>90.7</w:t>
            </w:r>
          </w:p>
        </w:tc>
      </w:tr>
    </w:tbl>
    <w:p w14:paraId="6D46FDAD" w14:textId="6CDDDA94" w:rsidR="000B4844" w:rsidRPr="001A1FC0" w:rsidRDefault="00F315F9" w:rsidP="000B4844">
      <w:pPr>
        <w:rPr>
          <w:rFonts w:ascii="Arial" w:hAnsi="Arial" w:cs="Arial"/>
          <w:b/>
          <w:sz w:val="22"/>
          <w:szCs w:val="22"/>
          <w:lang w:val="en-GB"/>
        </w:rPr>
      </w:pPr>
      <w:r w:rsidRPr="001A1FC0">
        <w:rPr>
          <w:rFonts w:ascii="Arial" w:hAnsi="Arial" w:cs="Arial"/>
          <w:b/>
          <w:sz w:val="22"/>
          <w:szCs w:val="22"/>
          <w:lang w:val="en-GB"/>
        </w:rPr>
        <w:lastRenderedPageBreak/>
        <w:t xml:space="preserve">N.B. Lactococcus </w:t>
      </w:r>
      <w:proofErr w:type="spellStart"/>
      <w:r w:rsidRPr="001A1FC0">
        <w:rPr>
          <w:rFonts w:ascii="Arial" w:hAnsi="Arial" w:cs="Arial"/>
          <w:b/>
          <w:sz w:val="22"/>
          <w:szCs w:val="22"/>
          <w:lang w:val="en-GB"/>
        </w:rPr>
        <w:t>phages</w:t>
      </w:r>
      <w:proofErr w:type="spellEnd"/>
      <w:r w:rsidRPr="001A1FC0">
        <w:rPr>
          <w:rFonts w:ascii="Arial" w:hAnsi="Arial" w:cs="Arial"/>
          <w:b/>
          <w:sz w:val="22"/>
          <w:szCs w:val="22"/>
          <w:lang w:val="en-GB"/>
        </w:rPr>
        <w:t xml:space="preserve"> LW32, LW33, LW4 and AM7 should be considered strains in this genus</w:t>
      </w:r>
      <w:r w:rsidR="00CD6D3F" w:rsidRPr="001A1FC0">
        <w:rPr>
          <w:rFonts w:ascii="Arial" w:hAnsi="Arial" w:cs="Arial"/>
          <w:b/>
          <w:sz w:val="22"/>
          <w:szCs w:val="22"/>
          <w:lang w:val="en-GB"/>
        </w:rPr>
        <w:t>, see strain table</w:t>
      </w:r>
      <w:r w:rsidRPr="001A1FC0">
        <w:rPr>
          <w:rFonts w:ascii="Arial" w:hAnsi="Arial" w:cs="Arial"/>
          <w:b/>
          <w:sz w:val="22"/>
          <w:szCs w:val="22"/>
          <w:lang w:val="en-GB"/>
        </w:rPr>
        <w:t>.</w:t>
      </w:r>
    </w:p>
    <w:p w14:paraId="577ED021" w14:textId="77777777" w:rsidR="000B4844" w:rsidRPr="001A1FC0" w:rsidRDefault="00522E99" w:rsidP="000B4844">
      <w:pPr>
        <w:rPr>
          <w:rFonts w:ascii="Arial" w:hAnsi="Arial" w:cs="Arial"/>
          <w:b/>
          <w:noProof/>
          <w:sz w:val="22"/>
          <w:szCs w:val="22"/>
          <w:lang w:val="en-GB"/>
        </w:rPr>
      </w:pPr>
      <w:r w:rsidRPr="001A1FC0">
        <w:rPr>
          <w:rFonts w:ascii="Arial" w:hAnsi="Arial" w:cs="Arial"/>
          <w:b/>
          <w:noProof/>
          <w:sz w:val="22"/>
          <w:szCs w:val="22"/>
          <w:lang w:val="en-GB"/>
        </w:rPr>
        <w:t>(*) Determined using VIRIDIC</w:t>
      </w:r>
      <w:r w:rsidR="0086312F" w:rsidRPr="001A1FC0">
        <w:rPr>
          <w:rFonts w:ascii="Arial" w:hAnsi="Arial" w:cs="Arial"/>
          <w:b/>
          <w:noProof/>
          <w:sz w:val="22"/>
          <w:szCs w:val="22"/>
          <w:lang w:val="en-GB"/>
        </w:rPr>
        <w:t xml:space="preserve"> [3]</w:t>
      </w:r>
    </w:p>
    <w:p w14:paraId="37036C9D" w14:textId="77777777" w:rsidR="00522E99" w:rsidRPr="001A1FC0" w:rsidRDefault="00522E99" w:rsidP="000B4844">
      <w:pPr>
        <w:rPr>
          <w:rFonts w:ascii="Arial" w:hAnsi="Arial" w:cs="Arial"/>
          <w:b/>
          <w:sz w:val="22"/>
          <w:szCs w:val="22"/>
          <w:lang w:val="en-GB"/>
        </w:rPr>
      </w:pPr>
      <w:r w:rsidRPr="001A1FC0">
        <w:rPr>
          <w:rFonts w:ascii="Arial" w:hAnsi="Arial" w:cs="Arial"/>
          <w:b/>
          <w:noProof/>
          <w:sz w:val="22"/>
          <w:szCs w:val="22"/>
          <w:lang w:val="en-GB"/>
        </w:rPr>
        <w:t xml:space="preserve">(**) Determined using CoreGenes 3.5 at </w:t>
      </w:r>
      <w:hyperlink r:id="rId25" w:history="1">
        <w:r w:rsidRPr="001A1FC0">
          <w:rPr>
            <w:rStyle w:val="Hyperlink"/>
            <w:rFonts w:ascii="Arial" w:hAnsi="Arial" w:cs="Arial"/>
            <w:b/>
            <w:noProof/>
            <w:sz w:val="22"/>
            <w:szCs w:val="22"/>
            <w:lang w:val="en-GB"/>
          </w:rPr>
          <w:t>http://binf.gmu.edu:8080/CoreGenes3.5/</w:t>
        </w:r>
      </w:hyperlink>
      <w:r w:rsidRPr="001A1FC0">
        <w:rPr>
          <w:rFonts w:ascii="Arial" w:hAnsi="Arial" w:cs="Arial"/>
          <w:b/>
          <w:noProof/>
          <w:sz w:val="22"/>
          <w:szCs w:val="22"/>
          <w:lang w:val="en-GB"/>
        </w:rPr>
        <w:t xml:space="preserve"> </w:t>
      </w:r>
      <w:r w:rsidR="0086312F" w:rsidRPr="001A1FC0">
        <w:rPr>
          <w:rFonts w:ascii="Arial" w:hAnsi="Arial" w:cs="Arial"/>
          <w:b/>
          <w:noProof/>
          <w:sz w:val="22"/>
          <w:szCs w:val="22"/>
          <w:lang w:val="en-GB"/>
        </w:rPr>
        <w:t>[4]</w:t>
      </w:r>
    </w:p>
    <w:p w14:paraId="196A88B9" w14:textId="77777777" w:rsidR="000B4844" w:rsidRPr="001A1FC0" w:rsidRDefault="00C705C3" w:rsidP="000B4844">
      <w:pPr>
        <w:rPr>
          <w:rFonts w:ascii="Arial" w:hAnsi="Arial" w:cs="Arial"/>
          <w:b/>
          <w:bCs/>
          <w:sz w:val="22"/>
          <w:szCs w:val="22"/>
          <w:lang w:val="en-GB"/>
        </w:rPr>
      </w:pPr>
      <w:r w:rsidRPr="001A1FC0">
        <w:rPr>
          <w:rFonts w:ascii="Arial" w:hAnsi="Arial" w:cs="Arial"/>
          <w:b/>
          <w:bCs/>
          <w:sz w:val="22"/>
          <w:szCs w:val="22"/>
          <w:lang w:val="en-GB"/>
        </w:rPr>
        <w:t xml:space="preserve">(***) None indicated in NCBI Replicon Info; These found using </w:t>
      </w:r>
      <w:proofErr w:type="spellStart"/>
      <w:r w:rsidRPr="001A1FC0">
        <w:rPr>
          <w:rFonts w:ascii="Arial" w:hAnsi="Arial" w:cs="Arial"/>
          <w:b/>
          <w:bCs/>
          <w:sz w:val="22"/>
          <w:szCs w:val="22"/>
          <w:lang w:val="en-GB"/>
        </w:rPr>
        <w:t>tRNAscan</w:t>
      </w:r>
      <w:proofErr w:type="spellEnd"/>
      <w:r w:rsidRPr="001A1FC0">
        <w:rPr>
          <w:rFonts w:ascii="Arial" w:hAnsi="Arial" w:cs="Arial"/>
          <w:b/>
          <w:bCs/>
          <w:sz w:val="22"/>
          <w:szCs w:val="22"/>
          <w:lang w:val="en-GB"/>
        </w:rPr>
        <w:t xml:space="preserve">-SE at </w:t>
      </w:r>
      <w:hyperlink r:id="rId26" w:history="1">
        <w:r w:rsidR="00751EB7" w:rsidRPr="001A1FC0">
          <w:rPr>
            <w:rStyle w:val="Hyperlink"/>
            <w:rFonts w:ascii="Arial" w:hAnsi="Arial" w:cs="Arial"/>
            <w:b/>
            <w:bCs/>
            <w:sz w:val="22"/>
            <w:szCs w:val="22"/>
            <w:lang w:val="en-GB"/>
          </w:rPr>
          <w:t>http://lowelab.ucsc.edu/tRNAscan-SE/</w:t>
        </w:r>
      </w:hyperlink>
      <w:r w:rsidR="00751EB7" w:rsidRPr="001A1FC0">
        <w:rPr>
          <w:rFonts w:ascii="Arial" w:hAnsi="Arial" w:cs="Arial"/>
          <w:b/>
          <w:bCs/>
          <w:sz w:val="22"/>
          <w:szCs w:val="22"/>
          <w:lang w:val="en-GB"/>
        </w:rPr>
        <w:t xml:space="preserve"> </w:t>
      </w:r>
      <w:r w:rsidRPr="001A1FC0">
        <w:rPr>
          <w:rFonts w:ascii="Arial" w:hAnsi="Arial" w:cs="Arial"/>
          <w:b/>
          <w:bCs/>
          <w:sz w:val="22"/>
          <w:szCs w:val="22"/>
          <w:lang w:val="en-GB"/>
        </w:rPr>
        <w:t xml:space="preserve"> [7]</w:t>
      </w:r>
    </w:p>
    <w:p w14:paraId="270BD1D6" w14:textId="77777777" w:rsidR="00C705C3" w:rsidRPr="001A1FC0" w:rsidRDefault="00C705C3" w:rsidP="000B4844">
      <w:pPr>
        <w:rPr>
          <w:rFonts w:ascii="Arial" w:hAnsi="Arial" w:cs="Arial"/>
          <w:b/>
          <w:bCs/>
          <w:sz w:val="22"/>
          <w:szCs w:val="22"/>
          <w:lang w:val="en-GB"/>
        </w:rPr>
      </w:pPr>
    </w:p>
    <w:p w14:paraId="0B7DD42A" w14:textId="77777777" w:rsidR="000B4844" w:rsidRPr="001A1FC0" w:rsidRDefault="000B4844" w:rsidP="000B4844">
      <w:pPr>
        <w:rPr>
          <w:rFonts w:ascii="Arial" w:hAnsi="Arial" w:cs="Arial"/>
          <w:b/>
          <w:color w:val="0000FF"/>
          <w:sz w:val="22"/>
          <w:szCs w:val="22"/>
          <w:lang w:val="en-GB"/>
        </w:rPr>
      </w:pPr>
      <w:r w:rsidRPr="001A1FC0">
        <w:rPr>
          <w:rFonts w:ascii="Arial" w:hAnsi="Arial" w:cs="Arial"/>
          <w:b/>
          <w:color w:val="0000FF"/>
          <w:sz w:val="22"/>
          <w:szCs w:val="22"/>
          <w:lang w:val="en-GB"/>
        </w:rPr>
        <w:t xml:space="preserve">Electron micrograph: </w:t>
      </w:r>
      <w:r w:rsidRPr="001A1FC0">
        <w:rPr>
          <w:rFonts w:ascii="Arial" w:hAnsi="Arial" w:cs="Arial"/>
          <w:sz w:val="22"/>
          <w:szCs w:val="22"/>
          <w:lang w:val="en-GB"/>
        </w:rPr>
        <w:t>None available</w:t>
      </w:r>
    </w:p>
    <w:p w14:paraId="7541056E" w14:textId="77777777" w:rsidR="00237296" w:rsidRPr="001A1FC0" w:rsidRDefault="00237296" w:rsidP="00237296">
      <w:pPr>
        <w:rPr>
          <w:rFonts w:ascii="Arial" w:hAnsi="Arial" w:cs="Arial"/>
          <w:b/>
          <w:sz w:val="22"/>
          <w:szCs w:val="22"/>
        </w:rPr>
      </w:pPr>
    </w:p>
    <w:p w14:paraId="5A7A3350" w14:textId="77777777" w:rsidR="000B4844" w:rsidRPr="001A1FC0" w:rsidRDefault="000B4844" w:rsidP="000B4844">
      <w:pPr>
        <w:rPr>
          <w:rFonts w:ascii="Arial" w:hAnsi="Arial" w:cs="Arial"/>
          <w:sz w:val="22"/>
          <w:szCs w:val="22"/>
          <w:lang w:val="en-GB"/>
        </w:rPr>
      </w:pPr>
      <w:r w:rsidRPr="001A1FC0">
        <w:rPr>
          <w:rFonts w:ascii="Arial" w:hAnsi="Arial" w:cs="Arial"/>
          <w:b/>
          <w:color w:val="0000FF"/>
          <w:sz w:val="22"/>
          <w:szCs w:val="22"/>
          <w:lang w:val="en-GB"/>
        </w:rPr>
        <w:t xml:space="preserve">Phylogeny: </w:t>
      </w:r>
      <w:r w:rsidRPr="001A1FC0">
        <w:rPr>
          <w:rFonts w:ascii="Arial" w:hAnsi="Arial" w:cs="Arial"/>
          <w:sz w:val="22"/>
          <w:szCs w:val="22"/>
          <w:lang w:val="en-GB"/>
        </w:rPr>
        <w:t xml:space="preserve">The phylogenetic tree was constructed using the </w:t>
      </w:r>
      <w:proofErr w:type="spellStart"/>
      <w:r w:rsidRPr="001A1FC0">
        <w:rPr>
          <w:rFonts w:ascii="Arial" w:hAnsi="Arial" w:cs="Arial"/>
          <w:sz w:val="22"/>
          <w:szCs w:val="22"/>
          <w:lang w:val="en-GB"/>
        </w:rPr>
        <w:t>terminase</w:t>
      </w:r>
      <w:proofErr w:type="spellEnd"/>
      <w:r w:rsidRPr="001A1FC0">
        <w:rPr>
          <w:rFonts w:ascii="Arial" w:hAnsi="Arial" w:cs="Arial"/>
          <w:sz w:val="22"/>
          <w:szCs w:val="22"/>
          <w:lang w:val="en-GB"/>
        </w:rPr>
        <w:t xml:space="preserve"> large subunit of </w:t>
      </w:r>
      <w:r w:rsidR="00196F9C" w:rsidRPr="001A1FC0">
        <w:rPr>
          <w:rFonts w:ascii="Arial" w:hAnsi="Arial" w:cs="Arial"/>
          <w:sz w:val="22"/>
          <w:szCs w:val="22"/>
          <w:lang w:val="en-GB"/>
        </w:rPr>
        <w:t>P087</w:t>
      </w:r>
      <w:r w:rsidRPr="001A1FC0">
        <w:rPr>
          <w:rFonts w:ascii="Arial" w:hAnsi="Arial" w:cs="Arial"/>
          <w:sz w:val="22"/>
          <w:szCs w:val="22"/>
          <w:lang w:val="en-GB"/>
        </w:rPr>
        <w:t xml:space="preserve"> and related </w:t>
      </w:r>
      <w:proofErr w:type="spellStart"/>
      <w:r w:rsidRPr="001A1FC0">
        <w:rPr>
          <w:rFonts w:ascii="Arial" w:hAnsi="Arial" w:cs="Arial"/>
          <w:sz w:val="22"/>
          <w:szCs w:val="22"/>
          <w:lang w:val="en-GB"/>
        </w:rPr>
        <w:t>phages</w:t>
      </w:r>
      <w:proofErr w:type="spellEnd"/>
      <w:r w:rsidRPr="001A1FC0">
        <w:rPr>
          <w:rFonts w:ascii="Arial" w:hAnsi="Arial" w:cs="Arial"/>
          <w:sz w:val="22"/>
          <w:szCs w:val="22"/>
          <w:lang w:val="en-GB"/>
        </w:rPr>
        <w:t xml:space="preserve"> with phylogeny.fr in “one click” mode [</w:t>
      </w:r>
      <w:r w:rsidR="00BE322E" w:rsidRPr="001A1FC0">
        <w:rPr>
          <w:rFonts w:ascii="Arial" w:hAnsi="Arial" w:cs="Arial"/>
          <w:sz w:val="22"/>
          <w:szCs w:val="22"/>
          <w:lang w:val="en-GB"/>
        </w:rPr>
        <w:t>5</w:t>
      </w:r>
      <w:r w:rsidRPr="001A1FC0">
        <w:rPr>
          <w:rFonts w:ascii="Arial" w:hAnsi="Arial" w:cs="Arial"/>
          <w:sz w:val="22"/>
          <w:szCs w:val="22"/>
          <w:lang w:val="en-GB"/>
        </w:rPr>
        <w:t xml:space="preserve">]. "The "One Click mode" targets users that do not wish to deal with program and parameter selection. By default, the pipeline is already set up to run and connect programs recognized for their accuracy and speed (MUSCLE for multiple alignment and </w:t>
      </w:r>
      <w:proofErr w:type="spellStart"/>
      <w:r w:rsidRPr="001A1FC0">
        <w:rPr>
          <w:rFonts w:ascii="Arial" w:hAnsi="Arial" w:cs="Arial"/>
          <w:sz w:val="22"/>
          <w:szCs w:val="22"/>
          <w:lang w:val="en-GB"/>
        </w:rPr>
        <w:t>PhyML</w:t>
      </w:r>
      <w:proofErr w:type="spellEnd"/>
      <w:r w:rsidRPr="001A1FC0">
        <w:rPr>
          <w:rFonts w:ascii="Arial" w:hAnsi="Arial" w:cs="Arial"/>
          <w:sz w:val="22"/>
          <w:szCs w:val="22"/>
          <w:lang w:val="en-GB"/>
        </w:rPr>
        <w:t xml:space="preserve"> for phylogeny) to reconstruct a robust phylogenetic tree from a set of sequences." It also includes the use of </w:t>
      </w:r>
      <w:proofErr w:type="spellStart"/>
      <w:r w:rsidRPr="001A1FC0">
        <w:rPr>
          <w:rFonts w:ascii="Arial" w:hAnsi="Arial" w:cs="Arial"/>
          <w:sz w:val="22"/>
          <w:szCs w:val="22"/>
          <w:lang w:val="en-GB"/>
        </w:rPr>
        <w:t>Gblocks</w:t>
      </w:r>
      <w:proofErr w:type="spellEnd"/>
      <w:r w:rsidRPr="001A1FC0">
        <w:rPr>
          <w:rFonts w:ascii="Arial" w:hAnsi="Arial" w:cs="Arial"/>
          <w:sz w:val="22"/>
          <w:szCs w:val="22"/>
          <w:lang w:val="en-GB"/>
        </w:rPr>
        <w:t xml:space="preserve"> to eliminate poorly aligned positions and divergent regions. "The usual bootstrapping procedure is replaced by a new confidence index that is much faster to compute. See: Anisimova M., </w:t>
      </w:r>
      <w:proofErr w:type="spellStart"/>
      <w:r w:rsidRPr="001A1FC0">
        <w:rPr>
          <w:rFonts w:ascii="Arial" w:hAnsi="Arial" w:cs="Arial"/>
          <w:sz w:val="22"/>
          <w:szCs w:val="22"/>
          <w:lang w:val="en-GB"/>
        </w:rPr>
        <w:t>Gascuel</w:t>
      </w:r>
      <w:proofErr w:type="spellEnd"/>
      <w:r w:rsidRPr="001A1FC0">
        <w:rPr>
          <w:rFonts w:ascii="Arial" w:hAnsi="Arial" w:cs="Arial"/>
          <w:sz w:val="22"/>
          <w:szCs w:val="22"/>
          <w:lang w:val="en-GB"/>
        </w:rPr>
        <w:t xml:space="preserve"> O. Approximate likelihood ratio test for branches: A fast, accurate and powerful alternative [</w:t>
      </w:r>
      <w:r w:rsidR="00BE322E" w:rsidRPr="001A1FC0">
        <w:rPr>
          <w:rFonts w:ascii="Arial" w:hAnsi="Arial" w:cs="Arial"/>
          <w:sz w:val="22"/>
          <w:szCs w:val="22"/>
          <w:lang w:val="en-GB"/>
        </w:rPr>
        <w:t>6</w:t>
      </w:r>
      <w:r w:rsidRPr="001A1FC0">
        <w:rPr>
          <w:rFonts w:ascii="Arial" w:hAnsi="Arial" w:cs="Arial"/>
          <w:sz w:val="22"/>
          <w:szCs w:val="22"/>
          <w:lang w:val="en-GB"/>
        </w:rPr>
        <w:t>] for details."</w:t>
      </w:r>
    </w:p>
    <w:p w14:paraId="1D0F62B3" w14:textId="33DA4509" w:rsidR="00237296" w:rsidRPr="001A1FC0" w:rsidRDefault="006A7595" w:rsidP="00237296">
      <w:pPr>
        <w:rPr>
          <w:rFonts w:ascii="Arial" w:hAnsi="Arial" w:cs="Arial"/>
          <w:b/>
          <w:sz w:val="22"/>
          <w:szCs w:val="22"/>
        </w:rPr>
      </w:pPr>
      <w:r w:rsidRPr="001A1FC0">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4229829B" wp14:editId="0A77E008">
                <wp:simplePos x="0" y="0"/>
                <wp:positionH relativeFrom="margin">
                  <wp:align>right</wp:align>
                </wp:positionH>
                <wp:positionV relativeFrom="paragraph">
                  <wp:posOffset>123190</wp:posOffset>
                </wp:positionV>
                <wp:extent cx="2794000" cy="1727200"/>
                <wp:effectExtent l="19050" t="19050" r="6350" b="635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94000" cy="17272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C1446F" id="Rectangle 3" o:spid="_x0000_s1026" style="position:absolute;margin-left:168.8pt;margin-top:9.7pt;width:220pt;height:136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" filled="f" strokecolor="red" strokeweight="2.25pt">
                <v:path arrowok="t"/>
                <w10:wrap anchorx="margin"/>
              </v:rect>
            </w:pict>
          </mc:Fallback>
        </mc:AlternateContent>
      </w:r>
    </w:p>
    <w:p w14:paraId="724A304F" w14:textId="77777777" w:rsidR="00237296" w:rsidRPr="001A1FC0" w:rsidRDefault="00D47865" w:rsidP="00237296">
      <w:pPr>
        <w:rPr>
          <w:rFonts w:ascii="Arial" w:hAnsi="Arial" w:cs="Arial"/>
          <w:b/>
          <w:sz w:val="22"/>
          <w:szCs w:val="22"/>
        </w:rPr>
      </w:pPr>
      <w:r w:rsidRPr="001A1FC0">
        <w:rPr>
          <w:rFonts w:ascii="Arial" w:hAnsi="Arial" w:cs="Arial"/>
          <w:b/>
          <w:noProof/>
          <w:sz w:val="22"/>
          <w:szCs w:val="22"/>
          <w:lang w:val="fr-FR" w:eastAsia="fr-FR"/>
        </w:rPr>
        <w:drawing>
          <wp:inline distT="0" distB="0" distL="0" distR="0" wp14:anchorId="4D84441B" wp14:editId="6635AACE">
            <wp:extent cx="5727700" cy="2241550"/>
            <wp:effectExtent l="0" t="0" r="635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erL phylo tree.ti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27700" cy="2241550"/>
                    </a:xfrm>
                    <a:prstGeom prst="rect">
                      <a:avLst/>
                    </a:prstGeom>
                  </pic:spPr>
                </pic:pic>
              </a:graphicData>
            </a:graphic>
          </wp:inline>
        </w:drawing>
      </w:r>
    </w:p>
    <w:p w14:paraId="232C4B40" w14:textId="77777777" w:rsidR="00237296" w:rsidRPr="001A1FC0" w:rsidRDefault="00237296" w:rsidP="00237296">
      <w:pPr>
        <w:rPr>
          <w:rFonts w:ascii="Arial" w:hAnsi="Arial" w:cs="Arial"/>
          <w:b/>
          <w:sz w:val="22"/>
          <w:szCs w:val="22"/>
        </w:rPr>
      </w:pPr>
    </w:p>
    <w:p w14:paraId="0940A0C7" w14:textId="31494F4F" w:rsidR="005D1640" w:rsidRPr="001A1FC0" w:rsidRDefault="00237296" w:rsidP="007B1846">
      <w:pPr>
        <w:spacing w:before="120" w:after="120"/>
        <w:rPr>
          <w:rFonts w:ascii="Arial" w:hAnsi="Arial" w:cs="Arial"/>
          <w:b/>
        </w:rPr>
      </w:pPr>
      <w:r w:rsidRPr="001A1FC0">
        <w:rPr>
          <w:rFonts w:ascii="Arial" w:hAnsi="Arial" w:cs="Arial"/>
          <w:b/>
        </w:rPr>
        <w:t>References</w:t>
      </w:r>
    </w:p>
    <w:p w14:paraId="0F64ABC4" w14:textId="6474536D" w:rsidR="00BE322E" w:rsidRPr="001A1FC0" w:rsidRDefault="00BE322E" w:rsidP="001A1FC0">
      <w:pPr>
        <w:pStyle w:val="BodyTextIndent"/>
        <w:numPr>
          <w:ilvl w:val="0"/>
          <w:numId w:val="4"/>
        </w:numPr>
        <w:rPr>
          <w:rFonts w:ascii="Arial" w:hAnsi="Arial" w:cs="Arial"/>
          <w:color w:val="000000"/>
          <w:sz w:val="22"/>
          <w:szCs w:val="22"/>
        </w:rPr>
      </w:pPr>
      <w:r w:rsidRPr="001A1FC0">
        <w:rPr>
          <w:rFonts w:ascii="Arial" w:hAnsi="Arial" w:cs="Arial"/>
          <w:color w:val="000000"/>
          <w:sz w:val="22"/>
          <w:szCs w:val="22"/>
        </w:rPr>
        <w:t xml:space="preserve">Nishimura Y, Yoshida T, </w:t>
      </w:r>
      <w:proofErr w:type="spellStart"/>
      <w:r w:rsidRPr="001A1FC0">
        <w:rPr>
          <w:rFonts w:ascii="Arial" w:hAnsi="Arial" w:cs="Arial"/>
          <w:color w:val="000000"/>
          <w:sz w:val="22"/>
          <w:szCs w:val="22"/>
        </w:rPr>
        <w:t>Kuronishi</w:t>
      </w:r>
      <w:proofErr w:type="spellEnd"/>
      <w:r w:rsidRPr="001A1FC0">
        <w:rPr>
          <w:rFonts w:ascii="Arial" w:hAnsi="Arial" w:cs="Arial"/>
          <w:color w:val="000000"/>
          <w:sz w:val="22"/>
          <w:szCs w:val="22"/>
        </w:rPr>
        <w:t xml:space="preserve"> M, Uehara H, Ogata H, </w:t>
      </w:r>
      <w:proofErr w:type="spellStart"/>
      <w:r w:rsidRPr="001A1FC0">
        <w:rPr>
          <w:rFonts w:ascii="Arial" w:hAnsi="Arial" w:cs="Arial"/>
          <w:color w:val="000000"/>
          <w:sz w:val="22"/>
          <w:szCs w:val="22"/>
        </w:rPr>
        <w:t>Goto</w:t>
      </w:r>
      <w:proofErr w:type="spellEnd"/>
      <w:r w:rsidRPr="001A1FC0">
        <w:rPr>
          <w:rFonts w:ascii="Arial" w:hAnsi="Arial" w:cs="Arial"/>
          <w:color w:val="000000"/>
          <w:sz w:val="22"/>
          <w:szCs w:val="22"/>
        </w:rPr>
        <w:t xml:space="preserve"> S. </w:t>
      </w:r>
      <w:proofErr w:type="spellStart"/>
      <w:r w:rsidRPr="001A1FC0">
        <w:rPr>
          <w:rFonts w:ascii="Arial" w:hAnsi="Arial" w:cs="Arial"/>
          <w:color w:val="000000"/>
          <w:sz w:val="22"/>
          <w:szCs w:val="22"/>
        </w:rPr>
        <w:t>ViPTree</w:t>
      </w:r>
      <w:proofErr w:type="spellEnd"/>
      <w:r w:rsidRPr="001A1FC0">
        <w:rPr>
          <w:rFonts w:ascii="Arial" w:hAnsi="Arial" w:cs="Arial"/>
          <w:color w:val="000000"/>
          <w:sz w:val="22"/>
          <w:szCs w:val="22"/>
        </w:rPr>
        <w:t>: the viral proteomic tree server. Bioinformatics. 2017; 33(15):2379-2380. doi:10.1093/bioinformatics/btx157. PubMed PMID: 28379287.</w:t>
      </w:r>
    </w:p>
    <w:p w14:paraId="37393CCE" w14:textId="341BF741" w:rsidR="00BE322E" w:rsidRPr="001A1FC0" w:rsidRDefault="00BE322E" w:rsidP="001A1FC0">
      <w:pPr>
        <w:pStyle w:val="BodyTextIndent"/>
        <w:numPr>
          <w:ilvl w:val="0"/>
          <w:numId w:val="4"/>
        </w:numPr>
        <w:rPr>
          <w:rFonts w:ascii="Arial" w:hAnsi="Arial" w:cs="Arial"/>
          <w:color w:val="000000"/>
          <w:sz w:val="22"/>
          <w:szCs w:val="22"/>
        </w:rPr>
      </w:pPr>
      <w:proofErr w:type="spellStart"/>
      <w:r w:rsidRPr="001A1FC0">
        <w:rPr>
          <w:rFonts w:ascii="Arial" w:hAnsi="Arial" w:cs="Arial"/>
          <w:color w:val="000000"/>
          <w:sz w:val="22"/>
          <w:szCs w:val="22"/>
        </w:rPr>
        <w:t>Rohwer</w:t>
      </w:r>
      <w:proofErr w:type="spellEnd"/>
      <w:r w:rsidRPr="001A1FC0">
        <w:rPr>
          <w:rFonts w:ascii="Arial" w:hAnsi="Arial" w:cs="Arial"/>
          <w:color w:val="000000"/>
          <w:sz w:val="22"/>
          <w:szCs w:val="22"/>
        </w:rPr>
        <w:t xml:space="preserve"> F, Edwards R. The Phage Proteomic Tree: a genome-based taxonomy for phage. J </w:t>
      </w:r>
      <w:proofErr w:type="spellStart"/>
      <w:r w:rsidRPr="001A1FC0">
        <w:rPr>
          <w:rFonts w:ascii="Arial" w:hAnsi="Arial" w:cs="Arial"/>
          <w:color w:val="000000"/>
          <w:sz w:val="22"/>
          <w:szCs w:val="22"/>
        </w:rPr>
        <w:t>Bacteriol</w:t>
      </w:r>
      <w:proofErr w:type="spellEnd"/>
      <w:r w:rsidRPr="001A1FC0">
        <w:rPr>
          <w:rFonts w:ascii="Arial" w:hAnsi="Arial" w:cs="Arial"/>
          <w:color w:val="000000"/>
          <w:sz w:val="22"/>
          <w:szCs w:val="22"/>
        </w:rPr>
        <w:t>. 2002 Aug;184(16):4529-35. PubMed PMID: 12142423</w:t>
      </w:r>
    </w:p>
    <w:p w14:paraId="5595350C" w14:textId="489C6D5A" w:rsidR="00BE322E" w:rsidRPr="001A1FC0" w:rsidRDefault="00BE322E" w:rsidP="001A1FC0">
      <w:pPr>
        <w:pStyle w:val="ListParagraph"/>
        <w:numPr>
          <w:ilvl w:val="0"/>
          <w:numId w:val="4"/>
        </w:numPr>
        <w:spacing w:before="120" w:after="120"/>
        <w:rPr>
          <w:rFonts w:ascii="Arial" w:hAnsi="Arial" w:cs="Arial"/>
          <w:sz w:val="22"/>
          <w:szCs w:val="22"/>
        </w:rPr>
      </w:pPr>
      <w:proofErr w:type="spellStart"/>
      <w:r w:rsidRPr="001A1FC0">
        <w:rPr>
          <w:rFonts w:ascii="Arial" w:hAnsi="Arial" w:cs="Arial"/>
          <w:bCs/>
          <w:sz w:val="22"/>
          <w:szCs w:val="22"/>
        </w:rPr>
        <w:t>Moraru</w:t>
      </w:r>
      <w:proofErr w:type="spellEnd"/>
      <w:r w:rsidRPr="001A1FC0">
        <w:rPr>
          <w:rFonts w:ascii="Arial" w:hAnsi="Arial" w:cs="Arial"/>
          <w:bCs/>
          <w:sz w:val="22"/>
          <w:szCs w:val="22"/>
        </w:rPr>
        <w:t xml:space="preserve"> C.  </w:t>
      </w:r>
      <w:r w:rsidRPr="001A1FC0">
        <w:rPr>
          <w:rFonts w:ascii="Arial" w:hAnsi="Arial" w:cs="Arial"/>
          <w:sz w:val="22"/>
          <w:szCs w:val="22"/>
        </w:rPr>
        <w:t xml:space="preserve">VIRIDIC (Virus Intergenomic Distance Calculator) computes pairwise intergenomic distances/similarities amongst phage genomes. </w:t>
      </w:r>
      <w:hyperlink r:id="rId28" w:history="1">
        <w:r w:rsidRPr="001A1FC0">
          <w:rPr>
            <w:rStyle w:val="Hyperlink"/>
            <w:rFonts w:ascii="Arial" w:hAnsi="Arial" w:cs="Arial"/>
            <w:sz w:val="22"/>
            <w:szCs w:val="22"/>
          </w:rPr>
          <w:t>http://rhea.icbm.uni-oldenburg.de/VIRIDIC/</w:t>
        </w:r>
      </w:hyperlink>
      <w:r w:rsidRPr="001A1FC0">
        <w:rPr>
          <w:rFonts w:ascii="Arial" w:hAnsi="Arial" w:cs="Arial"/>
          <w:sz w:val="22"/>
          <w:szCs w:val="22"/>
        </w:rPr>
        <w:t xml:space="preserve">  </w:t>
      </w:r>
    </w:p>
    <w:p w14:paraId="052C54D8" w14:textId="4A9EC946" w:rsidR="005D1640" w:rsidRPr="001A1FC0" w:rsidRDefault="005D1640" w:rsidP="001A1FC0">
      <w:pPr>
        <w:pStyle w:val="BodyTextIndent"/>
        <w:numPr>
          <w:ilvl w:val="0"/>
          <w:numId w:val="4"/>
        </w:numPr>
        <w:rPr>
          <w:rFonts w:ascii="Arial" w:hAnsi="Arial" w:cs="Arial"/>
          <w:color w:val="000000"/>
          <w:sz w:val="22"/>
          <w:szCs w:val="22"/>
        </w:rPr>
      </w:pPr>
      <w:r w:rsidRPr="001A1FC0">
        <w:rPr>
          <w:rFonts w:ascii="Arial" w:hAnsi="Arial" w:cs="Arial"/>
          <w:color w:val="000000"/>
          <w:sz w:val="22"/>
          <w:szCs w:val="22"/>
        </w:rPr>
        <w:t xml:space="preserve">Turner D, Reynolds D, </w:t>
      </w:r>
      <w:proofErr w:type="spellStart"/>
      <w:r w:rsidRPr="001A1FC0">
        <w:rPr>
          <w:rFonts w:ascii="Arial" w:hAnsi="Arial" w:cs="Arial"/>
          <w:color w:val="000000"/>
          <w:sz w:val="22"/>
          <w:szCs w:val="22"/>
        </w:rPr>
        <w:t>Seto</w:t>
      </w:r>
      <w:proofErr w:type="spellEnd"/>
      <w:r w:rsidRPr="001A1FC0">
        <w:rPr>
          <w:rFonts w:ascii="Arial" w:hAnsi="Arial" w:cs="Arial"/>
          <w:color w:val="000000"/>
          <w:sz w:val="22"/>
          <w:szCs w:val="22"/>
        </w:rPr>
        <w:t xml:space="preserve"> D, Mahadevan P. CoreGenes3.5: a webserver for the determination of core genes from sets of viral and small bacterial genomes. BMC Res Notes. </w:t>
      </w:r>
      <w:proofErr w:type="gramStart"/>
      <w:r w:rsidRPr="001A1FC0">
        <w:rPr>
          <w:rFonts w:ascii="Arial" w:hAnsi="Arial" w:cs="Arial"/>
          <w:color w:val="000000"/>
          <w:sz w:val="22"/>
          <w:szCs w:val="22"/>
        </w:rPr>
        <w:t>2013;6:140</w:t>
      </w:r>
      <w:proofErr w:type="gramEnd"/>
      <w:r w:rsidRPr="001A1FC0">
        <w:rPr>
          <w:rFonts w:ascii="Arial" w:hAnsi="Arial" w:cs="Arial"/>
          <w:color w:val="000000"/>
          <w:sz w:val="22"/>
          <w:szCs w:val="22"/>
        </w:rPr>
        <w:t xml:space="preserve">. </w:t>
      </w:r>
      <w:proofErr w:type="spellStart"/>
      <w:r w:rsidRPr="001A1FC0">
        <w:rPr>
          <w:rFonts w:ascii="Arial" w:hAnsi="Arial" w:cs="Arial"/>
          <w:color w:val="000000"/>
          <w:sz w:val="22"/>
          <w:szCs w:val="22"/>
        </w:rPr>
        <w:t>doi</w:t>
      </w:r>
      <w:proofErr w:type="spellEnd"/>
      <w:r w:rsidRPr="001A1FC0">
        <w:rPr>
          <w:rFonts w:ascii="Arial" w:hAnsi="Arial" w:cs="Arial"/>
          <w:color w:val="000000"/>
          <w:sz w:val="22"/>
          <w:szCs w:val="22"/>
        </w:rPr>
        <w:t>: 10.1186/1756-0500-6-140.  PMID:   23566564.</w:t>
      </w:r>
    </w:p>
    <w:p w14:paraId="21BA0D26" w14:textId="3A2222D3" w:rsidR="005D1640" w:rsidRPr="001A1FC0" w:rsidRDefault="005D1640" w:rsidP="001A1FC0">
      <w:pPr>
        <w:pStyle w:val="BodyTextIndent"/>
        <w:numPr>
          <w:ilvl w:val="0"/>
          <w:numId w:val="4"/>
        </w:numPr>
        <w:rPr>
          <w:rFonts w:ascii="Arial" w:hAnsi="Arial" w:cs="Arial"/>
          <w:color w:val="000000"/>
          <w:sz w:val="22"/>
          <w:szCs w:val="22"/>
        </w:rPr>
      </w:pPr>
      <w:proofErr w:type="spellStart"/>
      <w:r w:rsidRPr="001A1FC0">
        <w:rPr>
          <w:rFonts w:ascii="Arial" w:hAnsi="Arial" w:cs="Arial"/>
          <w:color w:val="000000"/>
          <w:sz w:val="22"/>
          <w:szCs w:val="22"/>
        </w:rPr>
        <w:t>Dereeper</w:t>
      </w:r>
      <w:proofErr w:type="spellEnd"/>
      <w:r w:rsidRPr="001A1FC0">
        <w:rPr>
          <w:rFonts w:ascii="Arial" w:hAnsi="Arial" w:cs="Arial"/>
          <w:color w:val="000000"/>
          <w:sz w:val="22"/>
          <w:szCs w:val="22"/>
        </w:rPr>
        <w:t xml:space="preserve"> A, </w:t>
      </w:r>
      <w:proofErr w:type="spellStart"/>
      <w:r w:rsidRPr="001A1FC0">
        <w:rPr>
          <w:rFonts w:ascii="Arial" w:hAnsi="Arial" w:cs="Arial"/>
          <w:color w:val="000000"/>
          <w:sz w:val="22"/>
          <w:szCs w:val="22"/>
        </w:rPr>
        <w:t>Guignon</w:t>
      </w:r>
      <w:proofErr w:type="spellEnd"/>
      <w:r w:rsidRPr="001A1FC0">
        <w:rPr>
          <w:rFonts w:ascii="Arial" w:hAnsi="Arial" w:cs="Arial"/>
          <w:color w:val="000000"/>
          <w:sz w:val="22"/>
          <w:szCs w:val="22"/>
        </w:rPr>
        <w:t xml:space="preserve"> V, Blanc G, </w:t>
      </w:r>
      <w:proofErr w:type="spellStart"/>
      <w:r w:rsidRPr="001A1FC0">
        <w:rPr>
          <w:rFonts w:ascii="Arial" w:hAnsi="Arial" w:cs="Arial"/>
          <w:color w:val="000000"/>
          <w:sz w:val="22"/>
          <w:szCs w:val="22"/>
        </w:rPr>
        <w:t>Audic</w:t>
      </w:r>
      <w:proofErr w:type="spellEnd"/>
      <w:r w:rsidRPr="001A1FC0">
        <w:rPr>
          <w:rFonts w:ascii="Arial" w:hAnsi="Arial" w:cs="Arial"/>
          <w:color w:val="000000"/>
          <w:sz w:val="22"/>
          <w:szCs w:val="22"/>
        </w:rPr>
        <w:t xml:space="preserve"> S, Buffet S, </w:t>
      </w:r>
      <w:proofErr w:type="spellStart"/>
      <w:r w:rsidRPr="001A1FC0">
        <w:rPr>
          <w:rFonts w:ascii="Arial" w:hAnsi="Arial" w:cs="Arial"/>
          <w:color w:val="000000"/>
          <w:sz w:val="22"/>
          <w:szCs w:val="22"/>
        </w:rPr>
        <w:t>Chevenet</w:t>
      </w:r>
      <w:proofErr w:type="spellEnd"/>
      <w:r w:rsidRPr="001A1FC0">
        <w:rPr>
          <w:rFonts w:ascii="Arial" w:hAnsi="Arial" w:cs="Arial"/>
          <w:color w:val="000000"/>
          <w:sz w:val="22"/>
          <w:szCs w:val="22"/>
        </w:rPr>
        <w:t xml:space="preserve"> F, </w:t>
      </w:r>
      <w:proofErr w:type="spellStart"/>
      <w:r w:rsidRPr="001A1FC0">
        <w:rPr>
          <w:rFonts w:ascii="Arial" w:hAnsi="Arial" w:cs="Arial"/>
          <w:color w:val="000000"/>
          <w:sz w:val="22"/>
          <w:szCs w:val="22"/>
        </w:rPr>
        <w:t>Dufayard</w:t>
      </w:r>
      <w:proofErr w:type="spellEnd"/>
      <w:r w:rsidRPr="001A1FC0">
        <w:rPr>
          <w:rFonts w:ascii="Arial" w:hAnsi="Arial" w:cs="Arial"/>
          <w:color w:val="000000"/>
          <w:sz w:val="22"/>
          <w:szCs w:val="22"/>
        </w:rPr>
        <w:t xml:space="preserve"> JF, Guindon S, </w:t>
      </w:r>
      <w:proofErr w:type="spellStart"/>
      <w:r w:rsidRPr="001A1FC0">
        <w:rPr>
          <w:rFonts w:ascii="Arial" w:hAnsi="Arial" w:cs="Arial"/>
          <w:color w:val="000000"/>
          <w:sz w:val="22"/>
          <w:szCs w:val="22"/>
        </w:rPr>
        <w:t>Lefort</w:t>
      </w:r>
      <w:proofErr w:type="spellEnd"/>
      <w:r w:rsidRPr="001A1FC0">
        <w:rPr>
          <w:rFonts w:ascii="Arial" w:hAnsi="Arial" w:cs="Arial"/>
          <w:color w:val="000000"/>
          <w:sz w:val="22"/>
          <w:szCs w:val="22"/>
        </w:rPr>
        <w:t xml:space="preserve"> V, Lescot M, </w:t>
      </w:r>
      <w:proofErr w:type="spellStart"/>
      <w:r w:rsidRPr="001A1FC0">
        <w:rPr>
          <w:rFonts w:ascii="Arial" w:hAnsi="Arial" w:cs="Arial"/>
          <w:color w:val="000000"/>
          <w:sz w:val="22"/>
          <w:szCs w:val="22"/>
        </w:rPr>
        <w:t>Claverie</w:t>
      </w:r>
      <w:proofErr w:type="spellEnd"/>
      <w:r w:rsidRPr="001A1FC0">
        <w:rPr>
          <w:rFonts w:ascii="Arial" w:hAnsi="Arial" w:cs="Arial"/>
          <w:color w:val="000000"/>
          <w:sz w:val="22"/>
          <w:szCs w:val="22"/>
        </w:rPr>
        <w:t xml:space="preserve"> JM, </w:t>
      </w:r>
      <w:proofErr w:type="spellStart"/>
      <w:r w:rsidRPr="001A1FC0">
        <w:rPr>
          <w:rFonts w:ascii="Arial" w:hAnsi="Arial" w:cs="Arial"/>
          <w:color w:val="000000"/>
          <w:sz w:val="22"/>
          <w:szCs w:val="22"/>
        </w:rPr>
        <w:t>Gascuel</w:t>
      </w:r>
      <w:proofErr w:type="spellEnd"/>
      <w:r w:rsidRPr="001A1FC0">
        <w:rPr>
          <w:rFonts w:ascii="Arial" w:hAnsi="Arial" w:cs="Arial"/>
          <w:color w:val="000000"/>
          <w:sz w:val="22"/>
          <w:szCs w:val="22"/>
        </w:rPr>
        <w:t xml:space="preserve"> O. Phylogeny.fr: robust phylogenetic analysis for the non-specialist. Nucleic Acids Res. 2008;36(Web Server issue</w:t>
      </w:r>
      <w:proofErr w:type="gramStart"/>
      <w:r w:rsidRPr="001A1FC0">
        <w:rPr>
          <w:rFonts w:ascii="Arial" w:hAnsi="Arial" w:cs="Arial"/>
          <w:color w:val="000000"/>
          <w:sz w:val="22"/>
          <w:szCs w:val="22"/>
        </w:rPr>
        <w:t>):W</w:t>
      </w:r>
      <w:proofErr w:type="gramEnd"/>
      <w:r w:rsidRPr="001A1FC0">
        <w:rPr>
          <w:rFonts w:ascii="Arial" w:hAnsi="Arial" w:cs="Arial"/>
          <w:color w:val="000000"/>
          <w:sz w:val="22"/>
          <w:szCs w:val="22"/>
        </w:rPr>
        <w:t xml:space="preserve">465-9. </w:t>
      </w:r>
      <w:proofErr w:type="spellStart"/>
      <w:r w:rsidRPr="001A1FC0">
        <w:rPr>
          <w:rFonts w:ascii="Arial" w:hAnsi="Arial" w:cs="Arial"/>
          <w:color w:val="000000"/>
          <w:sz w:val="22"/>
          <w:szCs w:val="22"/>
        </w:rPr>
        <w:t>doi</w:t>
      </w:r>
      <w:proofErr w:type="spellEnd"/>
      <w:r w:rsidRPr="001A1FC0">
        <w:rPr>
          <w:rFonts w:ascii="Arial" w:hAnsi="Arial" w:cs="Arial"/>
          <w:color w:val="000000"/>
          <w:sz w:val="22"/>
          <w:szCs w:val="22"/>
        </w:rPr>
        <w:t>: 10.1093/</w:t>
      </w:r>
      <w:proofErr w:type="spellStart"/>
      <w:r w:rsidRPr="001A1FC0">
        <w:rPr>
          <w:rFonts w:ascii="Arial" w:hAnsi="Arial" w:cs="Arial"/>
          <w:color w:val="000000"/>
          <w:sz w:val="22"/>
          <w:szCs w:val="22"/>
        </w:rPr>
        <w:t>nar</w:t>
      </w:r>
      <w:proofErr w:type="spellEnd"/>
      <w:r w:rsidRPr="001A1FC0">
        <w:rPr>
          <w:rFonts w:ascii="Arial" w:hAnsi="Arial" w:cs="Arial"/>
          <w:color w:val="000000"/>
          <w:sz w:val="22"/>
          <w:szCs w:val="22"/>
        </w:rPr>
        <w:t xml:space="preserve">/gkn180. </w:t>
      </w:r>
      <w:proofErr w:type="spellStart"/>
      <w:r w:rsidRPr="001A1FC0">
        <w:rPr>
          <w:rFonts w:ascii="Arial" w:hAnsi="Arial" w:cs="Arial"/>
          <w:color w:val="000000"/>
          <w:sz w:val="22"/>
          <w:szCs w:val="22"/>
        </w:rPr>
        <w:t>Epub</w:t>
      </w:r>
      <w:proofErr w:type="spellEnd"/>
      <w:r w:rsidRPr="001A1FC0">
        <w:rPr>
          <w:rFonts w:ascii="Arial" w:hAnsi="Arial" w:cs="Arial"/>
          <w:color w:val="000000"/>
          <w:sz w:val="22"/>
          <w:szCs w:val="22"/>
        </w:rPr>
        <w:t xml:space="preserve"> 2008 Apr 19.   PMID:  18424797.</w:t>
      </w:r>
    </w:p>
    <w:p w14:paraId="36491821" w14:textId="0C91381B" w:rsidR="005D1640" w:rsidRPr="001A1FC0" w:rsidRDefault="005D1640" w:rsidP="001A1FC0">
      <w:pPr>
        <w:pStyle w:val="BodyTextIndent"/>
        <w:numPr>
          <w:ilvl w:val="0"/>
          <w:numId w:val="4"/>
        </w:numPr>
        <w:rPr>
          <w:rFonts w:ascii="Arial" w:hAnsi="Arial" w:cs="Arial"/>
          <w:color w:val="000000"/>
          <w:sz w:val="22"/>
          <w:szCs w:val="22"/>
        </w:rPr>
      </w:pPr>
      <w:r w:rsidRPr="001A1FC0">
        <w:rPr>
          <w:rFonts w:ascii="Arial" w:hAnsi="Arial" w:cs="Arial"/>
          <w:color w:val="000000"/>
          <w:sz w:val="22"/>
          <w:szCs w:val="22"/>
        </w:rPr>
        <w:lastRenderedPageBreak/>
        <w:t xml:space="preserve">Anisimova M, </w:t>
      </w:r>
      <w:proofErr w:type="spellStart"/>
      <w:r w:rsidRPr="001A1FC0">
        <w:rPr>
          <w:rFonts w:ascii="Arial" w:hAnsi="Arial" w:cs="Arial"/>
          <w:color w:val="000000"/>
          <w:sz w:val="22"/>
          <w:szCs w:val="22"/>
        </w:rPr>
        <w:t>Gascuel</w:t>
      </w:r>
      <w:proofErr w:type="spellEnd"/>
      <w:r w:rsidRPr="001A1FC0">
        <w:rPr>
          <w:rFonts w:ascii="Arial" w:hAnsi="Arial" w:cs="Arial"/>
          <w:color w:val="000000"/>
          <w:sz w:val="22"/>
          <w:szCs w:val="22"/>
        </w:rPr>
        <w:t xml:space="preserve"> O. Approximate likelihood-ratio test for branches: A fast, accurate, and powerful alternative. Syst Biol. 2006;55(4):539-52.  PMID: 16785212.  DOI:     10.1080/10635150600755453.</w:t>
      </w:r>
    </w:p>
    <w:p w14:paraId="127F7216" w14:textId="77DDA1B3" w:rsidR="007A542E" w:rsidRPr="001A1FC0" w:rsidRDefault="007A542E" w:rsidP="001A1FC0">
      <w:pPr>
        <w:pStyle w:val="BodyTextIndent"/>
        <w:numPr>
          <w:ilvl w:val="0"/>
          <w:numId w:val="4"/>
        </w:numPr>
        <w:rPr>
          <w:rFonts w:ascii="Arial" w:hAnsi="Arial" w:cs="Arial"/>
          <w:color w:val="000000"/>
          <w:sz w:val="22"/>
          <w:szCs w:val="22"/>
        </w:rPr>
      </w:pPr>
      <w:r w:rsidRPr="001A1FC0">
        <w:rPr>
          <w:rFonts w:ascii="Arial" w:hAnsi="Arial" w:cs="Arial"/>
          <w:color w:val="000000"/>
          <w:sz w:val="22"/>
          <w:szCs w:val="22"/>
        </w:rPr>
        <w:t xml:space="preserve">Sayers EW, </w:t>
      </w:r>
      <w:proofErr w:type="spellStart"/>
      <w:r w:rsidRPr="001A1FC0">
        <w:rPr>
          <w:rFonts w:ascii="Arial" w:hAnsi="Arial" w:cs="Arial"/>
          <w:color w:val="000000"/>
          <w:sz w:val="22"/>
          <w:szCs w:val="22"/>
        </w:rPr>
        <w:t>Agarwala</w:t>
      </w:r>
      <w:proofErr w:type="spellEnd"/>
      <w:r w:rsidRPr="001A1FC0">
        <w:rPr>
          <w:rFonts w:ascii="Arial" w:hAnsi="Arial" w:cs="Arial"/>
          <w:color w:val="000000"/>
          <w:sz w:val="22"/>
          <w:szCs w:val="22"/>
        </w:rPr>
        <w:t xml:space="preserve"> R, Bolton EE, </w:t>
      </w:r>
      <w:proofErr w:type="spellStart"/>
      <w:r w:rsidRPr="001A1FC0">
        <w:rPr>
          <w:rFonts w:ascii="Arial" w:hAnsi="Arial" w:cs="Arial"/>
          <w:color w:val="000000"/>
          <w:sz w:val="22"/>
          <w:szCs w:val="22"/>
        </w:rPr>
        <w:t>Brister</w:t>
      </w:r>
      <w:proofErr w:type="spellEnd"/>
      <w:r w:rsidRPr="001A1FC0">
        <w:rPr>
          <w:rFonts w:ascii="Arial" w:hAnsi="Arial" w:cs="Arial"/>
          <w:color w:val="000000"/>
          <w:sz w:val="22"/>
          <w:szCs w:val="22"/>
        </w:rPr>
        <w:t xml:space="preserve"> JR, </w:t>
      </w:r>
      <w:proofErr w:type="spellStart"/>
      <w:r w:rsidRPr="001A1FC0">
        <w:rPr>
          <w:rFonts w:ascii="Arial" w:hAnsi="Arial" w:cs="Arial"/>
          <w:color w:val="000000"/>
          <w:sz w:val="22"/>
          <w:szCs w:val="22"/>
        </w:rPr>
        <w:t>Canese</w:t>
      </w:r>
      <w:proofErr w:type="spellEnd"/>
      <w:r w:rsidRPr="001A1FC0">
        <w:rPr>
          <w:rFonts w:ascii="Arial" w:hAnsi="Arial" w:cs="Arial"/>
          <w:color w:val="000000"/>
          <w:sz w:val="22"/>
          <w:szCs w:val="22"/>
        </w:rPr>
        <w:t xml:space="preserve"> K, Clark K, et al. Database resources of the National Center for Biotechnology Information. Nucleic Acids Res. 2019;47(D1</w:t>
      </w:r>
      <w:proofErr w:type="gramStart"/>
      <w:r w:rsidRPr="001A1FC0">
        <w:rPr>
          <w:rFonts w:ascii="Arial" w:hAnsi="Arial" w:cs="Arial"/>
          <w:color w:val="000000"/>
          <w:sz w:val="22"/>
          <w:szCs w:val="22"/>
        </w:rPr>
        <w:t>):D</w:t>
      </w:r>
      <w:proofErr w:type="gramEnd"/>
      <w:r w:rsidRPr="001A1FC0">
        <w:rPr>
          <w:rFonts w:ascii="Arial" w:hAnsi="Arial" w:cs="Arial"/>
          <w:color w:val="000000"/>
          <w:sz w:val="22"/>
          <w:szCs w:val="22"/>
        </w:rPr>
        <w:t xml:space="preserve">23-D28. </w:t>
      </w:r>
      <w:proofErr w:type="spellStart"/>
      <w:r w:rsidRPr="001A1FC0">
        <w:rPr>
          <w:rFonts w:ascii="Arial" w:hAnsi="Arial" w:cs="Arial"/>
          <w:color w:val="000000"/>
          <w:sz w:val="22"/>
          <w:szCs w:val="22"/>
        </w:rPr>
        <w:t>doi</w:t>
      </w:r>
      <w:proofErr w:type="spellEnd"/>
      <w:r w:rsidRPr="001A1FC0">
        <w:rPr>
          <w:rFonts w:ascii="Arial" w:hAnsi="Arial" w:cs="Arial"/>
          <w:color w:val="000000"/>
          <w:sz w:val="22"/>
          <w:szCs w:val="22"/>
        </w:rPr>
        <w:t>: 10.1093/</w:t>
      </w:r>
      <w:proofErr w:type="spellStart"/>
      <w:r w:rsidRPr="001A1FC0">
        <w:rPr>
          <w:rFonts w:ascii="Arial" w:hAnsi="Arial" w:cs="Arial"/>
          <w:color w:val="000000"/>
          <w:sz w:val="22"/>
          <w:szCs w:val="22"/>
        </w:rPr>
        <w:t>nar</w:t>
      </w:r>
      <w:proofErr w:type="spellEnd"/>
      <w:r w:rsidRPr="001A1FC0">
        <w:rPr>
          <w:rFonts w:ascii="Arial" w:hAnsi="Arial" w:cs="Arial"/>
          <w:color w:val="000000"/>
          <w:sz w:val="22"/>
          <w:szCs w:val="22"/>
        </w:rPr>
        <w:t>/gkz899. PMID: 31602479.</w:t>
      </w:r>
    </w:p>
    <w:p w14:paraId="7EB1C7D8" w14:textId="7B86A7BB" w:rsidR="007A542E" w:rsidRPr="001A1FC0" w:rsidRDefault="007A542E" w:rsidP="001A1FC0">
      <w:pPr>
        <w:pStyle w:val="BodyTextIndent"/>
        <w:numPr>
          <w:ilvl w:val="0"/>
          <w:numId w:val="4"/>
        </w:numPr>
        <w:rPr>
          <w:rFonts w:ascii="Arial" w:hAnsi="Arial" w:cs="Arial"/>
          <w:color w:val="000000"/>
          <w:sz w:val="22"/>
          <w:szCs w:val="22"/>
        </w:rPr>
      </w:pPr>
      <w:r w:rsidRPr="001A1FC0">
        <w:rPr>
          <w:rFonts w:ascii="Arial" w:hAnsi="Arial" w:cs="Arial"/>
          <w:color w:val="000000"/>
          <w:sz w:val="22"/>
          <w:szCs w:val="22"/>
        </w:rPr>
        <w:t xml:space="preserve">Tolstoy I, </w:t>
      </w:r>
      <w:proofErr w:type="spellStart"/>
      <w:r w:rsidRPr="001A1FC0">
        <w:rPr>
          <w:rFonts w:ascii="Arial" w:hAnsi="Arial" w:cs="Arial"/>
          <w:color w:val="000000"/>
          <w:sz w:val="22"/>
          <w:szCs w:val="22"/>
        </w:rPr>
        <w:t>Kropinski</w:t>
      </w:r>
      <w:proofErr w:type="spellEnd"/>
      <w:r w:rsidRPr="001A1FC0">
        <w:rPr>
          <w:rFonts w:ascii="Arial" w:hAnsi="Arial" w:cs="Arial"/>
          <w:color w:val="000000"/>
          <w:sz w:val="22"/>
          <w:szCs w:val="22"/>
        </w:rPr>
        <w:t xml:space="preserve"> AM, </w:t>
      </w:r>
      <w:proofErr w:type="spellStart"/>
      <w:r w:rsidRPr="001A1FC0">
        <w:rPr>
          <w:rFonts w:ascii="Arial" w:hAnsi="Arial" w:cs="Arial"/>
          <w:color w:val="000000"/>
          <w:sz w:val="22"/>
          <w:szCs w:val="22"/>
        </w:rPr>
        <w:t>Brister</w:t>
      </w:r>
      <w:proofErr w:type="spellEnd"/>
      <w:r w:rsidRPr="001A1FC0">
        <w:rPr>
          <w:rFonts w:ascii="Arial" w:hAnsi="Arial" w:cs="Arial"/>
          <w:color w:val="000000"/>
          <w:sz w:val="22"/>
          <w:szCs w:val="22"/>
        </w:rPr>
        <w:t xml:space="preserve"> JR. Bacteriophage Taxonomy: An Evolving Discipline. Methods Mol Biol. </w:t>
      </w:r>
      <w:proofErr w:type="gramStart"/>
      <w:r w:rsidRPr="001A1FC0">
        <w:rPr>
          <w:rFonts w:ascii="Arial" w:hAnsi="Arial" w:cs="Arial"/>
          <w:color w:val="000000"/>
          <w:sz w:val="22"/>
          <w:szCs w:val="22"/>
        </w:rPr>
        <w:t>2018;1693:57</w:t>
      </w:r>
      <w:proofErr w:type="gramEnd"/>
      <w:r w:rsidRPr="001A1FC0">
        <w:rPr>
          <w:rFonts w:ascii="Arial" w:hAnsi="Arial" w:cs="Arial"/>
          <w:color w:val="000000"/>
          <w:sz w:val="22"/>
          <w:szCs w:val="22"/>
        </w:rPr>
        <w:t xml:space="preserve">-71. </w:t>
      </w:r>
      <w:proofErr w:type="spellStart"/>
      <w:r w:rsidRPr="001A1FC0">
        <w:rPr>
          <w:rFonts w:ascii="Arial" w:hAnsi="Arial" w:cs="Arial"/>
          <w:color w:val="000000"/>
          <w:sz w:val="22"/>
          <w:szCs w:val="22"/>
        </w:rPr>
        <w:t>doi</w:t>
      </w:r>
      <w:proofErr w:type="spellEnd"/>
      <w:r w:rsidRPr="001A1FC0">
        <w:rPr>
          <w:rFonts w:ascii="Arial" w:hAnsi="Arial" w:cs="Arial"/>
          <w:color w:val="000000"/>
          <w:sz w:val="22"/>
          <w:szCs w:val="22"/>
        </w:rPr>
        <w:t>: 10.1007/978-1-4939-7395-8_6. PMID: 29119432</w:t>
      </w:r>
    </w:p>
    <w:p w14:paraId="67ABCD86" w14:textId="5DB1729C" w:rsidR="007A542E" w:rsidRPr="001A1FC0" w:rsidRDefault="007A542E" w:rsidP="001A1FC0">
      <w:pPr>
        <w:pStyle w:val="BodyTextIndent"/>
        <w:numPr>
          <w:ilvl w:val="0"/>
          <w:numId w:val="4"/>
        </w:numPr>
        <w:rPr>
          <w:rFonts w:ascii="Arial" w:hAnsi="Arial" w:cs="Arial"/>
          <w:bCs/>
          <w:sz w:val="22"/>
          <w:szCs w:val="22"/>
        </w:rPr>
      </w:pPr>
      <w:r w:rsidRPr="001A1FC0">
        <w:rPr>
          <w:rFonts w:ascii="Arial" w:hAnsi="Arial" w:cs="Arial"/>
          <w:color w:val="000000"/>
          <w:sz w:val="22"/>
          <w:szCs w:val="22"/>
        </w:rPr>
        <w:t xml:space="preserve">O'Leary NA, Wright MW, </w:t>
      </w:r>
      <w:proofErr w:type="spellStart"/>
      <w:r w:rsidRPr="001A1FC0">
        <w:rPr>
          <w:rFonts w:ascii="Arial" w:hAnsi="Arial" w:cs="Arial"/>
          <w:color w:val="000000"/>
          <w:sz w:val="22"/>
          <w:szCs w:val="22"/>
        </w:rPr>
        <w:t>Brister</w:t>
      </w:r>
      <w:proofErr w:type="spellEnd"/>
      <w:r w:rsidRPr="001A1FC0">
        <w:rPr>
          <w:rFonts w:ascii="Arial" w:hAnsi="Arial" w:cs="Arial"/>
          <w:color w:val="000000"/>
          <w:sz w:val="22"/>
          <w:szCs w:val="22"/>
        </w:rPr>
        <w:t xml:space="preserve"> JR, </w:t>
      </w:r>
      <w:proofErr w:type="spellStart"/>
      <w:r w:rsidRPr="001A1FC0">
        <w:rPr>
          <w:rFonts w:ascii="Arial" w:hAnsi="Arial" w:cs="Arial"/>
          <w:color w:val="000000"/>
          <w:sz w:val="22"/>
          <w:szCs w:val="22"/>
        </w:rPr>
        <w:t>Ciufo</w:t>
      </w:r>
      <w:proofErr w:type="spellEnd"/>
      <w:r w:rsidRPr="001A1FC0">
        <w:rPr>
          <w:rFonts w:ascii="Arial" w:hAnsi="Arial" w:cs="Arial"/>
          <w:color w:val="000000"/>
          <w:sz w:val="22"/>
          <w:szCs w:val="22"/>
        </w:rPr>
        <w:t xml:space="preserve"> S, Haddad D, McVeigh R, et al. Reference sequence (</w:t>
      </w:r>
      <w:proofErr w:type="spellStart"/>
      <w:r w:rsidRPr="001A1FC0">
        <w:rPr>
          <w:rFonts w:ascii="Arial" w:hAnsi="Arial" w:cs="Arial"/>
          <w:color w:val="000000"/>
          <w:sz w:val="22"/>
          <w:szCs w:val="22"/>
        </w:rPr>
        <w:t>RefSeq</w:t>
      </w:r>
      <w:proofErr w:type="spellEnd"/>
      <w:r w:rsidRPr="001A1FC0">
        <w:rPr>
          <w:rFonts w:ascii="Arial" w:hAnsi="Arial" w:cs="Arial"/>
          <w:color w:val="000000"/>
          <w:sz w:val="22"/>
          <w:szCs w:val="22"/>
        </w:rPr>
        <w:t>) database at NCBI: current status, taxonomic expansion, and functional annotation. Nucleic Acids Res. 2016;44(D1</w:t>
      </w:r>
      <w:proofErr w:type="gramStart"/>
      <w:r w:rsidRPr="001A1FC0">
        <w:rPr>
          <w:rFonts w:ascii="Arial" w:hAnsi="Arial" w:cs="Arial"/>
          <w:color w:val="000000"/>
          <w:sz w:val="22"/>
          <w:szCs w:val="22"/>
        </w:rPr>
        <w:t>):D</w:t>
      </w:r>
      <w:proofErr w:type="gramEnd"/>
      <w:r w:rsidRPr="001A1FC0">
        <w:rPr>
          <w:rFonts w:ascii="Arial" w:hAnsi="Arial" w:cs="Arial"/>
          <w:color w:val="000000"/>
          <w:sz w:val="22"/>
          <w:szCs w:val="22"/>
        </w:rPr>
        <w:t xml:space="preserve">733-45. </w:t>
      </w:r>
      <w:proofErr w:type="spellStart"/>
      <w:r w:rsidRPr="001A1FC0">
        <w:rPr>
          <w:rFonts w:ascii="Arial" w:hAnsi="Arial" w:cs="Arial"/>
          <w:color w:val="000000"/>
          <w:sz w:val="22"/>
          <w:szCs w:val="22"/>
        </w:rPr>
        <w:t>doi</w:t>
      </w:r>
      <w:proofErr w:type="spellEnd"/>
      <w:r w:rsidRPr="001A1FC0">
        <w:rPr>
          <w:rFonts w:ascii="Arial" w:hAnsi="Arial" w:cs="Arial"/>
          <w:color w:val="000000"/>
          <w:sz w:val="22"/>
          <w:szCs w:val="22"/>
        </w:rPr>
        <w:t>: 10.1093/</w:t>
      </w:r>
      <w:proofErr w:type="spellStart"/>
      <w:r w:rsidRPr="001A1FC0">
        <w:rPr>
          <w:rFonts w:ascii="Arial" w:hAnsi="Arial" w:cs="Arial"/>
          <w:color w:val="000000"/>
          <w:sz w:val="22"/>
          <w:szCs w:val="22"/>
        </w:rPr>
        <w:t>nar</w:t>
      </w:r>
      <w:proofErr w:type="spellEnd"/>
      <w:r w:rsidRPr="001A1FC0">
        <w:rPr>
          <w:rFonts w:ascii="Arial" w:hAnsi="Arial" w:cs="Arial"/>
          <w:color w:val="000000"/>
          <w:sz w:val="22"/>
          <w:szCs w:val="22"/>
        </w:rPr>
        <w:t>/gkv1189. PMID: 26553804</w:t>
      </w:r>
    </w:p>
    <w:p w14:paraId="44F88291" w14:textId="77777777" w:rsidR="007A542E" w:rsidRPr="001A1FC0" w:rsidRDefault="007A542E" w:rsidP="005D1640">
      <w:pPr>
        <w:pStyle w:val="BodyTextIndent"/>
        <w:ind w:left="567" w:hanging="567"/>
        <w:rPr>
          <w:rFonts w:ascii="Arial" w:hAnsi="Arial" w:cs="Arial"/>
          <w:color w:val="000000"/>
          <w:sz w:val="22"/>
          <w:szCs w:val="22"/>
        </w:rPr>
      </w:pPr>
    </w:p>
    <w:p w14:paraId="0CB5DC4E" w14:textId="77777777" w:rsidR="00C705C3" w:rsidRPr="001A1FC0" w:rsidRDefault="00C705C3" w:rsidP="005D1640">
      <w:pPr>
        <w:pStyle w:val="BodyTextIndent"/>
        <w:ind w:left="567" w:hanging="567"/>
        <w:rPr>
          <w:rFonts w:ascii="Arial" w:hAnsi="Arial" w:cs="Arial"/>
          <w:color w:val="000000"/>
          <w:sz w:val="22"/>
          <w:szCs w:val="22"/>
        </w:rPr>
      </w:pPr>
    </w:p>
    <w:p w14:paraId="40605816" w14:textId="77777777" w:rsidR="001A1FC0" w:rsidRPr="001A1FC0" w:rsidRDefault="001A1FC0">
      <w:pPr>
        <w:pStyle w:val="BodyTextIndent"/>
        <w:ind w:left="567" w:hanging="567"/>
        <w:rPr>
          <w:rFonts w:ascii="Arial" w:hAnsi="Arial" w:cs="Arial"/>
          <w:color w:val="000000"/>
          <w:sz w:val="22"/>
          <w:szCs w:val="22"/>
        </w:rPr>
      </w:pPr>
    </w:p>
    <w:sectPr w:rsidR="001A1FC0" w:rsidRPr="001A1FC0" w:rsidSect="00584D75">
      <w:headerReference w:type="default" r:id="rId29"/>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D54D35" w14:textId="77777777" w:rsidR="00527DA3" w:rsidRDefault="00527DA3" w:rsidP="004609D1">
      <w:r>
        <w:separator/>
      </w:r>
    </w:p>
  </w:endnote>
  <w:endnote w:type="continuationSeparator" w:id="0">
    <w:p w14:paraId="5E4C72D3" w14:textId="77777777" w:rsidR="00527DA3" w:rsidRDefault="00527DA3"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C4B85AB" w14:textId="77777777" w:rsidR="00527DA3" w:rsidRDefault="00527DA3" w:rsidP="004609D1">
      <w:r>
        <w:separator/>
      </w:r>
    </w:p>
  </w:footnote>
  <w:footnote w:type="continuationSeparator" w:id="0">
    <w:p w14:paraId="5B209BCA" w14:textId="77777777" w:rsidR="00527DA3" w:rsidRDefault="00527DA3"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C4D399" w14:textId="77777777" w:rsidR="004609D1" w:rsidRDefault="00F12E84" w:rsidP="004609D1">
    <w:pPr>
      <w:pStyle w:val="Header"/>
      <w:jc w:val="right"/>
    </w:pPr>
    <w:r>
      <w:t>March</w:t>
    </w:r>
    <w:r w:rsidR="004609D1">
      <w:t xml:space="preserve"> 20</w:t>
    </w:r>
    <w:r>
      <w:t>20</w:t>
    </w:r>
  </w:p>
  <w:p w14:paraId="1EF68055"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FE82227"/>
    <w:multiLevelType w:val="hybridMultilevel"/>
    <w:tmpl w:val="B6F441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hideSpellingErrors/>
  <w:hideGrammaticalError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273A0"/>
    <w:rsid w:val="00035181"/>
    <w:rsid w:val="00041A6A"/>
    <w:rsid w:val="0006407D"/>
    <w:rsid w:val="00071A88"/>
    <w:rsid w:val="00074276"/>
    <w:rsid w:val="00076EF6"/>
    <w:rsid w:val="000834F4"/>
    <w:rsid w:val="00084801"/>
    <w:rsid w:val="000945FD"/>
    <w:rsid w:val="000A22DE"/>
    <w:rsid w:val="000A6152"/>
    <w:rsid w:val="000A7D02"/>
    <w:rsid w:val="000B12D2"/>
    <w:rsid w:val="000B2475"/>
    <w:rsid w:val="000B4844"/>
    <w:rsid w:val="000B5CE2"/>
    <w:rsid w:val="000C7139"/>
    <w:rsid w:val="000D3CCD"/>
    <w:rsid w:val="000D5A07"/>
    <w:rsid w:val="000E69E9"/>
    <w:rsid w:val="000F27A6"/>
    <w:rsid w:val="00121243"/>
    <w:rsid w:val="00122AF9"/>
    <w:rsid w:val="00123B8F"/>
    <w:rsid w:val="00132568"/>
    <w:rsid w:val="00154965"/>
    <w:rsid w:val="0016297B"/>
    <w:rsid w:val="00170490"/>
    <w:rsid w:val="0017440B"/>
    <w:rsid w:val="00183D81"/>
    <w:rsid w:val="001853D4"/>
    <w:rsid w:val="0018735B"/>
    <w:rsid w:val="00187956"/>
    <w:rsid w:val="00196F9C"/>
    <w:rsid w:val="001A1FC0"/>
    <w:rsid w:val="001A2500"/>
    <w:rsid w:val="001B0356"/>
    <w:rsid w:val="001C1BF5"/>
    <w:rsid w:val="001D3F64"/>
    <w:rsid w:val="001D4AAF"/>
    <w:rsid w:val="001E36C8"/>
    <w:rsid w:val="001E6D21"/>
    <w:rsid w:val="00206B16"/>
    <w:rsid w:val="00215F51"/>
    <w:rsid w:val="0022706E"/>
    <w:rsid w:val="00237296"/>
    <w:rsid w:val="002465A7"/>
    <w:rsid w:val="00262EDD"/>
    <w:rsid w:val="00286D7A"/>
    <w:rsid w:val="00286FE5"/>
    <w:rsid w:val="00296A03"/>
    <w:rsid w:val="002A43A2"/>
    <w:rsid w:val="002A6534"/>
    <w:rsid w:val="002B0EBC"/>
    <w:rsid w:val="002C03EF"/>
    <w:rsid w:val="002D2C3D"/>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D59B8"/>
    <w:rsid w:val="003E1DEB"/>
    <w:rsid w:val="003F3772"/>
    <w:rsid w:val="003F4FFD"/>
    <w:rsid w:val="00404760"/>
    <w:rsid w:val="00412944"/>
    <w:rsid w:val="0042253D"/>
    <w:rsid w:val="004304FF"/>
    <w:rsid w:val="004609D1"/>
    <w:rsid w:val="00485C9C"/>
    <w:rsid w:val="00487393"/>
    <w:rsid w:val="004A4902"/>
    <w:rsid w:val="004B6F4F"/>
    <w:rsid w:val="004D711E"/>
    <w:rsid w:val="004E4914"/>
    <w:rsid w:val="004E52FE"/>
    <w:rsid w:val="004F5E21"/>
    <w:rsid w:val="00522E99"/>
    <w:rsid w:val="00527DA3"/>
    <w:rsid w:val="00554817"/>
    <w:rsid w:val="00556D4B"/>
    <w:rsid w:val="005826CB"/>
    <w:rsid w:val="00583286"/>
    <w:rsid w:val="00584D75"/>
    <w:rsid w:val="005A465C"/>
    <w:rsid w:val="005A697E"/>
    <w:rsid w:val="005C1A55"/>
    <w:rsid w:val="005D1640"/>
    <w:rsid w:val="005D5C6E"/>
    <w:rsid w:val="005F43A5"/>
    <w:rsid w:val="00604988"/>
    <w:rsid w:val="00610D3A"/>
    <w:rsid w:val="00610F11"/>
    <w:rsid w:val="006164B4"/>
    <w:rsid w:val="00617955"/>
    <w:rsid w:val="00633453"/>
    <w:rsid w:val="0063589C"/>
    <w:rsid w:val="0064037B"/>
    <w:rsid w:val="006550ED"/>
    <w:rsid w:val="00670B2E"/>
    <w:rsid w:val="00696D9C"/>
    <w:rsid w:val="006A48FF"/>
    <w:rsid w:val="006A7595"/>
    <w:rsid w:val="006B664E"/>
    <w:rsid w:val="006B6877"/>
    <w:rsid w:val="006C3D50"/>
    <w:rsid w:val="006C6960"/>
    <w:rsid w:val="006D2B31"/>
    <w:rsid w:val="007037AA"/>
    <w:rsid w:val="0073363C"/>
    <w:rsid w:val="00733714"/>
    <w:rsid w:val="00743C98"/>
    <w:rsid w:val="00745D71"/>
    <w:rsid w:val="00750B77"/>
    <w:rsid w:val="00751EB7"/>
    <w:rsid w:val="00752166"/>
    <w:rsid w:val="007547EA"/>
    <w:rsid w:val="0075553C"/>
    <w:rsid w:val="007611D2"/>
    <w:rsid w:val="0076136A"/>
    <w:rsid w:val="00765614"/>
    <w:rsid w:val="00772C91"/>
    <w:rsid w:val="007843C5"/>
    <w:rsid w:val="00786E0E"/>
    <w:rsid w:val="00790DBE"/>
    <w:rsid w:val="00793391"/>
    <w:rsid w:val="00795D66"/>
    <w:rsid w:val="007A542E"/>
    <w:rsid w:val="007A7DFF"/>
    <w:rsid w:val="007B1846"/>
    <w:rsid w:val="007B24DA"/>
    <w:rsid w:val="007B317D"/>
    <w:rsid w:val="007B34A8"/>
    <w:rsid w:val="007E56F2"/>
    <w:rsid w:val="007F2671"/>
    <w:rsid w:val="00806107"/>
    <w:rsid w:val="0080766D"/>
    <w:rsid w:val="00812FFD"/>
    <w:rsid w:val="0081653F"/>
    <w:rsid w:val="0082104E"/>
    <w:rsid w:val="0082303E"/>
    <w:rsid w:val="00824222"/>
    <w:rsid w:val="00826002"/>
    <w:rsid w:val="00830673"/>
    <w:rsid w:val="00853539"/>
    <w:rsid w:val="00857A32"/>
    <w:rsid w:val="00860310"/>
    <w:rsid w:val="0086312F"/>
    <w:rsid w:val="00881CFB"/>
    <w:rsid w:val="008831E4"/>
    <w:rsid w:val="00883B83"/>
    <w:rsid w:val="0088585B"/>
    <w:rsid w:val="00887D4D"/>
    <w:rsid w:val="00891DEA"/>
    <w:rsid w:val="008A1420"/>
    <w:rsid w:val="008B657D"/>
    <w:rsid w:val="008D4F59"/>
    <w:rsid w:val="009018F4"/>
    <w:rsid w:val="00913922"/>
    <w:rsid w:val="00941C3D"/>
    <w:rsid w:val="009505C5"/>
    <w:rsid w:val="009513B3"/>
    <w:rsid w:val="00957E83"/>
    <w:rsid w:val="00962B27"/>
    <w:rsid w:val="009A63E5"/>
    <w:rsid w:val="009B5377"/>
    <w:rsid w:val="009C29D0"/>
    <w:rsid w:val="009C5E37"/>
    <w:rsid w:val="009D37F1"/>
    <w:rsid w:val="009E1DEF"/>
    <w:rsid w:val="009F1E18"/>
    <w:rsid w:val="009F1E9A"/>
    <w:rsid w:val="009F6A6C"/>
    <w:rsid w:val="00A035D1"/>
    <w:rsid w:val="00A03C8D"/>
    <w:rsid w:val="00A04A34"/>
    <w:rsid w:val="00A27E8E"/>
    <w:rsid w:val="00A31C20"/>
    <w:rsid w:val="00A47567"/>
    <w:rsid w:val="00A55CD4"/>
    <w:rsid w:val="00A663BA"/>
    <w:rsid w:val="00A66CB3"/>
    <w:rsid w:val="00A72EAB"/>
    <w:rsid w:val="00A8707C"/>
    <w:rsid w:val="00A93526"/>
    <w:rsid w:val="00AA3BF0"/>
    <w:rsid w:val="00AB6775"/>
    <w:rsid w:val="00AC0815"/>
    <w:rsid w:val="00AC605A"/>
    <w:rsid w:val="00AC620D"/>
    <w:rsid w:val="00AC697D"/>
    <w:rsid w:val="00AD040D"/>
    <w:rsid w:val="00AD7922"/>
    <w:rsid w:val="00AE6609"/>
    <w:rsid w:val="00AE6FB4"/>
    <w:rsid w:val="00B0174C"/>
    <w:rsid w:val="00B1056B"/>
    <w:rsid w:val="00B11029"/>
    <w:rsid w:val="00B13B77"/>
    <w:rsid w:val="00B2214B"/>
    <w:rsid w:val="00B36C9C"/>
    <w:rsid w:val="00B52DF3"/>
    <w:rsid w:val="00B62F80"/>
    <w:rsid w:val="00B634B7"/>
    <w:rsid w:val="00B92F07"/>
    <w:rsid w:val="00B97EDC"/>
    <w:rsid w:val="00BA215E"/>
    <w:rsid w:val="00BA7C8B"/>
    <w:rsid w:val="00BB3850"/>
    <w:rsid w:val="00BD68D8"/>
    <w:rsid w:val="00BE322E"/>
    <w:rsid w:val="00BF0E7F"/>
    <w:rsid w:val="00BF4E93"/>
    <w:rsid w:val="00C134C5"/>
    <w:rsid w:val="00C14FBF"/>
    <w:rsid w:val="00C35095"/>
    <w:rsid w:val="00C35AF3"/>
    <w:rsid w:val="00C35DAD"/>
    <w:rsid w:val="00C40BA4"/>
    <w:rsid w:val="00C61519"/>
    <w:rsid w:val="00C63232"/>
    <w:rsid w:val="00C63790"/>
    <w:rsid w:val="00C705C3"/>
    <w:rsid w:val="00C72BBB"/>
    <w:rsid w:val="00C8180D"/>
    <w:rsid w:val="00C84057"/>
    <w:rsid w:val="00C85371"/>
    <w:rsid w:val="00CA467A"/>
    <w:rsid w:val="00CB2F6E"/>
    <w:rsid w:val="00CB5EA8"/>
    <w:rsid w:val="00CD030E"/>
    <w:rsid w:val="00CD6D3F"/>
    <w:rsid w:val="00CF7251"/>
    <w:rsid w:val="00D2141A"/>
    <w:rsid w:val="00D31F56"/>
    <w:rsid w:val="00D406A2"/>
    <w:rsid w:val="00D40FB4"/>
    <w:rsid w:val="00D47865"/>
    <w:rsid w:val="00D5298F"/>
    <w:rsid w:val="00D572F3"/>
    <w:rsid w:val="00D61A86"/>
    <w:rsid w:val="00D834D4"/>
    <w:rsid w:val="00DB30B8"/>
    <w:rsid w:val="00DB5FFF"/>
    <w:rsid w:val="00DB6B04"/>
    <w:rsid w:val="00DD615F"/>
    <w:rsid w:val="00DD6DAC"/>
    <w:rsid w:val="00DF35BB"/>
    <w:rsid w:val="00DF4107"/>
    <w:rsid w:val="00DF7F00"/>
    <w:rsid w:val="00E013DB"/>
    <w:rsid w:val="00E01C77"/>
    <w:rsid w:val="00E05EFA"/>
    <w:rsid w:val="00E22843"/>
    <w:rsid w:val="00E36DC3"/>
    <w:rsid w:val="00E46C93"/>
    <w:rsid w:val="00E57648"/>
    <w:rsid w:val="00E66D3F"/>
    <w:rsid w:val="00E71BCC"/>
    <w:rsid w:val="00E72C0E"/>
    <w:rsid w:val="00E75DB4"/>
    <w:rsid w:val="00E84439"/>
    <w:rsid w:val="00E87897"/>
    <w:rsid w:val="00E96811"/>
    <w:rsid w:val="00EA1882"/>
    <w:rsid w:val="00EA68E3"/>
    <w:rsid w:val="00EA6E15"/>
    <w:rsid w:val="00EA7611"/>
    <w:rsid w:val="00EA7785"/>
    <w:rsid w:val="00EA7E67"/>
    <w:rsid w:val="00F05B35"/>
    <w:rsid w:val="00F12E84"/>
    <w:rsid w:val="00F1492B"/>
    <w:rsid w:val="00F158B6"/>
    <w:rsid w:val="00F315F9"/>
    <w:rsid w:val="00F33B2C"/>
    <w:rsid w:val="00F36EE4"/>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9AFA0F"/>
  <w15:docId w15:val="{291AB54E-E162-4D6D-851F-5CB4C2DA84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customStyle="1" w:styleId="UnresolvedMention1">
    <w:name w:val="Unresolved Mention1"/>
    <w:basedOn w:val="DefaultParagraphFont"/>
    <w:uiPriority w:val="99"/>
    <w:rsid w:val="00BE32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tiff"/><Relationship Id="rId18" Type="http://schemas.openxmlformats.org/officeDocument/2006/relationships/hyperlink" Target="about:blank" TargetMode="External"/><Relationship Id="rId26"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hyperlink" Target="about:blank" TargetMode="External"/><Relationship Id="rId7" Type="http://schemas.openxmlformats.org/officeDocument/2006/relationships/image" Target="media/image1.png"/><Relationship Id="rId12" Type="http://schemas.openxmlformats.org/officeDocument/2006/relationships/hyperlink" Target="about:blank" TargetMode="External"/><Relationship Id="rId17" Type="http://schemas.openxmlformats.org/officeDocument/2006/relationships/hyperlink" Target="about:blank" TargetMode="External"/><Relationship Id="rId25" Type="http://schemas.openxmlformats.org/officeDocument/2006/relationships/hyperlink" Target="about:blank" TargetMode="External"/><Relationship Id="rId2" Type="http://schemas.openxmlformats.org/officeDocument/2006/relationships/styles" Target="styles.xml"/><Relationship Id="rId16" Type="http://schemas.openxmlformats.org/officeDocument/2006/relationships/hyperlink" Target="about:blank" TargetMode="External"/><Relationship Id="rId20" Type="http://schemas.openxmlformats.org/officeDocument/2006/relationships/hyperlink" Target="about:blank" TargetMode="External"/><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24" Type="http://schemas.openxmlformats.org/officeDocument/2006/relationships/hyperlink" Target="about:blank" TargetMode="External"/><Relationship Id="rId5"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hyperlink" Target="about:blank" TargetMode="External"/><Relationship Id="rId28" Type="http://schemas.openxmlformats.org/officeDocument/2006/relationships/hyperlink" Target="about:blank" TargetMode="External"/><Relationship Id="rId10" Type="http://schemas.openxmlformats.org/officeDocument/2006/relationships/image" Target="media/image3.tiff"/><Relationship Id="rId19" Type="http://schemas.openxmlformats.org/officeDocument/2006/relationships/hyperlink" Target="about:blank"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hyperlink" Target="about:blank" TargetMode="External"/><Relationship Id="rId22" Type="http://schemas.openxmlformats.org/officeDocument/2006/relationships/hyperlink" Target="about:blank" TargetMode="External"/><Relationship Id="rId27" Type="http://schemas.openxmlformats.org/officeDocument/2006/relationships/image" Target="media/image6.tif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7</Pages>
  <Words>1678</Words>
  <Characters>9567</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11223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4</cp:revision>
  <dcterms:created xsi:type="dcterms:W3CDTF">2020-09-03T08:03:00Z</dcterms:created>
  <dcterms:modified xsi:type="dcterms:W3CDTF">2021-03-04T05:01:00Z</dcterms:modified>
</cp:coreProperties>
</file>