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C9BEF2C" w:rsidR="00F05B35" w:rsidRPr="00EA788C" w:rsidRDefault="008C31A2" w:rsidP="009623BE">
            <w:pPr>
              <w:pStyle w:val="BodyTextIndent"/>
              <w:ind w:left="0" w:firstLine="0"/>
              <w:jc w:val="center"/>
              <w:rPr>
                <w:rFonts w:ascii="Arial" w:hAnsi="Arial" w:cs="Arial"/>
                <w:b/>
                <w:bCs/>
                <w:i/>
                <w:sz w:val="28"/>
                <w:szCs w:val="28"/>
              </w:rPr>
            </w:pPr>
            <w:r w:rsidRPr="008C31A2">
              <w:rPr>
                <w:rFonts w:ascii="Arial" w:hAnsi="Arial" w:cs="Arial"/>
                <w:b/>
                <w:bCs/>
                <w:color w:val="000000" w:themeColor="text1"/>
                <w:sz w:val="28"/>
                <w:szCs w:val="28"/>
              </w:rPr>
              <w:t>2020.113B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5812374"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8C31A2" w:rsidRPr="008C31A2">
              <w:rPr>
                <w:rFonts w:ascii="Arial" w:hAnsi="Arial" w:cs="Arial"/>
                <w:bCs/>
                <w:sz w:val="22"/>
                <w:szCs w:val="22"/>
              </w:rPr>
              <w:t>C</w:t>
            </w:r>
            <w:r w:rsidR="00F9370D" w:rsidRPr="008C31A2">
              <w:rPr>
                <w:rFonts w:ascii="Arial" w:hAnsi="Arial" w:cs="Arial"/>
                <w:bCs/>
                <w:sz w:val="22"/>
                <w:szCs w:val="22"/>
              </w:rPr>
              <w:t xml:space="preserve">reate </w:t>
            </w:r>
            <w:r w:rsidR="008C31A2" w:rsidRPr="008C31A2">
              <w:rPr>
                <w:rFonts w:ascii="Arial" w:hAnsi="Arial" w:cs="Arial"/>
                <w:bCs/>
                <w:sz w:val="22"/>
                <w:szCs w:val="22"/>
              </w:rPr>
              <w:t>one</w:t>
            </w:r>
            <w:r w:rsidR="00F9370D" w:rsidRPr="008C31A2">
              <w:rPr>
                <w:rFonts w:ascii="Arial" w:hAnsi="Arial" w:cs="Arial"/>
                <w:bCs/>
                <w:sz w:val="22"/>
                <w:szCs w:val="22"/>
              </w:rPr>
              <w:t xml:space="preserve"> new genus</w:t>
            </w:r>
            <w:r w:rsidR="008C31A2" w:rsidRPr="008C31A2">
              <w:rPr>
                <w:rFonts w:ascii="Arial" w:hAnsi="Arial" w:cs="Arial"/>
                <w:bCs/>
                <w:sz w:val="22"/>
                <w:szCs w:val="22"/>
              </w:rPr>
              <w:t xml:space="preserve"> (</w:t>
            </w:r>
            <w:r w:rsidR="00282381" w:rsidRPr="008C31A2">
              <w:rPr>
                <w:rFonts w:ascii="Arial" w:hAnsi="Arial" w:cs="Arial"/>
                <w:bCs/>
                <w:i/>
                <w:iCs/>
                <w:sz w:val="22"/>
                <w:szCs w:val="22"/>
              </w:rPr>
              <w:t>P</w:t>
            </w:r>
            <w:r w:rsidR="009C2EAD" w:rsidRPr="008C31A2">
              <w:rPr>
                <w:rFonts w:ascii="Arial" w:hAnsi="Arial" w:cs="Arial"/>
                <w:bCs/>
                <w:i/>
                <w:iCs/>
                <w:sz w:val="22"/>
                <w:szCs w:val="22"/>
              </w:rPr>
              <w:t>arlo</w:t>
            </w:r>
            <w:r w:rsidR="00F9370D" w:rsidRPr="008C31A2">
              <w:rPr>
                <w:rFonts w:ascii="Arial" w:hAnsi="Arial" w:cs="Arial"/>
                <w:bCs/>
                <w:i/>
                <w:iCs/>
                <w:sz w:val="22"/>
                <w:szCs w:val="22"/>
              </w:rPr>
              <w:t>virus</w:t>
            </w:r>
            <w:r w:rsidR="008C31A2" w:rsidRPr="008C31A2">
              <w:rPr>
                <w:rFonts w:ascii="Arial" w:hAnsi="Arial" w:cs="Arial"/>
                <w:bCs/>
                <w:sz w:val="22"/>
                <w:szCs w:val="22"/>
              </w:rPr>
              <w:t>)</w:t>
            </w:r>
            <w:r w:rsidR="00F9370D" w:rsidRPr="008C31A2">
              <w:rPr>
                <w:rFonts w:ascii="Arial" w:hAnsi="Arial" w:cs="Arial"/>
                <w:bCs/>
                <w:sz w:val="22"/>
                <w:szCs w:val="22"/>
              </w:rPr>
              <w:t xml:space="preserve"> </w:t>
            </w:r>
            <w:r w:rsidR="008C31A2" w:rsidRPr="008C31A2">
              <w:rPr>
                <w:rFonts w:ascii="Arial" w:hAnsi="Arial" w:cs="Arial"/>
                <w:bCs/>
                <w:sz w:val="22"/>
                <w:szCs w:val="22"/>
              </w:rPr>
              <w:t>including one new</w:t>
            </w:r>
            <w:r w:rsidR="009C4B7F" w:rsidRPr="008C31A2">
              <w:rPr>
                <w:rFonts w:ascii="Arial" w:hAnsi="Arial" w:cs="Arial"/>
                <w:bCs/>
                <w:sz w:val="22"/>
                <w:szCs w:val="22"/>
              </w:rPr>
              <w:t xml:space="preserve"> </w:t>
            </w:r>
            <w:r w:rsidR="00F9370D" w:rsidRPr="008C31A2">
              <w:rPr>
                <w:rFonts w:ascii="Arial" w:hAnsi="Arial" w:cs="Arial"/>
                <w:bCs/>
                <w:sz w:val="22"/>
                <w:szCs w:val="22"/>
              </w:rPr>
              <w:t xml:space="preserve">species </w:t>
            </w:r>
            <w:r w:rsidR="008C31A2" w:rsidRPr="008C31A2">
              <w:rPr>
                <w:rFonts w:ascii="Arial" w:hAnsi="Arial" w:cs="Arial"/>
                <w:bCs/>
                <w:sz w:val="22"/>
                <w:szCs w:val="22"/>
              </w:rPr>
              <w:t>(</w:t>
            </w:r>
            <w:r w:rsidR="008C31A2" w:rsidRPr="008C31A2">
              <w:rPr>
                <w:rFonts w:ascii="Arial" w:hAnsi="Arial" w:cs="Arial"/>
                <w:bCs/>
                <w:i/>
                <w:iCs/>
                <w:sz w:val="22"/>
                <w:szCs w:val="22"/>
              </w:rPr>
              <w:t>Caudovirales</w:t>
            </w:r>
            <w:r w:rsidR="008C31A2" w:rsidRPr="008C31A2">
              <w:rPr>
                <w:rFonts w:ascii="Arial" w:hAnsi="Arial" w:cs="Arial"/>
                <w:bCs/>
                <w:sz w:val="22"/>
                <w:szCs w:val="22"/>
              </w:rPr>
              <w:t>:</w:t>
            </w:r>
            <w:r w:rsidR="00F9370D" w:rsidRPr="008C31A2">
              <w:rPr>
                <w:rFonts w:ascii="Arial" w:hAnsi="Arial" w:cs="Arial"/>
                <w:bCs/>
                <w:sz w:val="22"/>
                <w:szCs w:val="22"/>
              </w:rPr>
              <w:t xml:space="preserve"> </w:t>
            </w:r>
            <w:r w:rsidR="00282381" w:rsidRPr="008C31A2">
              <w:rPr>
                <w:rFonts w:ascii="Arial" w:hAnsi="Arial" w:cs="Arial"/>
                <w:bCs/>
                <w:i/>
                <w:iCs/>
                <w:sz w:val="22"/>
                <w:szCs w:val="22"/>
              </w:rPr>
              <w:t>Pod</w:t>
            </w:r>
            <w:r w:rsidR="00F9370D" w:rsidRPr="008C31A2">
              <w:rPr>
                <w:rFonts w:ascii="Arial" w:hAnsi="Arial" w:cs="Arial"/>
                <w:bCs/>
                <w:i/>
                <w:iCs/>
                <w:sz w:val="22"/>
                <w:szCs w:val="22"/>
              </w:rPr>
              <w:t>oviridae</w:t>
            </w:r>
            <w:r w:rsidR="008C31A2" w:rsidRPr="008C31A2">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768A4289" w:rsidR="00F9370D" w:rsidRPr="0091203D" w:rsidRDefault="005D1640" w:rsidP="00B1056B">
            <w:pPr>
              <w:rPr>
                <w:rFonts w:ascii="Arial" w:hAnsi="Arial" w:cs="Arial"/>
                <w:sz w:val="22"/>
                <w:szCs w:val="22"/>
              </w:rPr>
            </w:pPr>
            <w:r w:rsidRPr="0091203D">
              <w:rPr>
                <w:rFonts w:ascii="Arial" w:hAnsi="Arial" w:cs="Arial"/>
                <w:sz w:val="22"/>
                <w:szCs w:val="22"/>
              </w:rPr>
              <w:t>Adriaenssens EM,</w:t>
            </w:r>
            <w:r w:rsidR="008C31A2">
              <w:rPr>
                <w:rFonts w:ascii="Arial" w:hAnsi="Arial" w:cs="Arial"/>
                <w:sz w:val="22"/>
                <w:szCs w:val="22"/>
              </w:rPr>
              <w:t xml:space="preserve"> </w:t>
            </w:r>
            <w:r w:rsidRPr="0091203D">
              <w:rPr>
                <w:rFonts w:ascii="Arial" w:hAnsi="Arial" w:cs="Arial"/>
                <w:sz w:val="22"/>
                <w:szCs w:val="22"/>
              </w:rPr>
              <w:t>Tolstoy I,</w:t>
            </w:r>
            <w:r w:rsidR="008C31A2">
              <w:rPr>
                <w:rFonts w:ascii="Arial" w:hAnsi="Arial" w:cs="Arial"/>
                <w:sz w:val="22"/>
                <w:szCs w:val="22"/>
              </w:rPr>
              <w:t xml:space="preserve"> </w:t>
            </w:r>
            <w:r w:rsidRPr="0091203D">
              <w:rPr>
                <w:rFonts w:ascii="Arial" w:hAnsi="Arial" w:cs="Arial"/>
                <w:sz w:val="22"/>
                <w:szCs w:val="22"/>
              </w:rPr>
              <w:t>Kropinski AM</w:t>
            </w:r>
            <w:r w:rsidR="008C31A2">
              <w:rPr>
                <w:rFonts w:ascii="Arial" w:hAnsi="Arial" w:cs="Arial"/>
                <w:sz w:val="22"/>
                <w:szCs w:val="22"/>
              </w:rPr>
              <w:t xml:space="preserve"> </w:t>
            </w:r>
            <w:r w:rsidR="00F9370D" w:rsidRPr="0091203D">
              <w:rPr>
                <w:rFonts w:ascii="Arial" w:hAnsi="Arial" w:cs="Arial"/>
                <w:sz w:val="22"/>
                <w:szCs w:val="22"/>
              </w:rPr>
              <w:t>Ramsey J</w:t>
            </w:r>
          </w:p>
        </w:tc>
        <w:tc>
          <w:tcPr>
            <w:tcW w:w="4704" w:type="dxa"/>
          </w:tcPr>
          <w:p w14:paraId="32F9DE4D" w14:textId="21B52DDF" w:rsidR="005D1640" w:rsidRPr="0091203D" w:rsidRDefault="005D1640" w:rsidP="005D1640">
            <w:pPr>
              <w:rPr>
                <w:rFonts w:ascii="Arial" w:hAnsi="Arial" w:cs="Arial"/>
                <w:sz w:val="22"/>
                <w:szCs w:val="22"/>
              </w:rPr>
            </w:pPr>
            <w:r w:rsidRPr="0091203D">
              <w:rPr>
                <w:rFonts w:ascii="Arial" w:hAnsi="Arial" w:cs="Arial"/>
                <w:sz w:val="22"/>
                <w:szCs w:val="22"/>
              </w:rPr>
              <w:t>evelien.adriaenssens@quadram.ac.uk;</w:t>
            </w:r>
          </w:p>
          <w:p w14:paraId="36D1FB0D" w14:textId="22742990" w:rsidR="005D1640" w:rsidRPr="0091203D" w:rsidRDefault="005D1640" w:rsidP="005D1640">
            <w:pPr>
              <w:rPr>
                <w:rFonts w:ascii="Arial" w:hAnsi="Arial" w:cs="Arial"/>
                <w:sz w:val="22"/>
                <w:szCs w:val="22"/>
              </w:rPr>
            </w:pPr>
            <w:r w:rsidRPr="0091203D">
              <w:rPr>
                <w:rFonts w:ascii="Arial" w:eastAsia="Times" w:hAnsi="Arial" w:cs="Arial"/>
                <w:sz w:val="22"/>
                <w:szCs w:val="22"/>
              </w:rPr>
              <w:t>tolstoy@ncbi.nlm.nih.gov</w:t>
            </w:r>
            <w:r w:rsidRPr="0091203D">
              <w:rPr>
                <w:rFonts w:ascii="Arial" w:hAnsi="Arial" w:cs="Arial"/>
                <w:sz w:val="22"/>
                <w:szCs w:val="22"/>
              </w:rPr>
              <w:t xml:space="preserve">; </w:t>
            </w:r>
          </w:p>
          <w:p w14:paraId="1AA95142" w14:textId="6C018C9F" w:rsidR="00F05B35" w:rsidRPr="0091203D" w:rsidRDefault="009D3A35" w:rsidP="005D1640">
            <w:pPr>
              <w:rPr>
                <w:rFonts w:ascii="Arial" w:hAnsi="Arial" w:cs="Arial"/>
                <w:sz w:val="22"/>
                <w:szCs w:val="22"/>
              </w:rPr>
            </w:pPr>
            <w:r w:rsidRPr="0091203D">
              <w:rPr>
                <w:rFonts w:ascii="Arial" w:hAnsi="Arial" w:cs="Arial"/>
                <w:sz w:val="22"/>
                <w:szCs w:val="22"/>
              </w:rPr>
              <w:t xml:space="preserve">Phage.Canada@gmail.com; </w:t>
            </w:r>
            <w:r w:rsidRPr="0091203D">
              <w:rPr>
                <w:rFonts w:ascii="Arial" w:hAnsi="Arial" w:cs="Arial"/>
                <w:sz w:val="22"/>
                <w:szCs w:val="22"/>
              </w:rPr>
              <w:br/>
              <w:t>jolenerr@tamu.edu</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3E85F100" w:rsidR="005D1640" w:rsidRPr="000B35B5" w:rsidRDefault="005D1640" w:rsidP="005D1640">
            <w:pPr>
              <w:rPr>
                <w:rFonts w:ascii="Arial" w:hAnsi="Arial" w:cs="Arial"/>
                <w:sz w:val="22"/>
                <w:szCs w:val="22"/>
                <w:lang w:val="es-US"/>
              </w:rPr>
            </w:pPr>
            <w:r w:rsidRPr="000B35B5">
              <w:rPr>
                <w:rFonts w:ascii="Arial" w:hAnsi="Arial" w:cs="Arial"/>
                <w:sz w:val="22"/>
                <w:szCs w:val="22"/>
                <w:lang w:val="es-US"/>
              </w:rPr>
              <w:t>Quadram Institute</w:t>
            </w:r>
            <w:r w:rsidR="004A156E">
              <w:rPr>
                <w:rFonts w:ascii="Arial" w:hAnsi="Arial" w:cs="Arial"/>
                <w:sz w:val="22"/>
                <w:szCs w:val="22"/>
                <w:lang w:val="es-US"/>
              </w:rPr>
              <w:t xml:space="preserve"> Bioscience</w:t>
            </w:r>
            <w:r w:rsidRPr="000B35B5">
              <w:rPr>
                <w:rFonts w:ascii="Arial" w:hAnsi="Arial" w:cs="Arial"/>
                <w:sz w:val="22"/>
                <w:szCs w:val="22"/>
                <w:lang w:val="es-US"/>
              </w:rPr>
              <w:t>, UK [EMA]</w:t>
            </w:r>
          </w:p>
          <w:p w14:paraId="599E6732" w14:textId="309BB399" w:rsidR="005D1640" w:rsidRPr="000B35B5" w:rsidRDefault="005D1640" w:rsidP="005D1640">
            <w:pPr>
              <w:rPr>
                <w:rFonts w:ascii="Arial" w:hAnsi="Arial" w:cs="Arial"/>
                <w:sz w:val="22"/>
                <w:szCs w:val="22"/>
                <w:lang w:val="es-US"/>
              </w:rPr>
            </w:pPr>
            <w:r w:rsidRPr="000B35B5">
              <w:rPr>
                <w:rFonts w:ascii="Arial" w:hAnsi="Arial" w:cs="Arial"/>
                <w:sz w:val="22"/>
                <w:szCs w:val="22"/>
                <w:lang w:val="es-US"/>
              </w:rPr>
              <w:t>NCBI, USA [IT]</w:t>
            </w:r>
          </w:p>
          <w:p w14:paraId="675B277C"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6B198156" w14:textId="4CBCB63F" w:rsidR="00F9370D" w:rsidRPr="00121243" w:rsidRDefault="00F9370D" w:rsidP="00B1056B">
            <w:pPr>
              <w:rPr>
                <w:rFonts w:ascii="Arial" w:hAnsi="Arial" w:cs="Arial"/>
                <w:sz w:val="22"/>
                <w:szCs w:val="22"/>
              </w:rPr>
            </w:pPr>
            <w:r>
              <w:rPr>
                <w:rFonts w:ascii="Arial" w:hAnsi="Arial" w:cs="Arial"/>
                <w:sz w:val="22"/>
                <w:szCs w:val="22"/>
              </w:rPr>
              <w:t>Texas A&amp;M University, USA [JR]</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31276D4B" w:rsidR="00F05B35" w:rsidRPr="00121243" w:rsidRDefault="005D1640" w:rsidP="00F05B35">
            <w:pPr>
              <w:rPr>
                <w:rFonts w:ascii="Arial" w:hAnsi="Arial" w:cs="Arial"/>
                <w:sz w:val="22"/>
                <w:szCs w:val="22"/>
              </w:rPr>
            </w:pPr>
            <w:r w:rsidRPr="0091203D">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1D12D883" w:rsidR="00F05B35" w:rsidRPr="008C31A2" w:rsidRDefault="004A156E" w:rsidP="00F05B35">
            <w:pPr>
              <w:rPr>
                <w:rFonts w:ascii="Arial" w:hAnsi="Arial" w:cs="Arial"/>
                <w:sz w:val="22"/>
                <w:szCs w:val="22"/>
              </w:rPr>
            </w:pPr>
            <w:r w:rsidRPr="008C31A2">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507673B8" w:rsidR="00237296" w:rsidRPr="008C31A2" w:rsidRDefault="008C31A2" w:rsidP="007B1846">
            <w:pPr>
              <w:spacing w:before="120" w:after="120"/>
              <w:rPr>
                <w:rFonts w:ascii="Arial" w:hAnsi="Arial" w:cs="Arial"/>
                <w:bCs/>
                <w:sz w:val="22"/>
                <w:szCs w:val="22"/>
              </w:rPr>
            </w:pPr>
            <w:r w:rsidRPr="008C31A2">
              <w:rPr>
                <w:rFonts w:ascii="Arial" w:hAnsi="Arial" w:cs="Arial"/>
                <w:bCs/>
                <w:sz w:val="22"/>
                <w:szCs w:val="22"/>
              </w:rPr>
              <w:t>2020.113B.</w:t>
            </w:r>
            <w:r w:rsidR="001518BD">
              <w:rPr>
                <w:rFonts w:ascii="Arial" w:hAnsi="Arial" w:cs="Arial"/>
                <w:bCs/>
                <w:sz w:val="22"/>
                <w:szCs w:val="22"/>
              </w:rPr>
              <w:t>R</w:t>
            </w:r>
            <w:r w:rsidRPr="008C31A2">
              <w:rPr>
                <w:rFonts w:ascii="Arial" w:hAnsi="Arial" w:cs="Arial"/>
                <w:bCs/>
                <w:sz w:val="22"/>
                <w:szCs w:val="22"/>
              </w:rPr>
              <w:t>.</w:t>
            </w:r>
            <w:r w:rsidR="00282381" w:rsidRPr="008C31A2">
              <w:rPr>
                <w:rFonts w:ascii="Arial" w:hAnsi="Arial" w:cs="Arial"/>
                <w:bCs/>
                <w:sz w:val="22"/>
                <w:szCs w:val="22"/>
              </w:rPr>
              <w:t>P</w:t>
            </w:r>
            <w:r w:rsidR="009C2EAD" w:rsidRPr="008C31A2">
              <w:rPr>
                <w:rFonts w:ascii="Arial" w:hAnsi="Arial" w:cs="Arial"/>
                <w:bCs/>
                <w:sz w:val="22"/>
                <w:szCs w:val="22"/>
              </w:rPr>
              <w:t>arlo</w:t>
            </w:r>
            <w:r w:rsidR="00126E34" w:rsidRPr="008C31A2">
              <w:rPr>
                <w:rFonts w:ascii="Arial" w:hAnsi="Arial" w:cs="Arial"/>
                <w:bCs/>
                <w:sz w:val="22"/>
                <w:szCs w:val="22"/>
              </w:rPr>
              <w:t>virus</w:t>
            </w:r>
            <w:r w:rsidRPr="008C31A2">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6E2E2502" w:rsidR="00237296" w:rsidRPr="008C31A2" w:rsidRDefault="00062A72" w:rsidP="00237296">
            <w:pPr>
              <w:rPr>
                <w:rFonts w:ascii="Arial" w:hAnsi="Arial" w:cs="Arial"/>
                <w:bCs/>
                <w:sz w:val="22"/>
                <w:szCs w:val="22"/>
              </w:rPr>
            </w:pPr>
            <w:r w:rsidRPr="008C31A2">
              <w:rPr>
                <w:rFonts w:ascii="Arial" w:hAnsi="Arial" w:cs="Arial"/>
                <w:bCs/>
                <w:sz w:val="22"/>
                <w:szCs w:val="22"/>
              </w:rPr>
              <w:t xml:space="preserve">The new genus </w:t>
            </w:r>
            <w:r w:rsidR="002D1F17" w:rsidRPr="008C31A2">
              <w:rPr>
                <w:rFonts w:ascii="Arial" w:hAnsi="Arial" w:cs="Arial"/>
                <w:bCs/>
                <w:i/>
                <w:iCs/>
                <w:sz w:val="22"/>
                <w:szCs w:val="22"/>
              </w:rPr>
              <w:t>P</w:t>
            </w:r>
            <w:r w:rsidR="009C2EAD" w:rsidRPr="008C31A2">
              <w:rPr>
                <w:rFonts w:ascii="Arial" w:hAnsi="Arial" w:cs="Arial"/>
                <w:bCs/>
                <w:i/>
                <w:iCs/>
                <w:sz w:val="22"/>
                <w:szCs w:val="22"/>
              </w:rPr>
              <w:t>arlo</w:t>
            </w:r>
            <w:r w:rsidRPr="008C31A2">
              <w:rPr>
                <w:rFonts w:ascii="Arial" w:hAnsi="Arial" w:cs="Arial"/>
                <w:bCs/>
                <w:i/>
                <w:iCs/>
                <w:sz w:val="22"/>
                <w:szCs w:val="22"/>
              </w:rPr>
              <w:t>virus</w:t>
            </w:r>
            <w:r w:rsidR="002D1F17" w:rsidRPr="008C31A2">
              <w:rPr>
                <w:rFonts w:ascii="Arial" w:hAnsi="Arial" w:cs="Arial"/>
                <w:bCs/>
                <w:i/>
                <w:iCs/>
                <w:sz w:val="22"/>
                <w:szCs w:val="22"/>
              </w:rPr>
              <w:t xml:space="preserve"> </w:t>
            </w:r>
            <w:r w:rsidR="002D1F17" w:rsidRPr="008C31A2">
              <w:rPr>
                <w:rFonts w:ascii="Arial" w:hAnsi="Arial" w:cs="Arial"/>
                <w:bCs/>
                <w:sz w:val="22"/>
                <w:szCs w:val="22"/>
              </w:rPr>
              <w:t xml:space="preserve">contains </w:t>
            </w:r>
            <w:r w:rsidR="009C2EAD" w:rsidRPr="008C31A2">
              <w:rPr>
                <w:rFonts w:ascii="Arial" w:hAnsi="Arial" w:cs="Arial"/>
                <w:bCs/>
                <w:sz w:val="22"/>
                <w:szCs w:val="22"/>
              </w:rPr>
              <w:t xml:space="preserve">a single </w:t>
            </w:r>
            <w:r w:rsidR="002D1F17" w:rsidRPr="008C31A2">
              <w:rPr>
                <w:rFonts w:ascii="Arial" w:hAnsi="Arial" w:cs="Arial"/>
                <w:bCs/>
                <w:sz w:val="22"/>
                <w:szCs w:val="22"/>
              </w:rPr>
              <w:t xml:space="preserve">podovirus infectious for </w:t>
            </w:r>
            <w:r w:rsidR="009C2EAD" w:rsidRPr="008C31A2">
              <w:rPr>
                <w:rFonts w:ascii="Arial" w:hAnsi="Arial" w:cs="Arial"/>
                <w:bCs/>
                <w:i/>
                <w:iCs/>
                <w:sz w:val="22"/>
                <w:szCs w:val="22"/>
              </w:rPr>
              <w:t>Serratia</w:t>
            </w:r>
            <w:r w:rsidRPr="008C31A2">
              <w:rPr>
                <w:rFonts w:ascii="Arial" w:hAnsi="Arial" w:cs="Arial"/>
                <w:bCs/>
                <w:sz w:val="22"/>
                <w:szCs w:val="22"/>
              </w:rPr>
              <w:t>.</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5EBB689" w:rsidR="00237296" w:rsidRPr="008C31A2" w:rsidRDefault="009C5E37" w:rsidP="009623BE">
                  <w:pPr>
                    <w:rPr>
                      <w:rFonts w:ascii="Arial" w:hAnsi="Arial" w:cs="Arial"/>
                      <w:color w:val="0000FF"/>
                      <w:sz w:val="22"/>
                      <w:szCs w:val="22"/>
                    </w:rPr>
                  </w:pPr>
                  <w:r w:rsidRPr="008C31A2">
                    <w:rPr>
                      <w:rFonts w:ascii="Arial" w:hAnsi="Arial" w:cs="Arial"/>
                      <w:b/>
                      <w:color w:val="0000FF"/>
                      <w:sz w:val="22"/>
                      <w:szCs w:val="22"/>
                    </w:rPr>
                    <w:t>Species demarcation criteria:</w:t>
                  </w:r>
                  <w:r w:rsidRPr="008C31A2">
                    <w:rPr>
                      <w:sz w:val="22"/>
                      <w:szCs w:val="22"/>
                      <w:lang w:val="en-GB"/>
                    </w:rPr>
                    <w:t xml:space="preserve"> </w:t>
                  </w:r>
                  <w:r w:rsidRPr="008C31A2">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8C31A2"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24E4D3D1" w14:textId="1F62A3B5" w:rsidR="009C5E37" w:rsidRPr="008C31A2" w:rsidRDefault="00237296" w:rsidP="008C31A2">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9E1052F" w14:textId="11125959" w:rsidR="00237296" w:rsidRPr="008C31A2" w:rsidRDefault="000B4844" w:rsidP="00237296">
      <w:pPr>
        <w:rPr>
          <w:rFonts w:ascii="Arial" w:hAnsi="Arial" w:cs="Arial"/>
          <w:sz w:val="22"/>
          <w:szCs w:val="22"/>
          <w:lang w:val="en-GB"/>
        </w:rPr>
      </w:pPr>
      <w:r w:rsidRPr="008C31A2">
        <w:rPr>
          <w:rFonts w:ascii="Arial" w:hAnsi="Arial" w:cs="Arial"/>
          <w:b/>
          <w:color w:val="0000FF"/>
          <w:sz w:val="22"/>
          <w:szCs w:val="22"/>
          <w:lang w:val="en-GB"/>
        </w:rPr>
        <w:t xml:space="preserve">Source of the name of this taxon:  </w:t>
      </w:r>
      <w:r w:rsidRPr="008C31A2">
        <w:rPr>
          <w:rFonts w:ascii="Arial" w:hAnsi="Arial" w:cs="Arial"/>
          <w:sz w:val="22"/>
          <w:szCs w:val="22"/>
          <w:lang w:val="en-GB"/>
        </w:rPr>
        <w:t>This genus name</w:t>
      </w:r>
      <w:r w:rsidR="007E15B3" w:rsidRPr="008C31A2">
        <w:rPr>
          <w:rFonts w:ascii="Arial" w:hAnsi="Arial" w:cs="Arial"/>
          <w:sz w:val="22"/>
          <w:szCs w:val="22"/>
          <w:lang w:val="en-GB"/>
        </w:rPr>
        <w:t xml:space="preserve"> is directly derived from that of </w:t>
      </w:r>
      <w:r w:rsidR="009C2EAD" w:rsidRPr="008C31A2">
        <w:rPr>
          <w:rFonts w:ascii="Arial" w:hAnsi="Arial" w:cs="Arial"/>
          <w:sz w:val="22"/>
          <w:szCs w:val="22"/>
          <w:lang w:val="en-GB"/>
        </w:rPr>
        <w:t>Serratia</w:t>
      </w:r>
      <w:r w:rsidR="007E15B3" w:rsidRPr="008C31A2">
        <w:rPr>
          <w:rFonts w:ascii="Arial" w:hAnsi="Arial" w:cs="Arial"/>
          <w:sz w:val="22"/>
          <w:szCs w:val="22"/>
          <w:lang w:val="en-GB"/>
        </w:rPr>
        <w:t xml:space="preserve"> phage </w:t>
      </w:r>
      <w:r w:rsidR="00282381" w:rsidRPr="008C31A2">
        <w:rPr>
          <w:rFonts w:ascii="Arial" w:hAnsi="Arial" w:cs="Arial"/>
          <w:sz w:val="22"/>
          <w:szCs w:val="22"/>
          <w:lang w:val="en-GB"/>
        </w:rPr>
        <w:t>P</w:t>
      </w:r>
      <w:r w:rsidR="009C2EAD" w:rsidRPr="008C31A2">
        <w:rPr>
          <w:rFonts w:ascii="Arial" w:hAnsi="Arial" w:cs="Arial"/>
          <w:sz w:val="22"/>
          <w:szCs w:val="22"/>
          <w:lang w:val="en-GB"/>
        </w:rPr>
        <w:t>arlo</w:t>
      </w:r>
      <w:r w:rsidR="002C7786" w:rsidRPr="008C31A2">
        <w:rPr>
          <w:rFonts w:ascii="Arial" w:hAnsi="Arial" w:cs="Arial"/>
          <w:sz w:val="22"/>
          <w:szCs w:val="22"/>
          <w:lang w:val="en-GB"/>
        </w:rPr>
        <w:t>.</w:t>
      </w:r>
    </w:p>
    <w:p w14:paraId="14B50F26" w14:textId="0112EAB8" w:rsidR="000B4844" w:rsidRPr="008C31A2" w:rsidRDefault="000B4844" w:rsidP="00237296">
      <w:pPr>
        <w:rPr>
          <w:rFonts w:ascii="Arial" w:hAnsi="Arial" w:cs="Arial"/>
          <w:sz w:val="22"/>
          <w:szCs w:val="22"/>
          <w:lang w:val="en-GB"/>
        </w:rPr>
      </w:pPr>
    </w:p>
    <w:p w14:paraId="4DC33403" w14:textId="23055B69" w:rsidR="000B4844" w:rsidRPr="008C31A2" w:rsidRDefault="000B4844" w:rsidP="00AE3657">
      <w:pPr>
        <w:rPr>
          <w:rFonts w:ascii="Arial" w:hAnsi="Arial" w:cs="Arial"/>
          <w:bCs/>
          <w:sz w:val="22"/>
          <w:szCs w:val="22"/>
          <w:lang w:val="en-GB"/>
        </w:rPr>
      </w:pPr>
      <w:r w:rsidRPr="008C31A2">
        <w:rPr>
          <w:rFonts w:ascii="Arial" w:hAnsi="Arial" w:cs="Arial"/>
          <w:b/>
          <w:color w:val="0000FF"/>
          <w:sz w:val="22"/>
          <w:szCs w:val="22"/>
          <w:lang w:val="en-GB"/>
        </w:rPr>
        <w:t xml:space="preserve">History:  </w:t>
      </w:r>
      <w:r w:rsidR="003874DF" w:rsidRPr="008C31A2">
        <w:rPr>
          <w:rFonts w:ascii="Arial" w:hAnsi="Arial" w:cs="Arial"/>
          <w:bCs/>
          <w:sz w:val="22"/>
          <w:szCs w:val="22"/>
          <w:lang w:val="en-GB"/>
        </w:rPr>
        <w:t xml:space="preserve">Temperate </w:t>
      </w:r>
      <w:r w:rsidR="00DE3C86" w:rsidRPr="008C31A2">
        <w:rPr>
          <w:rFonts w:ascii="Arial" w:hAnsi="Arial" w:cs="Arial"/>
          <w:bCs/>
          <w:sz w:val="22"/>
          <w:szCs w:val="22"/>
          <w:lang w:val="en-GB"/>
        </w:rPr>
        <w:t>podo</w:t>
      </w:r>
      <w:r w:rsidR="003874DF" w:rsidRPr="008C31A2">
        <w:rPr>
          <w:rFonts w:ascii="Arial" w:hAnsi="Arial" w:cs="Arial"/>
          <w:bCs/>
          <w:sz w:val="22"/>
          <w:szCs w:val="22"/>
          <w:lang w:val="en-GB"/>
        </w:rPr>
        <w:t>phage Parlo was isolated by Jamie Gutierrez</w:t>
      </w:r>
      <w:r w:rsidR="00AE3657" w:rsidRPr="008C31A2">
        <w:rPr>
          <w:rFonts w:ascii="Arial" w:hAnsi="Arial" w:cs="Arial"/>
          <w:bCs/>
          <w:sz w:val="22"/>
          <w:szCs w:val="22"/>
          <w:lang w:val="en-GB"/>
        </w:rPr>
        <w:t xml:space="preserve"> from </w:t>
      </w:r>
      <w:r w:rsidR="003874DF" w:rsidRPr="008C31A2">
        <w:rPr>
          <w:rFonts w:ascii="Arial" w:hAnsi="Arial" w:cs="Arial"/>
          <w:bCs/>
          <w:sz w:val="22"/>
          <w:szCs w:val="22"/>
          <w:lang w:val="en-GB"/>
        </w:rPr>
        <w:t xml:space="preserve">mixed swine </w:t>
      </w:r>
      <w:r w:rsidR="0091203D" w:rsidRPr="008C31A2">
        <w:rPr>
          <w:rFonts w:ascii="Arial" w:hAnsi="Arial" w:cs="Arial"/>
          <w:bCs/>
          <w:sz w:val="22"/>
          <w:szCs w:val="22"/>
          <w:lang w:val="en-GB"/>
        </w:rPr>
        <w:t>faecal</w:t>
      </w:r>
      <w:r w:rsidR="003874DF" w:rsidRPr="008C31A2">
        <w:rPr>
          <w:rFonts w:ascii="Arial" w:hAnsi="Arial" w:cs="Arial"/>
          <w:bCs/>
          <w:sz w:val="22"/>
          <w:szCs w:val="22"/>
          <w:lang w:val="en-GB"/>
        </w:rPr>
        <w:t xml:space="preserve"> and soil samples (College Station, TX, USA) </w:t>
      </w:r>
      <w:r w:rsidR="00AE3657" w:rsidRPr="008C31A2">
        <w:rPr>
          <w:rFonts w:ascii="Arial" w:hAnsi="Arial" w:cs="Arial"/>
          <w:bCs/>
          <w:sz w:val="22"/>
          <w:szCs w:val="22"/>
          <w:lang w:val="en-GB"/>
        </w:rPr>
        <w:t xml:space="preserve">using </w:t>
      </w:r>
      <w:r w:rsidR="003874DF" w:rsidRPr="008C31A2">
        <w:rPr>
          <w:rFonts w:ascii="Arial" w:hAnsi="Arial" w:cs="Arial"/>
          <w:bCs/>
          <w:i/>
          <w:sz w:val="22"/>
          <w:szCs w:val="22"/>
          <w:lang w:val="en-GB"/>
        </w:rPr>
        <w:t>Serratia marcescens</w:t>
      </w:r>
      <w:r w:rsidR="003874DF" w:rsidRPr="008C31A2">
        <w:rPr>
          <w:rFonts w:ascii="Arial" w:hAnsi="Arial" w:cs="Arial"/>
          <w:bCs/>
          <w:sz w:val="22"/>
          <w:szCs w:val="22"/>
          <w:lang w:val="en-GB"/>
        </w:rPr>
        <w:t xml:space="preserve"> </w:t>
      </w:r>
      <w:r w:rsidR="00AE3657" w:rsidRPr="008C31A2">
        <w:rPr>
          <w:rFonts w:ascii="Arial" w:hAnsi="Arial" w:cs="Arial"/>
          <w:bCs/>
          <w:sz w:val="22"/>
          <w:szCs w:val="22"/>
          <w:lang w:val="en-GB"/>
        </w:rPr>
        <w:t xml:space="preserve">as the host bacterium.  </w:t>
      </w:r>
      <w:r w:rsidR="00DE3C86" w:rsidRPr="008C31A2">
        <w:rPr>
          <w:rFonts w:ascii="Arial" w:hAnsi="Arial" w:cs="Arial"/>
          <w:bCs/>
          <w:sz w:val="22"/>
          <w:szCs w:val="22"/>
          <w:lang w:val="en-GB"/>
        </w:rPr>
        <w:t>It encodes a 3764 aa DarB-like anti</w:t>
      </w:r>
      <w:r w:rsidR="0091203D" w:rsidRPr="008C31A2">
        <w:rPr>
          <w:rFonts w:ascii="Arial" w:hAnsi="Arial" w:cs="Arial"/>
          <w:bCs/>
          <w:sz w:val="22"/>
          <w:szCs w:val="22"/>
          <w:lang w:val="en-GB"/>
        </w:rPr>
        <w:t>-</w:t>
      </w:r>
      <w:r w:rsidR="00DE3C86" w:rsidRPr="008C31A2">
        <w:rPr>
          <w:rFonts w:ascii="Arial" w:hAnsi="Arial" w:cs="Arial"/>
          <w:bCs/>
          <w:sz w:val="22"/>
          <w:szCs w:val="22"/>
          <w:lang w:val="en-GB"/>
        </w:rPr>
        <w:t>restriction protein.</w:t>
      </w:r>
    </w:p>
    <w:p w14:paraId="67512D9F" w14:textId="32749D6E" w:rsidR="00237296" w:rsidRPr="008C31A2" w:rsidRDefault="00237296" w:rsidP="00237296">
      <w:pPr>
        <w:rPr>
          <w:rFonts w:ascii="Arial" w:hAnsi="Arial" w:cs="Arial"/>
          <w:b/>
          <w:sz w:val="22"/>
          <w:szCs w:val="22"/>
        </w:rPr>
      </w:pPr>
    </w:p>
    <w:p w14:paraId="0C97F4B0" w14:textId="08DA39F6" w:rsidR="000B35B5" w:rsidRPr="008C31A2" w:rsidRDefault="000B4844" w:rsidP="00282381">
      <w:pPr>
        <w:rPr>
          <w:rFonts w:ascii="Arial" w:hAnsi="Arial" w:cs="Arial"/>
          <w:bCs/>
          <w:sz w:val="22"/>
          <w:szCs w:val="22"/>
          <w:lang w:val="en-GB"/>
        </w:rPr>
      </w:pPr>
      <w:r w:rsidRPr="008C31A2">
        <w:rPr>
          <w:rFonts w:ascii="Arial" w:hAnsi="Arial" w:cs="Arial"/>
          <w:b/>
          <w:color w:val="0000FF"/>
          <w:sz w:val="22"/>
          <w:szCs w:val="22"/>
          <w:lang w:val="en-GB"/>
        </w:rPr>
        <w:t>Specific Reference:</w:t>
      </w:r>
      <w:r w:rsidR="007E15B3" w:rsidRPr="008C31A2">
        <w:rPr>
          <w:rFonts w:ascii="Arial" w:hAnsi="Arial" w:cs="Arial"/>
          <w:b/>
          <w:color w:val="0000FF"/>
          <w:sz w:val="22"/>
          <w:szCs w:val="22"/>
          <w:lang w:val="en-GB"/>
        </w:rPr>
        <w:t xml:space="preserve"> </w:t>
      </w:r>
      <w:r w:rsidR="00DE50D9" w:rsidRPr="008C31A2">
        <w:rPr>
          <w:rFonts w:ascii="Arial" w:hAnsi="Arial" w:cs="Arial"/>
          <w:bCs/>
          <w:sz w:val="22"/>
          <w:szCs w:val="22"/>
          <w:lang w:val="en-GB"/>
        </w:rPr>
        <w:t xml:space="preserve"> </w:t>
      </w:r>
      <w:r w:rsidR="000B35B5" w:rsidRPr="008C31A2">
        <w:rPr>
          <w:rFonts w:ascii="Arial" w:hAnsi="Arial" w:cs="Arial"/>
          <w:bCs/>
          <w:i/>
          <w:sz w:val="22"/>
          <w:szCs w:val="22"/>
        </w:rPr>
        <w:t>Bockoven R</w:t>
      </w:r>
      <w:r w:rsidR="000B35B5" w:rsidRPr="008C31A2">
        <w:rPr>
          <w:rFonts w:ascii="Arial" w:hAnsi="Arial" w:cs="Arial"/>
          <w:bCs/>
          <w:sz w:val="22"/>
          <w:szCs w:val="22"/>
        </w:rPr>
        <w:t xml:space="preserve">, </w:t>
      </w:r>
      <w:r w:rsidR="000B35B5" w:rsidRPr="008C31A2">
        <w:rPr>
          <w:rFonts w:ascii="Arial" w:hAnsi="Arial" w:cs="Arial"/>
          <w:bCs/>
          <w:i/>
          <w:sz w:val="22"/>
          <w:szCs w:val="22"/>
        </w:rPr>
        <w:t>Gutierrez J</w:t>
      </w:r>
      <w:r w:rsidR="000B35B5" w:rsidRPr="008C31A2">
        <w:rPr>
          <w:rFonts w:ascii="Arial" w:hAnsi="Arial" w:cs="Arial"/>
          <w:bCs/>
          <w:sz w:val="22"/>
          <w:szCs w:val="22"/>
        </w:rPr>
        <w:t xml:space="preserve">, Newkirk H, Liu M, Cahill J and Ramsey J. (2019) “Complete Genome Sequence of </w:t>
      </w:r>
      <w:r w:rsidR="000B35B5" w:rsidRPr="008C31A2">
        <w:rPr>
          <w:rFonts w:ascii="Arial" w:hAnsi="Arial" w:cs="Arial"/>
          <w:bCs/>
          <w:i/>
          <w:sz w:val="22"/>
          <w:szCs w:val="22"/>
        </w:rPr>
        <w:t>Serratia marcescens</w:t>
      </w:r>
      <w:r w:rsidR="000B35B5" w:rsidRPr="008C31A2">
        <w:rPr>
          <w:rFonts w:ascii="Arial" w:hAnsi="Arial" w:cs="Arial"/>
          <w:bCs/>
          <w:sz w:val="22"/>
          <w:szCs w:val="22"/>
        </w:rPr>
        <w:t xml:space="preserve"> Podophage Parlo” </w:t>
      </w:r>
      <w:r w:rsidR="000B35B5" w:rsidRPr="008C31A2">
        <w:rPr>
          <w:rFonts w:ascii="Arial" w:hAnsi="Arial" w:cs="Arial"/>
          <w:bCs/>
          <w:i/>
          <w:sz w:val="22"/>
          <w:szCs w:val="22"/>
        </w:rPr>
        <w:t>Microbiology Resource Announcements</w:t>
      </w:r>
      <w:r w:rsidR="000B35B5" w:rsidRPr="008C31A2">
        <w:rPr>
          <w:rFonts w:ascii="Arial" w:hAnsi="Arial" w:cs="Arial"/>
          <w:bCs/>
          <w:sz w:val="22"/>
          <w:szCs w:val="22"/>
        </w:rPr>
        <w:t xml:space="preserve"> 8(27):</w:t>
      </w:r>
      <w:r w:rsidR="000B35B5" w:rsidRPr="008C31A2">
        <w:rPr>
          <w:rFonts w:ascii="Arial" w:hAnsi="Arial" w:cs="Arial"/>
          <w:sz w:val="22"/>
          <w:szCs w:val="22"/>
        </w:rPr>
        <w:t xml:space="preserve"> </w:t>
      </w:r>
      <w:r w:rsidR="000B35B5" w:rsidRPr="008C31A2">
        <w:rPr>
          <w:rFonts w:ascii="Arial" w:hAnsi="Arial" w:cs="Arial"/>
          <w:bCs/>
          <w:sz w:val="22"/>
          <w:szCs w:val="22"/>
        </w:rPr>
        <w:t>e00569-19.</w:t>
      </w:r>
    </w:p>
    <w:p w14:paraId="06F17589" w14:textId="015530EE" w:rsidR="00237296" w:rsidRPr="008C31A2" w:rsidRDefault="00237296" w:rsidP="00237296">
      <w:pPr>
        <w:rPr>
          <w:rFonts w:ascii="Arial" w:hAnsi="Arial" w:cs="Arial"/>
          <w:b/>
          <w:sz w:val="22"/>
          <w:szCs w:val="22"/>
        </w:rPr>
      </w:pPr>
    </w:p>
    <w:p w14:paraId="60CBADD5" w14:textId="77777777" w:rsidR="000B4844" w:rsidRPr="008C31A2" w:rsidRDefault="000B4844" w:rsidP="000B4844">
      <w:pPr>
        <w:rPr>
          <w:rFonts w:ascii="Arial" w:hAnsi="Arial" w:cs="Arial"/>
          <w:b/>
          <w:color w:val="0000FF"/>
          <w:sz w:val="22"/>
          <w:szCs w:val="22"/>
          <w:lang w:val="en-GB"/>
        </w:rPr>
      </w:pPr>
      <w:r w:rsidRPr="008C31A2">
        <w:rPr>
          <w:rFonts w:ascii="Arial" w:hAnsi="Arial" w:cs="Arial"/>
          <w:b/>
          <w:color w:val="0000FF"/>
          <w:sz w:val="22"/>
          <w:szCs w:val="22"/>
          <w:lang w:val="en-GB"/>
        </w:rPr>
        <w:t>GenBank Summary:</w:t>
      </w:r>
    </w:p>
    <w:p w14:paraId="00D8B8F9" w14:textId="77777777" w:rsidR="000B4844" w:rsidRPr="008C31A2"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94"/>
        <w:gridCol w:w="1475"/>
        <w:gridCol w:w="767"/>
        <w:gridCol w:w="742"/>
        <w:gridCol w:w="914"/>
        <w:gridCol w:w="852"/>
      </w:tblGrid>
      <w:tr w:rsidR="00DE3C86" w:rsidRPr="008C31A2" w14:paraId="76F706D8" w14:textId="77777777" w:rsidTr="00DE3C86">
        <w:tc>
          <w:tcPr>
            <w:tcW w:w="1494" w:type="dxa"/>
          </w:tcPr>
          <w:p w14:paraId="153CCDD9" w14:textId="77777777" w:rsidR="00DE3C86" w:rsidRPr="008C31A2" w:rsidRDefault="00DE3C86" w:rsidP="008A035A">
            <w:pPr>
              <w:rPr>
                <w:rFonts w:ascii="Arial" w:hAnsi="Arial" w:cs="Arial"/>
                <w:sz w:val="22"/>
                <w:szCs w:val="22"/>
                <w:lang w:val="en-GB"/>
              </w:rPr>
            </w:pPr>
            <w:r w:rsidRPr="008C31A2">
              <w:rPr>
                <w:rFonts w:ascii="Arial" w:hAnsi="Arial" w:cs="Arial"/>
                <w:sz w:val="22"/>
                <w:szCs w:val="22"/>
                <w:lang w:val="en-GB"/>
              </w:rPr>
              <w:t>Phage name</w:t>
            </w:r>
          </w:p>
        </w:tc>
        <w:tc>
          <w:tcPr>
            <w:tcW w:w="1475" w:type="dxa"/>
          </w:tcPr>
          <w:p w14:paraId="3797F695" w14:textId="77777777" w:rsidR="00DE3C86" w:rsidRPr="008C31A2" w:rsidRDefault="00DE3C86" w:rsidP="008A035A">
            <w:pPr>
              <w:rPr>
                <w:rFonts w:ascii="Arial" w:hAnsi="Arial" w:cs="Arial"/>
                <w:sz w:val="22"/>
                <w:szCs w:val="22"/>
                <w:lang w:val="en-GB"/>
              </w:rPr>
            </w:pPr>
            <w:r w:rsidRPr="008C31A2">
              <w:rPr>
                <w:rFonts w:ascii="Arial" w:hAnsi="Arial" w:cs="Arial"/>
                <w:sz w:val="22"/>
                <w:szCs w:val="22"/>
                <w:lang w:val="en-GB"/>
              </w:rPr>
              <w:t xml:space="preserve">INSDC </w:t>
            </w:r>
          </w:p>
        </w:tc>
        <w:tc>
          <w:tcPr>
            <w:tcW w:w="756" w:type="dxa"/>
          </w:tcPr>
          <w:p w14:paraId="5BDB9555" w14:textId="77777777" w:rsidR="00DE3C86" w:rsidRPr="008C31A2" w:rsidRDefault="00DE3C86" w:rsidP="008A035A">
            <w:pPr>
              <w:rPr>
                <w:rFonts w:ascii="Arial" w:hAnsi="Arial" w:cs="Arial"/>
                <w:sz w:val="22"/>
                <w:szCs w:val="22"/>
                <w:lang w:val="en-GB"/>
              </w:rPr>
            </w:pPr>
            <w:r w:rsidRPr="008C31A2">
              <w:rPr>
                <w:rFonts w:ascii="Arial" w:hAnsi="Arial" w:cs="Arial"/>
                <w:sz w:val="22"/>
                <w:szCs w:val="22"/>
                <w:lang w:val="en-GB"/>
              </w:rPr>
              <w:t>Size (Kb)</w:t>
            </w:r>
          </w:p>
        </w:tc>
        <w:tc>
          <w:tcPr>
            <w:tcW w:w="694" w:type="dxa"/>
          </w:tcPr>
          <w:p w14:paraId="11FCCA9A" w14:textId="77777777" w:rsidR="00DE3C86" w:rsidRPr="008C31A2" w:rsidRDefault="00DE3C86" w:rsidP="008A035A">
            <w:pPr>
              <w:rPr>
                <w:rFonts w:ascii="Arial" w:hAnsi="Arial" w:cs="Arial"/>
                <w:sz w:val="22"/>
                <w:szCs w:val="22"/>
                <w:lang w:val="en-GB"/>
              </w:rPr>
            </w:pPr>
            <w:r w:rsidRPr="008C31A2">
              <w:rPr>
                <w:rFonts w:ascii="Arial" w:hAnsi="Arial" w:cs="Arial"/>
                <w:sz w:val="22"/>
                <w:szCs w:val="22"/>
                <w:lang w:val="en-GB"/>
              </w:rPr>
              <w:t xml:space="preserve">GC% </w:t>
            </w:r>
          </w:p>
        </w:tc>
        <w:tc>
          <w:tcPr>
            <w:tcW w:w="850" w:type="dxa"/>
          </w:tcPr>
          <w:p w14:paraId="29F53EED" w14:textId="77777777" w:rsidR="00DE3C86" w:rsidRPr="008C31A2" w:rsidRDefault="00DE3C86" w:rsidP="008A035A">
            <w:pPr>
              <w:rPr>
                <w:rFonts w:ascii="Arial" w:hAnsi="Arial" w:cs="Arial"/>
                <w:sz w:val="22"/>
                <w:szCs w:val="22"/>
                <w:lang w:val="en-GB"/>
              </w:rPr>
            </w:pPr>
            <w:r w:rsidRPr="008C31A2">
              <w:rPr>
                <w:rFonts w:ascii="Arial" w:hAnsi="Arial" w:cs="Arial"/>
                <w:sz w:val="22"/>
                <w:szCs w:val="22"/>
                <w:lang w:val="en-GB"/>
              </w:rPr>
              <w:t xml:space="preserve">Protein </w:t>
            </w:r>
          </w:p>
        </w:tc>
        <w:tc>
          <w:tcPr>
            <w:tcW w:w="794" w:type="dxa"/>
          </w:tcPr>
          <w:p w14:paraId="407BE0CA" w14:textId="77777777" w:rsidR="00DE3C86" w:rsidRPr="008C31A2" w:rsidRDefault="00DE3C86" w:rsidP="008A035A">
            <w:pPr>
              <w:rPr>
                <w:rFonts w:ascii="Arial" w:hAnsi="Arial" w:cs="Arial"/>
                <w:sz w:val="22"/>
                <w:szCs w:val="22"/>
                <w:lang w:val="en-GB"/>
              </w:rPr>
            </w:pPr>
            <w:r w:rsidRPr="008C31A2">
              <w:rPr>
                <w:rFonts w:ascii="Arial" w:hAnsi="Arial" w:cs="Arial"/>
                <w:sz w:val="22"/>
                <w:szCs w:val="22"/>
                <w:lang w:val="en-GB"/>
              </w:rPr>
              <w:t>tRNAs</w:t>
            </w:r>
          </w:p>
        </w:tc>
      </w:tr>
      <w:tr w:rsidR="00DE3C86" w:rsidRPr="008C31A2" w14:paraId="645F2D34" w14:textId="77777777" w:rsidTr="00DE3C86">
        <w:tc>
          <w:tcPr>
            <w:tcW w:w="1494" w:type="dxa"/>
          </w:tcPr>
          <w:p w14:paraId="7DCE8001" w14:textId="5F0314CD" w:rsidR="00DE3C86" w:rsidRPr="008C31A2" w:rsidRDefault="00DE3C86" w:rsidP="004E6AC4">
            <w:pPr>
              <w:rPr>
                <w:rFonts w:ascii="Arial" w:hAnsi="Arial" w:cs="Arial"/>
                <w:sz w:val="22"/>
                <w:szCs w:val="22"/>
                <w:lang w:val="en-GB"/>
              </w:rPr>
            </w:pPr>
            <w:r w:rsidRPr="008C31A2">
              <w:rPr>
                <w:rFonts w:ascii="Arial" w:hAnsi="Arial" w:cs="Arial"/>
                <w:sz w:val="22"/>
                <w:szCs w:val="22"/>
                <w:lang w:val="en-GB"/>
              </w:rPr>
              <w:t>Parlo</w:t>
            </w:r>
          </w:p>
        </w:tc>
        <w:tc>
          <w:tcPr>
            <w:tcW w:w="1475" w:type="dxa"/>
            <w:vAlign w:val="center"/>
          </w:tcPr>
          <w:p w14:paraId="1EB9D438" w14:textId="49EE7FEB" w:rsidR="00DE3C86" w:rsidRPr="008C31A2" w:rsidRDefault="00DE3C86" w:rsidP="004E6AC4">
            <w:pPr>
              <w:rPr>
                <w:rFonts w:ascii="Arial" w:hAnsi="Arial" w:cs="Arial"/>
                <w:sz w:val="22"/>
                <w:szCs w:val="22"/>
                <w:lang w:val="en-GB"/>
              </w:rPr>
            </w:pPr>
            <w:r w:rsidRPr="008C31A2">
              <w:rPr>
                <w:rFonts w:ascii="Arial" w:hAnsi="Arial" w:cs="Arial"/>
                <w:sz w:val="22"/>
                <w:szCs w:val="22"/>
                <w:lang w:val="en-GB"/>
              </w:rPr>
              <w:t>MK618715</w:t>
            </w:r>
          </w:p>
        </w:tc>
        <w:tc>
          <w:tcPr>
            <w:tcW w:w="756" w:type="dxa"/>
            <w:vAlign w:val="center"/>
          </w:tcPr>
          <w:p w14:paraId="5A0F1C6B" w14:textId="720402CB" w:rsidR="00DE3C86" w:rsidRPr="008C31A2" w:rsidRDefault="00DE3C86" w:rsidP="004E6AC4">
            <w:pPr>
              <w:rPr>
                <w:rFonts w:ascii="Arial" w:hAnsi="Arial" w:cs="Arial"/>
                <w:sz w:val="22"/>
                <w:szCs w:val="22"/>
                <w:lang w:val="en-GB"/>
              </w:rPr>
            </w:pPr>
            <w:r w:rsidRPr="008C31A2">
              <w:rPr>
                <w:rFonts w:ascii="Arial" w:hAnsi="Arial" w:cs="Arial"/>
                <w:sz w:val="22"/>
                <w:szCs w:val="22"/>
                <w:lang w:val="en-GB"/>
              </w:rPr>
              <w:t>62.85</w:t>
            </w:r>
          </w:p>
        </w:tc>
        <w:tc>
          <w:tcPr>
            <w:tcW w:w="694" w:type="dxa"/>
            <w:vAlign w:val="center"/>
          </w:tcPr>
          <w:p w14:paraId="10C217EE" w14:textId="64325756" w:rsidR="00DE3C86" w:rsidRPr="008C31A2" w:rsidRDefault="00DE3C86" w:rsidP="004E6AC4">
            <w:pPr>
              <w:rPr>
                <w:rFonts w:ascii="Arial" w:hAnsi="Arial" w:cs="Arial"/>
                <w:sz w:val="22"/>
                <w:szCs w:val="22"/>
                <w:lang w:val="en-GB"/>
              </w:rPr>
            </w:pPr>
            <w:r w:rsidRPr="008C31A2">
              <w:rPr>
                <w:rFonts w:ascii="Arial" w:hAnsi="Arial" w:cs="Arial"/>
                <w:sz w:val="22"/>
                <w:szCs w:val="22"/>
                <w:lang w:val="en-GB"/>
              </w:rPr>
              <w:t>58.0</w:t>
            </w:r>
          </w:p>
        </w:tc>
        <w:tc>
          <w:tcPr>
            <w:tcW w:w="850" w:type="dxa"/>
            <w:vAlign w:val="center"/>
          </w:tcPr>
          <w:p w14:paraId="011CBDE3" w14:textId="1A7AA318" w:rsidR="00DE3C86" w:rsidRPr="008C31A2" w:rsidRDefault="00DE3C86" w:rsidP="004E6AC4">
            <w:pPr>
              <w:rPr>
                <w:rFonts w:ascii="Arial" w:hAnsi="Arial" w:cs="Arial"/>
                <w:sz w:val="22"/>
                <w:szCs w:val="22"/>
                <w:lang w:val="en-GB"/>
              </w:rPr>
            </w:pPr>
            <w:r w:rsidRPr="008C31A2">
              <w:rPr>
                <w:rFonts w:ascii="Arial" w:hAnsi="Arial" w:cs="Arial"/>
                <w:sz w:val="22"/>
                <w:szCs w:val="22"/>
                <w:lang w:val="en-GB"/>
              </w:rPr>
              <w:t>87</w:t>
            </w:r>
          </w:p>
        </w:tc>
        <w:tc>
          <w:tcPr>
            <w:tcW w:w="794" w:type="dxa"/>
            <w:vAlign w:val="center"/>
          </w:tcPr>
          <w:p w14:paraId="46AD5853" w14:textId="7A4D6185" w:rsidR="00DE3C86" w:rsidRPr="008C31A2" w:rsidRDefault="00DE3C86" w:rsidP="004E6AC4">
            <w:pPr>
              <w:rPr>
                <w:rFonts w:ascii="Arial" w:hAnsi="Arial" w:cs="Arial"/>
                <w:sz w:val="22"/>
                <w:szCs w:val="22"/>
                <w:lang w:val="en-GB"/>
              </w:rPr>
            </w:pPr>
            <w:r w:rsidRPr="008C31A2">
              <w:rPr>
                <w:rFonts w:ascii="Arial" w:hAnsi="Arial" w:cs="Arial"/>
                <w:sz w:val="22"/>
                <w:szCs w:val="22"/>
                <w:lang w:val="en-GB"/>
              </w:rPr>
              <w:t>0</w:t>
            </w:r>
          </w:p>
        </w:tc>
      </w:tr>
    </w:tbl>
    <w:p w14:paraId="5E8F6ECE" w14:textId="0A4F9D00" w:rsidR="000B4844" w:rsidRPr="008C31A2" w:rsidRDefault="000B4844" w:rsidP="000B4844">
      <w:pPr>
        <w:rPr>
          <w:rFonts w:ascii="Arial" w:hAnsi="Arial" w:cs="Arial"/>
          <w:b/>
          <w:sz w:val="22"/>
          <w:szCs w:val="22"/>
          <w:lang w:val="en-GB"/>
        </w:rPr>
      </w:pPr>
    </w:p>
    <w:p w14:paraId="3F9AAF76" w14:textId="41D58F19" w:rsidR="000B4844" w:rsidRPr="008C31A2" w:rsidRDefault="000B4844" w:rsidP="000B4844">
      <w:pPr>
        <w:rPr>
          <w:rFonts w:ascii="Arial" w:hAnsi="Arial" w:cs="Arial"/>
          <w:sz w:val="22"/>
          <w:szCs w:val="22"/>
          <w:lang w:val="en-GB"/>
        </w:rPr>
      </w:pPr>
      <w:r w:rsidRPr="008C31A2">
        <w:rPr>
          <w:rFonts w:ascii="Arial" w:hAnsi="Arial" w:cs="Arial"/>
          <w:b/>
          <w:color w:val="0000FF"/>
          <w:sz w:val="22"/>
          <w:szCs w:val="22"/>
          <w:lang w:val="en-GB"/>
        </w:rPr>
        <w:t xml:space="preserve">BLASTN homologs:  </w:t>
      </w:r>
      <w:r w:rsidRPr="008C31A2">
        <w:rPr>
          <w:rFonts w:ascii="Arial" w:hAnsi="Arial" w:cs="Arial"/>
          <w:sz w:val="22"/>
          <w:szCs w:val="22"/>
          <w:lang w:val="en-GB"/>
        </w:rPr>
        <w:t xml:space="preserve">Genomic orphan [1-3].  </w:t>
      </w:r>
      <w:r w:rsidR="009C2EAD" w:rsidRPr="008C31A2">
        <w:rPr>
          <w:rFonts w:ascii="Arial" w:hAnsi="Arial" w:cs="Arial"/>
          <w:sz w:val="22"/>
          <w:szCs w:val="22"/>
          <w:lang w:val="en-GB"/>
        </w:rPr>
        <w:t xml:space="preserve"> The next most closely related phage is Klebsiella phage SopranoGao which shares 26.1% DNA sequence identity with phage Parlo.</w:t>
      </w:r>
    </w:p>
    <w:p w14:paraId="2C4A2320" w14:textId="77777777" w:rsidR="000B4844" w:rsidRPr="008C31A2" w:rsidRDefault="000B4844" w:rsidP="000B4844">
      <w:pPr>
        <w:rPr>
          <w:rFonts w:ascii="Arial" w:hAnsi="Arial" w:cs="Arial"/>
          <w:sz w:val="22"/>
          <w:szCs w:val="22"/>
          <w:lang w:val="en-GB"/>
        </w:rPr>
      </w:pPr>
    </w:p>
    <w:p w14:paraId="333253A0" w14:textId="2423B71C" w:rsidR="000B4844" w:rsidRPr="008C31A2" w:rsidRDefault="000B4844" w:rsidP="000B4844">
      <w:pPr>
        <w:rPr>
          <w:rFonts w:ascii="Arial" w:hAnsi="Arial" w:cs="Arial"/>
          <w:sz w:val="22"/>
          <w:szCs w:val="22"/>
          <w:lang w:val="en-GB"/>
        </w:rPr>
      </w:pPr>
      <w:r w:rsidRPr="008C31A2">
        <w:rPr>
          <w:rFonts w:ascii="Arial" w:hAnsi="Arial" w:cs="Arial"/>
          <w:b/>
          <w:color w:val="0000FF"/>
          <w:sz w:val="22"/>
          <w:szCs w:val="22"/>
          <w:lang w:val="en-GB"/>
        </w:rPr>
        <w:t xml:space="preserve">Electron micrograph: </w:t>
      </w:r>
    </w:p>
    <w:p w14:paraId="09346333" w14:textId="49C1119E" w:rsidR="007E6E06" w:rsidRPr="008C31A2" w:rsidRDefault="007E6E06" w:rsidP="00DE50D9">
      <w:pPr>
        <w:jc w:val="center"/>
        <w:rPr>
          <w:rFonts w:ascii="Arial" w:hAnsi="Arial" w:cs="Arial"/>
          <w:b/>
          <w:color w:val="0000FF"/>
          <w:sz w:val="22"/>
          <w:szCs w:val="22"/>
          <w:lang w:val="en-GB"/>
        </w:rPr>
      </w:pPr>
      <w:r w:rsidRPr="008C31A2">
        <w:rPr>
          <w:rFonts w:ascii="Arial" w:hAnsi="Arial" w:cs="Arial"/>
          <w:b/>
          <w:noProof/>
          <w:color w:val="0000FF"/>
          <w:sz w:val="22"/>
          <w:szCs w:val="22"/>
          <w:lang w:val="en-GB"/>
        </w:rPr>
        <w:lastRenderedPageBreak/>
        <w:drawing>
          <wp:inline distT="0" distB="0" distL="0" distR="0" wp14:anchorId="0ECDC03B" wp14:editId="0FBEB91B">
            <wp:extent cx="2335427" cy="2335427"/>
            <wp:effectExtent l="0" t="0" r="1905" b="190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rlo.jpg"/>
                    <pic:cNvPicPr/>
                  </pic:nvPicPr>
                  <pic:blipFill>
                    <a:blip r:embed="rId8">
                      <a:extLst>
                        <a:ext uri="{28A0092B-C50C-407E-A947-70E740481C1C}">
                          <a14:useLocalDpi xmlns:a14="http://schemas.microsoft.com/office/drawing/2010/main" val="0"/>
                        </a:ext>
                      </a:extLst>
                    </a:blip>
                    <a:stretch>
                      <a:fillRect/>
                    </a:stretch>
                  </pic:blipFill>
                  <pic:spPr>
                    <a:xfrm>
                      <a:off x="0" y="0"/>
                      <a:ext cx="2342883" cy="2342883"/>
                    </a:xfrm>
                    <a:prstGeom prst="rect">
                      <a:avLst/>
                    </a:prstGeom>
                  </pic:spPr>
                </pic:pic>
              </a:graphicData>
            </a:graphic>
          </wp:inline>
        </w:drawing>
      </w:r>
    </w:p>
    <w:p w14:paraId="3A830D7E" w14:textId="3AA547F3" w:rsidR="007E6E06" w:rsidRPr="008C31A2" w:rsidRDefault="007E6E06" w:rsidP="00DE50D9">
      <w:pPr>
        <w:jc w:val="center"/>
        <w:rPr>
          <w:rFonts w:ascii="Arial" w:hAnsi="Arial" w:cs="Arial"/>
          <w:color w:val="000000" w:themeColor="text1"/>
          <w:sz w:val="22"/>
          <w:szCs w:val="22"/>
          <w:lang w:val="en-GB"/>
        </w:rPr>
      </w:pPr>
      <w:r w:rsidRPr="008C31A2">
        <w:rPr>
          <w:rFonts w:ascii="Arial" w:hAnsi="Arial" w:cs="Arial"/>
          <w:color w:val="000000" w:themeColor="text1"/>
          <w:sz w:val="22"/>
          <w:szCs w:val="22"/>
          <w:lang w:val="en-GB"/>
        </w:rPr>
        <w:t>Imaged by: Lauren Lessor</w:t>
      </w:r>
    </w:p>
    <w:p w14:paraId="648AA975" w14:textId="3693D43B" w:rsidR="00237296" w:rsidRPr="008C31A2" w:rsidRDefault="00237296" w:rsidP="00237296">
      <w:pPr>
        <w:rPr>
          <w:rFonts w:ascii="Arial" w:hAnsi="Arial" w:cs="Arial"/>
          <w:b/>
          <w:sz w:val="22"/>
          <w:szCs w:val="22"/>
        </w:rPr>
      </w:pPr>
    </w:p>
    <w:p w14:paraId="7FC363B2" w14:textId="1D00B778" w:rsidR="000B4844" w:rsidRPr="008C31A2" w:rsidRDefault="000B4844" w:rsidP="000B4844">
      <w:pPr>
        <w:rPr>
          <w:rFonts w:ascii="Arial" w:hAnsi="Arial" w:cs="Arial"/>
          <w:sz w:val="22"/>
          <w:szCs w:val="22"/>
          <w:lang w:val="en-GB"/>
        </w:rPr>
      </w:pPr>
      <w:r w:rsidRPr="008C31A2">
        <w:rPr>
          <w:rFonts w:ascii="Arial" w:hAnsi="Arial" w:cs="Arial"/>
          <w:b/>
          <w:color w:val="0000FF"/>
          <w:sz w:val="22"/>
          <w:szCs w:val="22"/>
          <w:lang w:val="en-GB"/>
        </w:rPr>
        <w:t xml:space="preserve">Phylogeny: </w:t>
      </w:r>
      <w:r w:rsidRPr="008C31A2">
        <w:rPr>
          <w:rFonts w:ascii="Arial" w:hAnsi="Arial" w:cs="Arial"/>
          <w:sz w:val="22"/>
          <w:szCs w:val="22"/>
          <w:lang w:val="en-GB"/>
        </w:rPr>
        <w:t xml:space="preserve">The phylogenetic tree was constructed using the terminase large subunit protein homologs of </w:t>
      </w:r>
      <w:r w:rsidR="00947684" w:rsidRPr="008C31A2">
        <w:rPr>
          <w:rFonts w:ascii="Arial" w:hAnsi="Arial" w:cs="Arial"/>
          <w:sz w:val="22"/>
          <w:szCs w:val="22"/>
          <w:lang w:val="en-GB"/>
        </w:rPr>
        <w:t>P</w:t>
      </w:r>
      <w:r w:rsidR="009C2EAD" w:rsidRPr="008C31A2">
        <w:rPr>
          <w:rFonts w:ascii="Arial" w:hAnsi="Arial" w:cs="Arial"/>
          <w:sz w:val="22"/>
          <w:szCs w:val="22"/>
          <w:lang w:val="en-GB"/>
        </w:rPr>
        <w:t xml:space="preserve">arlo </w:t>
      </w:r>
      <w:r w:rsidRPr="008C31A2">
        <w:rPr>
          <w:rFonts w:ascii="Arial" w:hAnsi="Arial" w:cs="Arial"/>
          <w:sz w:val="22"/>
          <w:szCs w:val="22"/>
          <w:lang w:val="en-GB"/>
        </w:rPr>
        <w:t>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377F2447" w:rsidR="00237296" w:rsidRPr="008C31A2" w:rsidRDefault="00237296" w:rsidP="00237296">
      <w:pPr>
        <w:rPr>
          <w:rFonts w:ascii="Arial" w:hAnsi="Arial" w:cs="Arial"/>
          <w:b/>
          <w:sz w:val="22"/>
          <w:szCs w:val="22"/>
        </w:rPr>
      </w:pPr>
    </w:p>
    <w:p w14:paraId="65151574" w14:textId="3F8B2B45" w:rsidR="00237296" w:rsidRPr="008C31A2" w:rsidRDefault="009C2EAD" w:rsidP="00237296">
      <w:pPr>
        <w:rPr>
          <w:rFonts w:ascii="Arial" w:hAnsi="Arial" w:cs="Arial"/>
          <w:b/>
          <w:sz w:val="22"/>
          <w:szCs w:val="22"/>
        </w:rPr>
      </w:pPr>
      <w:r w:rsidRPr="008C31A2">
        <w:rPr>
          <w:noProof/>
          <w:sz w:val="22"/>
          <w:szCs w:val="22"/>
          <w:lang w:val="en-GB"/>
        </w:rPr>
        <mc:AlternateContent>
          <mc:Choice Requires="wps">
            <w:drawing>
              <wp:anchor distT="0" distB="0" distL="114300" distR="114300" simplePos="0" relativeHeight="251661312" behindDoc="0" locked="0" layoutInCell="1" allowOverlap="1" wp14:anchorId="1E96B0EE" wp14:editId="513A127D">
                <wp:simplePos x="0" y="0"/>
                <wp:positionH relativeFrom="margin">
                  <wp:posOffset>2724150</wp:posOffset>
                </wp:positionH>
                <wp:positionV relativeFrom="paragraph">
                  <wp:posOffset>956945</wp:posOffset>
                </wp:positionV>
                <wp:extent cx="3054350" cy="1905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905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F4F0EC" id="Rectangle 3" o:spid="_x0000_s1026" style="position:absolute;margin-left:214.5pt;margin-top:75.35pt;width:240.5pt;height:1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" filled="f" strokecolor="red" strokeweight="2.25pt">
                <w10:wrap anchorx="margin"/>
              </v:rect>
            </w:pict>
          </mc:Fallback>
        </mc:AlternateContent>
      </w:r>
      <w:r w:rsidRPr="008C31A2">
        <w:rPr>
          <w:rFonts w:ascii="Arial" w:hAnsi="Arial" w:cs="Arial"/>
          <w:b/>
          <w:noProof/>
          <w:sz w:val="22"/>
          <w:szCs w:val="22"/>
        </w:rPr>
        <w:drawing>
          <wp:inline distT="0" distB="0" distL="0" distR="0" wp14:anchorId="43F233DB" wp14:editId="0C7FE1F0">
            <wp:extent cx="5727700" cy="249682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tif"/>
                    <pic:cNvPicPr/>
                  </pic:nvPicPr>
                  <pic:blipFill>
                    <a:blip r:embed="rId9">
                      <a:extLst>
                        <a:ext uri="{28A0092B-C50C-407E-A947-70E740481C1C}">
                          <a14:useLocalDpi xmlns:a14="http://schemas.microsoft.com/office/drawing/2010/main" val="0"/>
                        </a:ext>
                      </a:extLst>
                    </a:blip>
                    <a:stretch>
                      <a:fillRect/>
                    </a:stretch>
                  </pic:blipFill>
                  <pic:spPr>
                    <a:xfrm>
                      <a:off x="0" y="0"/>
                      <a:ext cx="5727700" cy="2496820"/>
                    </a:xfrm>
                    <a:prstGeom prst="rect">
                      <a:avLst/>
                    </a:prstGeom>
                  </pic:spPr>
                </pic:pic>
              </a:graphicData>
            </a:graphic>
          </wp:inline>
        </w:drawing>
      </w:r>
    </w:p>
    <w:p w14:paraId="0F65282A" w14:textId="0B61D099" w:rsidR="00237296" w:rsidRPr="008C31A2" w:rsidRDefault="00237296" w:rsidP="00237296">
      <w:pPr>
        <w:rPr>
          <w:rFonts w:ascii="Arial" w:hAnsi="Arial" w:cs="Arial"/>
          <w:b/>
          <w:sz w:val="22"/>
          <w:szCs w:val="22"/>
        </w:rPr>
      </w:pPr>
    </w:p>
    <w:p w14:paraId="5F0B33BA" w14:textId="4BCC510B" w:rsidR="00237296" w:rsidRPr="008C31A2" w:rsidRDefault="00237296" w:rsidP="00237296">
      <w:pPr>
        <w:rPr>
          <w:rFonts w:ascii="Arial" w:hAnsi="Arial" w:cs="Arial"/>
          <w:b/>
          <w:sz w:val="22"/>
          <w:szCs w:val="22"/>
        </w:rPr>
      </w:pPr>
    </w:p>
    <w:p w14:paraId="045BF607" w14:textId="262F0849" w:rsidR="005D1640" w:rsidRPr="008C31A2" w:rsidRDefault="00237296" w:rsidP="007B1846">
      <w:pPr>
        <w:spacing w:before="120" w:after="120"/>
        <w:rPr>
          <w:rFonts w:ascii="Arial" w:hAnsi="Arial" w:cs="Arial"/>
          <w:b/>
        </w:rPr>
      </w:pPr>
      <w:r w:rsidRPr="008C31A2">
        <w:rPr>
          <w:rFonts w:ascii="Arial" w:hAnsi="Arial" w:cs="Arial"/>
          <w:b/>
        </w:rPr>
        <w:t>References</w:t>
      </w:r>
    </w:p>
    <w:p w14:paraId="19899DBB" w14:textId="755D8E77"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212F630B"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31F7618F"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 xml:space="preserve">O'Leary NA, Wright MW, Brister JR, Ciufo S, Haddad D, McVeigh R, et al. Reference sequence (RefSeq) database at NCBI: current status, taxonomic expansion, and </w:t>
      </w:r>
      <w:r w:rsidRPr="008C31A2">
        <w:rPr>
          <w:rFonts w:ascii="Arial" w:hAnsi="Arial" w:cs="Arial"/>
          <w:color w:val="000000"/>
          <w:sz w:val="22"/>
          <w:szCs w:val="22"/>
        </w:rPr>
        <w:lastRenderedPageBreak/>
        <w:t>functional annotation. Nucleic Acids Res. 2016;44(D1):D733-45. doi: 10.1093/nar/gkv1189. PMID:   26553804.</w:t>
      </w:r>
    </w:p>
    <w:p w14:paraId="32C0D1DA" w14:textId="7A666624"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45695FF3"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Chan PP, Lowe TM. tRNAscan-SE: Searching for tRNA Genes in Genomic Sequences. Methods Mol Biol. 2019;1962:1-14. doi: 10.1007/978-1-4939-9173-0_1. PMID:     31020551.</w:t>
      </w:r>
    </w:p>
    <w:p w14:paraId="5E34EA46" w14:textId="7692C444"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7780607B"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Darling AE, Mau B, Perna NT. progressiveMauve: multiple genome alignment with gene gain, loss and rearrangement. PLoS One. 2010;5(6):e11147.  doi: 10.1371/journal.pone.0011147.  PMID:</w:t>
      </w:r>
      <w:r w:rsidRPr="008C31A2">
        <w:rPr>
          <w:rFonts w:ascii="Arial" w:hAnsi="Arial" w:cs="Arial"/>
          <w:sz w:val="22"/>
          <w:szCs w:val="22"/>
        </w:rPr>
        <w:t xml:space="preserve"> </w:t>
      </w:r>
      <w:r w:rsidRPr="008C31A2">
        <w:rPr>
          <w:rFonts w:ascii="Arial" w:hAnsi="Arial" w:cs="Arial"/>
          <w:color w:val="000000"/>
          <w:sz w:val="22"/>
          <w:szCs w:val="22"/>
        </w:rPr>
        <w:t>20593022.</w:t>
      </w:r>
    </w:p>
    <w:p w14:paraId="6147BCAD" w14:textId="13025196"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5B00A78E" w:rsidR="005D1640" w:rsidRPr="008C31A2" w:rsidRDefault="005D1640" w:rsidP="008C31A2">
      <w:pPr>
        <w:pStyle w:val="BodyTextIndent"/>
        <w:numPr>
          <w:ilvl w:val="0"/>
          <w:numId w:val="4"/>
        </w:numPr>
        <w:rPr>
          <w:rFonts w:ascii="Arial" w:hAnsi="Arial" w:cs="Arial"/>
          <w:color w:val="000000"/>
          <w:sz w:val="22"/>
          <w:szCs w:val="22"/>
        </w:rPr>
      </w:pPr>
      <w:r w:rsidRPr="008C31A2">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FB07196" w14:textId="4328D80A" w:rsidR="00860310" w:rsidRPr="008C31A2" w:rsidRDefault="002C7786" w:rsidP="008C31A2">
      <w:pPr>
        <w:pStyle w:val="ListParagraph"/>
        <w:numPr>
          <w:ilvl w:val="0"/>
          <w:numId w:val="4"/>
        </w:numPr>
        <w:rPr>
          <w:bCs/>
          <w:sz w:val="22"/>
          <w:szCs w:val="22"/>
        </w:rPr>
      </w:pPr>
      <w:r w:rsidRPr="008C31A2">
        <w:rPr>
          <w:rFonts w:ascii="Arial" w:hAnsi="Arial" w:cs="Arial"/>
          <w:bCs/>
          <w:sz w:val="22"/>
          <w:szCs w:val="22"/>
        </w:rPr>
        <w:t>Moraru C, Varsani A, Kropinski AM (2020) VIRIDIC – a novel tool to calculate the intergenomic similarities of prokaryote-infecting viruses. bioRxiv doi: 10.1101/2020.07.05.188268</w:t>
      </w:r>
      <w:r w:rsidR="00860310" w:rsidRPr="008C31A2">
        <w:rPr>
          <w:rFonts w:ascii="Arial" w:hAnsi="Arial" w:cs="Arial"/>
          <w:sz w:val="22"/>
          <w:szCs w:val="22"/>
        </w:rPr>
        <w:t xml:space="preserve">. </w:t>
      </w:r>
      <w:hyperlink r:id="rId10" w:history="1">
        <w:r w:rsidR="00860310" w:rsidRPr="008C31A2">
          <w:rPr>
            <w:rStyle w:val="Hyperlink"/>
            <w:rFonts w:ascii="Arial" w:hAnsi="Arial" w:cs="Arial"/>
            <w:sz w:val="22"/>
            <w:szCs w:val="22"/>
          </w:rPr>
          <w:t>http://kronos.icbm.uni-oldenburg.de/viridic/</w:t>
        </w:r>
      </w:hyperlink>
      <w:r w:rsidR="00860310" w:rsidRPr="008C31A2">
        <w:rPr>
          <w:rFonts w:ascii="Arial" w:hAnsi="Arial" w:cs="Arial"/>
          <w:sz w:val="22"/>
          <w:szCs w:val="22"/>
        </w:rPr>
        <w:t xml:space="preserve"> </w:t>
      </w:r>
    </w:p>
    <w:p w14:paraId="5605047A" w14:textId="77777777" w:rsidR="005D1640" w:rsidRPr="008C31A2" w:rsidRDefault="005D1640" w:rsidP="008C31A2">
      <w:pPr>
        <w:rPr>
          <w:rFonts w:ascii="Arial" w:hAnsi="Arial" w:cs="Arial"/>
          <w:bCs/>
          <w:sz w:val="22"/>
          <w:szCs w:val="22"/>
        </w:rPr>
      </w:pPr>
    </w:p>
    <w:sectPr w:rsidR="005D1640" w:rsidRPr="008C31A2" w:rsidSect="00584D75">
      <w:headerReference w:type="default" r:id="rId1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1F0A5F" w14:textId="77777777" w:rsidR="003B39CA" w:rsidRDefault="003B39CA" w:rsidP="004609D1">
      <w:r>
        <w:separator/>
      </w:r>
    </w:p>
  </w:endnote>
  <w:endnote w:type="continuationSeparator" w:id="0">
    <w:p w14:paraId="66EAD264" w14:textId="77777777" w:rsidR="003B39CA" w:rsidRDefault="003B39C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61F083" w14:textId="77777777" w:rsidR="003B39CA" w:rsidRDefault="003B39CA" w:rsidP="004609D1">
      <w:r>
        <w:separator/>
      </w:r>
    </w:p>
  </w:footnote>
  <w:footnote w:type="continuationSeparator" w:id="0">
    <w:p w14:paraId="1EE8A7AA" w14:textId="77777777" w:rsidR="003B39CA" w:rsidRDefault="003B39C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F41ABE"/>
    <w:multiLevelType w:val="hybridMultilevel"/>
    <w:tmpl w:val="3D72BCC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2A72"/>
    <w:rsid w:val="0006407D"/>
    <w:rsid w:val="00071A88"/>
    <w:rsid w:val="00071F11"/>
    <w:rsid w:val="00074276"/>
    <w:rsid w:val="00076EF6"/>
    <w:rsid w:val="000834F4"/>
    <w:rsid w:val="00084801"/>
    <w:rsid w:val="000945FD"/>
    <w:rsid w:val="000A22DE"/>
    <w:rsid w:val="000A6152"/>
    <w:rsid w:val="000A7D02"/>
    <w:rsid w:val="000B07AF"/>
    <w:rsid w:val="000B2475"/>
    <w:rsid w:val="000B35B5"/>
    <w:rsid w:val="000B4844"/>
    <w:rsid w:val="000B5CE2"/>
    <w:rsid w:val="000C7139"/>
    <w:rsid w:val="000D3CCD"/>
    <w:rsid w:val="000E69E9"/>
    <w:rsid w:val="000F27A6"/>
    <w:rsid w:val="00114D7A"/>
    <w:rsid w:val="00121243"/>
    <w:rsid w:val="00122AF9"/>
    <w:rsid w:val="00123B8F"/>
    <w:rsid w:val="00126E34"/>
    <w:rsid w:val="00132568"/>
    <w:rsid w:val="001518BD"/>
    <w:rsid w:val="00154965"/>
    <w:rsid w:val="0017440B"/>
    <w:rsid w:val="00187956"/>
    <w:rsid w:val="001A2500"/>
    <w:rsid w:val="001B0356"/>
    <w:rsid w:val="001C1BF5"/>
    <w:rsid w:val="001D3F64"/>
    <w:rsid w:val="001D4AAF"/>
    <w:rsid w:val="001E36C8"/>
    <w:rsid w:val="001E6D21"/>
    <w:rsid w:val="00215F51"/>
    <w:rsid w:val="0022706E"/>
    <w:rsid w:val="00237296"/>
    <w:rsid w:val="002465A7"/>
    <w:rsid w:val="00262EDD"/>
    <w:rsid w:val="00282381"/>
    <w:rsid w:val="00286FE5"/>
    <w:rsid w:val="00296A03"/>
    <w:rsid w:val="002A43A2"/>
    <w:rsid w:val="002B0EBC"/>
    <w:rsid w:val="002C03EF"/>
    <w:rsid w:val="002C7786"/>
    <w:rsid w:val="002D1F17"/>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874DF"/>
    <w:rsid w:val="003B39CA"/>
    <w:rsid w:val="003C01E0"/>
    <w:rsid w:val="003F3772"/>
    <w:rsid w:val="003F4FFD"/>
    <w:rsid w:val="00404760"/>
    <w:rsid w:val="00412944"/>
    <w:rsid w:val="0042253D"/>
    <w:rsid w:val="004304FF"/>
    <w:rsid w:val="004609D1"/>
    <w:rsid w:val="00487393"/>
    <w:rsid w:val="004A156E"/>
    <w:rsid w:val="004A4902"/>
    <w:rsid w:val="004D711E"/>
    <w:rsid w:val="004E4914"/>
    <w:rsid w:val="004E6AC4"/>
    <w:rsid w:val="004F5E21"/>
    <w:rsid w:val="00554817"/>
    <w:rsid w:val="00556D4B"/>
    <w:rsid w:val="00583286"/>
    <w:rsid w:val="00584D75"/>
    <w:rsid w:val="005A465C"/>
    <w:rsid w:val="005A697E"/>
    <w:rsid w:val="005C1A55"/>
    <w:rsid w:val="005D1640"/>
    <w:rsid w:val="005D2267"/>
    <w:rsid w:val="005D5C6E"/>
    <w:rsid w:val="00604988"/>
    <w:rsid w:val="00610D3A"/>
    <w:rsid w:val="00610F11"/>
    <w:rsid w:val="006164B4"/>
    <w:rsid w:val="0063589C"/>
    <w:rsid w:val="0064037B"/>
    <w:rsid w:val="0064302E"/>
    <w:rsid w:val="006550ED"/>
    <w:rsid w:val="00670B2E"/>
    <w:rsid w:val="006808AD"/>
    <w:rsid w:val="00696D9C"/>
    <w:rsid w:val="006B664E"/>
    <w:rsid w:val="006B6877"/>
    <w:rsid w:val="006C6960"/>
    <w:rsid w:val="006D2B31"/>
    <w:rsid w:val="006E1CB0"/>
    <w:rsid w:val="00733714"/>
    <w:rsid w:val="00743C98"/>
    <w:rsid w:val="00750B77"/>
    <w:rsid w:val="007547EA"/>
    <w:rsid w:val="007611D2"/>
    <w:rsid w:val="00765614"/>
    <w:rsid w:val="00772C91"/>
    <w:rsid w:val="00781CB3"/>
    <w:rsid w:val="007843C5"/>
    <w:rsid w:val="00786E0E"/>
    <w:rsid w:val="00793391"/>
    <w:rsid w:val="00795D66"/>
    <w:rsid w:val="007A7DFF"/>
    <w:rsid w:val="007B1846"/>
    <w:rsid w:val="007B24DA"/>
    <w:rsid w:val="007B34A8"/>
    <w:rsid w:val="007E15B3"/>
    <w:rsid w:val="007E56F2"/>
    <w:rsid w:val="007E6E06"/>
    <w:rsid w:val="0081653F"/>
    <w:rsid w:val="0082104E"/>
    <w:rsid w:val="00824222"/>
    <w:rsid w:val="00830673"/>
    <w:rsid w:val="00853539"/>
    <w:rsid w:val="00857A32"/>
    <w:rsid w:val="00860310"/>
    <w:rsid w:val="008831E4"/>
    <w:rsid w:val="00883B83"/>
    <w:rsid w:val="00887D4D"/>
    <w:rsid w:val="00891DEA"/>
    <w:rsid w:val="008A1420"/>
    <w:rsid w:val="008B657D"/>
    <w:rsid w:val="008C31A2"/>
    <w:rsid w:val="008D4F59"/>
    <w:rsid w:val="009018F4"/>
    <w:rsid w:val="0091203D"/>
    <w:rsid w:val="00913922"/>
    <w:rsid w:val="00947684"/>
    <w:rsid w:val="009505C5"/>
    <w:rsid w:val="009513B3"/>
    <w:rsid w:val="00957E83"/>
    <w:rsid w:val="009A63E5"/>
    <w:rsid w:val="009B5377"/>
    <w:rsid w:val="009C29D0"/>
    <w:rsid w:val="009C2EAD"/>
    <w:rsid w:val="009C4B7F"/>
    <w:rsid w:val="009C5E37"/>
    <w:rsid w:val="009D3A35"/>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1FAD"/>
    <w:rsid w:val="00AE3657"/>
    <w:rsid w:val="00AE6609"/>
    <w:rsid w:val="00AE6FB4"/>
    <w:rsid w:val="00AF30FE"/>
    <w:rsid w:val="00B1056B"/>
    <w:rsid w:val="00B11029"/>
    <w:rsid w:val="00B13B77"/>
    <w:rsid w:val="00B2214B"/>
    <w:rsid w:val="00B300ED"/>
    <w:rsid w:val="00B36C9C"/>
    <w:rsid w:val="00B52DF3"/>
    <w:rsid w:val="00B62AF5"/>
    <w:rsid w:val="00B62F80"/>
    <w:rsid w:val="00B634B7"/>
    <w:rsid w:val="00B80A25"/>
    <w:rsid w:val="00B92F0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2141A"/>
    <w:rsid w:val="00D31F56"/>
    <w:rsid w:val="00D406A2"/>
    <w:rsid w:val="00D40FB4"/>
    <w:rsid w:val="00D5298F"/>
    <w:rsid w:val="00D55A61"/>
    <w:rsid w:val="00D572F3"/>
    <w:rsid w:val="00D96672"/>
    <w:rsid w:val="00DA052C"/>
    <w:rsid w:val="00DB5FFF"/>
    <w:rsid w:val="00DB6B04"/>
    <w:rsid w:val="00DD6DAC"/>
    <w:rsid w:val="00DE3945"/>
    <w:rsid w:val="00DE3C86"/>
    <w:rsid w:val="00DE50D9"/>
    <w:rsid w:val="00DF35BB"/>
    <w:rsid w:val="00DF4107"/>
    <w:rsid w:val="00DF7F00"/>
    <w:rsid w:val="00E01C77"/>
    <w:rsid w:val="00E46C93"/>
    <w:rsid w:val="00E71BCC"/>
    <w:rsid w:val="00E75DB4"/>
    <w:rsid w:val="00E84439"/>
    <w:rsid w:val="00E87897"/>
    <w:rsid w:val="00EA1882"/>
    <w:rsid w:val="00EA68E3"/>
    <w:rsid w:val="00EA6E15"/>
    <w:rsid w:val="00EA7785"/>
    <w:rsid w:val="00ED34B2"/>
    <w:rsid w:val="00F05B35"/>
    <w:rsid w:val="00F12E84"/>
    <w:rsid w:val="00F1492B"/>
    <w:rsid w:val="00F158B6"/>
    <w:rsid w:val="00F30332"/>
    <w:rsid w:val="00F33B2C"/>
    <w:rsid w:val="00F50DBA"/>
    <w:rsid w:val="00F552E6"/>
    <w:rsid w:val="00F67DA1"/>
    <w:rsid w:val="00F81240"/>
    <w:rsid w:val="00F912A8"/>
    <w:rsid w:val="00F9370D"/>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9D3A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671951188">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image" Target="media/image3.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5</Pages>
  <Words>834</Words>
  <Characters>4754</Characters>
  <Application>Microsoft Office Word</Application>
  <DocSecurity>0</DocSecurity>
  <Lines>39</Lines>
  <Paragraphs>11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2020-05-12T12:59:00Z</dcterms:created>
  <dcterms:modified xsi:type="dcterms:W3CDTF">2021-03-04T05:52:00Z</dcterms:modified>
</cp:coreProperties>
</file>