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0448B5F" w14:textId="6C955E9A" w:rsidR="00F05B35" w:rsidRDefault="00F05B35">
      <w:r w:rsidRPr="000650A8">
        <w:rPr>
          <w:rFonts w:ascii="Times" w:hAnsi="Times"/>
          <w:noProof/>
          <w:color w:val="0000FF"/>
          <w:sz w:val="20"/>
          <w:szCs w:val="20"/>
        </w:rPr>
        <w:drawing>
          <wp:anchor distT="0" distB="0" distL="114300" distR="114300" simplePos="0" relativeHeight="251659264" behindDoc="0" locked="0" layoutInCell="1" allowOverlap="1" wp14:anchorId="395B1AFA" wp14:editId="09A9ACBC">
            <wp:simplePos x="0" y="0"/>
            <wp:positionH relativeFrom="column">
              <wp:posOffset>9525</wp:posOffset>
            </wp:positionH>
            <wp:positionV relativeFrom="paragraph">
              <wp:posOffset>55245</wp:posOffset>
            </wp:positionV>
            <wp:extent cx="1223010" cy="752475"/>
            <wp:effectExtent l="0" t="0" r="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23010" cy="752475"/>
                    </a:xfrm>
                    <a:prstGeom prst="rect">
                      <a:avLst/>
                    </a:prstGeom>
                    <a:noFill/>
                  </pic:spPr>
                </pic:pic>
              </a:graphicData>
            </a:graphic>
            <wp14:sizeRelH relativeFrom="page">
              <wp14:pctWidth>0</wp14:pctWidth>
            </wp14:sizeRelH>
            <wp14:sizeRelV relativeFrom="page">
              <wp14:pctHeight>0</wp14:pctHeight>
            </wp14:sizeRelV>
          </wp:anchor>
        </w:drawing>
      </w:r>
    </w:p>
    <w:p w14:paraId="4DE8282A" w14:textId="77777777" w:rsidR="00F05B35" w:rsidRDefault="00F05B35" w:rsidP="00F05B35">
      <w:pPr>
        <w:rPr>
          <w:rFonts w:ascii="Arial" w:hAnsi="Arial" w:cs="Arial"/>
          <w:color w:val="0000FF"/>
          <w:sz w:val="20"/>
          <w:szCs w:val="20"/>
        </w:rPr>
      </w:pPr>
    </w:p>
    <w:p w14:paraId="2FFF5005" w14:textId="77777777" w:rsidR="00F05B35" w:rsidRDefault="00F05B35" w:rsidP="00F05B35">
      <w:pPr>
        <w:rPr>
          <w:rFonts w:ascii="Arial" w:hAnsi="Arial" w:cs="Arial"/>
          <w:color w:val="0000FF"/>
          <w:sz w:val="20"/>
          <w:szCs w:val="20"/>
        </w:rPr>
      </w:pPr>
    </w:p>
    <w:p w14:paraId="4E082998" w14:textId="77777777" w:rsidR="00F05B35" w:rsidRDefault="00F05B35" w:rsidP="00F05B35">
      <w:pPr>
        <w:rPr>
          <w:rFonts w:ascii="Arial" w:hAnsi="Arial" w:cs="Arial"/>
          <w:color w:val="0000FF"/>
          <w:sz w:val="20"/>
          <w:szCs w:val="20"/>
        </w:rPr>
      </w:pPr>
    </w:p>
    <w:p w14:paraId="253FE058" w14:textId="77777777" w:rsidR="00F05B35" w:rsidRDefault="00F05B35" w:rsidP="00F05B35">
      <w:pPr>
        <w:rPr>
          <w:rFonts w:ascii="Arial" w:hAnsi="Arial" w:cs="Arial"/>
          <w:color w:val="0000FF"/>
          <w:sz w:val="20"/>
          <w:szCs w:val="20"/>
        </w:rPr>
      </w:pPr>
    </w:p>
    <w:p w14:paraId="552B2227" w14:textId="77777777" w:rsidR="00F05B35" w:rsidRDefault="00F05B35" w:rsidP="00F05B35">
      <w:pPr>
        <w:rPr>
          <w:rFonts w:ascii="Arial" w:hAnsi="Arial" w:cs="Arial"/>
          <w:color w:val="0000FF"/>
          <w:sz w:val="20"/>
          <w:szCs w:val="20"/>
        </w:rPr>
      </w:pPr>
    </w:p>
    <w:p w14:paraId="4AFF48A0" w14:textId="77777777" w:rsidR="00F05B35" w:rsidRDefault="00F05B35" w:rsidP="00F05B35">
      <w:pPr>
        <w:rPr>
          <w:rFonts w:ascii="Arial" w:hAnsi="Arial" w:cs="Arial"/>
          <w:color w:val="0000FF"/>
          <w:sz w:val="20"/>
          <w:szCs w:val="20"/>
        </w:rPr>
      </w:pPr>
    </w:p>
    <w:p w14:paraId="46CCC744" w14:textId="049AB0CA" w:rsidR="00F05B35" w:rsidRPr="009320C8" w:rsidRDefault="00F05B35" w:rsidP="00F05B35">
      <w:pPr>
        <w:rPr>
          <w:rFonts w:ascii="Arial" w:hAnsi="Arial" w:cs="Arial"/>
          <w:sz w:val="22"/>
          <w:szCs w:val="22"/>
          <w:lang w:val="en-GB"/>
        </w:rPr>
      </w:pPr>
      <w:r w:rsidRPr="004D236F">
        <w:rPr>
          <w:rFonts w:ascii="Arial" w:hAnsi="Arial" w:cs="Arial"/>
          <w:b/>
          <w:color w:val="000000"/>
        </w:rPr>
        <w:t>Part 1:</w:t>
      </w:r>
      <w:r w:rsidRPr="009320C8">
        <w:rPr>
          <w:rFonts w:ascii="Arial" w:hAnsi="Arial" w:cs="Arial"/>
          <w:color w:val="000000"/>
          <w:sz w:val="22"/>
          <w:szCs w:val="22"/>
        </w:rPr>
        <w:t xml:space="preserve"> </w:t>
      </w:r>
      <w:r w:rsidRPr="009320C8">
        <w:rPr>
          <w:rFonts w:ascii="Arial" w:hAnsi="Arial" w:cs="Arial"/>
          <w:b/>
          <w:color w:val="000000"/>
          <w:sz w:val="22"/>
          <w:szCs w:val="22"/>
          <w:u w:val="single"/>
        </w:rPr>
        <w:t xml:space="preserve">TITLE, AUTHORS, </w:t>
      </w:r>
      <w:r w:rsidR="00121243">
        <w:rPr>
          <w:rFonts w:ascii="Arial" w:hAnsi="Arial" w:cs="Arial"/>
          <w:b/>
          <w:color w:val="000000"/>
          <w:sz w:val="22"/>
          <w:szCs w:val="22"/>
          <w:u w:val="single"/>
        </w:rPr>
        <w:t xml:space="preserve">APPROVALS, </w:t>
      </w:r>
      <w:r w:rsidRPr="009320C8">
        <w:rPr>
          <w:rFonts w:ascii="Arial" w:hAnsi="Arial" w:cs="Arial"/>
          <w:b/>
          <w:color w:val="000000"/>
          <w:sz w:val="22"/>
          <w:szCs w:val="22"/>
          <w:u w:val="single"/>
        </w:rPr>
        <w:t>etc</w:t>
      </w:r>
    </w:p>
    <w:p w14:paraId="39055BFD" w14:textId="77777777" w:rsidR="00F05B35" w:rsidRPr="009320C8" w:rsidRDefault="00F05B35" w:rsidP="00F05B35">
      <w:pPr>
        <w:rPr>
          <w:rFonts w:ascii="Arial" w:hAnsi="Arial" w:cs="Arial"/>
          <w:sz w:val="22"/>
          <w:szCs w:val="22"/>
          <w:lang w:val="en-GB"/>
        </w:rPr>
      </w:pPr>
    </w:p>
    <w:tbl>
      <w:tblPr>
        <w:tblW w:w="9072" w:type="dxa"/>
        <w:tblInd w:w="127" w:type="dxa"/>
        <w:tblLayout w:type="fixed"/>
        <w:tblLook w:val="04A0" w:firstRow="1" w:lastRow="0" w:firstColumn="1" w:lastColumn="0" w:noHBand="0" w:noVBand="1"/>
      </w:tblPr>
      <w:tblGrid>
        <w:gridCol w:w="3554"/>
        <w:gridCol w:w="4809"/>
        <w:gridCol w:w="709"/>
      </w:tblGrid>
      <w:tr w:rsidR="00F05B35" w:rsidRPr="009320C8" w14:paraId="3DA71961" w14:textId="77777777" w:rsidTr="00F05B35">
        <w:tc>
          <w:tcPr>
            <w:tcW w:w="3554" w:type="dxa"/>
            <w:tcBorders>
              <w:top w:val="double" w:sz="4" w:space="0" w:color="auto"/>
              <w:left w:val="double" w:sz="4" w:space="0" w:color="auto"/>
              <w:right w:val="single" w:sz="4" w:space="0" w:color="auto"/>
            </w:tcBorders>
            <w:vAlign w:val="center"/>
          </w:tcPr>
          <w:p w14:paraId="67CD706B" w14:textId="77777777" w:rsidR="00F05B35" w:rsidRPr="009320C8" w:rsidRDefault="00F05B35" w:rsidP="009623BE">
            <w:pPr>
              <w:pStyle w:val="BodyTextIndent"/>
              <w:ind w:left="0" w:firstLine="0"/>
              <w:rPr>
                <w:rFonts w:ascii="Arial" w:hAnsi="Arial" w:cs="Arial"/>
                <w:b/>
                <w:i/>
                <w:sz w:val="36"/>
                <w:szCs w:val="36"/>
              </w:rPr>
            </w:pPr>
            <w:r w:rsidRPr="009320C8">
              <w:rPr>
                <w:rFonts w:ascii="Arial" w:hAnsi="Arial" w:cs="Arial"/>
                <w:b/>
                <w:szCs w:val="24"/>
              </w:rPr>
              <w:t>Code assigned:</w:t>
            </w:r>
          </w:p>
        </w:tc>
        <w:tc>
          <w:tcPr>
            <w:tcW w:w="4809" w:type="dxa"/>
            <w:tcBorders>
              <w:top w:val="double" w:sz="4" w:space="0" w:color="auto"/>
              <w:left w:val="single" w:sz="4" w:space="0" w:color="auto"/>
              <w:bottom w:val="single" w:sz="4" w:space="0" w:color="auto"/>
              <w:right w:val="single" w:sz="4" w:space="0" w:color="auto"/>
            </w:tcBorders>
          </w:tcPr>
          <w:p w14:paraId="4F5EA78A" w14:textId="27D38E7C" w:rsidR="00F05B35" w:rsidRPr="00A2089E" w:rsidRDefault="00A2089E" w:rsidP="009623BE">
            <w:pPr>
              <w:pStyle w:val="BodyTextIndent"/>
              <w:ind w:left="0" w:firstLine="0"/>
              <w:jc w:val="center"/>
              <w:rPr>
                <w:rFonts w:ascii="Arial" w:hAnsi="Arial" w:cs="Arial"/>
                <w:b/>
                <w:bCs/>
                <w:iCs/>
                <w:sz w:val="28"/>
                <w:szCs w:val="28"/>
              </w:rPr>
            </w:pPr>
            <w:r w:rsidRPr="00A2089E">
              <w:rPr>
                <w:rFonts w:ascii="Arial" w:hAnsi="Arial" w:cs="Arial"/>
                <w:b/>
                <w:bCs/>
                <w:iCs/>
                <w:sz w:val="28"/>
                <w:szCs w:val="28"/>
              </w:rPr>
              <w:t>2020.02</w:t>
            </w:r>
            <w:r w:rsidR="003000D6">
              <w:rPr>
                <w:rFonts w:ascii="Arial" w:hAnsi="Arial" w:cs="Arial"/>
                <w:b/>
                <w:bCs/>
                <w:iCs/>
                <w:sz w:val="28"/>
                <w:szCs w:val="28"/>
              </w:rPr>
              <w:t>2</w:t>
            </w:r>
            <w:r w:rsidRPr="00A2089E">
              <w:rPr>
                <w:rFonts w:ascii="Arial" w:hAnsi="Arial" w:cs="Arial"/>
                <w:b/>
                <w:bCs/>
                <w:iCs/>
                <w:sz w:val="28"/>
                <w:szCs w:val="28"/>
              </w:rPr>
              <w:t>M</w:t>
            </w:r>
          </w:p>
        </w:tc>
        <w:tc>
          <w:tcPr>
            <w:tcW w:w="709" w:type="dxa"/>
            <w:tcBorders>
              <w:top w:val="double" w:sz="4" w:space="0" w:color="auto"/>
              <w:left w:val="single" w:sz="4" w:space="0" w:color="auto"/>
              <w:right w:val="double" w:sz="4" w:space="0" w:color="auto"/>
            </w:tcBorders>
            <w:vAlign w:val="center"/>
          </w:tcPr>
          <w:p w14:paraId="7D4E3DD5" w14:textId="77777777" w:rsidR="00F05B35" w:rsidRPr="009320C8" w:rsidRDefault="00F05B35" w:rsidP="009623BE">
            <w:pPr>
              <w:pStyle w:val="BodyTextIndent"/>
              <w:ind w:left="0" w:firstLine="0"/>
              <w:rPr>
                <w:rFonts w:ascii="Arial" w:hAnsi="Arial" w:cs="Arial"/>
              </w:rPr>
            </w:pPr>
          </w:p>
        </w:tc>
      </w:tr>
      <w:tr w:rsidR="00F05B35" w:rsidRPr="00D15213" w14:paraId="46AE8161" w14:textId="77777777" w:rsidTr="00F05B35">
        <w:tc>
          <w:tcPr>
            <w:tcW w:w="9072" w:type="dxa"/>
            <w:gridSpan w:val="3"/>
            <w:tcBorders>
              <w:left w:val="double" w:sz="4" w:space="0" w:color="auto"/>
              <w:right w:val="double" w:sz="4" w:space="0" w:color="auto"/>
            </w:tcBorders>
          </w:tcPr>
          <w:p w14:paraId="6DFE0FBC" w14:textId="5A5C2D74" w:rsidR="00F05B35" w:rsidRPr="004671EA" w:rsidRDefault="00F05B35" w:rsidP="009623BE">
            <w:pPr>
              <w:spacing w:before="120"/>
              <w:rPr>
                <w:rFonts w:ascii="Arial" w:hAnsi="Arial" w:cs="Arial"/>
                <w:b/>
                <w:sz w:val="22"/>
                <w:szCs w:val="22"/>
                <w:lang w:val="en-GB"/>
              </w:rPr>
            </w:pPr>
            <w:r w:rsidRPr="004671EA">
              <w:rPr>
                <w:rFonts w:ascii="Arial" w:hAnsi="Arial" w:cs="Arial"/>
                <w:b/>
                <w:lang w:val="en-GB"/>
              </w:rPr>
              <w:t xml:space="preserve">Short title: </w:t>
            </w:r>
            <w:r w:rsidR="004671EA" w:rsidRPr="00A2089E">
              <w:rPr>
                <w:rFonts w:ascii="Arial" w:hAnsi="Arial" w:cs="Arial"/>
                <w:sz w:val="22"/>
                <w:szCs w:val="22"/>
                <w:lang w:val="en-GB"/>
              </w:rPr>
              <w:t>C</w:t>
            </w:r>
            <w:r w:rsidR="00010385" w:rsidRPr="00A2089E">
              <w:rPr>
                <w:rFonts w:ascii="Arial" w:hAnsi="Arial" w:cs="Arial"/>
                <w:sz w:val="22"/>
                <w:szCs w:val="22"/>
                <w:lang w:val="en-GB"/>
              </w:rPr>
              <w:t xml:space="preserve">reate </w:t>
            </w:r>
            <w:r w:rsidR="00A2089E" w:rsidRPr="00A2089E">
              <w:rPr>
                <w:rFonts w:ascii="Arial" w:hAnsi="Arial" w:cs="Arial"/>
                <w:sz w:val="22"/>
                <w:szCs w:val="22"/>
                <w:lang w:val="en-GB"/>
              </w:rPr>
              <w:t>four</w:t>
            </w:r>
            <w:r w:rsidR="00010385" w:rsidRPr="00A2089E">
              <w:rPr>
                <w:rFonts w:ascii="Arial" w:hAnsi="Arial" w:cs="Arial"/>
                <w:sz w:val="22"/>
                <w:szCs w:val="22"/>
                <w:lang w:val="en-GB"/>
              </w:rPr>
              <w:t xml:space="preserve"> new species in the genus </w:t>
            </w:r>
            <w:r w:rsidR="00E92670" w:rsidRPr="00A2089E">
              <w:rPr>
                <w:rFonts w:ascii="Arial" w:hAnsi="Arial" w:cs="Arial"/>
                <w:i/>
                <w:iCs/>
                <w:sz w:val="22"/>
                <w:szCs w:val="22"/>
                <w:lang w:val="en-GB"/>
              </w:rPr>
              <w:t>Phlebo</w:t>
            </w:r>
            <w:r w:rsidR="00010385" w:rsidRPr="00A2089E">
              <w:rPr>
                <w:rFonts w:ascii="Arial" w:hAnsi="Arial" w:cs="Arial"/>
                <w:i/>
                <w:iCs/>
                <w:sz w:val="22"/>
                <w:szCs w:val="22"/>
                <w:lang w:val="en-GB"/>
              </w:rPr>
              <w:t>virus</w:t>
            </w:r>
            <w:r w:rsidR="00A2089E" w:rsidRPr="00A2089E">
              <w:rPr>
                <w:rFonts w:ascii="Arial" w:hAnsi="Arial" w:cs="Arial"/>
                <w:i/>
                <w:iCs/>
                <w:sz w:val="22"/>
                <w:szCs w:val="22"/>
                <w:lang w:val="en-GB"/>
              </w:rPr>
              <w:t xml:space="preserve"> (Bunyavirales</w:t>
            </w:r>
            <w:r w:rsidR="00A2089E" w:rsidRPr="00A2089E">
              <w:rPr>
                <w:rFonts w:ascii="Arial" w:hAnsi="Arial" w:cs="Arial"/>
                <w:sz w:val="22"/>
                <w:szCs w:val="22"/>
                <w:lang w:val="en-GB"/>
              </w:rPr>
              <w:t>:</w:t>
            </w:r>
            <w:r w:rsidR="00A2089E" w:rsidRPr="00A2089E">
              <w:rPr>
                <w:rFonts w:ascii="Arial" w:hAnsi="Arial" w:cs="Arial"/>
                <w:i/>
                <w:iCs/>
                <w:sz w:val="22"/>
                <w:szCs w:val="22"/>
                <w:lang w:val="en-GB"/>
              </w:rPr>
              <w:t xml:space="preserve"> Phenuiviridae)</w:t>
            </w:r>
          </w:p>
        </w:tc>
      </w:tr>
      <w:tr w:rsidR="00F05B35" w:rsidRPr="00D15213" w14:paraId="16A1E033" w14:textId="77777777" w:rsidTr="00F05B35">
        <w:trPr>
          <w:trHeight w:val="245"/>
        </w:trPr>
        <w:tc>
          <w:tcPr>
            <w:tcW w:w="9072" w:type="dxa"/>
            <w:gridSpan w:val="3"/>
            <w:tcBorders>
              <w:left w:val="double" w:sz="4" w:space="0" w:color="auto"/>
              <w:bottom w:val="double" w:sz="4" w:space="0" w:color="auto"/>
              <w:right w:val="double" w:sz="4" w:space="0" w:color="auto"/>
            </w:tcBorders>
            <w:vAlign w:val="center"/>
          </w:tcPr>
          <w:p w14:paraId="2FA6373D" w14:textId="62ABAAB1" w:rsidR="00F05B35" w:rsidRPr="004671EA" w:rsidRDefault="00F05B35" w:rsidP="009623BE">
            <w:pPr>
              <w:rPr>
                <w:rFonts w:ascii="Arial" w:hAnsi="Arial" w:cs="Arial"/>
                <w:b/>
                <w:sz w:val="22"/>
                <w:szCs w:val="22"/>
                <w:lang w:val="en-GB"/>
              </w:rPr>
            </w:pPr>
          </w:p>
        </w:tc>
      </w:tr>
    </w:tbl>
    <w:p w14:paraId="78F16946" w14:textId="29593D59" w:rsidR="00F05B35" w:rsidRPr="004671EA" w:rsidRDefault="00F05B35" w:rsidP="007B1846">
      <w:pPr>
        <w:spacing w:before="120" w:after="120"/>
        <w:rPr>
          <w:rFonts w:ascii="Arial" w:hAnsi="Arial" w:cs="Arial"/>
          <w:b/>
          <w:lang w:val="en-GB"/>
        </w:rPr>
      </w:pPr>
      <w:r w:rsidRPr="004671EA">
        <w:rPr>
          <w:rFonts w:ascii="Arial" w:hAnsi="Arial" w:cs="Arial"/>
          <w:b/>
          <w:lang w:val="en-GB"/>
        </w:rPr>
        <w:t>Author(s) and email address(es)</w:t>
      </w:r>
    </w:p>
    <w:tbl>
      <w:tblPr>
        <w:tblStyle w:val="TableGrid"/>
        <w:tblW w:w="9072" w:type="dxa"/>
        <w:tblInd w:w="137" w:type="dxa"/>
        <w:tblLook w:val="04A0" w:firstRow="1" w:lastRow="0" w:firstColumn="1" w:lastColumn="0" w:noHBand="0" w:noVBand="1"/>
      </w:tblPr>
      <w:tblGrid>
        <w:gridCol w:w="4368"/>
        <w:gridCol w:w="4704"/>
      </w:tblGrid>
      <w:tr w:rsidR="00F05B35" w:rsidRPr="005B23C3" w14:paraId="6C9F2292" w14:textId="77777777" w:rsidTr="00F05B35">
        <w:tc>
          <w:tcPr>
            <w:tcW w:w="4368" w:type="dxa"/>
          </w:tcPr>
          <w:p w14:paraId="36B6B778" w14:textId="0D9E3613" w:rsidR="00F05B35" w:rsidRPr="00121243" w:rsidRDefault="00E92670">
            <w:pPr>
              <w:rPr>
                <w:rFonts w:ascii="Arial" w:hAnsi="Arial" w:cs="Arial"/>
                <w:sz w:val="22"/>
                <w:szCs w:val="22"/>
              </w:rPr>
            </w:pPr>
            <w:r>
              <w:rPr>
                <w:rFonts w:ascii="Arial" w:hAnsi="Arial" w:cs="Arial"/>
              </w:rPr>
              <w:t>Markl</w:t>
            </w:r>
            <w:r w:rsidR="004671EA">
              <w:rPr>
                <w:rFonts w:ascii="Arial" w:hAnsi="Arial" w:cs="Arial"/>
              </w:rPr>
              <w:t>e</w:t>
            </w:r>
            <w:r>
              <w:rPr>
                <w:rFonts w:ascii="Arial" w:hAnsi="Arial" w:cs="Arial"/>
              </w:rPr>
              <w:t>witz M, Tchouassi DP, Torto B, Sang R,</w:t>
            </w:r>
            <w:r w:rsidR="00574069">
              <w:rPr>
                <w:rFonts w:ascii="Tahoma" w:hAnsi="Tahoma" w:cs="Tahoma"/>
                <w:color w:val="000000"/>
              </w:rPr>
              <w:t xml:space="preserve"> </w:t>
            </w:r>
            <w:r w:rsidR="0003119A" w:rsidRPr="001C6F7A">
              <w:rPr>
                <w:rFonts w:ascii="Arial" w:hAnsi="Arial" w:cs="Arial"/>
              </w:rPr>
              <w:t>Junglen</w:t>
            </w:r>
            <w:r w:rsidR="00574069">
              <w:rPr>
                <w:rFonts w:ascii="Arial" w:hAnsi="Arial" w:cs="Arial"/>
              </w:rPr>
              <w:t xml:space="preserve"> S</w:t>
            </w:r>
          </w:p>
        </w:tc>
        <w:tc>
          <w:tcPr>
            <w:tcW w:w="4704" w:type="dxa"/>
          </w:tcPr>
          <w:p w14:paraId="79B6404B" w14:textId="1F117F31" w:rsidR="001A3B5B" w:rsidRDefault="00947A14" w:rsidP="0003119A">
            <w:pPr>
              <w:rPr>
                <w:rFonts w:ascii="Arial" w:hAnsi="Arial" w:cs="Arial"/>
              </w:rPr>
            </w:pPr>
            <w:hyperlink r:id="rId8" w:history="1">
              <w:r w:rsidR="00E92670" w:rsidRPr="0035077D">
                <w:rPr>
                  <w:rStyle w:val="Hyperlink"/>
                  <w:rFonts w:ascii="Arial" w:hAnsi="Arial" w:cs="Arial"/>
                </w:rPr>
                <w:t>marco.marklewitz@charite.de</w:t>
              </w:r>
            </w:hyperlink>
            <w:r w:rsidR="00E0761F">
              <w:rPr>
                <w:rFonts w:ascii="Arial" w:hAnsi="Arial" w:cs="Arial"/>
              </w:rPr>
              <w:t>;</w:t>
            </w:r>
          </w:p>
          <w:p w14:paraId="549D1AE9" w14:textId="7D493731" w:rsidR="00E92670" w:rsidRPr="00E0761F" w:rsidRDefault="00947A14" w:rsidP="0003119A">
            <w:pPr>
              <w:rPr>
                <w:rFonts w:ascii="Arial" w:hAnsi="Arial"/>
              </w:rPr>
            </w:pPr>
            <w:hyperlink r:id="rId9" w:history="1">
              <w:r w:rsidR="00E92670" w:rsidRPr="00E0761F">
                <w:rPr>
                  <w:rStyle w:val="Hyperlink"/>
                  <w:rFonts w:ascii="Arial" w:hAnsi="Arial"/>
                </w:rPr>
                <w:t>dtchouassi@icipe.org</w:t>
              </w:r>
            </w:hyperlink>
            <w:r w:rsidR="00E0761F" w:rsidRPr="00E0761F">
              <w:rPr>
                <w:rFonts w:ascii="Arial" w:hAnsi="Arial"/>
              </w:rPr>
              <w:t>;</w:t>
            </w:r>
          </w:p>
          <w:p w14:paraId="606F6D2F" w14:textId="7CD73C12" w:rsidR="00E92670" w:rsidRDefault="00947A14" w:rsidP="0003119A">
            <w:pPr>
              <w:rPr>
                <w:rFonts w:ascii="Arial" w:hAnsi="Arial"/>
              </w:rPr>
            </w:pPr>
            <w:hyperlink r:id="rId10" w:history="1">
              <w:r w:rsidR="00E92670" w:rsidRPr="0035077D">
                <w:rPr>
                  <w:rStyle w:val="Hyperlink"/>
                  <w:rFonts w:ascii="Arial" w:hAnsi="Arial"/>
                </w:rPr>
                <w:t>btorto@icipe.org</w:t>
              </w:r>
            </w:hyperlink>
            <w:r w:rsidR="00E0761F">
              <w:rPr>
                <w:rFonts w:ascii="Arial" w:hAnsi="Arial"/>
              </w:rPr>
              <w:t>;</w:t>
            </w:r>
          </w:p>
          <w:p w14:paraId="5E96D5AF" w14:textId="682886AF" w:rsidR="00E92670" w:rsidRDefault="00947A14" w:rsidP="0003119A">
            <w:pPr>
              <w:rPr>
                <w:rFonts w:ascii="Arial" w:hAnsi="Arial"/>
              </w:rPr>
            </w:pPr>
            <w:hyperlink r:id="rId11" w:history="1">
              <w:r w:rsidR="00E92670" w:rsidRPr="0035077D">
                <w:rPr>
                  <w:rStyle w:val="Hyperlink"/>
                  <w:rFonts w:ascii="Arial" w:hAnsi="Arial"/>
                </w:rPr>
                <w:t>rsang@icipe.org</w:t>
              </w:r>
            </w:hyperlink>
            <w:r w:rsidR="00E0761F">
              <w:rPr>
                <w:rFonts w:ascii="Arial" w:hAnsi="Arial"/>
              </w:rPr>
              <w:t>;</w:t>
            </w:r>
          </w:p>
          <w:p w14:paraId="76CF0038" w14:textId="580491F5" w:rsidR="00F05B35" w:rsidRDefault="00947A14" w:rsidP="0003119A">
            <w:pPr>
              <w:rPr>
                <w:rFonts w:ascii="Arial" w:hAnsi="Arial" w:cs="Arial"/>
              </w:rPr>
            </w:pPr>
            <w:hyperlink r:id="rId12" w:history="1">
              <w:r w:rsidR="00E92670" w:rsidRPr="0035077D">
                <w:rPr>
                  <w:rStyle w:val="Hyperlink"/>
                  <w:rFonts w:ascii="Arial" w:hAnsi="Arial" w:cs="Arial"/>
                  <w:lang w:val="en-US"/>
                </w:rPr>
                <w:t>sandra.junglen@charite.de</w:t>
              </w:r>
            </w:hyperlink>
          </w:p>
          <w:p w14:paraId="1AA95142" w14:textId="3F8545AE" w:rsidR="00E92670" w:rsidRPr="00E92670" w:rsidRDefault="00E92670" w:rsidP="0003119A">
            <w:pPr>
              <w:rPr>
                <w:rFonts w:ascii="Arial" w:hAnsi="Arial" w:cs="Arial"/>
                <w:sz w:val="22"/>
                <w:szCs w:val="22"/>
                <w:lang w:val="en-US"/>
              </w:rPr>
            </w:pPr>
          </w:p>
        </w:tc>
      </w:tr>
    </w:tbl>
    <w:p w14:paraId="42471AF1" w14:textId="12E74C55" w:rsidR="00F05B35" w:rsidRDefault="00F05B35" w:rsidP="007B1846">
      <w:pPr>
        <w:spacing w:before="120" w:after="120"/>
        <w:rPr>
          <w:rFonts w:ascii="Arial" w:hAnsi="Arial" w:cs="Arial"/>
          <w:b/>
        </w:rPr>
      </w:pPr>
      <w:r w:rsidRPr="009320C8">
        <w:rPr>
          <w:rFonts w:ascii="Arial" w:hAnsi="Arial" w:cs="Arial"/>
          <w:b/>
        </w:rPr>
        <w:t>Corresponding author</w:t>
      </w:r>
    </w:p>
    <w:tbl>
      <w:tblPr>
        <w:tblStyle w:val="TableGrid"/>
        <w:tblW w:w="9072" w:type="dxa"/>
        <w:tblInd w:w="137" w:type="dxa"/>
        <w:tblLook w:val="04A0" w:firstRow="1" w:lastRow="0" w:firstColumn="1" w:lastColumn="0" w:noHBand="0" w:noVBand="1"/>
      </w:tblPr>
      <w:tblGrid>
        <w:gridCol w:w="9072"/>
      </w:tblGrid>
      <w:tr w:rsidR="00F05B35" w:rsidRPr="00E92670" w14:paraId="236B36E1" w14:textId="77777777" w:rsidTr="00F05B35">
        <w:tc>
          <w:tcPr>
            <w:tcW w:w="9072" w:type="dxa"/>
          </w:tcPr>
          <w:p w14:paraId="620636A5" w14:textId="0E1CFFF4" w:rsidR="00121243" w:rsidRPr="000C2B4D" w:rsidRDefault="000C2B4D">
            <w:pPr>
              <w:rPr>
                <w:rFonts w:ascii="Arial" w:hAnsi="Arial" w:cs="Arial"/>
                <w:sz w:val="22"/>
                <w:szCs w:val="22"/>
              </w:rPr>
            </w:pPr>
            <w:r w:rsidRPr="000C2B4D">
              <w:rPr>
                <w:rFonts w:ascii="Arial" w:hAnsi="Arial" w:cs="Arial"/>
                <w:color w:val="000000"/>
              </w:rPr>
              <w:t xml:space="preserve">Sandra Junglen; </w:t>
            </w:r>
            <w:r w:rsidRPr="000C2B4D">
              <w:rPr>
                <w:rFonts w:ascii="Arial" w:hAnsi="Arial" w:cs="Arial"/>
              </w:rPr>
              <w:t>sandra.junglen@charite.de</w:t>
            </w:r>
          </w:p>
        </w:tc>
      </w:tr>
    </w:tbl>
    <w:p w14:paraId="008FA79C" w14:textId="480F3724" w:rsidR="00F05B35" w:rsidRPr="004671EA" w:rsidRDefault="00F05B35" w:rsidP="007B1846">
      <w:pPr>
        <w:spacing w:before="120" w:after="120"/>
        <w:rPr>
          <w:rFonts w:ascii="Arial" w:hAnsi="Arial" w:cs="Arial"/>
          <w:b/>
          <w:lang w:val="en-GB"/>
        </w:rPr>
      </w:pPr>
      <w:r w:rsidRPr="004671EA">
        <w:rPr>
          <w:rFonts w:ascii="Arial" w:hAnsi="Arial" w:cs="Arial"/>
          <w:b/>
          <w:lang w:val="en-GB"/>
        </w:rPr>
        <w:t>List t</w:t>
      </w:r>
      <w:r w:rsidR="007B1846" w:rsidRPr="004671EA">
        <w:rPr>
          <w:rFonts w:ascii="Arial" w:hAnsi="Arial" w:cs="Arial"/>
          <w:b/>
          <w:lang w:val="en-GB"/>
        </w:rPr>
        <w:t>h</w:t>
      </w:r>
      <w:r w:rsidRPr="004671EA">
        <w:rPr>
          <w:rFonts w:ascii="Arial" w:hAnsi="Arial" w:cs="Arial"/>
          <w:b/>
          <w:lang w:val="en-GB"/>
        </w:rPr>
        <w:t xml:space="preserve">e ICTV </w:t>
      </w:r>
      <w:r w:rsidR="004609D1" w:rsidRPr="004671EA">
        <w:rPr>
          <w:rFonts w:ascii="Arial" w:hAnsi="Arial" w:cs="Arial"/>
          <w:b/>
          <w:lang w:val="en-GB"/>
        </w:rPr>
        <w:t>S</w:t>
      </w:r>
      <w:r w:rsidRPr="004671EA">
        <w:rPr>
          <w:rFonts w:ascii="Arial" w:hAnsi="Arial" w:cs="Arial"/>
          <w:b/>
          <w:lang w:val="en-GB"/>
        </w:rPr>
        <w:t xml:space="preserve">tudy </w:t>
      </w:r>
      <w:r w:rsidR="004609D1" w:rsidRPr="004671EA">
        <w:rPr>
          <w:rFonts w:ascii="Arial" w:hAnsi="Arial" w:cs="Arial"/>
          <w:b/>
          <w:lang w:val="en-GB"/>
        </w:rPr>
        <w:t>G</w:t>
      </w:r>
      <w:r w:rsidRPr="004671EA">
        <w:rPr>
          <w:rFonts w:ascii="Arial" w:hAnsi="Arial" w:cs="Arial"/>
          <w:b/>
          <w:lang w:val="en-GB"/>
        </w:rPr>
        <w:t>roup(s) that have seen this proposal</w:t>
      </w:r>
    </w:p>
    <w:p w14:paraId="634A6865" w14:textId="1116E12C" w:rsidR="00F05B35" w:rsidRPr="004671EA" w:rsidRDefault="00F05B35" w:rsidP="00F05B35">
      <w:pPr>
        <w:rPr>
          <w:rFonts w:ascii="Arial" w:hAnsi="Arial" w:cs="Arial"/>
          <w:color w:val="0000FF"/>
          <w:sz w:val="20"/>
          <w:lang w:val="en-GB"/>
        </w:rPr>
      </w:pPr>
    </w:p>
    <w:tbl>
      <w:tblPr>
        <w:tblStyle w:val="TableGrid"/>
        <w:tblW w:w="9072" w:type="dxa"/>
        <w:tblInd w:w="137" w:type="dxa"/>
        <w:tblLook w:val="04A0" w:firstRow="1" w:lastRow="0" w:firstColumn="1" w:lastColumn="0" w:noHBand="0" w:noVBand="1"/>
      </w:tblPr>
      <w:tblGrid>
        <w:gridCol w:w="9072"/>
      </w:tblGrid>
      <w:tr w:rsidR="00F05B35" w:rsidRPr="00D15213" w14:paraId="4417EFA2" w14:textId="77777777" w:rsidTr="00F05B35">
        <w:tc>
          <w:tcPr>
            <w:tcW w:w="9072" w:type="dxa"/>
          </w:tcPr>
          <w:p w14:paraId="6DE69BDE" w14:textId="63FB15A9" w:rsidR="00F05B35" w:rsidRPr="004671EA" w:rsidRDefault="00A751AF" w:rsidP="00F05B35">
            <w:pPr>
              <w:rPr>
                <w:rFonts w:ascii="Arial" w:hAnsi="Arial" w:cs="Arial"/>
                <w:sz w:val="22"/>
                <w:szCs w:val="22"/>
                <w:lang w:val="en-GB"/>
              </w:rPr>
            </w:pPr>
            <w:r>
              <w:rPr>
                <w:rFonts w:ascii="Arial" w:hAnsi="Arial" w:cs="Arial"/>
                <w:sz w:val="22"/>
                <w:szCs w:val="22"/>
                <w:lang w:val="en-GB"/>
              </w:rPr>
              <w:t xml:space="preserve">ICTV </w:t>
            </w:r>
            <w:r w:rsidRPr="00A751AF">
              <w:rPr>
                <w:rFonts w:ascii="Arial" w:hAnsi="Arial" w:cs="Arial"/>
                <w:i/>
                <w:iCs/>
                <w:sz w:val="22"/>
                <w:szCs w:val="22"/>
                <w:lang w:val="en-GB"/>
              </w:rPr>
              <w:t>Phenuiviridae</w:t>
            </w:r>
            <w:r>
              <w:rPr>
                <w:rFonts w:ascii="Arial" w:hAnsi="Arial" w:cs="Arial"/>
                <w:sz w:val="22"/>
                <w:szCs w:val="22"/>
                <w:lang w:val="en-GB"/>
              </w:rPr>
              <w:t xml:space="preserve"> Study Group</w:t>
            </w:r>
          </w:p>
          <w:p w14:paraId="052ECB01" w14:textId="7BE3DC1E" w:rsidR="00F05B35" w:rsidRPr="004671EA" w:rsidRDefault="00F05B35" w:rsidP="00F05B35">
            <w:pPr>
              <w:rPr>
                <w:rFonts w:ascii="Arial" w:hAnsi="Arial" w:cs="Arial"/>
                <w:sz w:val="22"/>
                <w:szCs w:val="22"/>
                <w:lang w:val="en-GB"/>
              </w:rPr>
            </w:pPr>
          </w:p>
          <w:p w14:paraId="302BFEBF" w14:textId="77777777" w:rsidR="00F05B35" w:rsidRPr="004671EA" w:rsidRDefault="00F05B35" w:rsidP="00F05B35">
            <w:pPr>
              <w:rPr>
                <w:rFonts w:ascii="Arial" w:hAnsi="Arial" w:cs="Arial"/>
                <w:sz w:val="22"/>
                <w:szCs w:val="22"/>
                <w:lang w:val="en-GB"/>
              </w:rPr>
            </w:pPr>
          </w:p>
          <w:p w14:paraId="7377557F" w14:textId="42F67D39" w:rsidR="00F05B35" w:rsidRPr="004671EA" w:rsidRDefault="00F05B35" w:rsidP="00F05B35">
            <w:pPr>
              <w:rPr>
                <w:rFonts w:ascii="Arial" w:hAnsi="Arial" w:cs="Arial"/>
                <w:sz w:val="22"/>
                <w:szCs w:val="22"/>
                <w:lang w:val="en-GB"/>
              </w:rPr>
            </w:pPr>
          </w:p>
        </w:tc>
      </w:tr>
    </w:tbl>
    <w:p w14:paraId="77A715CC" w14:textId="48EA46B0" w:rsidR="00F05B35" w:rsidRPr="004671EA" w:rsidRDefault="00F05B35" w:rsidP="00F05B35">
      <w:pPr>
        <w:spacing w:before="120" w:after="120"/>
        <w:rPr>
          <w:rFonts w:ascii="Arial" w:hAnsi="Arial" w:cs="Arial"/>
          <w:b/>
          <w:lang w:val="en-GB"/>
        </w:rPr>
      </w:pPr>
      <w:r w:rsidRPr="004671EA">
        <w:rPr>
          <w:rFonts w:ascii="Arial" w:hAnsi="Arial" w:cs="Arial"/>
          <w:b/>
          <w:lang w:val="en-GB"/>
        </w:rPr>
        <w:t>ICTV study group comments and response of proposer</w:t>
      </w:r>
    </w:p>
    <w:p w14:paraId="7E3B42E0" w14:textId="77777777" w:rsidR="00F05B35" w:rsidRPr="004671EA" w:rsidRDefault="00F05B35" w:rsidP="00F05B35">
      <w:pPr>
        <w:rPr>
          <w:rFonts w:ascii="Arial" w:hAnsi="Arial" w:cs="Arial"/>
          <w:color w:val="0000FF"/>
          <w:sz w:val="20"/>
          <w:szCs w:val="20"/>
          <w:lang w:val="en-GB"/>
        </w:rPr>
      </w:pPr>
    </w:p>
    <w:tbl>
      <w:tblPr>
        <w:tblStyle w:val="TableGrid"/>
        <w:tblW w:w="9072" w:type="dxa"/>
        <w:tblInd w:w="137" w:type="dxa"/>
        <w:tblLook w:val="04A0" w:firstRow="1" w:lastRow="0" w:firstColumn="1" w:lastColumn="0" w:noHBand="0" w:noVBand="1"/>
      </w:tblPr>
      <w:tblGrid>
        <w:gridCol w:w="9072"/>
      </w:tblGrid>
      <w:tr w:rsidR="00F05B35" w:rsidRPr="00D15213" w14:paraId="56B8F71E" w14:textId="77777777" w:rsidTr="00F05B35">
        <w:tc>
          <w:tcPr>
            <w:tcW w:w="9072" w:type="dxa"/>
          </w:tcPr>
          <w:p w14:paraId="727FA6CE" w14:textId="77777777" w:rsidR="00F05B35" w:rsidRPr="004671EA" w:rsidRDefault="00F05B35" w:rsidP="00F05B35">
            <w:pPr>
              <w:rPr>
                <w:rFonts w:ascii="Arial" w:hAnsi="Arial" w:cs="Arial"/>
                <w:sz w:val="22"/>
                <w:szCs w:val="22"/>
                <w:lang w:val="en-GB"/>
              </w:rPr>
            </w:pPr>
          </w:p>
          <w:p w14:paraId="76703D63" w14:textId="6B4E13A5" w:rsidR="00F05B35" w:rsidRPr="004671EA" w:rsidRDefault="00A751AF" w:rsidP="00F05B35">
            <w:pPr>
              <w:rPr>
                <w:rFonts w:ascii="Arial" w:hAnsi="Arial" w:cs="Arial"/>
                <w:sz w:val="22"/>
                <w:szCs w:val="22"/>
                <w:lang w:val="en-GB"/>
              </w:rPr>
            </w:pPr>
            <w:r>
              <w:rPr>
                <w:rFonts w:ascii="Arial" w:hAnsi="Arial" w:cs="Arial"/>
                <w:sz w:val="22"/>
                <w:szCs w:val="22"/>
                <w:lang w:val="en-GB"/>
              </w:rPr>
              <w:t>None.</w:t>
            </w:r>
          </w:p>
          <w:p w14:paraId="70C72CDA" w14:textId="0510C59D" w:rsidR="00F05B35" w:rsidRPr="004671EA" w:rsidRDefault="00F05B35" w:rsidP="00F05B35">
            <w:pPr>
              <w:rPr>
                <w:rFonts w:ascii="Arial" w:hAnsi="Arial" w:cs="Arial"/>
                <w:sz w:val="22"/>
                <w:szCs w:val="22"/>
                <w:lang w:val="en-GB"/>
              </w:rPr>
            </w:pPr>
          </w:p>
          <w:p w14:paraId="6F79C79D" w14:textId="2DEBB8FD" w:rsidR="00F05B35" w:rsidRPr="004671EA" w:rsidRDefault="00F05B35" w:rsidP="00F05B35">
            <w:pPr>
              <w:rPr>
                <w:rFonts w:ascii="Arial" w:hAnsi="Arial" w:cs="Arial"/>
                <w:sz w:val="22"/>
                <w:szCs w:val="22"/>
                <w:lang w:val="en-GB"/>
              </w:rPr>
            </w:pPr>
          </w:p>
          <w:p w14:paraId="47248B91" w14:textId="77777777" w:rsidR="00F05B35" w:rsidRPr="004671EA" w:rsidRDefault="00F05B35" w:rsidP="00F05B35">
            <w:pPr>
              <w:rPr>
                <w:rFonts w:ascii="Arial" w:hAnsi="Arial" w:cs="Arial"/>
                <w:sz w:val="22"/>
                <w:szCs w:val="22"/>
                <w:lang w:val="en-GB"/>
              </w:rPr>
            </w:pPr>
          </w:p>
          <w:p w14:paraId="38FCD660" w14:textId="4AEFE8EA" w:rsidR="00F05B35" w:rsidRPr="004671EA" w:rsidRDefault="00F05B35" w:rsidP="00F05B35">
            <w:pPr>
              <w:rPr>
                <w:rFonts w:ascii="Arial" w:hAnsi="Arial" w:cs="Arial"/>
                <w:sz w:val="22"/>
                <w:szCs w:val="22"/>
                <w:lang w:val="en-GB"/>
              </w:rPr>
            </w:pPr>
          </w:p>
        </w:tc>
      </w:tr>
    </w:tbl>
    <w:p w14:paraId="0AB0BF5B" w14:textId="6ED0832C" w:rsidR="00F05B35" w:rsidRPr="004671EA" w:rsidRDefault="00F05B35" w:rsidP="00F05B35">
      <w:pPr>
        <w:rPr>
          <w:lang w:val="en-GB"/>
        </w:rPr>
      </w:pPr>
    </w:p>
    <w:p w14:paraId="504533E8" w14:textId="21C8A471" w:rsidR="00F05B35" w:rsidRPr="00121243" w:rsidRDefault="00121243" w:rsidP="00F05B35">
      <w:pPr>
        <w:rPr>
          <w:rFonts w:ascii="Arial" w:hAnsi="Arial" w:cs="Arial"/>
          <w:b/>
          <w:bCs/>
        </w:rPr>
      </w:pPr>
      <w:r w:rsidRPr="00121243">
        <w:rPr>
          <w:rFonts w:ascii="Arial" w:hAnsi="Arial" w:cs="Arial"/>
          <w:b/>
          <w:bCs/>
        </w:rPr>
        <w:t>Submission dates</w:t>
      </w:r>
    </w:p>
    <w:tbl>
      <w:tblPr>
        <w:tblStyle w:val="TableGrid"/>
        <w:tblW w:w="9072" w:type="dxa"/>
        <w:tblInd w:w="137" w:type="dxa"/>
        <w:tblLook w:val="04A0" w:firstRow="1" w:lastRow="0" w:firstColumn="1" w:lastColumn="0" w:noHBand="0" w:noVBand="1"/>
      </w:tblPr>
      <w:tblGrid>
        <w:gridCol w:w="4820"/>
        <w:gridCol w:w="4252"/>
      </w:tblGrid>
      <w:tr w:rsidR="00F05B35" w:rsidRPr="00121243" w14:paraId="227787EB" w14:textId="77777777" w:rsidTr="00F05B35">
        <w:tc>
          <w:tcPr>
            <w:tcW w:w="4820" w:type="dxa"/>
          </w:tcPr>
          <w:p w14:paraId="72C08BD7" w14:textId="4C845B8C" w:rsidR="00F05B35" w:rsidRPr="004671EA" w:rsidRDefault="00F05B35" w:rsidP="00F05B35">
            <w:pPr>
              <w:rPr>
                <w:sz w:val="22"/>
                <w:szCs w:val="22"/>
                <w:lang w:val="en-GB"/>
              </w:rPr>
            </w:pPr>
            <w:r w:rsidRPr="004671EA">
              <w:rPr>
                <w:rFonts w:ascii="Arial" w:hAnsi="Arial" w:cs="Arial"/>
                <w:sz w:val="22"/>
                <w:szCs w:val="22"/>
                <w:lang w:val="en-GB"/>
              </w:rPr>
              <w:t xml:space="preserve">Date first submitted to </w:t>
            </w:r>
            <w:r w:rsidR="004609D1" w:rsidRPr="004671EA">
              <w:rPr>
                <w:rFonts w:ascii="Arial" w:hAnsi="Arial" w:cs="Arial"/>
                <w:sz w:val="22"/>
                <w:szCs w:val="22"/>
                <w:lang w:val="en-GB"/>
              </w:rPr>
              <w:t>SC Chair</w:t>
            </w:r>
          </w:p>
        </w:tc>
        <w:tc>
          <w:tcPr>
            <w:tcW w:w="4252" w:type="dxa"/>
          </w:tcPr>
          <w:p w14:paraId="5FC1A22D" w14:textId="084C1527" w:rsidR="00F05B35" w:rsidRPr="00A2089E" w:rsidRDefault="00E92670" w:rsidP="00F05B35">
            <w:pPr>
              <w:rPr>
                <w:rFonts w:ascii="Arial" w:hAnsi="Arial" w:cs="Arial"/>
                <w:sz w:val="22"/>
                <w:szCs w:val="22"/>
              </w:rPr>
            </w:pPr>
            <w:r w:rsidRPr="00A2089E">
              <w:rPr>
                <w:rFonts w:ascii="Arial" w:hAnsi="Arial" w:cs="Arial"/>
                <w:sz w:val="22"/>
                <w:szCs w:val="22"/>
              </w:rPr>
              <w:t>August</w:t>
            </w:r>
            <w:r w:rsidR="00574069" w:rsidRPr="00A2089E">
              <w:rPr>
                <w:rFonts w:ascii="Arial" w:hAnsi="Arial" w:cs="Arial"/>
                <w:sz w:val="22"/>
                <w:szCs w:val="22"/>
              </w:rPr>
              <w:t xml:space="preserve"> </w:t>
            </w:r>
            <w:r w:rsidRPr="00A2089E">
              <w:rPr>
                <w:rFonts w:ascii="Arial" w:hAnsi="Arial" w:cs="Arial"/>
                <w:sz w:val="22"/>
                <w:szCs w:val="22"/>
              </w:rPr>
              <w:t>2</w:t>
            </w:r>
            <w:r w:rsidR="004671EA" w:rsidRPr="00A2089E">
              <w:rPr>
                <w:rFonts w:ascii="Arial" w:hAnsi="Arial" w:cs="Arial"/>
                <w:sz w:val="22"/>
                <w:szCs w:val="22"/>
              </w:rPr>
              <w:t>1</w:t>
            </w:r>
            <w:r w:rsidR="00574069" w:rsidRPr="00A2089E">
              <w:rPr>
                <w:rFonts w:ascii="Arial" w:hAnsi="Arial" w:cs="Arial"/>
                <w:sz w:val="22"/>
                <w:szCs w:val="22"/>
              </w:rPr>
              <w:t>, 2020</w:t>
            </w:r>
          </w:p>
        </w:tc>
      </w:tr>
      <w:tr w:rsidR="00F05B35" w:rsidRPr="00D15213" w14:paraId="6DBAD156" w14:textId="77777777" w:rsidTr="00F05B35">
        <w:tc>
          <w:tcPr>
            <w:tcW w:w="4820" w:type="dxa"/>
          </w:tcPr>
          <w:p w14:paraId="5EA6079A" w14:textId="6A342DDE" w:rsidR="00F05B35" w:rsidRPr="004671EA" w:rsidRDefault="00F05B35" w:rsidP="00F05B35">
            <w:pPr>
              <w:rPr>
                <w:sz w:val="22"/>
                <w:szCs w:val="22"/>
                <w:lang w:val="en-GB"/>
              </w:rPr>
            </w:pPr>
            <w:r w:rsidRPr="004671EA">
              <w:rPr>
                <w:rFonts w:ascii="Arial" w:hAnsi="Arial" w:cs="Arial"/>
                <w:sz w:val="22"/>
                <w:szCs w:val="22"/>
                <w:lang w:val="en-GB"/>
              </w:rPr>
              <w:t>Date of this revision (if different to above)</w:t>
            </w:r>
          </w:p>
        </w:tc>
        <w:tc>
          <w:tcPr>
            <w:tcW w:w="4252" w:type="dxa"/>
          </w:tcPr>
          <w:p w14:paraId="227E98DB" w14:textId="77777777" w:rsidR="00F05B35" w:rsidRPr="004671EA" w:rsidRDefault="00F05B35" w:rsidP="00F05B35">
            <w:pPr>
              <w:rPr>
                <w:sz w:val="22"/>
                <w:szCs w:val="22"/>
                <w:lang w:val="en-GB"/>
              </w:rPr>
            </w:pPr>
          </w:p>
        </w:tc>
      </w:tr>
    </w:tbl>
    <w:p w14:paraId="4303ED1F" w14:textId="3C1A5C79" w:rsidR="00F05B35" w:rsidRPr="004671EA" w:rsidRDefault="00F05B35" w:rsidP="007B1846">
      <w:pPr>
        <w:spacing w:before="120" w:after="120"/>
        <w:rPr>
          <w:rFonts w:ascii="Arial" w:hAnsi="Arial" w:cs="Arial"/>
          <w:b/>
          <w:lang w:val="en-GB"/>
        </w:rPr>
      </w:pPr>
      <w:r w:rsidRPr="004671EA">
        <w:rPr>
          <w:rFonts w:ascii="Arial" w:hAnsi="Arial" w:cs="Arial"/>
          <w:b/>
          <w:lang w:val="en-GB"/>
        </w:rPr>
        <w:t>ICTV-EC comments and response of the proposer</w:t>
      </w:r>
    </w:p>
    <w:tbl>
      <w:tblPr>
        <w:tblStyle w:val="TableGrid"/>
        <w:tblW w:w="9072" w:type="dxa"/>
        <w:tblInd w:w="137" w:type="dxa"/>
        <w:tblLook w:val="04A0" w:firstRow="1" w:lastRow="0" w:firstColumn="1" w:lastColumn="0" w:noHBand="0" w:noVBand="1"/>
      </w:tblPr>
      <w:tblGrid>
        <w:gridCol w:w="9072"/>
      </w:tblGrid>
      <w:tr w:rsidR="00F05B35" w:rsidRPr="00D15213" w14:paraId="6F9832FB" w14:textId="77777777" w:rsidTr="00F05B35">
        <w:tc>
          <w:tcPr>
            <w:tcW w:w="9072" w:type="dxa"/>
          </w:tcPr>
          <w:p w14:paraId="043AA672" w14:textId="6D7C4B9A" w:rsidR="00F05B35" w:rsidRPr="004671EA" w:rsidRDefault="00F05B35" w:rsidP="00F05B35">
            <w:pPr>
              <w:rPr>
                <w:rFonts w:ascii="Arial" w:hAnsi="Arial" w:cs="Arial"/>
                <w:sz w:val="22"/>
                <w:szCs w:val="22"/>
                <w:lang w:val="en-GB"/>
              </w:rPr>
            </w:pPr>
          </w:p>
          <w:p w14:paraId="546D3720" w14:textId="7CE89AEA" w:rsidR="00F05B35" w:rsidRPr="004671EA" w:rsidRDefault="00F05B35" w:rsidP="00F05B35">
            <w:pPr>
              <w:rPr>
                <w:rFonts w:ascii="Arial" w:hAnsi="Arial" w:cs="Arial"/>
                <w:sz w:val="22"/>
                <w:szCs w:val="22"/>
                <w:lang w:val="en-GB"/>
              </w:rPr>
            </w:pPr>
          </w:p>
          <w:p w14:paraId="028C107A" w14:textId="5260C966" w:rsidR="00F05B35" w:rsidRPr="004671EA" w:rsidRDefault="00F05B35" w:rsidP="00F05B35">
            <w:pPr>
              <w:rPr>
                <w:rFonts w:ascii="Arial" w:hAnsi="Arial" w:cs="Arial"/>
                <w:sz w:val="22"/>
                <w:szCs w:val="22"/>
                <w:lang w:val="en-GB"/>
              </w:rPr>
            </w:pPr>
          </w:p>
          <w:p w14:paraId="661B26EC" w14:textId="3AB1068C" w:rsidR="00F05B35" w:rsidRPr="004671EA" w:rsidRDefault="00F05B35" w:rsidP="00F05B35">
            <w:pPr>
              <w:rPr>
                <w:rFonts w:ascii="Arial" w:hAnsi="Arial" w:cs="Arial"/>
                <w:sz w:val="22"/>
                <w:szCs w:val="22"/>
                <w:lang w:val="en-GB"/>
              </w:rPr>
            </w:pPr>
          </w:p>
          <w:p w14:paraId="34550865" w14:textId="3D2FD4DF" w:rsidR="00F05B35" w:rsidRPr="004671EA" w:rsidRDefault="00F05B35" w:rsidP="00F05B35">
            <w:pPr>
              <w:rPr>
                <w:rFonts w:ascii="Arial" w:hAnsi="Arial" w:cs="Arial"/>
                <w:sz w:val="22"/>
                <w:szCs w:val="22"/>
                <w:lang w:val="en-GB"/>
              </w:rPr>
            </w:pPr>
          </w:p>
          <w:p w14:paraId="6F06421B" w14:textId="5E22F081" w:rsidR="00F05B35" w:rsidRPr="004671EA" w:rsidRDefault="00F05B35" w:rsidP="00F05B35">
            <w:pPr>
              <w:rPr>
                <w:rFonts w:ascii="Arial" w:hAnsi="Arial" w:cs="Arial"/>
                <w:sz w:val="22"/>
                <w:szCs w:val="22"/>
                <w:lang w:val="en-GB"/>
              </w:rPr>
            </w:pPr>
          </w:p>
          <w:p w14:paraId="7D7177E0" w14:textId="77777777" w:rsidR="00F05B35" w:rsidRPr="004671EA" w:rsidRDefault="00F05B35" w:rsidP="00F05B35">
            <w:pPr>
              <w:rPr>
                <w:rFonts w:ascii="Arial" w:hAnsi="Arial" w:cs="Arial"/>
                <w:sz w:val="22"/>
                <w:szCs w:val="22"/>
                <w:lang w:val="en-GB"/>
              </w:rPr>
            </w:pPr>
          </w:p>
          <w:p w14:paraId="1215F657" w14:textId="43B7FB90" w:rsidR="00F05B35" w:rsidRPr="004671EA" w:rsidRDefault="00F05B35" w:rsidP="00F05B35">
            <w:pPr>
              <w:rPr>
                <w:rFonts w:ascii="Arial" w:hAnsi="Arial" w:cs="Arial"/>
                <w:sz w:val="22"/>
                <w:szCs w:val="22"/>
                <w:lang w:val="en-GB"/>
              </w:rPr>
            </w:pPr>
          </w:p>
        </w:tc>
      </w:tr>
    </w:tbl>
    <w:p w14:paraId="33A8758E" w14:textId="77777777" w:rsidR="00121243" w:rsidRDefault="00121243" w:rsidP="007B1846">
      <w:pPr>
        <w:pStyle w:val="BodyTextIndent"/>
        <w:spacing w:before="120" w:after="120"/>
        <w:ind w:left="0" w:firstLine="0"/>
        <w:rPr>
          <w:rFonts w:ascii="Arial" w:hAnsi="Arial" w:cs="Arial"/>
          <w:b/>
          <w:color w:val="000000"/>
          <w:szCs w:val="24"/>
        </w:rPr>
      </w:pPr>
    </w:p>
    <w:p w14:paraId="775AE6FC" w14:textId="77777777" w:rsidR="00237296" w:rsidRPr="009320C8" w:rsidRDefault="00237296" w:rsidP="007B1846">
      <w:pPr>
        <w:pStyle w:val="BodyTextIndent"/>
        <w:spacing w:before="120" w:after="120"/>
        <w:ind w:left="0" w:firstLine="0"/>
        <w:rPr>
          <w:rFonts w:ascii="Arial" w:hAnsi="Arial" w:cs="Arial"/>
          <w:color w:val="000000"/>
          <w:sz w:val="22"/>
          <w:szCs w:val="22"/>
        </w:rPr>
      </w:pPr>
      <w:r w:rsidRPr="004D236F">
        <w:rPr>
          <w:rFonts w:ascii="Arial" w:hAnsi="Arial" w:cs="Arial"/>
          <w:b/>
          <w:color w:val="000000"/>
          <w:szCs w:val="24"/>
        </w:rPr>
        <w:t>Part 3</w:t>
      </w:r>
      <w:r w:rsidRPr="009320C8">
        <w:rPr>
          <w:rFonts w:ascii="Arial" w:hAnsi="Arial" w:cs="Arial"/>
          <w:b/>
          <w:color w:val="000000"/>
          <w:sz w:val="22"/>
          <w:szCs w:val="22"/>
        </w:rPr>
        <w:t>:</w:t>
      </w:r>
      <w:r w:rsidRPr="009320C8">
        <w:rPr>
          <w:rFonts w:ascii="Arial" w:hAnsi="Arial" w:cs="Arial"/>
          <w:color w:val="000000"/>
          <w:sz w:val="22"/>
          <w:szCs w:val="22"/>
        </w:rPr>
        <w:t xml:space="preserve"> </w:t>
      </w:r>
      <w:r w:rsidRPr="009320C8">
        <w:rPr>
          <w:rFonts w:ascii="Arial" w:hAnsi="Arial" w:cs="Arial"/>
          <w:b/>
          <w:color w:val="000000"/>
          <w:sz w:val="22"/>
          <w:szCs w:val="22"/>
          <w:u w:val="single"/>
        </w:rPr>
        <w:t>TAXONOM</w:t>
      </w:r>
      <w:r>
        <w:rPr>
          <w:rFonts w:ascii="Arial" w:hAnsi="Arial" w:cs="Arial"/>
          <w:b/>
          <w:color w:val="000000"/>
          <w:sz w:val="22"/>
          <w:szCs w:val="22"/>
          <w:u w:val="single"/>
        </w:rPr>
        <w:t>IC PROPOSAL</w:t>
      </w:r>
    </w:p>
    <w:p w14:paraId="20CC400A" w14:textId="5727C77B" w:rsidR="00237296" w:rsidRPr="004671EA" w:rsidRDefault="00237296" w:rsidP="007B1846">
      <w:pPr>
        <w:spacing w:before="120" w:after="120"/>
        <w:rPr>
          <w:rFonts w:ascii="Arial" w:hAnsi="Arial" w:cs="Arial"/>
          <w:b/>
          <w:lang w:val="en-GB"/>
        </w:rPr>
      </w:pPr>
      <w:r w:rsidRPr="004671EA">
        <w:rPr>
          <w:rFonts w:ascii="Arial" w:hAnsi="Arial" w:cs="Arial"/>
          <w:b/>
          <w:lang w:val="en-GB"/>
        </w:rPr>
        <w:t>Name of accompanying Excel module</w:t>
      </w:r>
    </w:p>
    <w:tbl>
      <w:tblPr>
        <w:tblStyle w:val="TableGrid"/>
        <w:tblW w:w="9072" w:type="dxa"/>
        <w:tblInd w:w="137" w:type="dxa"/>
        <w:tblLook w:val="04A0" w:firstRow="1" w:lastRow="0" w:firstColumn="1" w:lastColumn="0" w:noHBand="0" w:noVBand="1"/>
      </w:tblPr>
      <w:tblGrid>
        <w:gridCol w:w="9072"/>
      </w:tblGrid>
      <w:tr w:rsidR="00237296" w:rsidRPr="00121243" w14:paraId="1BD0BD46" w14:textId="77777777" w:rsidTr="00237296">
        <w:tc>
          <w:tcPr>
            <w:tcW w:w="9072" w:type="dxa"/>
          </w:tcPr>
          <w:p w14:paraId="08D2D8B8" w14:textId="4170CBB1" w:rsidR="00237296" w:rsidRPr="001039A7" w:rsidRDefault="00625F62" w:rsidP="007B1846">
            <w:pPr>
              <w:spacing w:before="120" w:after="120"/>
              <w:rPr>
                <w:rFonts w:ascii="Arial" w:hAnsi="Arial" w:cs="Arial"/>
                <w:bCs/>
                <w:sz w:val="22"/>
                <w:szCs w:val="22"/>
              </w:rPr>
            </w:pPr>
            <w:r w:rsidRPr="001039A7">
              <w:rPr>
                <w:rFonts w:ascii="Arial" w:hAnsi="Arial" w:cs="Arial"/>
                <w:bCs/>
                <w:sz w:val="22"/>
                <w:szCs w:val="22"/>
              </w:rPr>
              <w:t>2020.</w:t>
            </w:r>
            <w:r w:rsidR="00A2089E" w:rsidRPr="001039A7">
              <w:rPr>
                <w:rFonts w:ascii="Arial" w:hAnsi="Arial" w:cs="Arial"/>
                <w:bCs/>
                <w:sz w:val="22"/>
                <w:szCs w:val="22"/>
              </w:rPr>
              <w:t>02</w:t>
            </w:r>
            <w:r w:rsidR="003000D6" w:rsidRPr="001039A7">
              <w:rPr>
                <w:rFonts w:ascii="Arial" w:hAnsi="Arial" w:cs="Arial"/>
                <w:bCs/>
                <w:sz w:val="22"/>
                <w:szCs w:val="22"/>
              </w:rPr>
              <w:t>2</w:t>
            </w:r>
            <w:r w:rsidR="00A2089E" w:rsidRPr="001039A7">
              <w:rPr>
                <w:rFonts w:ascii="Arial" w:hAnsi="Arial" w:cs="Arial"/>
                <w:bCs/>
                <w:sz w:val="22"/>
                <w:szCs w:val="22"/>
              </w:rPr>
              <w:t>M.</w:t>
            </w:r>
            <w:r w:rsidR="005468F0">
              <w:rPr>
                <w:rFonts w:ascii="Arial" w:hAnsi="Arial" w:cs="Arial"/>
                <w:bCs/>
                <w:sz w:val="22"/>
                <w:szCs w:val="22"/>
              </w:rPr>
              <w:t>R</w:t>
            </w:r>
            <w:r w:rsidR="00A2089E" w:rsidRPr="001039A7">
              <w:rPr>
                <w:rFonts w:ascii="Arial" w:hAnsi="Arial" w:cs="Arial"/>
                <w:bCs/>
                <w:sz w:val="22"/>
                <w:szCs w:val="22"/>
              </w:rPr>
              <w:t>.</w:t>
            </w:r>
            <w:r w:rsidR="000669EE" w:rsidRPr="001039A7">
              <w:rPr>
                <w:rFonts w:ascii="Arial" w:hAnsi="Arial" w:cs="Arial"/>
                <w:bCs/>
                <w:sz w:val="22"/>
                <w:szCs w:val="22"/>
              </w:rPr>
              <w:t>Plebovirus_4sp</w:t>
            </w:r>
            <w:r w:rsidR="000C2B4D" w:rsidRPr="001039A7">
              <w:rPr>
                <w:rFonts w:ascii="Arial" w:hAnsi="Arial" w:cs="Arial"/>
                <w:bCs/>
                <w:sz w:val="22"/>
                <w:szCs w:val="22"/>
              </w:rPr>
              <w:t>.xlsx</w:t>
            </w:r>
          </w:p>
        </w:tc>
      </w:tr>
    </w:tbl>
    <w:p w14:paraId="445407F3" w14:textId="77777777" w:rsidR="000840D1" w:rsidRDefault="000840D1" w:rsidP="007B1846">
      <w:pPr>
        <w:spacing w:before="120" w:after="120"/>
        <w:rPr>
          <w:rFonts w:ascii="Arial" w:hAnsi="Arial" w:cs="Arial"/>
          <w:b/>
        </w:rPr>
      </w:pPr>
    </w:p>
    <w:p w14:paraId="4F095581" w14:textId="66C1DE53" w:rsidR="00237296" w:rsidRDefault="00237296" w:rsidP="007B1846">
      <w:pPr>
        <w:spacing w:before="120" w:after="120"/>
        <w:rPr>
          <w:rFonts w:ascii="Arial" w:hAnsi="Arial" w:cs="Arial"/>
          <w:color w:val="0000FF"/>
          <w:sz w:val="20"/>
        </w:rPr>
      </w:pPr>
      <w:r>
        <w:rPr>
          <w:rFonts w:ascii="Arial" w:hAnsi="Arial" w:cs="Arial"/>
          <w:b/>
        </w:rPr>
        <w:t>Abstract</w:t>
      </w:r>
    </w:p>
    <w:tbl>
      <w:tblPr>
        <w:tblStyle w:val="TableGrid"/>
        <w:tblW w:w="9072" w:type="dxa"/>
        <w:tblInd w:w="137" w:type="dxa"/>
        <w:tblLook w:val="04A0" w:firstRow="1" w:lastRow="0" w:firstColumn="1" w:lastColumn="0" w:noHBand="0" w:noVBand="1"/>
      </w:tblPr>
      <w:tblGrid>
        <w:gridCol w:w="9072"/>
      </w:tblGrid>
      <w:tr w:rsidR="00237296" w:rsidRPr="00D15213" w14:paraId="62896764" w14:textId="77777777" w:rsidTr="00237296">
        <w:tc>
          <w:tcPr>
            <w:tcW w:w="9072" w:type="dxa"/>
          </w:tcPr>
          <w:p w14:paraId="0EB2202F" w14:textId="4291DF2B" w:rsidR="00237296" w:rsidRPr="004671EA" w:rsidRDefault="00D97C00" w:rsidP="00237296">
            <w:pPr>
              <w:rPr>
                <w:rFonts w:ascii="Arial" w:hAnsi="Arial" w:cs="Arial"/>
                <w:b/>
                <w:sz w:val="22"/>
                <w:szCs w:val="22"/>
                <w:lang w:val="en-GB"/>
              </w:rPr>
            </w:pPr>
            <w:r w:rsidRPr="004671EA">
              <w:rPr>
                <w:rFonts w:ascii="Arial" w:hAnsi="Arial" w:cs="Arial"/>
                <w:color w:val="000000" w:themeColor="text1"/>
                <w:sz w:val="20"/>
                <w:lang w:val="en-GB"/>
              </w:rPr>
              <w:t xml:space="preserve">We propose the creation of 4 new species in the genus </w:t>
            </w:r>
            <w:r w:rsidR="00E92670" w:rsidRPr="004671EA">
              <w:rPr>
                <w:rFonts w:ascii="Arial" w:hAnsi="Arial" w:cs="Arial"/>
                <w:i/>
                <w:iCs/>
                <w:color w:val="000000" w:themeColor="text1"/>
                <w:sz w:val="20"/>
                <w:lang w:val="en-GB"/>
              </w:rPr>
              <w:t>Phlebo</w:t>
            </w:r>
            <w:r w:rsidRPr="004671EA">
              <w:rPr>
                <w:rFonts w:ascii="Arial" w:hAnsi="Arial" w:cs="Arial"/>
                <w:i/>
                <w:iCs/>
                <w:color w:val="000000" w:themeColor="text1"/>
                <w:sz w:val="20"/>
                <w:lang w:val="en-GB"/>
              </w:rPr>
              <w:t>virus</w:t>
            </w:r>
            <w:r w:rsidR="00E92670" w:rsidRPr="004671EA">
              <w:rPr>
                <w:rFonts w:ascii="Arial" w:hAnsi="Arial" w:cs="Arial"/>
                <w:i/>
                <w:iCs/>
                <w:color w:val="000000" w:themeColor="text1"/>
                <w:sz w:val="20"/>
                <w:lang w:val="en-GB"/>
              </w:rPr>
              <w:t>.</w:t>
            </w:r>
            <w:r w:rsidRPr="004671EA">
              <w:rPr>
                <w:rFonts w:ascii="Arial" w:hAnsi="Arial" w:cs="Arial"/>
                <w:color w:val="000000" w:themeColor="text1"/>
                <w:sz w:val="20"/>
                <w:lang w:val="en-GB"/>
              </w:rPr>
              <w:t xml:space="preserve"> Species </w:t>
            </w:r>
            <w:r w:rsidR="00574069" w:rsidRPr="004671EA">
              <w:rPr>
                <w:rFonts w:ascii="Arial" w:hAnsi="Arial" w:cs="Arial"/>
                <w:color w:val="000000" w:themeColor="text1"/>
                <w:sz w:val="20"/>
                <w:lang w:val="en-GB"/>
              </w:rPr>
              <w:t xml:space="preserve">demarcation </w:t>
            </w:r>
            <w:r w:rsidRPr="004671EA">
              <w:rPr>
                <w:rFonts w:ascii="Arial" w:hAnsi="Arial" w:cs="Arial"/>
                <w:color w:val="000000" w:themeColor="text1"/>
                <w:sz w:val="20"/>
                <w:lang w:val="en-GB"/>
              </w:rPr>
              <w:t>is based on coding</w:t>
            </w:r>
            <w:r w:rsidR="00574069" w:rsidRPr="004671EA">
              <w:rPr>
                <w:rFonts w:ascii="Arial" w:hAnsi="Arial" w:cs="Arial"/>
                <w:color w:val="000000" w:themeColor="text1"/>
                <w:sz w:val="20"/>
                <w:lang w:val="en-GB"/>
              </w:rPr>
              <w:t>-</w:t>
            </w:r>
            <w:r w:rsidRPr="004671EA">
              <w:rPr>
                <w:rFonts w:ascii="Arial" w:hAnsi="Arial" w:cs="Arial"/>
                <w:color w:val="000000" w:themeColor="text1"/>
                <w:sz w:val="20"/>
                <w:lang w:val="en-GB"/>
              </w:rPr>
              <w:t>complete genome sequence analyses, phylogenetic analyses</w:t>
            </w:r>
            <w:r w:rsidR="00574069" w:rsidRPr="004671EA">
              <w:rPr>
                <w:rFonts w:ascii="Arial" w:hAnsi="Arial" w:cs="Arial"/>
                <w:color w:val="000000" w:themeColor="text1"/>
                <w:sz w:val="20"/>
                <w:lang w:val="en-GB"/>
              </w:rPr>
              <w:t>,</w:t>
            </w:r>
            <w:r w:rsidRPr="004671EA">
              <w:rPr>
                <w:rFonts w:ascii="Arial" w:hAnsi="Arial" w:cs="Arial"/>
                <w:color w:val="000000" w:themeColor="text1"/>
                <w:sz w:val="20"/>
                <w:lang w:val="en-GB"/>
              </w:rPr>
              <w:t xml:space="preserve"> and pairwise sequence comparison according to </w:t>
            </w:r>
            <w:r w:rsidR="00574069" w:rsidRPr="004671EA">
              <w:rPr>
                <w:rFonts w:ascii="Arial" w:hAnsi="Arial" w:cs="Arial"/>
                <w:color w:val="000000" w:themeColor="text1"/>
                <w:sz w:val="20"/>
                <w:lang w:val="en-GB"/>
              </w:rPr>
              <w:t xml:space="preserve">the established </w:t>
            </w:r>
            <w:r w:rsidRPr="004671EA">
              <w:rPr>
                <w:rFonts w:ascii="Arial" w:hAnsi="Arial" w:cs="Arial"/>
                <w:color w:val="000000" w:themeColor="text1"/>
                <w:sz w:val="20"/>
                <w:lang w:val="en-GB"/>
              </w:rPr>
              <w:t>species demarcation criteria</w:t>
            </w:r>
            <w:r w:rsidR="00574069" w:rsidRPr="004671EA">
              <w:rPr>
                <w:rFonts w:ascii="Arial" w:hAnsi="Arial" w:cs="Arial"/>
                <w:color w:val="000000" w:themeColor="text1"/>
                <w:sz w:val="20"/>
                <w:lang w:val="en-GB"/>
              </w:rPr>
              <w:t xml:space="preserve"> for the </w:t>
            </w:r>
            <w:r w:rsidR="00E92670" w:rsidRPr="004671EA">
              <w:rPr>
                <w:rFonts w:ascii="Arial" w:hAnsi="Arial" w:cs="Arial"/>
                <w:color w:val="000000" w:themeColor="text1"/>
                <w:sz w:val="20"/>
                <w:lang w:val="en-GB"/>
              </w:rPr>
              <w:t xml:space="preserve">genus </w:t>
            </w:r>
            <w:r w:rsidR="00E92670" w:rsidRPr="004671EA">
              <w:rPr>
                <w:rFonts w:ascii="Arial" w:hAnsi="Arial" w:cs="Arial"/>
                <w:i/>
                <w:iCs/>
                <w:color w:val="000000" w:themeColor="text1"/>
                <w:sz w:val="20"/>
                <w:lang w:val="en-GB"/>
              </w:rPr>
              <w:t>Phlebovirus</w:t>
            </w:r>
            <w:r w:rsidRPr="004671EA">
              <w:rPr>
                <w:rFonts w:ascii="Arial" w:hAnsi="Arial" w:cs="Arial"/>
                <w:color w:val="000000" w:themeColor="text1"/>
                <w:sz w:val="20"/>
                <w:lang w:val="en-GB"/>
              </w:rPr>
              <w:t xml:space="preserve">. </w:t>
            </w:r>
          </w:p>
        </w:tc>
      </w:tr>
    </w:tbl>
    <w:p w14:paraId="7CB29264" w14:textId="77777777" w:rsidR="000840D1" w:rsidRDefault="000840D1" w:rsidP="007B1846">
      <w:pPr>
        <w:pStyle w:val="BodyTextIndent"/>
        <w:spacing w:before="120" w:after="120"/>
        <w:ind w:left="0" w:firstLine="0"/>
        <w:rPr>
          <w:rFonts w:ascii="Arial" w:hAnsi="Arial" w:cs="Arial"/>
          <w:b/>
          <w:color w:val="000000"/>
          <w:szCs w:val="24"/>
        </w:rPr>
      </w:pPr>
    </w:p>
    <w:tbl>
      <w:tblPr>
        <w:tblW w:w="9228" w:type="dxa"/>
        <w:tblLook w:val="04A0" w:firstRow="1" w:lastRow="0" w:firstColumn="1" w:lastColumn="0" w:noHBand="0" w:noVBand="1"/>
      </w:tblPr>
      <w:tblGrid>
        <w:gridCol w:w="9330"/>
      </w:tblGrid>
      <w:tr w:rsidR="00237296" w:rsidRPr="00D15213" w14:paraId="2C403BCA" w14:textId="77777777" w:rsidTr="009623BE">
        <w:trPr>
          <w:trHeight w:val="1566"/>
        </w:trPr>
        <w:tc>
          <w:tcPr>
            <w:tcW w:w="9228" w:type="dxa"/>
          </w:tcPr>
          <w:p w14:paraId="15A2D963" w14:textId="367B0951" w:rsidR="00237296" w:rsidRPr="00820E4D" w:rsidRDefault="00237296" w:rsidP="000840D1">
            <w:pPr>
              <w:pStyle w:val="BodyTextIndent"/>
              <w:spacing w:after="120"/>
              <w:ind w:left="0" w:firstLine="0"/>
              <w:rPr>
                <w:rFonts w:ascii="Arial" w:hAnsi="Arial" w:cs="Arial"/>
                <w:color w:val="0000FF"/>
                <w:sz w:val="20"/>
              </w:rPr>
            </w:pPr>
            <w:r>
              <w:rPr>
                <w:rFonts w:ascii="Arial" w:hAnsi="Arial" w:cs="Arial"/>
                <w:b/>
                <w:color w:val="000000"/>
                <w:szCs w:val="24"/>
              </w:rPr>
              <w:t>Text of proposal</w:t>
            </w:r>
          </w:p>
          <w:tbl>
            <w:tblPr>
              <w:tblStyle w:val="TableGrid"/>
              <w:tblW w:w="9104" w:type="dxa"/>
              <w:tblLook w:val="04A0" w:firstRow="1" w:lastRow="0" w:firstColumn="1" w:lastColumn="0" w:noHBand="0" w:noVBand="1"/>
            </w:tblPr>
            <w:tblGrid>
              <w:gridCol w:w="9104"/>
            </w:tblGrid>
            <w:tr w:rsidR="00237296" w:rsidRPr="00D15213" w14:paraId="596D248E" w14:textId="77777777" w:rsidTr="000669EE">
              <w:tc>
                <w:tcPr>
                  <w:tcW w:w="9104" w:type="dxa"/>
                </w:tcPr>
                <w:p w14:paraId="164E169D" w14:textId="4FB5BB3D" w:rsidR="00E0761F" w:rsidRPr="00FF7692" w:rsidRDefault="00FF7692" w:rsidP="00FF7692">
                  <w:pPr>
                    <w:autoSpaceDE w:val="0"/>
                    <w:autoSpaceDN w:val="0"/>
                    <w:adjustRightInd w:val="0"/>
                    <w:jc w:val="both"/>
                    <w:rPr>
                      <w:rFonts w:ascii="Arial" w:hAnsi="Arial" w:cs="Arial"/>
                      <w:color w:val="0000FF"/>
                      <w:sz w:val="22"/>
                      <w:szCs w:val="22"/>
                      <w:lang w:val="en-GB"/>
                    </w:rPr>
                  </w:pPr>
                  <w:r>
                    <w:rPr>
                      <w:rFonts w:ascii="Arial" w:hAnsi="Arial" w:cs="Arial"/>
                      <w:sz w:val="20"/>
                      <w:szCs w:val="20"/>
                      <w:lang w:val="en-US"/>
                    </w:rPr>
                    <w:t xml:space="preserve">Four previously unknown viruses have been </w:t>
                  </w:r>
                  <w:r w:rsidR="00174F2F">
                    <w:rPr>
                      <w:rFonts w:ascii="Arial" w:hAnsi="Arial" w:cs="Arial"/>
                      <w:sz w:val="20"/>
                      <w:szCs w:val="20"/>
                      <w:lang w:val="en-US"/>
                    </w:rPr>
                    <w:t>detected</w:t>
                  </w:r>
                  <w:r>
                    <w:rPr>
                      <w:rFonts w:ascii="Arial" w:hAnsi="Arial" w:cs="Arial"/>
                      <w:sz w:val="20"/>
                      <w:szCs w:val="20"/>
                      <w:lang w:val="en-US"/>
                    </w:rPr>
                    <w:t xml:space="preserve"> </w:t>
                  </w:r>
                  <w:r w:rsidR="004671EA" w:rsidRPr="00E0761F">
                    <w:rPr>
                      <w:rFonts w:ascii="Arial" w:hAnsi="Arial" w:cs="Arial"/>
                      <w:sz w:val="20"/>
                      <w:szCs w:val="20"/>
                      <w:lang w:val="en-US"/>
                    </w:rPr>
                    <w:t>in sandflies collected in the Kenyan Rift Valley and named after geographic references in the area of Baringo County where the phlebovirus-positive sandfly specimens were collected: Bogoria virus (BGRV), named after Lake Bogoria, Embossos virus (EMBV), named after Embossos River, Perkerra virus (PERV), named after Perkerra River, and Kiborgoch virus (KBGV) named after the Community Wildlife and Wetlands Conservancy south of Marigat.</w:t>
                  </w:r>
                  <w:r>
                    <w:rPr>
                      <w:rFonts w:ascii="Arial" w:hAnsi="Arial" w:cs="Arial"/>
                      <w:sz w:val="20"/>
                      <w:szCs w:val="20"/>
                      <w:lang w:val="en-US"/>
                    </w:rPr>
                    <w:br/>
                  </w:r>
                  <w:r w:rsidRPr="00E0761F">
                    <w:rPr>
                      <w:rFonts w:ascii="Arial" w:hAnsi="Arial" w:cs="Arial"/>
                      <w:sz w:val="20"/>
                      <w:szCs w:val="20"/>
                      <w:lang w:val="en-US"/>
                    </w:rPr>
                    <w:t>Species demarcation criteria for the genus phlebovirus are &lt;95% identity in the amino acid sequence of the RdRp</w:t>
                  </w:r>
                  <w:r>
                    <w:rPr>
                      <w:rFonts w:ascii="Arial" w:hAnsi="Arial" w:cs="Arial"/>
                      <w:sz w:val="20"/>
                      <w:szCs w:val="20"/>
                      <w:lang w:val="en-US"/>
                    </w:rPr>
                    <w:t>, thus</w:t>
                  </w:r>
                  <w:r w:rsidRPr="00E0761F">
                    <w:rPr>
                      <w:rFonts w:ascii="Arial" w:hAnsi="Arial" w:cs="Arial"/>
                      <w:sz w:val="20"/>
                      <w:szCs w:val="20"/>
                      <w:lang w:val="en-US"/>
                    </w:rPr>
                    <w:t xml:space="preserve"> viruses with &lt;95% sequence identity represent unique species.</w:t>
                  </w:r>
                  <w:r>
                    <w:rPr>
                      <w:rFonts w:ascii="Arial" w:hAnsi="Arial" w:cs="Arial"/>
                      <w:sz w:val="20"/>
                      <w:szCs w:val="20"/>
                      <w:lang w:val="en-US"/>
                    </w:rPr>
                    <w:t xml:space="preserve"> </w:t>
                  </w:r>
                  <w:r w:rsidRPr="00E0761F">
                    <w:rPr>
                      <w:rFonts w:ascii="Arial" w:hAnsi="Arial" w:cs="Arial"/>
                      <w:sz w:val="20"/>
                      <w:szCs w:val="20"/>
                      <w:lang w:val="en-US"/>
                    </w:rPr>
                    <w:t xml:space="preserve">Maximum pairwise identities among the </w:t>
                  </w:r>
                  <w:r>
                    <w:rPr>
                      <w:rFonts w:ascii="Arial" w:hAnsi="Arial" w:cs="Arial"/>
                      <w:sz w:val="20"/>
                      <w:szCs w:val="20"/>
                      <w:lang w:val="en-US"/>
                    </w:rPr>
                    <w:t xml:space="preserve">identified </w:t>
                  </w:r>
                  <w:r w:rsidRPr="00E0761F">
                    <w:rPr>
                      <w:rFonts w:ascii="Arial" w:hAnsi="Arial" w:cs="Arial"/>
                      <w:sz w:val="20"/>
                      <w:szCs w:val="20"/>
                      <w:lang w:val="en-US"/>
                    </w:rPr>
                    <w:t xml:space="preserve">new </w:t>
                  </w:r>
                  <w:r>
                    <w:rPr>
                      <w:rFonts w:ascii="Arial" w:hAnsi="Arial" w:cs="Arial"/>
                      <w:sz w:val="20"/>
                      <w:szCs w:val="20"/>
                      <w:lang w:val="en-US"/>
                    </w:rPr>
                    <w:t>viruses</w:t>
                  </w:r>
                  <w:r w:rsidRPr="00E0761F">
                    <w:rPr>
                      <w:rFonts w:ascii="Arial" w:hAnsi="Arial" w:cs="Arial"/>
                      <w:sz w:val="20"/>
                      <w:szCs w:val="20"/>
                      <w:lang w:val="en-US"/>
                    </w:rPr>
                    <w:t xml:space="preserve"> and established ph</w:t>
                  </w:r>
                  <w:r>
                    <w:rPr>
                      <w:rFonts w:ascii="Arial" w:hAnsi="Arial" w:cs="Arial"/>
                      <w:sz w:val="20"/>
                      <w:szCs w:val="20"/>
                      <w:lang w:val="en-US"/>
                    </w:rPr>
                    <w:t>lebo</w:t>
                  </w:r>
                  <w:r w:rsidRPr="00E0761F">
                    <w:rPr>
                      <w:rFonts w:ascii="Arial" w:hAnsi="Arial" w:cs="Arial"/>
                      <w:sz w:val="20"/>
                      <w:szCs w:val="20"/>
                      <w:lang w:val="en-US"/>
                    </w:rPr>
                    <w:t xml:space="preserve">viruses range between </w:t>
                  </w:r>
                  <w:r>
                    <w:rPr>
                      <w:rFonts w:ascii="Arial" w:hAnsi="Arial" w:cs="Arial"/>
                      <w:sz w:val="20"/>
                      <w:szCs w:val="20"/>
                      <w:lang w:val="en-US"/>
                    </w:rPr>
                    <w:t>84</w:t>
                  </w:r>
                  <w:r w:rsidRPr="00E0761F">
                    <w:rPr>
                      <w:rFonts w:ascii="Arial" w:hAnsi="Arial" w:cs="Arial"/>
                      <w:sz w:val="20"/>
                      <w:szCs w:val="20"/>
                      <w:lang w:val="en-US"/>
                    </w:rPr>
                    <w:t xml:space="preserve"> – </w:t>
                  </w:r>
                  <w:r>
                    <w:rPr>
                      <w:rFonts w:ascii="Arial" w:hAnsi="Arial" w:cs="Arial"/>
                      <w:sz w:val="20"/>
                      <w:szCs w:val="20"/>
                      <w:lang w:val="en-US"/>
                    </w:rPr>
                    <w:t>55</w:t>
                  </w:r>
                  <w:r w:rsidRPr="00E0761F">
                    <w:rPr>
                      <w:rFonts w:ascii="Arial" w:hAnsi="Arial" w:cs="Arial"/>
                      <w:sz w:val="20"/>
                      <w:szCs w:val="20"/>
                      <w:lang w:val="en-US"/>
                    </w:rPr>
                    <w:t>% identity in the amino acid sequence of the entire RdRp.</w:t>
                  </w:r>
                  <w:r>
                    <w:rPr>
                      <w:rFonts w:ascii="Arial" w:hAnsi="Arial" w:cs="Arial"/>
                      <w:sz w:val="20"/>
                      <w:szCs w:val="20"/>
                      <w:lang w:val="en-US"/>
                    </w:rPr>
                    <w:t xml:space="preserve"> </w:t>
                  </w:r>
                  <w:r w:rsidR="00D15213">
                    <w:rPr>
                      <w:rFonts w:ascii="Arial" w:hAnsi="Arial" w:cs="Arial"/>
                      <w:sz w:val="20"/>
                      <w:szCs w:val="20"/>
                      <w:lang w:val="en-US"/>
                    </w:rPr>
                    <w:t xml:space="preserve">The </w:t>
                  </w:r>
                  <w:r w:rsidR="00174F2F">
                    <w:rPr>
                      <w:rFonts w:ascii="Arial" w:hAnsi="Arial" w:cs="Arial"/>
                      <w:sz w:val="20"/>
                      <w:szCs w:val="20"/>
                      <w:lang w:val="en-US"/>
                    </w:rPr>
                    <w:t xml:space="preserve">low </w:t>
                  </w:r>
                  <w:r w:rsidR="00D15213">
                    <w:rPr>
                      <w:rFonts w:ascii="Arial" w:hAnsi="Arial" w:cs="Arial"/>
                      <w:sz w:val="20"/>
                      <w:szCs w:val="20"/>
                      <w:lang w:val="en-US"/>
                    </w:rPr>
                    <w:t>g</w:t>
                  </w:r>
                  <w:r w:rsidR="004671EA" w:rsidRPr="00E0761F">
                    <w:rPr>
                      <w:rFonts w:ascii="Arial" w:hAnsi="Arial" w:cs="Arial"/>
                      <w:color w:val="000000" w:themeColor="text1"/>
                      <w:sz w:val="20"/>
                      <w:lang w:val="en-US"/>
                    </w:rPr>
                    <w:t xml:space="preserve">enetic </w:t>
                  </w:r>
                  <w:r w:rsidR="00174F2F">
                    <w:rPr>
                      <w:rFonts w:ascii="Arial" w:hAnsi="Arial" w:cs="Arial"/>
                      <w:color w:val="000000" w:themeColor="text1"/>
                      <w:sz w:val="20"/>
                      <w:lang w:val="en-US"/>
                    </w:rPr>
                    <w:t>identity</w:t>
                  </w:r>
                  <w:r w:rsidR="004671EA" w:rsidRPr="00E0761F">
                    <w:rPr>
                      <w:rFonts w:ascii="Arial" w:hAnsi="Arial" w:cs="Arial"/>
                      <w:color w:val="000000" w:themeColor="text1"/>
                      <w:sz w:val="20"/>
                      <w:lang w:val="en-US"/>
                    </w:rPr>
                    <w:t xml:space="preserve"> of coding-complete genome (CCG) sequences </w:t>
                  </w:r>
                  <w:r w:rsidR="00174F2F">
                    <w:rPr>
                      <w:rFonts w:ascii="Arial" w:hAnsi="Arial" w:cs="Arial"/>
                      <w:color w:val="000000" w:themeColor="text1"/>
                      <w:sz w:val="20"/>
                      <w:lang w:val="en-US"/>
                    </w:rPr>
                    <w:t xml:space="preserve">to known viruses </w:t>
                  </w:r>
                  <w:r>
                    <w:rPr>
                      <w:rFonts w:ascii="Arial" w:hAnsi="Arial" w:cs="Arial"/>
                      <w:color w:val="000000" w:themeColor="text1"/>
                      <w:sz w:val="20"/>
                      <w:lang w:val="en-US"/>
                    </w:rPr>
                    <w:t xml:space="preserve">and </w:t>
                  </w:r>
                  <w:r w:rsidR="00174F2F">
                    <w:rPr>
                      <w:rFonts w:ascii="Arial" w:hAnsi="Arial" w:cs="Arial"/>
                      <w:color w:val="000000" w:themeColor="text1"/>
                      <w:sz w:val="20"/>
                      <w:lang w:val="en-US"/>
                    </w:rPr>
                    <w:t>phylogenetic reconstructions</w:t>
                  </w:r>
                  <w:r>
                    <w:rPr>
                      <w:rFonts w:ascii="Arial" w:hAnsi="Arial" w:cs="Arial"/>
                      <w:color w:val="000000" w:themeColor="text1"/>
                      <w:sz w:val="20"/>
                      <w:lang w:val="en-US"/>
                    </w:rPr>
                    <w:t xml:space="preserve"> </w:t>
                  </w:r>
                  <w:r w:rsidR="004671EA" w:rsidRPr="00E0761F">
                    <w:rPr>
                      <w:rFonts w:ascii="Arial" w:hAnsi="Arial" w:cs="Arial"/>
                      <w:color w:val="000000" w:themeColor="text1"/>
                      <w:sz w:val="20"/>
                      <w:lang w:val="en-US"/>
                    </w:rPr>
                    <w:t xml:space="preserve">support the </w:t>
                  </w:r>
                  <w:r>
                    <w:rPr>
                      <w:rFonts w:ascii="Arial" w:hAnsi="Arial" w:cs="Arial"/>
                      <w:color w:val="000000" w:themeColor="text1"/>
                      <w:sz w:val="20"/>
                      <w:lang w:val="en-US"/>
                    </w:rPr>
                    <w:t>need to create</w:t>
                  </w:r>
                  <w:r w:rsidR="004671EA" w:rsidRPr="00E0761F">
                    <w:rPr>
                      <w:rFonts w:ascii="Arial" w:hAnsi="Arial" w:cs="Arial"/>
                      <w:color w:val="000000" w:themeColor="text1"/>
                      <w:sz w:val="20"/>
                      <w:lang w:val="en-US"/>
                    </w:rPr>
                    <w:t xml:space="preserve"> four novel species</w:t>
                  </w:r>
                  <w:r w:rsidR="00174F2F">
                    <w:rPr>
                      <w:rFonts w:ascii="Arial" w:hAnsi="Arial" w:cs="Arial"/>
                      <w:color w:val="000000" w:themeColor="text1"/>
                      <w:sz w:val="20"/>
                      <w:lang w:val="en-US"/>
                    </w:rPr>
                    <w:t xml:space="preserve"> within the genus </w:t>
                  </w:r>
                  <w:r w:rsidR="00174F2F" w:rsidRPr="00174F2F">
                    <w:rPr>
                      <w:rFonts w:ascii="Arial" w:hAnsi="Arial" w:cs="Arial"/>
                      <w:i/>
                      <w:iCs/>
                      <w:color w:val="000000" w:themeColor="text1"/>
                      <w:sz w:val="20"/>
                      <w:lang w:val="en-US"/>
                    </w:rPr>
                    <w:t>Phlebovirus</w:t>
                  </w:r>
                  <w:r w:rsidR="004671EA" w:rsidRPr="00E0761F">
                    <w:rPr>
                      <w:rFonts w:ascii="Arial" w:hAnsi="Arial" w:cs="Arial"/>
                      <w:color w:val="000000" w:themeColor="text1"/>
                      <w:sz w:val="20"/>
                      <w:lang w:val="en-US"/>
                    </w:rPr>
                    <w:t xml:space="preserve"> (Figure 1). </w:t>
                  </w:r>
                  <w:r w:rsidR="00862AAC" w:rsidRPr="00E0761F">
                    <w:rPr>
                      <w:rFonts w:ascii="Arial" w:hAnsi="Arial" w:cs="Arial"/>
                      <w:color w:val="000000" w:themeColor="text1"/>
                      <w:sz w:val="20"/>
                      <w:lang w:val="en-US"/>
                    </w:rPr>
                    <w:t xml:space="preserve">We propose the creation of 4 new </w:t>
                  </w:r>
                  <w:r w:rsidR="00862AAC" w:rsidRPr="00E0761F">
                    <w:rPr>
                      <w:rFonts w:ascii="Arial" w:hAnsi="Arial" w:cs="Arial"/>
                      <w:sz w:val="20"/>
                      <w:szCs w:val="20"/>
                      <w:lang w:val="en-US"/>
                    </w:rPr>
                    <w:t xml:space="preserve">species </w:t>
                  </w:r>
                  <w:r>
                    <w:rPr>
                      <w:rFonts w:ascii="Arial" w:hAnsi="Arial" w:cs="Arial"/>
                      <w:sz w:val="20"/>
                      <w:szCs w:val="20"/>
                      <w:lang w:val="en-US"/>
                    </w:rPr>
                    <w:t>with</w:t>
                  </w:r>
                  <w:r w:rsidR="00862AAC" w:rsidRPr="00E0761F">
                    <w:rPr>
                      <w:rFonts w:ascii="Arial" w:hAnsi="Arial" w:cs="Arial"/>
                      <w:sz w:val="20"/>
                      <w:szCs w:val="20"/>
                      <w:lang w:val="en-US"/>
                    </w:rPr>
                    <w:t xml:space="preserve">in the genus </w:t>
                  </w:r>
                  <w:r w:rsidR="00E0761F" w:rsidRPr="00E0761F">
                    <w:rPr>
                      <w:rFonts w:ascii="Arial" w:hAnsi="Arial" w:cs="Arial"/>
                      <w:i/>
                      <w:iCs/>
                      <w:sz w:val="20"/>
                      <w:szCs w:val="20"/>
                      <w:lang w:val="en-US"/>
                    </w:rPr>
                    <w:t>Phlebo</w:t>
                  </w:r>
                  <w:r w:rsidR="00862AAC" w:rsidRPr="00E0761F">
                    <w:rPr>
                      <w:rFonts w:ascii="Arial" w:hAnsi="Arial" w:cs="Arial"/>
                      <w:i/>
                      <w:iCs/>
                      <w:sz w:val="20"/>
                      <w:szCs w:val="20"/>
                      <w:lang w:val="en-US"/>
                    </w:rPr>
                    <w:t>virus</w:t>
                  </w:r>
                  <w:r>
                    <w:rPr>
                      <w:rFonts w:ascii="Arial" w:hAnsi="Arial" w:cs="Arial"/>
                      <w:sz w:val="20"/>
                      <w:szCs w:val="20"/>
                      <w:lang w:val="en-US"/>
                    </w:rPr>
                    <w:t xml:space="preserve">, namely </w:t>
                  </w:r>
                  <w:r w:rsidRPr="00D15213">
                    <w:rPr>
                      <w:rFonts w:ascii="Arial" w:hAnsi="Arial" w:cs="Arial"/>
                      <w:i/>
                      <w:iCs/>
                      <w:sz w:val="20"/>
                      <w:szCs w:val="20"/>
                      <w:lang w:val="en-US"/>
                    </w:rPr>
                    <w:t>Bogoria phleboviru</w:t>
                  </w:r>
                  <w:r w:rsidR="00D15213">
                    <w:rPr>
                      <w:rFonts w:ascii="Arial" w:hAnsi="Arial" w:cs="Arial"/>
                      <w:i/>
                      <w:iCs/>
                      <w:sz w:val="20"/>
                      <w:szCs w:val="20"/>
                      <w:lang w:val="en-US"/>
                    </w:rPr>
                    <w:t>s</w:t>
                  </w:r>
                  <w:r w:rsidRPr="00D15213">
                    <w:rPr>
                      <w:rFonts w:ascii="Arial" w:hAnsi="Arial" w:cs="Arial"/>
                      <w:i/>
                      <w:iCs/>
                      <w:sz w:val="20"/>
                      <w:szCs w:val="20"/>
                      <w:lang w:val="en-US"/>
                    </w:rPr>
                    <w:t xml:space="preserve"> </w:t>
                  </w:r>
                  <w:r>
                    <w:rPr>
                      <w:rFonts w:ascii="Arial" w:hAnsi="Arial" w:cs="Arial"/>
                      <w:sz w:val="20"/>
                      <w:szCs w:val="20"/>
                      <w:lang w:val="en-US"/>
                    </w:rPr>
                    <w:t xml:space="preserve">(with </w:t>
                  </w:r>
                  <w:r w:rsidRPr="00E0761F">
                    <w:rPr>
                      <w:rFonts w:ascii="Arial" w:hAnsi="Arial" w:cs="Arial"/>
                      <w:sz w:val="20"/>
                      <w:szCs w:val="20"/>
                      <w:lang w:val="en-US"/>
                    </w:rPr>
                    <w:t>Bogoria virus (BGRV)</w:t>
                  </w:r>
                  <w:r>
                    <w:rPr>
                      <w:rFonts w:ascii="Arial" w:hAnsi="Arial" w:cs="Arial"/>
                      <w:sz w:val="20"/>
                      <w:szCs w:val="20"/>
                      <w:lang w:val="en-US"/>
                    </w:rPr>
                    <w:t xml:space="preserve"> as exemplar virus), </w:t>
                  </w:r>
                  <w:r w:rsidRPr="00D15213">
                    <w:rPr>
                      <w:rFonts w:ascii="Arial" w:hAnsi="Arial" w:cs="Arial"/>
                      <w:i/>
                      <w:iCs/>
                      <w:sz w:val="20"/>
                      <w:szCs w:val="20"/>
                      <w:lang w:val="en-US"/>
                    </w:rPr>
                    <w:t>Embossos phlebovirus</w:t>
                  </w:r>
                  <w:r>
                    <w:rPr>
                      <w:rFonts w:ascii="Arial" w:hAnsi="Arial" w:cs="Arial"/>
                      <w:sz w:val="20"/>
                      <w:szCs w:val="20"/>
                      <w:lang w:val="en-US"/>
                    </w:rPr>
                    <w:t xml:space="preserve"> (with </w:t>
                  </w:r>
                  <w:r w:rsidRPr="00E0761F">
                    <w:rPr>
                      <w:rFonts w:ascii="Arial" w:hAnsi="Arial" w:cs="Arial"/>
                      <w:sz w:val="20"/>
                      <w:szCs w:val="20"/>
                      <w:lang w:val="en-US"/>
                    </w:rPr>
                    <w:t>Embossos virus (EMBV</w:t>
                  </w:r>
                  <w:r>
                    <w:rPr>
                      <w:rFonts w:ascii="Arial" w:hAnsi="Arial" w:cs="Arial"/>
                      <w:sz w:val="20"/>
                      <w:szCs w:val="20"/>
                      <w:lang w:val="en-US"/>
                    </w:rPr>
                    <w:t xml:space="preserve">) as exemplar virus), </w:t>
                  </w:r>
                  <w:r w:rsidRPr="00D15213">
                    <w:rPr>
                      <w:rFonts w:ascii="Arial" w:hAnsi="Arial" w:cs="Arial"/>
                      <w:i/>
                      <w:iCs/>
                      <w:sz w:val="20"/>
                      <w:szCs w:val="20"/>
                      <w:lang w:val="en-US"/>
                    </w:rPr>
                    <w:t>Perkerra phlebovirus</w:t>
                  </w:r>
                  <w:r>
                    <w:rPr>
                      <w:rFonts w:ascii="Arial" w:hAnsi="Arial" w:cs="Arial"/>
                      <w:sz w:val="20"/>
                      <w:szCs w:val="20"/>
                      <w:lang w:val="en-US"/>
                    </w:rPr>
                    <w:t xml:space="preserve"> (</w:t>
                  </w:r>
                  <w:r w:rsidR="00D15213">
                    <w:rPr>
                      <w:rFonts w:ascii="Arial" w:hAnsi="Arial" w:cs="Arial"/>
                      <w:sz w:val="20"/>
                      <w:szCs w:val="20"/>
                      <w:lang w:val="en-US"/>
                    </w:rPr>
                    <w:t xml:space="preserve">with </w:t>
                  </w:r>
                  <w:r w:rsidRPr="00E0761F">
                    <w:rPr>
                      <w:rFonts w:ascii="Arial" w:hAnsi="Arial" w:cs="Arial"/>
                      <w:sz w:val="20"/>
                      <w:szCs w:val="20"/>
                      <w:lang w:val="en-US"/>
                    </w:rPr>
                    <w:t>Perkerra virus (PERV)</w:t>
                  </w:r>
                  <w:r w:rsidR="00D15213">
                    <w:rPr>
                      <w:rFonts w:ascii="Arial" w:hAnsi="Arial" w:cs="Arial"/>
                      <w:sz w:val="20"/>
                      <w:szCs w:val="20"/>
                      <w:lang w:val="en-US"/>
                    </w:rPr>
                    <w:t xml:space="preserve"> as exemplar virus)</w:t>
                  </w:r>
                  <w:r w:rsidRPr="00E0761F">
                    <w:rPr>
                      <w:rFonts w:ascii="Arial" w:hAnsi="Arial" w:cs="Arial"/>
                      <w:sz w:val="20"/>
                      <w:szCs w:val="20"/>
                      <w:lang w:val="en-US"/>
                    </w:rPr>
                    <w:t xml:space="preserve">, </w:t>
                  </w:r>
                  <w:r w:rsidR="00D15213">
                    <w:rPr>
                      <w:rFonts w:ascii="Arial" w:hAnsi="Arial" w:cs="Arial"/>
                      <w:sz w:val="20"/>
                      <w:szCs w:val="20"/>
                      <w:lang w:val="en-US"/>
                    </w:rPr>
                    <w:t xml:space="preserve">and </w:t>
                  </w:r>
                  <w:r w:rsidR="00D15213" w:rsidRPr="00D15213">
                    <w:rPr>
                      <w:rFonts w:ascii="Arial" w:hAnsi="Arial" w:cs="Arial"/>
                      <w:i/>
                      <w:iCs/>
                      <w:sz w:val="20"/>
                      <w:szCs w:val="20"/>
                      <w:lang w:val="en-US"/>
                    </w:rPr>
                    <w:t>Kiborgoch phlebovirus</w:t>
                  </w:r>
                  <w:r w:rsidR="00D15213">
                    <w:rPr>
                      <w:rFonts w:ascii="Arial" w:hAnsi="Arial" w:cs="Arial"/>
                      <w:sz w:val="20"/>
                      <w:szCs w:val="20"/>
                      <w:lang w:val="en-US"/>
                    </w:rPr>
                    <w:t xml:space="preserve"> (with </w:t>
                  </w:r>
                  <w:r w:rsidRPr="00E0761F">
                    <w:rPr>
                      <w:rFonts w:ascii="Arial" w:hAnsi="Arial" w:cs="Arial"/>
                      <w:sz w:val="20"/>
                      <w:szCs w:val="20"/>
                      <w:lang w:val="en-US"/>
                    </w:rPr>
                    <w:t>Kiborgoch virus (KBGV)</w:t>
                  </w:r>
                  <w:r>
                    <w:rPr>
                      <w:rFonts w:ascii="Arial" w:hAnsi="Arial" w:cs="Arial"/>
                      <w:sz w:val="20"/>
                      <w:szCs w:val="20"/>
                      <w:lang w:val="en-US"/>
                    </w:rPr>
                    <w:t xml:space="preserve"> </w:t>
                  </w:r>
                  <w:r w:rsidR="00D15213">
                    <w:rPr>
                      <w:rFonts w:ascii="Arial" w:hAnsi="Arial" w:cs="Arial"/>
                      <w:sz w:val="20"/>
                      <w:szCs w:val="20"/>
                      <w:lang w:val="en-US"/>
                    </w:rPr>
                    <w:t>as exemplar virus).</w:t>
                  </w:r>
                </w:p>
                <w:p w14:paraId="0A722E76" w14:textId="65D5EB6A" w:rsidR="00237296" w:rsidRPr="004671EA" w:rsidRDefault="00237296" w:rsidP="009623BE">
                  <w:pPr>
                    <w:rPr>
                      <w:rFonts w:ascii="Arial" w:hAnsi="Arial" w:cs="Arial"/>
                      <w:color w:val="0000FF"/>
                      <w:sz w:val="22"/>
                      <w:szCs w:val="22"/>
                      <w:lang w:val="en-GB"/>
                    </w:rPr>
                  </w:pPr>
                </w:p>
              </w:tc>
            </w:tr>
          </w:tbl>
          <w:p w14:paraId="237A7752" w14:textId="77777777" w:rsidR="00237296" w:rsidRPr="004671EA" w:rsidRDefault="00237296" w:rsidP="009623BE">
            <w:pPr>
              <w:rPr>
                <w:rFonts w:ascii="Arial" w:hAnsi="Arial" w:cs="Arial"/>
                <w:color w:val="0000FF"/>
                <w:sz w:val="20"/>
                <w:lang w:val="en-GB"/>
              </w:rPr>
            </w:pPr>
          </w:p>
        </w:tc>
      </w:tr>
    </w:tbl>
    <w:p w14:paraId="2E2617E5" w14:textId="77777777" w:rsidR="000840D1" w:rsidRDefault="000840D1" w:rsidP="007B1846">
      <w:pPr>
        <w:pStyle w:val="BodyTextIndent"/>
        <w:spacing w:before="120" w:after="120"/>
        <w:ind w:left="0" w:firstLine="0"/>
        <w:rPr>
          <w:rFonts w:ascii="Arial" w:hAnsi="Arial" w:cs="Arial"/>
          <w:b/>
          <w:color w:val="000000"/>
          <w:szCs w:val="24"/>
        </w:rPr>
      </w:pPr>
    </w:p>
    <w:p w14:paraId="7D035058" w14:textId="77777777" w:rsidR="000840D1" w:rsidRDefault="000840D1" w:rsidP="007B1846">
      <w:pPr>
        <w:pStyle w:val="BodyTextIndent"/>
        <w:spacing w:before="120" w:after="120"/>
        <w:ind w:left="0" w:firstLine="0"/>
        <w:rPr>
          <w:rFonts w:ascii="Arial" w:hAnsi="Arial" w:cs="Arial"/>
          <w:b/>
          <w:color w:val="000000"/>
          <w:szCs w:val="24"/>
        </w:rPr>
      </w:pPr>
    </w:p>
    <w:p w14:paraId="205DC9F0" w14:textId="77777777" w:rsidR="000840D1" w:rsidRDefault="000840D1" w:rsidP="007B1846">
      <w:pPr>
        <w:pStyle w:val="BodyTextIndent"/>
        <w:spacing w:before="120" w:after="120"/>
        <w:ind w:left="0" w:firstLine="0"/>
        <w:rPr>
          <w:rFonts w:ascii="Arial" w:hAnsi="Arial" w:cs="Arial"/>
          <w:b/>
          <w:color w:val="000000"/>
          <w:szCs w:val="24"/>
        </w:rPr>
      </w:pPr>
    </w:p>
    <w:p w14:paraId="55BB770A" w14:textId="77777777" w:rsidR="000840D1" w:rsidRDefault="000840D1" w:rsidP="007B1846">
      <w:pPr>
        <w:pStyle w:val="BodyTextIndent"/>
        <w:spacing w:before="120" w:after="120"/>
        <w:ind w:left="0" w:firstLine="0"/>
        <w:rPr>
          <w:rFonts w:ascii="Arial" w:hAnsi="Arial" w:cs="Arial"/>
          <w:b/>
          <w:color w:val="000000"/>
          <w:szCs w:val="24"/>
        </w:rPr>
      </w:pPr>
    </w:p>
    <w:p w14:paraId="13821602" w14:textId="77777777" w:rsidR="000840D1" w:rsidRDefault="000840D1" w:rsidP="007B1846">
      <w:pPr>
        <w:pStyle w:val="BodyTextIndent"/>
        <w:spacing w:before="120" w:after="120"/>
        <w:ind w:left="0" w:firstLine="0"/>
        <w:rPr>
          <w:rFonts w:ascii="Arial" w:hAnsi="Arial" w:cs="Arial"/>
          <w:b/>
          <w:color w:val="000000"/>
          <w:szCs w:val="24"/>
        </w:rPr>
      </w:pPr>
    </w:p>
    <w:p w14:paraId="22851EAF" w14:textId="77777777" w:rsidR="000840D1" w:rsidRDefault="000840D1" w:rsidP="007B1846">
      <w:pPr>
        <w:pStyle w:val="BodyTextIndent"/>
        <w:spacing w:before="120" w:after="120"/>
        <w:ind w:left="0" w:firstLine="0"/>
        <w:rPr>
          <w:rFonts w:ascii="Arial" w:hAnsi="Arial" w:cs="Arial"/>
          <w:b/>
          <w:color w:val="000000"/>
          <w:szCs w:val="24"/>
        </w:rPr>
      </w:pPr>
    </w:p>
    <w:p w14:paraId="07724434" w14:textId="77777777" w:rsidR="000840D1" w:rsidRDefault="000840D1" w:rsidP="007B1846">
      <w:pPr>
        <w:pStyle w:val="BodyTextIndent"/>
        <w:spacing w:before="120" w:after="120"/>
        <w:ind w:left="0" w:firstLine="0"/>
        <w:rPr>
          <w:rFonts w:ascii="Arial" w:hAnsi="Arial" w:cs="Arial"/>
          <w:b/>
          <w:color w:val="000000"/>
          <w:szCs w:val="24"/>
        </w:rPr>
      </w:pPr>
    </w:p>
    <w:p w14:paraId="6EAA609E" w14:textId="77777777" w:rsidR="000840D1" w:rsidRDefault="000840D1" w:rsidP="007B1846">
      <w:pPr>
        <w:pStyle w:val="BodyTextIndent"/>
        <w:spacing w:before="120" w:after="120"/>
        <w:ind w:left="0" w:firstLine="0"/>
        <w:rPr>
          <w:rFonts w:ascii="Arial" w:hAnsi="Arial" w:cs="Arial"/>
          <w:b/>
          <w:color w:val="000000"/>
          <w:szCs w:val="24"/>
        </w:rPr>
      </w:pPr>
    </w:p>
    <w:p w14:paraId="5E84A4A4" w14:textId="205BE03D" w:rsidR="00237296" w:rsidRDefault="004671EA" w:rsidP="007B1846">
      <w:pPr>
        <w:pStyle w:val="BodyTextIndent"/>
        <w:spacing w:before="120" w:after="120"/>
        <w:ind w:left="0" w:firstLine="0"/>
        <w:rPr>
          <w:rFonts w:ascii="Arial" w:hAnsi="Arial" w:cs="Arial"/>
          <w:b/>
          <w:color w:val="000000"/>
          <w:szCs w:val="24"/>
        </w:rPr>
      </w:pPr>
      <w:r>
        <w:rPr>
          <w:rFonts w:ascii="Arial" w:hAnsi="Arial" w:cs="Arial"/>
          <w:b/>
          <w:color w:val="000000"/>
          <w:szCs w:val="24"/>
        </w:rPr>
        <w:br w:type="column"/>
      </w:r>
      <w:r w:rsidR="00237296">
        <w:rPr>
          <w:rFonts w:ascii="Arial" w:hAnsi="Arial" w:cs="Arial"/>
          <w:b/>
          <w:color w:val="000000"/>
          <w:szCs w:val="24"/>
        </w:rPr>
        <w:lastRenderedPageBreak/>
        <w:t>Supporting evidence</w:t>
      </w:r>
    </w:p>
    <w:p w14:paraId="5E2B46FB" w14:textId="3D4F01F2" w:rsidR="00237296" w:rsidRPr="004671EA" w:rsidRDefault="00237296" w:rsidP="00237296">
      <w:pPr>
        <w:rPr>
          <w:rFonts w:ascii="Arial" w:hAnsi="Arial" w:cs="Arial"/>
          <w:b/>
          <w:sz w:val="22"/>
          <w:szCs w:val="22"/>
          <w:lang w:val="en-GB"/>
        </w:rPr>
      </w:pPr>
    </w:p>
    <w:p w14:paraId="1BE0A5A9" w14:textId="77777777" w:rsidR="004671EA" w:rsidRDefault="004671EA" w:rsidP="00237296">
      <w:pPr>
        <w:rPr>
          <w:rFonts w:ascii="Arial" w:hAnsi="Arial" w:cs="Arial"/>
          <w:b/>
          <w:sz w:val="22"/>
          <w:szCs w:val="22"/>
          <w:lang w:val="en-GB"/>
        </w:rPr>
      </w:pPr>
      <w:r>
        <w:rPr>
          <w:rFonts w:ascii="Arial" w:hAnsi="Arial" w:cs="Arial"/>
          <w:b/>
          <w:noProof/>
          <w:sz w:val="22"/>
          <w:szCs w:val="22"/>
          <w:lang w:val="en-GB"/>
        </w:rPr>
        <w:drawing>
          <wp:inline distT="0" distB="0" distL="0" distR="0" wp14:anchorId="3DCF2929" wp14:editId="24DD00A1">
            <wp:extent cx="5724525" cy="2800350"/>
            <wp:effectExtent l="0" t="0" r="9525"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24525" cy="2800350"/>
                    </a:xfrm>
                    <a:prstGeom prst="rect">
                      <a:avLst/>
                    </a:prstGeom>
                    <a:noFill/>
                    <a:ln>
                      <a:noFill/>
                    </a:ln>
                  </pic:spPr>
                </pic:pic>
              </a:graphicData>
            </a:graphic>
          </wp:inline>
        </w:drawing>
      </w:r>
    </w:p>
    <w:p w14:paraId="784B12B1" w14:textId="77777777" w:rsidR="004671EA" w:rsidRDefault="004671EA" w:rsidP="00237296">
      <w:pPr>
        <w:rPr>
          <w:rFonts w:ascii="Arial" w:hAnsi="Arial" w:cs="Arial"/>
          <w:b/>
          <w:sz w:val="22"/>
          <w:szCs w:val="22"/>
          <w:lang w:val="en-GB"/>
        </w:rPr>
      </w:pPr>
    </w:p>
    <w:p w14:paraId="2521E506" w14:textId="77777777" w:rsidR="004671EA" w:rsidRDefault="004671EA" w:rsidP="00237296">
      <w:pPr>
        <w:rPr>
          <w:rFonts w:ascii="Arial" w:hAnsi="Arial" w:cs="Arial"/>
          <w:b/>
          <w:sz w:val="22"/>
          <w:szCs w:val="22"/>
          <w:lang w:val="en-GB"/>
        </w:rPr>
      </w:pPr>
    </w:p>
    <w:p w14:paraId="1B0A76EF" w14:textId="73191AB1" w:rsidR="00237296" w:rsidRPr="004671EA" w:rsidRDefault="004671EA" w:rsidP="00237296">
      <w:pPr>
        <w:rPr>
          <w:rFonts w:ascii="Arial" w:hAnsi="Arial" w:cs="Arial"/>
          <w:b/>
          <w:sz w:val="22"/>
          <w:szCs w:val="22"/>
          <w:lang w:val="en-GB"/>
        </w:rPr>
      </w:pPr>
      <w:r>
        <w:rPr>
          <w:rFonts w:ascii="Arial" w:hAnsi="Arial" w:cs="Arial"/>
          <w:b/>
          <w:noProof/>
          <w:sz w:val="22"/>
          <w:szCs w:val="22"/>
          <w:lang w:val="en-GB"/>
        </w:rPr>
        <w:drawing>
          <wp:inline distT="0" distB="0" distL="0" distR="0" wp14:anchorId="03C51DC1" wp14:editId="69010466">
            <wp:extent cx="5724525" cy="3076575"/>
            <wp:effectExtent l="0" t="0" r="9525" b="952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24525" cy="3076575"/>
                    </a:xfrm>
                    <a:prstGeom prst="rect">
                      <a:avLst/>
                    </a:prstGeom>
                    <a:noFill/>
                    <a:ln>
                      <a:noFill/>
                    </a:ln>
                  </pic:spPr>
                </pic:pic>
              </a:graphicData>
            </a:graphic>
          </wp:inline>
        </w:drawing>
      </w:r>
    </w:p>
    <w:p w14:paraId="30A752FD" w14:textId="73BF58D5" w:rsidR="00237296" w:rsidRPr="004671EA" w:rsidRDefault="00237296" w:rsidP="00237296">
      <w:pPr>
        <w:rPr>
          <w:rFonts w:ascii="Arial" w:hAnsi="Arial" w:cs="Arial"/>
          <w:b/>
          <w:sz w:val="22"/>
          <w:szCs w:val="22"/>
          <w:lang w:val="en-GB"/>
        </w:rPr>
      </w:pPr>
    </w:p>
    <w:p w14:paraId="69E1052F" w14:textId="7890D53B" w:rsidR="00237296" w:rsidRPr="004671EA" w:rsidRDefault="00237296" w:rsidP="00237296">
      <w:pPr>
        <w:rPr>
          <w:rFonts w:ascii="Arial" w:hAnsi="Arial" w:cs="Arial"/>
          <w:b/>
          <w:sz w:val="22"/>
          <w:szCs w:val="22"/>
          <w:lang w:val="en-GB"/>
        </w:rPr>
      </w:pPr>
    </w:p>
    <w:p w14:paraId="67512D9F" w14:textId="224DBE26" w:rsidR="00237296" w:rsidRPr="004671EA" w:rsidRDefault="00800435" w:rsidP="004671EA">
      <w:pPr>
        <w:jc w:val="both"/>
        <w:rPr>
          <w:rFonts w:ascii="Arial" w:hAnsi="Arial" w:cs="Arial"/>
          <w:b/>
          <w:sz w:val="22"/>
          <w:szCs w:val="22"/>
          <w:lang w:val="en-GB"/>
        </w:rPr>
      </w:pPr>
      <w:r w:rsidRPr="00A7524A">
        <w:rPr>
          <w:rFonts w:ascii="Arial" w:hAnsi="Arial" w:cs="Arial"/>
          <w:b/>
          <w:sz w:val="22"/>
          <w:szCs w:val="22"/>
          <w:lang w:val="en-US"/>
        </w:rPr>
        <w:t xml:space="preserve">Figure 1: </w:t>
      </w:r>
      <w:r w:rsidRPr="00A7524A">
        <w:rPr>
          <w:rFonts w:ascii="Arial" w:hAnsi="Arial" w:cs="Arial"/>
          <w:sz w:val="20"/>
          <w:lang w:val="en-US"/>
        </w:rPr>
        <w:t xml:space="preserve">Phylogenetic relationship of established and proposed </w:t>
      </w:r>
      <w:r w:rsidR="00A7524A" w:rsidRPr="00A7524A">
        <w:rPr>
          <w:rFonts w:ascii="Arial" w:hAnsi="Arial" w:cs="Arial"/>
          <w:sz w:val="20"/>
          <w:lang w:val="en-US"/>
        </w:rPr>
        <w:t>phlebo</w:t>
      </w:r>
      <w:r w:rsidR="00A7524A">
        <w:rPr>
          <w:rFonts w:ascii="Arial" w:hAnsi="Arial" w:cs="Arial"/>
          <w:sz w:val="20"/>
          <w:lang w:val="en-US"/>
        </w:rPr>
        <w:t>viruses</w:t>
      </w:r>
      <w:r w:rsidRPr="00A7524A">
        <w:rPr>
          <w:rFonts w:ascii="Arial" w:hAnsi="Arial" w:cs="Arial"/>
          <w:sz w:val="20"/>
          <w:lang w:val="en-US"/>
        </w:rPr>
        <w:t xml:space="preserve">. </w:t>
      </w:r>
      <w:r w:rsidRPr="004671EA">
        <w:rPr>
          <w:rFonts w:ascii="Arial" w:hAnsi="Arial" w:cs="Arial"/>
          <w:sz w:val="20"/>
          <w:lang w:val="en-GB"/>
        </w:rPr>
        <w:t xml:space="preserve">The phylogenetic tree is based on a MAFFT-alignment of the RdRp amino acid sequences using the E-INS algorithm and was inferred using the PhyML and the LG substitution model. Numbers on branch nodes represent bootstrap values (1,000 replicates). Proposed new </w:t>
      </w:r>
      <w:r w:rsidR="00A7524A" w:rsidRPr="004671EA">
        <w:rPr>
          <w:rFonts w:ascii="Arial" w:hAnsi="Arial" w:cs="Arial"/>
          <w:sz w:val="20"/>
          <w:lang w:val="en-GB"/>
        </w:rPr>
        <w:t>phlebo</w:t>
      </w:r>
      <w:r w:rsidRPr="004671EA">
        <w:rPr>
          <w:rFonts w:ascii="Arial" w:hAnsi="Arial" w:cs="Arial"/>
          <w:sz w:val="20"/>
          <w:lang w:val="en-GB"/>
        </w:rPr>
        <w:t>virus</w:t>
      </w:r>
      <w:r w:rsidR="004671EA">
        <w:rPr>
          <w:rFonts w:ascii="Arial" w:hAnsi="Arial" w:cs="Arial"/>
          <w:sz w:val="20"/>
          <w:lang w:val="en-GB"/>
        </w:rPr>
        <w:t xml:space="preserve">es </w:t>
      </w:r>
      <w:r w:rsidRPr="004671EA">
        <w:rPr>
          <w:rFonts w:ascii="Arial" w:hAnsi="Arial" w:cs="Arial"/>
          <w:sz w:val="20"/>
          <w:lang w:val="en-GB"/>
        </w:rPr>
        <w:t xml:space="preserve">are shown in </w:t>
      </w:r>
      <w:r w:rsidR="00A7524A" w:rsidRPr="004671EA">
        <w:rPr>
          <w:rFonts w:ascii="Arial" w:hAnsi="Arial" w:cs="Arial"/>
          <w:sz w:val="20"/>
          <w:lang w:val="en-GB"/>
        </w:rPr>
        <w:t>red</w:t>
      </w:r>
      <w:r w:rsidRPr="004671EA">
        <w:rPr>
          <w:rFonts w:ascii="Arial" w:hAnsi="Arial" w:cs="Arial"/>
          <w:sz w:val="20"/>
          <w:lang w:val="en-GB"/>
        </w:rPr>
        <w:t xml:space="preserve">. </w:t>
      </w:r>
      <w:r w:rsidR="004671EA">
        <w:rPr>
          <w:rFonts w:ascii="Arial" w:hAnsi="Arial" w:cs="Arial"/>
          <w:sz w:val="20"/>
          <w:lang w:val="en-GB"/>
        </w:rPr>
        <w:t>Separate subtrees of newly identified and related viruses due to the low bootstrap support in phylogenies containing all phleboviruses.</w:t>
      </w:r>
    </w:p>
    <w:p w14:paraId="7F9AC331" w14:textId="6F3F2902" w:rsidR="00237296" w:rsidRPr="004671EA" w:rsidRDefault="00237296" w:rsidP="00237296">
      <w:pPr>
        <w:rPr>
          <w:rFonts w:ascii="Arial" w:hAnsi="Arial" w:cs="Arial"/>
          <w:b/>
          <w:sz w:val="22"/>
          <w:szCs w:val="22"/>
          <w:lang w:val="en-GB"/>
        </w:rPr>
      </w:pPr>
    </w:p>
    <w:p w14:paraId="65151574" w14:textId="74E4FA59" w:rsidR="00237296" w:rsidRPr="004671EA" w:rsidRDefault="00237296" w:rsidP="00237296">
      <w:pPr>
        <w:rPr>
          <w:rFonts w:ascii="Arial" w:hAnsi="Arial" w:cs="Arial"/>
          <w:b/>
          <w:sz w:val="22"/>
          <w:szCs w:val="22"/>
          <w:lang w:val="en-GB"/>
        </w:rPr>
      </w:pPr>
    </w:p>
    <w:p w14:paraId="0F65282A" w14:textId="36C2823D" w:rsidR="00237296" w:rsidRPr="004671EA" w:rsidRDefault="00237296" w:rsidP="00237296">
      <w:pPr>
        <w:rPr>
          <w:rFonts w:ascii="Arial" w:hAnsi="Arial" w:cs="Arial"/>
          <w:b/>
          <w:sz w:val="22"/>
          <w:szCs w:val="22"/>
          <w:lang w:val="en-GB"/>
        </w:rPr>
      </w:pPr>
    </w:p>
    <w:p w14:paraId="5F0B33BA" w14:textId="4BCC510B" w:rsidR="00237296" w:rsidRPr="004671EA" w:rsidRDefault="00237296" w:rsidP="00237296">
      <w:pPr>
        <w:rPr>
          <w:rFonts w:ascii="Arial" w:hAnsi="Arial" w:cs="Arial"/>
          <w:b/>
          <w:lang w:val="en-GB"/>
        </w:rPr>
      </w:pPr>
    </w:p>
    <w:p w14:paraId="784DF11A" w14:textId="7FB63B74" w:rsidR="00237296" w:rsidRPr="004671EA" w:rsidRDefault="004671EA" w:rsidP="007B1846">
      <w:pPr>
        <w:spacing w:before="120" w:after="120"/>
        <w:rPr>
          <w:rFonts w:ascii="Arial" w:hAnsi="Arial" w:cs="Arial"/>
          <w:b/>
          <w:lang w:val="en-GB"/>
        </w:rPr>
      </w:pPr>
      <w:r>
        <w:rPr>
          <w:rFonts w:ascii="Arial" w:hAnsi="Arial" w:cs="Arial"/>
          <w:b/>
          <w:lang w:val="en-GB"/>
        </w:rPr>
        <w:br w:type="column"/>
      </w:r>
      <w:r w:rsidR="00237296" w:rsidRPr="004671EA">
        <w:rPr>
          <w:rFonts w:ascii="Arial" w:hAnsi="Arial" w:cs="Arial"/>
          <w:b/>
          <w:lang w:val="en-GB"/>
        </w:rPr>
        <w:lastRenderedPageBreak/>
        <w:t>References</w:t>
      </w:r>
    </w:p>
    <w:p w14:paraId="4C88FAAC" w14:textId="3E0583EF" w:rsidR="00CB52E0" w:rsidRPr="004671EA" w:rsidRDefault="00CB52E0" w:rsidP="00237296">
      <w:pPr>
        <w:rPr>
          <w:rFonts w:ascii="Arial" w:hAnsi="Arial" w:cs="Arial"/>
          <w:color w:val="0000FF"/>
          <w:sz w:val="22"/>
          <w:szCs w:val="22"/>
          <w:lang w:val="en-GB"/>
        </w:rPr>
      </w:pPr>
    </w:p>
    <w:p w14:paraId="1424434D" w14:textId="460C85CE" w:rsidR="00E92670" w:rsidRDefault="00E92670" w:rsidP="00E92670">
      <w:pPr>
        <w:rPr>
          <w:rFonts w:ascii="Arial" w:hAnsi="Arial" w:cs="Arial"/>
          <w:color w:val="000000"/>
          <w:sz w:val="22"/>
          <w:szCs w:val="22"/>
          <w:lang w:val="en-US"/>
        </w:rPr>
      </w:pPr>
      <w:r w:rsidRPr="00E92670">
        <w:rPr>
          <w:rFonts w:ascii="Arial" w:hAnsi="Arial" w:cs="Arial"/>
          <w:color w:val="000000"/>
          <w:sz w:val="22"/>
          <w:szCs w:val="22"/>
          <w:lang w:val="en-US"/>
        </w:rPr>
        <w:t xml:space="preserve">Marklewitz M, Tchouassi DP, Hieke C, Heyde V, Torto B, Sang R, Junglen S (2020) Insights into the evolutionary origin of Mediterranean sandfly fever viruses. </w:t>
      </w:r>
    </w:p>
    <w:p w14:paraId="24A5013F" w14:textId="692D9118" w:rsidR="00E92670" w:rsidRPr="00E92670" w:rsidRDefault="00E92670" w:rsidP="00E92670">
      <w:pPr>
        <w:rPr>
          <w:sz w:val="22"/>
          <w:szCs w:val="22"/>
          <w:lang w:val="en-US"/>
        </w:rPr>
      </w:pPr>
      <w:r w:rsidRPr="00E92670">
        <w:rPr>
          <w:rFonts w:ascii="Arial" w:hAnsi="Arial" w:cs="Arial"/>
          <w:i/>
          <w:iCs/>
          <w:color w:val="000000"/>
          <w:sz w:val="22"/>
          <w:szCs w:val="22"/>
          <w:lang w:val="en-US"/>
        </w:rPr>
        <w:t xml:space="preserve">mSphere </w:t>
      </w:r>
      <w:r w:rsidRPr="00E92670">
        <w:rPr>
          <w:rFonts w:ascii="Arial" w:hAnsi="Arial" w:cs="Arial"/>
          <w:color w:val="000000"/>
          <w:sz w:val="22"/>
          <w:szCs w:val="22"/>
          <w:lang w:val="en-US"/>
        </w:rPr>
        <w:t>in press</w:t>
      </w:r>
    </w:p>
    <w:p w14:paraId="2493605F" w14:textId="44E4D5FB" w:rsidR="00E92670" w:rsidRPr="00E92670" w:rsidRDefault="00E92670" w:rsidP="002D47E5">
      <w:pPr>
        <w:rPr>
          <w:rFonts w:asciiTheme="majorHAnsi" w:hAnsiTheme="majorHAnsi" w:cstheme="majorHAnsi"/>
          <w:color w:val="131413"/>
          <w:sz w:val="22"/>
          <w:szCs w:val="22"/>
          <w:lang w:val="en-US"/>
        </w:rPr>
      </w:pPr>
    </w:p>
    <w:p w14:paraId="74A32D6E" w14:textId="77777777" w:rsidR="00CB52E0" w:rsidRPr="002C029C" w:rsidRDefault="00CB52E0" w:rsidP="002C029C">
      <w:pPr>
        <w:ind w:left="708" w:hanging="708"/>
        <w:jc w:val="both"/>
        <w:rPr>
          <w:rFonts w:asciiTheme="majorHAnsi" w:hAnsiTheme="majorHAnsi" w:cstheme="majorHAnsi"/>
          <w:color w:val="131413"/>
          <w:sz w:val="22"/>
          <w:szCs w:val="22"/>
        </w:rPr>
      </w:pPr>
    </w:p>
    <w:sectPr w:rsidR="00CB52E0" w:rsidRPr="002C029C" w:rsidSect="00584D75">
      <w:headerReference w:type="default" r:id="rId15"/>
      <w:pgSz w:w="11900" w:h="16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2314BE9" w14:textId="77777777" w:rsidR="00947A14" w:rsidRDefault="00947A14" w:rsidP="004609D1">
      <w:r>
        <w:separator/>
      </w:r>
    </w:p>
  </w:endnote>
  <w:endnote w:type="continuationSeparator" w:id="0">
    <w:p w14:paraId="3065EE9B" w14:textId="77777777" w:rsidR="00947A14" w:rsidRDefault="00947A14" w:rsidP="004609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DBC2AB0" w14:textId="77777777" w:rsidR="00947A14" w:rsidRDefault="00947A14" w:rsidP="004609D1">
      <w:r>
        <w:separator/>
      </w:r>
    </w:p>
  </w:footnote>
  <w:footnote w:type="continuationSeparator" w:id="0">
    <w:p w14:paraId="7396DEDC" w14:textId="77777777" w:rsidR="00947A14" w:rsidRDefault="00947A14" w:rsidP="004609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5661BE9" w14:textId="63E9DF04" w:rsidR="004609D1" w:rsidRDefault="00F12E84" w:rsidP="004609D1">
    <w:pPr>
      <w:pStyle w:val="Header"/>
      <w:jc w:val="right"/>
    </w:pPr>
    <w:r>
      <w:t>March</w:t>
    </w:r>
    <w:r w:rsidR="004609D1">
      <w:t xml:space="preserve"> 20</w:t>
    </w:r>
    <w:r>
      <w:t>20</w:t>
    </w:r>
  </w:p>
  <w:p w14:paraId="5FA59287" w14:textId="77777777" w:rsidR="004609D1" w:rsidRDefault="004609D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 w15:restartNumberingAfterBreak="0">
    <w:nsid w:val="4B8B5FF0"/>
    <w:multiLevelType w:val="hybridMultilevel"/>
    <w:tmpl w:val="25188F74"/>
    <w:lvl w:ilvl="0" w:tplc="B81CB592">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276"/>
  <w:proofState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05B35"/>
    <w:rsid w:val="0000363F"/>
    <w:rsid w:val="00010385"/>
    <w:rsid w:val="0003119A"/>
    <w:rsid w:val="00035181"/>
    <w:rsid w:val="00041A6A"/>
    <w:rsid w:val="0006379C"/>
    <w:rsid w:val="0006407D"/>
    <w:rsid w:val="000669EE"/>
    <w:rsid w:val="00074276"/>
    <w:rsid w:val="00077C95"/>
    <w:rsid w:val="000834F4"/>
    <w:rsid w:val="000840D1"/>
    <w:rsid w:val="000945FD"/>
    <w:rsid w:val="000A22DE"/>
    <w:rsid w:val="000A6152"/>
    <w:rsid w:val="000A7D02"/>
    <w:rsid w:val="000B2475"/>
    <w:rsid w:val="000B5CE2"/>
    <w:rsid w:val="000C2B4D"/>
    <w:rsid w:val="000C7139"/>
    <w:rsid w:val="000D3CCD"/>
    <w:rsid w:val="000E69E9"/>
    <w:rsid w:val="000F27A6"/>
    <w:rsid w:val="001039A7"/>
    <w:rsid w:val="00116B40"/>
    <w:rsid w:val="00121243"/>
    <w:rsid w:val="00121C1E"/>
    <w:rsid w:val="00122AF9"/>
    <w:rsid w:val="00123B8F"/>
    <w:rsid w:val="00132568"/>
    <w:rsid w:val="0017440B"/>
    <w:rsid w:val="00174F2F"/>
    <w:rsid w:val="001A2500"/>
    <w:rsid w:val="001A3B5B"/>
    <w:rsid w:val="001C1BF5"/>
    <w:rsid w:val="001C2D3A"/>
    <w:rsid w:val="001D3F64"/>
    <w:rsid w:val="001D4AAF"/>
    <w:rsid w:val="001E36C8"/>
    <w:rsid w:val="001E6D21"/>
    <w:rsid w:val="00215F51"/>
    <w:rsid w:val="00237296"/>
    <w:rsid w:val="00262EDD"/>
    <w:rsid w:val="00286FE5"/>
    <w:rsid w:val="00296A03"/>
    <w:rsid w:val="002A43A2"/>
    <w:rsid w:val="002B0750"/>
    <w:rsid w:val="002B0EBC"/>
    <w:rsid w:val="002C029C"/>
    <w:rsid w:val="002C03EF"/>
    <w:rsid w:val="002D47E5"/>
    <w:rsid w:val="002D55C6"/>
    <w:rsid w:val="002F2194"/>
    <w:rsid w:val="002F51EA"/>
    <w:rsid w:val="002F53BA"/>
    <w:rsid w:val="002F6249"/>
    <w:rsid w:val="003000D6"/>
    <w:rsid w:val="003030E4"/>
    <w:rsid w:val="0032195E"/>
    <w:rsid w:val="003263A5"/>
    <w:rsid w:val="00327677"/>
    <w:rsid w:val="00350BFB"/>
    <w:rsid w:val="00351D0D"/>
    <w:rsid w:val="0035571D"/>
    <w:rsid w:val="00360C13"/>
    <w:rsid w:val="00365B9B"/>
    <w:rsid w:val="00380B0D"/>
    <w:rsid w:val="003C01E0"/>
    <w:rsid w:val="003F3772"/>
    <w:rsid w:val="003F4BC4"/>
    <w:rsid w:val="003F4FFD"/>
    <w:rsid w:val="00404760"/>
    <w:rsid w:val="00412944"/>
    <w:rsid w:val="0042253D"/>
    <w:rsid w:val="004304FF"/>
    <w:rsid w:val="004609D1"/>
    <w:rsid w:val="004671EA"/>
    <w:rsid w:val="00487393"/>
    <w:rsid w:val="00495F0C"/>
    <w:rsid w:val="004A4902"/>
    <w:rsid w:val="004D711E"/>
    <w:rsid w:val="004E4914"/>
    <w:rsid w:val="004F5E21"/>
    <w:rsid w:val="005468F0"/>
    <w:rsid w:val="00554817"/>
    <w:rsid w:val="00556D4B"/>
    <w:rsid w:val="00574069"/>
    <w:rsid w:val="00583286"/>
    <w:rsid w:val="00584D75"/>
    <w:rsid w:val="005A465C"/>
    <w:rsid w:val="005A697E"/>
    <w:rsid w:val="005B23C3"/>
    <w:rsid w:val="005C1A55"/>
    <w:rsid w:val="005D5C6E"/>
    <w:rsid w:val="00604988"/>
    <w:rsid w:val="00610D3A"/>
    <w:rsid w:val="00610F11"/>
    <w:rsid w:val="006164B4"/>
    <w:rsid w:val="00625F62"/>
    <w:rsid w:val="006305DF"/>
    <w:rsid w:val="0063589C"/>
    <w:rsid w:val="0064037B"/>
    <w:rsid w:val="006550ED"/>
    <w:rsid w:val="00655758"/>
    <w:rsid w:val="00670B2E"/>
    <w:rsid w:val="00696D9C"/>
    <w:rsid w:val="006B664E"/>
    <w:rsid w:val="006B6877"/>
    <w:rsid w:val="006C5350"/>
    <w:rsid w:val="006C6960"/>
    <w:rsid w:val="006D2B31"/>
    <w:rsid w:val="0070333F"/>
    <w:rsid w:val="00733714"/>
    <w:rsid w:val="007408CD"/>
    <w:rsid w:val="00743C98"/>
    <w:rsid w:val="00750B77"/>
    <w:rsid w:val="007547EA"/>
    <w:rsid w:val="007611D2"/>
    <w:rsid w:val="00765614"/>
    <w:rsid w:val="007660DC"/>
    <w:rsid w:val="00772C91"/>
    <w:rsid w:val="007843C5"/>
    <w:rsid w:val="00786E0E"/>
    <w:rsid w:val="00793391"/>
    <w:rsid w:val="007A7DFF"/>
    <w:rsid w:val="007B1846"/>
    <w:rsid w:val="007B24DA"/>
    <w:rsid w:val="007B34A8"/>
    <w:rsid w:val="007E56F2"/>
    <w:rsid w:val="00800435"/>
    <w:rsid w:val="0081653F"/>
    <w:rsid w:val="0082104E"/>
    <w:rsid w:val="00824222"/>
    <w:rsid w:val="00830673"/>
    <w:rsid w:val="00853539"/>
    <w:rsid w:val="00857A32"/>
    <w:rsid w:val="00862AAC"/>
    <w:rsid w:val="008831E4"/>
    <w:rsid w:val="00883B83"/>
    <w:rsid w:val="00887D4D"/>
    <w:rsid w:val="00891DEA"/>
    <w:rsid w:val="008A1420"/>
    <w:rsid w:val="008B657D"/>
    <w:rsid w:val="008B7363"/>
    <w:rsid w:val="008D4F59"/>
    <w:rsid w:val="008F75D6"/>
    <w:rsid w:val="009018F4"/>
    <w:rsid w:val="00913922"/>
    <w:rsid w:val="00947A14"/>
    <w:rsid w:val="009505C5"/>
    <w:rsid w:val="009513B3"/>
    <w:rsid w:val="00957E83"/>
    <w:rsid w:val="00973DE2"/>
    <w:rsid w:val="009A63E5"/>
    <w:rsid w:val="009B5377"/>
    <w:rsid w:val="009C29D0"/>
    <w:rsid w:val="009E1DEF"/>
    <w:rsid w:val="009F1E18"/>
    <w:rsid w:val="00A03C8D"/>
    <w:rsid w:val="00A04A34"/>
    <w:rsid w:val="00A14A9D"/>
    <w:rsid w:val="00A2089E"/>
    <w:rsid w:val="00A27455"/>
    <w:rsid w:val="00A31C20"/>
    <w:rsid w:val="00A47567"/>
    <w:rsid w:val="00A55CD4"/>
    <w:rsid w:val="00A663BA"/>
    <w:rsid w:val="00A751AF"/>
    <w:rsid w:val="00A7524A"/>
    <w:rsid w:val="00A93526"/>
    <w:rsid w:val="00AA3BF0"/>
    <w:rsid w:val="00AB6775"/>
    <w:rsid w:val="00AC0815"/>
    <w:rsid w:val="00AC605A"/>
    <w:rsid w:val="00AC620D"/>
    <w:rsid w:val="00AD040D"/>
    <w:rsid w:val="00AD7922"/>
    <w:rsid w:val="00AE6609"/>
    <w:rsid w:val="00AE6FB4"/>
    <w:rsid w:val="00B11029"/>
    <w:rsid w:val="00B13B77"/>
    <w:rsid w:val="00B2214B"/>
    <w:rsid w:val="00B36C9C"/>
    <w:rsid w:val="00B446D1"/>
    <w:rsid w:val="00B47C95"/>
    <w:rsid w:val="00B52DF3"/>
    <w:rsid w:val="00B60CCC"/>
    <w:rsid w:val="00B62F80"/>
    <w:rsid w:val="00B634B7"/>
    <w:rsid w:val="00B65DAD"/>
    <w:rsid w:val="00B97EDC"/>
    <w:rsid w:val="00BA7C8B"/>
    <w:rsid w:val="00BB3850"/>
    <w:rsid w:val="00BD68D8"/>
    <w:rsid w:val="00C134C5"/>
    <w:rsid w:val="00C14FBF"/>
    <w:rsid w:val="00C23917"/>
    <w:rsid w:val="00C2639C"/>
    <w:rsid w:val="00C35DAD"/>
    <w:rsid w:val="00C40AA1"/>
    <w:rsid w:val="00C40BA4"/>
    <w:rsid w:val="00C61519"/>
    <w:rsid w:val="00C63232"/>
    <w:rsid w:val="00C63790"/>
    <w:rsid w:val="00C72BBB"/>
    <w:rsid w:val="00C8180D"/>
    <w:rsid w:val="00C85371"/>
    <w:rsid w:val="00CA467A"/>
    <w:rsid w:val="00CB2F6E"/>
    <w:rsid w:val="00CB52E0"/>
    <w:rsid w:val="00CB5EA8"/>
    <w:rsid w:val="00CD030E"/>
    <w:rsid w:val="00D15213"/>
    <w:rsid w:val="00D31F56"/>
    <w:rsid w:val="00D406A2"/>
    <w:rsid w:val="00D40FB4"/>
    <w:rsid w:val="00D5298F"/>
    <w:rsid w:val="00D572F3"/>
    <w:rsid w:val="00D97C00"/>
    <w:rsid w:val="00DB0F10"/>
    <w:rsid w:val="00DB5FFF"/>
    <w:rsid w:val="00DB6B04"/>
    <w:rsid w:val="00DF35BB"/>
    <w:rsid w:val="00DF4107"/>
    <w:rsid w:val="00DF7F00"/>
    <w:rsid w:val="00E01C77"/>
    <w:rsid w:val="00E0761F"/>
    <w:rsid w:val="00E46C93"/>
    <w:rsid w:val="00E71BCC"/>
    <w:rsid w:val="00E75DB4"/>
    <w:rsid w:val="00E84439"/>
    <w:rsid w:val="00E92670"/>
    <w:rsid w:val="00EA1882"/>
    <w:rsid w:val="00EA68E3"/>
    <w:rsid w:val="00EA6E15"/>
    <w:rsid w:val="00EA7785"/>
    <w:rsid w:val="00ED6C94"/>
    <w:rsid w:val="00F05B35"/>
    <w:rsid w:val="00F12E84"/>
    <w:rsid w:val="00F1492B"/>
    <w:rsid w:val="00F33B2C"/>
    <w:rsid w:val="00F50DBA"/>
    <w:rsid w:val="00F552E6"/>
    <w:rsid w:val="00F67DA1"/>
    <w:rsid w:val="00F81240"/>
    <w:rsid w:val="00F85D66"/>
    <w:rsid w:val="00F912A8"/>
    <w:rsid w:val="00FA77FD"/>
    <w:rsid w:val="00FB3A0F"/>
    <w:rsid w:val="00FC7206"/>
    <w:rsid w:val="00FF7692"/>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5E7551A"/>
  <w14:defaultImageDpi w14:val="32767"/>
  <w15:chartTrackingRefBased/>
  <w15:docId w15:val="{355D0E48-D167-B343-BCD6-4415C1ADD9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E92670"/>
    <w:rPr>
      <w:rFonts w:ascii="Times New Roman" w:eastAsia="Times New Roman" w:hAnsi="Times New Roman" w:cs="Times New Roman"/>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Indent">
    <w:name w:val="Body Text Indent"/>
    <w:basedOn w:val="Normal"/>
    <w:link w:val="BodyTextIndentChar"/>
    <w:semiHidden/>
    <w:rsid w:val="00F05B35"/>
    <w:pPr>
      <w:ind w:left="2880" w:hanging="2880"/>
    </w:pPr>
    <w:rPr>
      <w:rFonts w:ascii="Times" w:eastAsia="Times" w:hAnsi="Times"/>
      <w:szCs w:val="20"/>
      <w:lang w:val="en-US" w:eastAsia="en-GB"/>
    </w:rPr>
  </w:style>
  <w:style w:type="character" w:customStyle="1" w:styleId="BodyTextIndentChar">
    <w:name w:val="Body Text Indent Char"/>
    <w:basedOn w:val="DefaultParagraphFont"/>
    <w:link w:val="BodyTextIndent"/>
    <w:semiHidden/>
    <w:rsid w:val="00F05B35"/>
    <w:rPr>
      <w:rFonts w:ascii="Times" w:eastAsia="Times" w:hAnsi="Times" w:cs="Times New Roman"/>
      <w:szCs w:val="20"/>
      <w:lang w:val="en-US" w:eastAsia="en-GB"/>
    </w:rPr>
  </w:style>
  <w:style w:type="table" w:styleId="TableGrid">
    <w:name w:val="Table Grid"/>
    <w:basedOn w:val="TableNormal"/>
    <w:uiPriority w:val="3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rsid w:val="00F05B35"/>
    <w:rPr>
      <w:color w:val="0000FF"/>
      <w:u w:val="single"/>
    </w:rPr>
  </w:style>
  <w:style w:type="paragraph" w:styleId="BalloonText">
    <w:name w:val="Balloon Text"/>
    <w:basedOn w:val="Normal"/>
    <w:link w:val="BalloonTextChar"/>
    <w:uiPriority w:val="99"/>
    <w:semiHidden/>
    <w:unhideWhenUsed/>
    <w:rsid w:val="006C6960"/>
    <w:rPr>
      <w:sz w:val="18"/>
      <w:szCs w:val="18"/>
      <w:lang w:val="en-US" w:eastAsia="en-US"/>
    </w:rPr>
  </w:style>
  <w:style w:type="character" w:customStyle="1" w:styleId="BalloonTextChar">
    <w:name w:val="Balloon Text Char"/>
    <w:basedOn w:val="DefaultParagraphFont"/>
    <w:link w:val="BalloonText"/>
    <w:uiPriority w:val="99"/>
    <w:semiHidden/>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rsid w:val="006C6960"/>
  </w:style>
  <w:style w:type="paragraph" w:styleId="Header">
    <w:name w:val="header"/>
    <w:basedOn w:val="Normal"/>
    <w:link w:val="HeaderChar"/>
    <w:uiPriority w:val="99"/>
    <w:unhideWhenUsed/>
    <w:rsid w:val="004609D1"/>
    <w:pPr>
      <w:tabs>
        <w:tab w:val="center" w:pos="4513"/>
        <w:tab w:val="right" w:pos="9026"/>
      </w:tabs>
    </w:pPr>
    <w:rPr>
      <w:lang w:val="en-US" w:eastAsia="en-US"/>
    </w:rPr>
  </w:style>
  <w:style w:type="character" w:customStyle="1" w:styleId="HeaderChar">
    <w:name w:val="Header Char"/>
    <w:basedOn w:val="DefaultParagraphFont"/>
    <w:link w:val="Header"/>
    <w:uiPriority w:val="99"/>
    <w:rsid w:val="004609D1"/>
    <w:rPr>
      <w:rFonts w:ascii="Times New Roman" w:eastAsia="Times New Roman" w:hAnsi="Times New Roman" w:cs="Times New Roman"/>
      <w:lang w:val="en-US"/>
    </w:rPr>
  </w:style>
  <w:style w:type="paragraph" w:styleId="Footer">
    <w:name w:val="footer"/>
    <w:basedOn w:val="Normal"/>
    <w:link w:val="FooterChar"/>
    <w:uiPriority w:val="99"/>
    <w:unhideWhenUsed/>
    <w:rsid w:val="004609D1"/>
    <w:pPr>
      <w:tabs>
        <w:tab w:val="center" w:pos="4513"/>
        <w:tab w:val="right" w:pos="9026"/>
      </w:tabs>
    </w:pPr>
    <w:rPr>
      <w:lang w:val="en-US" w:eastAsia="en-US"/>
    </w:rPr>
  </w:style>
  <w:style w:type="character" w:customStyle="1" w:styleId="FooterChar">
    <w:name w:val="Footer Char"/>
    <w:basedOn w:val="DefaultParagraphFont"/>
    <w:link w:val="Footer"/>
    <w:uiPriority w:val="99"/>
    <w:rsid w:val="004609D1"/>
    <w:rPr>
      <w:rFonts w:ascii="Times New Roman" w:eastAsia="Times New Roman" w:hAnsi="Times New Roman" w:cs="Times New Roman"/>
      <w:lang w:val="en-US"/>
    </w:rPr>
  </w:style>
  <w:style w:type="character" w:customStyle="1" w:styleId="identifier">
    <w:name w:val="identifier"/>
    <w:basedOn w:val="DefaultParagraphFont"/>
    <w:rsid w:val="002D47E5"/>
  </w:style>
  <w:style w:type="character" w:customStyle="1" w:styleId="id-label">
    <w:name w:val="id-label"/>
    <w:basedOn w:val="DefaultParagraphFont"/>
    <w:rsid w:val="002D47E5"/>
  </w:style>
  <w:style w:type="character" w:styleId="Strong">
    <w:name w:val="Strong"/>
    <w:basedOn w:val="DefaultParagraphFont"/>
    <w:uiPriority w:val="22"/>
    <w:qFormat/>
    <w:rsid w:val="002D47E5"/>
    <w:rPr>
      <w:b/>
      <w:bCs/>
    </w:rPr>
  </w:style>
  <w:style w:type="character" w:styleId="UnresolvedMention">
    <w:name w:val="Unresolved Mention"/>
    <w:basedOn w:val="DefaultParagraphFont"/>
    <w:uiPriority w:val="99"/>
    <w:rsid w:val="001A3B5B"/>
    <w:rPr>
      <w:color w:val="605E5C"/>
      <w:shd w:val="clear" w:color="auto" w:fill="E1DFDD"/>
    </w:rPr>
  </w:style>
  <w:style w:type="character" w:styleId="CommentReference">
    <w:name w:val="annotation reference"/>
    <w:basedOn w:val="DefaultParagraphFont"/>
    <w:uiPriority w:val="99"/>
    <w:semiHidden/>
    <w:unhideWhenUsed/>
    <w:rsid w:val="00B47C95"/>
    <w:rPr>
      <w:sz w:val="16"/>
      <w:szCs w:val="16"/>
    </w:rPr>
  </w:style>
  <w:style w:type="paragraph" w:styleId="CommentText">
    <w:name w:val="annotation text"/>
    <w:basedOn w:val="Normal"/>
    <w:link w:val="CommentTextChar"/>
    <w:uiPriority w:val="99"/>
    <w:semiHidden/>
    <w:unhideWhenUsed/>
    <w:rsid w:val="00B47C95"/>
    <w:rPr>
      <w:sz w:val="20"/>
      <w:szCs w:val="20"/>
      <w:lang w:val="en-US" w:eastAsia="en-US"/>
    </w:rPr>
  </w:style>
  <w:style w:type="character" w:customStyle="1" w:styleId="CommentTextChar">
    <w:name w:val="Comment Text Char"/>
    <w:basedOn w:val="DefaultParagraphFont"/>
    <w:link w:val="CommentText"/>
    <w:uiPriority w:val="99"/>
    <w:semiHidden/>
    <w:rsid w:val="00B47C95"/>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uiPriority w:val="99"/>
    <w:semiHidden/>
    <w:unhideWhenUsed/>
    <w:rsid w:val="00B47C95"/>
    <w:rPr>
      <w:b/>
      <w:bCs/>
    </w:rPr>
  </w:style>
  <w:style w:type="character" w:customStyle="1" w:styleId="CommentSubjectChar">
    <w:name w:val="Comment Subject Char"/>
    <w:basedOn w:val="CommentTextChar"/>
    <w:link w:val="CommentSubject"/>
    <w:uiPriority w:val="99"/>
    <w:semiHidden/>
    <w:rsid w:val="00B47C95"/>
    <w:rPr>
      <w:rFonts w:ascii="Times New Roman" w:eastAsia="Times New Roman" w:hAnsi="Times New Roman" w:cs="Times New Roman"/>
      <w:b/>
      <w:bCs/>
      <w:sz w:val="20"/>
      <w:szCs w:val="20"/>
      <w:lang w:val="en-US"/>
    </w:rPr>
  </w:style>
  <w:style w:type="paragraph" w:styleId="Revision">
    <w:name w:val="Revision"/>
    <w:hidden/>
    <w:uiPriority w:val="99"/>
    <w:semiHidden/>
    <w:rsid w:val="0070333F"/>
    <w:rPr>
      <w:rFonts w:ascii="Times New Roman" w:eastAsia="Times New Roman" w:hAnsi="Times New Roman" w:cs="Times New Roman"/>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61496071">
      <w:bodyDiv w:val="1"/>
      <w:marLeft w:val="0"/>
      <w:marRight w:val="0"/>
      <w:marTop w:val="0"/>
      <w:marBottom w:val="0"/>
      <w:divBdr>
        <w:top w:val="none" w:sz="0" w:space="0" w:color="auto"/>
        <w:left w:val="none" w:sz="0" w:space="0" w:color="auto"/>
        <w:bottom w:val="none" w:sz="0" w:space="0" w:color="auto"/>
        <w:right w:val="none" w:sz="0" w:space="0" w:color="auto"/>
      </w:divBdr>
    </w:div>
    <w:div w:id="926116057">
      <w:bodyDiv w:val="1"/>
      <w:marLeft w:val="0"/>
      <w:marRight w:val="0"/>
      <w:marTop w:val="0"/>
      <w:marBottom w:val="0"/>
      <w:divBdr>
        <w:top w:val="none" w:sz="0" w:space="0" w:color="auto"/>
        <w:left w:val="none" w:sz="0" w:space="0" w:color="auto"/>
        <w:bottom w:val="none" w:sz="0" w:space="0" w:color="auto"/>
        <w:right w:val="none" w:sz="0" w:space="0" w:color="auto"/>
      </w:divBdr>
    </w:div>
    <w:div w:id="1053847536">
      <w:bodyDiv w:val="1"/>
      <w:marLeft w:val="0"/>
      <w:marRight w:val="0"/>
      <w:marTop w:val="0"/>
      <w:marBottom w:val="0"/>
      <w:divBdr>
        <w:top w:val="none" w:sz="0" w:space="0" w:color="auto"/>
        <w:left w:val="none" w:sz="0" w:space="0" w:color="auto"/>
        <w:bottom w:val="none" w:sz="0" w:space="0" w:color="auto"/>
        <w:right w:val="none" w:sz="0" w:space="0" w:color="auto"/>
      </w:divBdr>
    </w:div>
    <w:div w:id="1097795220">
      <w:bodyDiv w:val="1"/>
      <w:marLeft w:val="0"/>
      <w:marRight w:val="0"/>
      <w:marTop w:val="0"/>
      <w:marBottom w:val="0"/>
      <w:divBdr>
        <w:top w:val="none" w:sz="0" w:space="0" w:color="auto"/>
        <w:left w:val="none" w:sz="0" w:space="0" w:color="auto"/>
        <w:bottom w:val="none" w:sz="0" w:space="0" w:color="auto"/>
        <w:right w:val="none" w:sz="0" w:space="0" w:color="auto"/>
      </w:divBdr>
    </w:div>
    <w:div w:id="1378428395">
      <w:bodyDiv w:val="1"/>
      <w:marLeft w:val="0"/>
      <w:marRight w:val="0"/>
      <w:marTop w:val="0"/>
      <w:marBottom w:val="0"/>
      <w:divBdr>
        <w:top w:val="none" w:sz="0" w:space="0" w:color="auto"/>
        <w:left w:val="none" w:sz="0" w:space="0" w:color="auto"/>
        <w:bottom w:val="none" w:sz="0" w:space="0" w:color="auto"/>
        <w:right w:val="none" w:sz="0" w:space="0" w:color="auto"/>
      </w:divBdr>
    </w:div>
    <w:div w:id="1576621238">
      <w:bodyDiv w:val="1"/>
      <w:marLeft w:val="0"/>
      <w:marRight w:val="0"/>
      <w:marTop w:val="0"/>
      <w:marBottom w:val="0"/>
      <w:divBdr>
        <w:top w:val="none" w:sz="0" w:space="0" w:color="auto"/>
        <w:left w:val="none" w:sz="0" w:space="0" w:color="auto"/>
        <w:bottom w:val="none" w:sz="0" w:space="0" w:color="auto"/>
        <w:right w:val="none" w:sz="0" w:space="0" w:color="auto"/>
      </w:divBdr>
    </w:div>
    <w:div w:id="18537179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mailto:marco.marklewitz@charite.de" TargetMode="External"/><Relationship Id="rId13" Type="http://schemas.openxmlformats.org/officeDocument/2006/relationships/image" Target="media/image2.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sandra.junglen@charite.de"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rsang@icipe.org" TargetMode="External"/><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mailto:btorto@icipe.org" TargetMode="External"/><Relationship Id="rId4" Type="http://schemas.openxmlformats.org/officeDocument/2006/relationships/webSettings" Target="webSettings.xml"/><Relationship Id="rId9" Type="http://schemas.openxmlformats.org/officeDocument/2006/relationships/hyperlink" Target="mailto:dtchouassi@icipe.org" TargetMode="Externa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TotalTime>
  <Pages>4</Pages>
  <Words>527</Words>
  <Characters>3010</Characters>
  <Application>Microsoft Office Word</Application>
  <DocSecurity>0</DocSecurity>
  <Lines>25</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Peter Walker</dc:creator>
  <cp:keywords/>
  <dc:description/>
  <cp:lastModifiedBy>Peter Walker</cp:lastModifiedBy>
  <cp:revision>41</cp:revision>
  <dcterms:created xsi:type="dcterms:W3CDTF">2020-03-13T06:13:00Z</dcterms:created>
  <dcterms:modified xsi:type="dcterms:W3CDTF">2021-03-02T06:41:00Z</dcterms:modified>
</cp:coreProperties>
</file>