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D8DF67E" w:rsidR="00F05B35" w:rsidRPr="00EA788C" w:rsidRDefault="00ED502C" w:rsidP="009623BE">
            <w:pPr>
              <w:pStyle w:val="BodyTextIndent"/>
              <w:ind w:left="0" w:firstLine="0"/>
              <w:jc w:val="center"/>
              <w:rPr>
                <w:rFonts w:ascii="Arial" w:hAnsi="Arial" w:cs="Arial"/>
                <w:b/>
                <w:bCs/>
                <w:i/>
                <w:sz w:val="28"/>
                <w:szCs w:val="28"/>
              </w:rPr>
            </w:pPr>
            <w:r w:rsidRPr="00ED502C">
              <w:rPr>
                <w:rFonts w:ascii="Arial" w:hAnsi="Arial" w:cs="Arial"/>
                <w:b/>
                <w:bCs/>
                <w:color w:val="000000" w:themeColor="text1"/>
                <w:sz w:val="28"/>
                <w:szCs w:val="28"/>
              </w:rPr>
              <w:t>2020.116B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4D78AE66"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2B2AE5" w:rsidRPr="00ED502C">
              <w:rPr>
                <w:rFonts w:ascii="Arial" w:hAnsi="Arial" w:cs="Arial"/>
                <w:bCs/>
                <w:sz w:val="22"/>
                <w:szCs w:val="22"/>
              </w:rPr>
              <w:t xml:space="preserve">Create </w:t>
            </w:r>
            <w:r w:rsidR="00ED502C" w:rsidRPr="00ED502C">
              <w:rPr>
                <w:rFonts w:ascii="Arial" w:hAnsi="Arial" w:cs="Arial"/>
                <w:bCs/>
                <w:sz w:val="22"/>
                <w:szCs w:val="22"/>
              </w:rPr>
              <w:t>one</w:t>
            </w:r>
            <w:r w:rsidR="002B2AE5" w:rsidRPr="00ED502C">
              <w:rPr>
                <w:rFonts w:ascii="Arial" w:hAnsi="Arial" w:cs="Arial"/>
                <w:bCs/>
                <w:sz w:val="22"/>
                <w:szCs w:val="22"/>
              </w:rPr>
              <w:t xml:space="preserve"> new genus (</w:t>
            </w:r>
            <w:r w:rsidR="002B2AE5" w:rsidRPr="00ED502C">
              <w:rPr>
                <w:rFonts w:ascii="Arial" w:hAnsi="Arial" w:cs="Arial"/>
                <w:bCs/>
                <w:i/>
                <w:iCs/>
                <w:sz w:val="22"/>
                <w:szCs w:val="22"/>
              </w:rPr>
              <w:t>Bcepfunavirus</w:t>
            </w:r>
            <w:r w:rsidR="002B2AE5" w:rsidRPr="00ED502C">
              <w:rPr>
                <w:rFonts w:ascii="Arial" w:hAnsi="Arial" w:cs="Arial"/>
                <w:bCs/>
                <w:sz w:val="22"/>
                <w:szCs w:val="22"/>
              </w:rPr>
              <w:t xml:space="preserve">) and </w:t>
            </w:r>
            <w:r w:rsidR="00ED502C" w:rsidRPr="00ED502C">
              <w:rPr>
                <w:rFonts w:ascii="Arial" w:hAnsi="Arial" w:cs="Arial"/>
                <w:bCs/>
                <w:sz w:val="22"/>
                <w:szCs w:val="22"/>
              </w:rPr>
              <w:t>create</w:t>
            </w:r>
            <w:r w:rsidR="002B2AE5" w:rsidRPr="00ED502C">
              <w:rPr>
                <w:rFonts w:ascii="Arial" w:hAnsi="Arial" w:cs="Arial"/>
                <w:bCs/>
                <w:sz w:val="22"/>
                <w:szCs w:val="22"/>
              </w:rPr>
              <w:t xml:space="preserve"> </w:t>
            </w:r>
            <w:r w:rsidR="008640FE" w:rsidRPr="00ED502C">
              <w:rPr>
                <w:rFonts w:ascii="Arial" w:hAnsi="Arial" w:cs="Arial"/>
                <w:bCs/>
                <w:sz w:val="22"/>
                <w:szCs w:val="22"/>
              </w:rPr>
              <w:t>nine</w:t>
            </w:r>
            <w:r w:rsidR="002B2AE5" w:rsidRPr="00ED502C">
              <w:rPr>
                <w:rFonts w:ascii="Arial" w:hAnsi="Arial" w:cs="Arial"/>
                <w:bCs/>
                <w:sz w:val="22"/>
                <w:szCs w:val="22"/>
              </w:rPr>
              <w:t xml:space="preserve"> new species </w:t>
            </w:r>
            <w:r w:rsidR="00ED502C" w:rsidRPr="00ED502C">
              <w:rPr>
                <w:rFonts w:ascii="Arial" w:hAnsi="Arial" w:cs="Arial"/>
                <w:bCs/>
                <w:sz w:val="22"/>
                <w:szCs w:val="22"/>
              </w:rPr>
              <w:t>in</w:t>
            </w:r>
            <w:r w:rsidR="002B2AE5" w:rsidRPr="00ED502C">
              <w:rPr>
                <w:rFonts w:ascii="Arial" w:hAnsi="Arial" w:cs="Arial"/>
                <w:bCs/>
                <w:sz w:val="22"/>
                <w:szCs w:val="22"/>
              </w:rPr>
              <w:t xml:space="preserve"> the genus </w:t>
            </w:r>
            <w:r w:rsidR="002B2AE5" w:rsidRPr="00ED502C">
              <w:rPr>
                <w:rFonts w:ascii="Arial" w:hAnsi="Arial" w:cs="Arial"/>
                <w:bCs/>
                <w:i/>
                <w:iCs/>
                <w:sz w:val="22"/>
                <w:szCs w:val="22"/>
              </w:rPr>
              <w:t xml:space="preserve">Pbunavirus </w:t>
            </w:r>
            <w:r w:rsidR="00ED502C" w:rsidRPr="00ED502C">
              <w:rPr>
                <w:rFonts w:ascii="Arial" w:hAnsi="Arial" w:cs="Arial"/>
                <w:bCs/>
                <w:sz w:val="22"/>
                <w:szCs w:val="22"/>
              </w:rPr>
              <w:t>(</w:t>
            </w:r>
            <w:r w:rsidR="00ED502C" w:rsidRPr="00ED502C">
              <w:rPr>
                <w:rFonts w:ascii="Arial" w:hAnsi="Arial" w:cs="Arial"/>
                <w:bCs/>
                <w:i/>
                <w:iCs/>
                <w:sz w:val="22"/>
                <w:szCs w:val="22"/>
              </w:rPr>
              <w:t>Caudovirales</w:t>
            </w:r>
            <w:r w:rsidR="00ED502C" w:rsidRPr="00ED502C">
              <w:rPr>
                <w:rFonts w:ascii="Arial" w:hAnsi="Arial" w:cs="Arial"/>
                <w:bCs/>
                <w:sz w:val="22"/>
                <w:szCs w:val="22"/>
              </w:rPr>
              <w:t>:</w:t>
            </w:r>
            <w:r w:rsidR="002B2AE5" w:rsidRPr="00ED502C">
              <w:rPr>
                <w:rFonts w:ascii="Arial" w:hAnsi="Arial" w:cs="Arial"/>
                <w:bCs/>
                <w:sz w:val="22"/>
                <w:szCs w:val="22"/>
              </w:rPr>
              <w:t xml:space="preserve"> </w:t>
            </w:r>
            <w:r w:rsidR="002B2AE5" w:rsidRPr="00ED502C">
              <w:rPr>
                <w:rFonts w:ascii="Arial" w:hAnsi="Arial" w:cs="Arial"/>
                <w:bCs/>
                <w:i/>
                <w:iCs/>
                <w:sz w:val="22"/>
                <w:szCs w:val="22"/>
              </w:rPr>
              <w:t>Myoviridae</w:t>
            </w:r>
            <w:r w:rsidR="00ED502C" w:rsidRPr="00ED502C">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2B2AE5" w14:paraId="6C9F2292" w14:textId="77777777" w:rsidTr="00F05B35">
        <w:tc>
          <w:tcPr>
            <w:tcW w:w="4368" w:type="dxa"/>
          </w:tcPr>
          <w:p w14:paraId="36B6B778" w14:textId="48556F8A" w:rsidR="002B2AE5" w:rsidRPr="00ED502C" w:rsidRDefault="002B2AE5" w:rsidP="002B2AE5">
            <w:pPr>
              <w:rPr>
                <w:rFonts w:ascii="Arial" w:hAnsi="Arial" w:cs="Arial"/>
                <w:sz w:val="22"/>
                <w:szCs w:val="22"/>
              </w:rPr>
            </w:pPr>
            <w:r w:rsidRPr="00ED502C">
              <w:rPr>
                <w:rFonts w:ascii="Arial" w:hAnsi="Arial" w:cs="Arial"/>
                <w:sz w:val="22"/>
                <w:szCs w:val="22"/>
              </w:rPr>
              <w:t>Adriaenssens EM,</w:t>
            </w:r>
            <w:r w:rsidR="00ED502C" w:rsidRPr="00ED502C">
              <w:rPr>
                <w:rFonts w:ascii="Arial" w:hAnsi="Arial" w:cs="Arial"/>
                <w:sz w:val="22"/>
                <w:szCs w:val="22"/>
              </w:rPr>
              <w:t xml:space="preserve"> </w:t>
            </w:r>
            <w:r w:rsidRPr="00ED502C">
              <w:rPr>
                <w:rFonts w:ascii="Arial" w:hAnsi="Arial" w:cs="Arial"/>
                <w:sz w:val="22"/>
                <w:szCs w:val="22"/>
              </w:rPr>
              <w:t>Tolstoy I,</w:t>
            </w:r>
            <w:r w:rsidR="00ED502C" w:rsidRPr="00ED502C">
              <w:rPr>
                <w:rFonts w:ascii="Arial" w:hAnsi="Arial" w:cs="Arial"/>
                <w:sz w:val="22"/>
                <w:szCs w:val="22"/>
              </w:rPr>
              <w:t xml:space="preserve"> </w:t>
            </w:r>
            <w:r w:rsidRPr="00ED502C">
              <w:rPr>
                <w:rFonts w:ascii="Arial" w:hAnsi="Arial" w:cs="Arial"/>
                <w:sz w:val="22"/>
                <w:szCs w:val="22"/>
              </w:rPr>
              <w:t>Turner D,</w:t>
            </w:r>
            <w:r w:rsidR="00ED502C" w:rsidRPr="00ED502C">
              <w:rPr>
                <w:rFonts w:ascii="Arial" w:hAnsi="Arial" w:cs="Arial"/>
                <w:sz w:val="22"/>
                <w:szCs w:val="22"/>
              </w:rPr>
              <w:t xml:space="preserve"> </w:t>
            </w:r>
            <w:r w:rsidRPr="00ED502C">
              <w:rPr>
                <w:rFonts w:ascii="Arial" w:hAnsi="Arial" w:cs="Arial"/>
                <w:sz w:val="22"/>
                <w:szCs w:val="22"/>
              </w:rPr>
              <w:t>Kropinski AM</w:t>
            </w:r>
          </w:p>
        </w:tc>
        <w:tc>
          <w:tcPr>
            <w:tcW w:w="4704" w:type="dxa"/>
          </w:tcPr>
          <w:p w14:paraId="66FE79F3" w14:textId="77777777" w:rsidR="002B2AE5" w:rsidRPr="00ED502C" w:rsidRDefault="00AA78C8" w:rsidP="002B2AE5">
            <w:pPr>
              <w:rPr>
                <w:rFonts w:ascii="Arial" w:hAnsi="Arial" w:cs="Arial"/>
                <w:color w:val="000000" w:themeColor="text1"/>
                <w:sz w:val="22"/>
                <w:szCs w:val="22"/>
              </w:rPr>
            </w:pPr>
            <w:hyperlink r:id="rId8" w:history="1">
              <w:r w:rsidR="002B2AE5" w:rsidRPr="00ED502C">
                <w:rPr>
                  <w:rStyle w:val="Hyperlink"/>
                  <w:rFonts w:ascii="Arial" w:hAnsi="Arial" w:cs="Arial"/>
                  <w:color w:val="000000" w:themeColor="text1"/>
                  <w:sz w:val="22"/>
                  <w:szCs w:val="22"/>
                  <w:u w:val="none"/>
                </w:rPr>
                <w:t>evelien.adriaenssens@quadram.ac.uk</w:t>
              </w:r>
            </w:hyperlink>
            <w:r w:rsidR="002B2AE5" w:rsidRPr="00ED502C">
              <w:rPr>
                <w:rFonts w:ascii="Arial" w:hAnsi="Arial" w:cs="Arial"/>
                <w:color w:val="000000" w:themeColor="text1"/>
                <w:sz w:val="22"/>
                <w:szCs w:val="22"/>
              </w:rPr>
              <w:t>;</w:t>
            </w:r>
          </w:p>
          <w:p w14:paraId="4B993C30" w14:textId="77777777" w:rsidR="002B2AE5" w:rsidRPr="00ED502C" w:rsidRDefault="00AA78C8" w:rsidP="002B2AE5">
            <w:pPr>
              <w:rPr>
                <w:rFonts w:ascii="Arial" w:hAnsi="Arial" w:cs="Arial"/>
                <w:color w:val="000000" w:themeColor="text1"/>
                <w:sz w:val="22"/>
                <w:szCs w:val="22"/>
              </w:rPr>
            </w:pPr>
            <w:hyperlink r:id="rId9" w:tgtFrame="_blank" w:history="1">
              <w:r w:rsidR="002B2AE5" w:rsidRPr="00ED502C">
                <w:rPr>
                  <w:rStyle w:val="Hyperlink"/>
                  <w:rFonts w:ascii="Arial" w:eastAsia="Times" w:hAnsi="Arial" w:cs="Arial"/>
                  <w:color w:val="000000" w:themeColor="text1"/>
                  <w:sz w:val="22"/>
                  <w:szCs w:val="22"/>
                  <w:u w:val="none"/>
                </w:rPr>
                <w:t>tolstoy@ncbi.nlm.nih.gov</w:t>
              </w:r>
            </w:hyperlink>
            <w:r w:rsidR="002B2AE5" w:rsidRPr="00ED502C">
              <w:rPr>
                <w:rFonts w:ascii="Arial" w:hAnsi="Arial" w:cs="Arial"/>
                <w:color w:val="000000" w:themeColor="text1"/>
                <w:sz w:val="22"/>
                <w:szCs w:val="22"/>
              </w:rPr>
              <w:t xml:space="preserve">; </w:t>
            </w:r>
          </w:p>
          <w:p w14:paraId="50A6E044" w14:textId="117938B4" w:rsidR="002B2AE5" w:rsidRPr="00ED502C" w:rsidRDefault="00AA78C8" w:rsidP="002B2AE5">
            <w:pPr>
              <w:rPr>
                <w:rFonts w:ascii="Arial" w:hAnsi="Arial" w:cs="Arial"/>
                <w:color w:val="000000" w:themeColor="text1"/>
                <w:sz w:val="22"/>
                <w:szCs w:val="22"/>
              </w:rPr>
            </w:pPr>
            <w:hyperlink r:id="rId10" w:history="1">
              <w:r w:rsidR="002B2AE5" w:rsidRPr="00ED502C">
                <w:rPr>
                  <w:rStyle w:val="Hyperlink"/>
                  <w:rFonts w:ascii="Arial" w:hAnsi="Arial" w:cs="Arial"/>
                  <w:color w:val="000000" w:themeColor="text1"/>
                  <w:sz w:val="22"/>
                  <w:szCs w:val="22"/>
                  <w:u w:val="none"/>
                </w:rPr>
                <w:t>dann2.turner@uwe.ac.uk</w:t>
              </w:r>
            </w:hyperlink>
            <w:r w:rsidR="00ED502C">
              <w:rPr>
                <w:rStyle w:val="Hyperlink"/>
                <w:rFonts w:ascii="Arial" w:hAnsi="Arial" w:cs="Arial"/>
                <w:color w:val="000000" w:themeColor="text1"/>
                <w:sz w:val="22"/>
                <w:szCs w:val="22"/>
                <w:u w:val="none"/>
              </w:rPr>
              <w:t>;</w:t>
            </w:r>
          </w:p>
          <w:p w14:paraId="1AA95142" w14:textId="2CF680F2" w:rsidR="002B2AE5" w:rsidRPr="00ED502C" w:rsidRDefault="00AA78C8" w:rsidP="002B2AE5">
            <w:pPr>
              <w:rPr>
                <w:rFonts w:ascii="Arial" w:hAnsi="Arial" w:cs="Arial"/>
                <w:sz w:val="22"/>
                <w:szCs w:val="22"/>
              </w:rPr>
            </w:pPr>
            <w:hyperlink r:id="rId11" w:history="1">
              <w:r w:rsidR="002B2AE5" w:rsidRPr="00ED502C">
                <w:rPr>
                  <w:rStyle w:val="Hyperlink"/>
                  <w:rFonts w:ascii="Arial" w:hAnsi="Arial" w:cs="Arial"/>
                  <w:color w:val="000000" w:themeColor="text1"/>
                  <w:sz w:val="22"/>
                  <w:szCs w:val="22"/>
                  <w:u w:val="none"/>
                </w:rPr>
                <w:t>Phage.Canada@gmail.com</w:t>
              </w:r>
            </w:hyperlink>
            <w:r w:rsidR="002B2AE5" w:rsidRPr="00ED502C">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8A4D0B7" w14:textId="77777777" w:rsidR="002B2AE5" w:rsidRDefault="002B2AE5" w:rsidP="002B2AE5">
            <w:pPr>
              <w:rPr>
                <w:rFonts w:ascii="Arial" w:hAnsi="Arial" w:cs="Arial"/>
                <w:sz w:val="22"/>
                <w:szCs w:val="22"/>
              </w:rPr>
            </w:pPr>
            <w:r>
              <w:rPr>
                <w:rFonts w:ascii="Arial" w:hAnsi="Arial" w:cs="Arial"/>
                <w:sz w:val="22"/>
                <w:szCs w:val="22"/>
              </w:rPr>
              <w:t>Quadram Institute Bioscience, UK [EMA]</w:t>
            </w:r>
          </w:p>
          <w:p w14:paraId="25E7CE01" w14:textId="77777777" w:rsidR="002B2AE5" w:rsidRDefault="002B2AE5" w:rsidP="002B2AE5">
            <w:pPr>
              <w:rPr>
                <w:rFonts w:ascii="Arial" w:hAnsi="Arial" w:cs="Arial"/>
                <w:sz w:val="22"/>
                <w:szCs w:val="22"/>
              </w:rPr>
            </w:pPr>
            <w:r>
              <w:rPr>
                <w:rFonts w:ascii="Arial" w:hAnsi="Arial" w:cs="Arial"/>
                <w:sz w:val="22"/>
                <w:szCs w:val="22"/>
              </w:rPr>
              <w:t>NCBI, USA [IT]</w:t>
            </w:r>
          </w:p>
          <w:p w14:paraId="48D6C7D1" w14:textId="77777777" w:rsidR="002B2AE5" w:rsidRDefault="002B2AE5" w:rsidP="002B2AE5">
            <w:pPr>
              <w:rPr>
                <w:rFonts w:ascii="Arial" w:hAnsi="Arial" w:cs="Arial"/>
                <w:sz w:val="22"/>
                <w:szCs w:val="22"/>
              </w:rPr>
            </w:pPr>
            <w:r w:rsidRPr="00F11330">
              <w:rPr>
                <w:rFonts w:ascii="Arial" w:hAnsi="Arial" w:cs="Arial"/>
                <w:sz w:val="22"/>
                <w:szCs w:val="22"/>
              </w:rPr>
              <w:t>University of the West of England, UK [DT]</w:t>
            </w:r>
          </w:p>
          <w:p w14:paraId="6B198156" w14:textId="72BC7364" w:rsidR="00F05B35" w:rsidRPr="00121243" w:rsidRDefault="002B2AE5" w:rsidP="002B2AE5">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9865DF" w:rsidR="00121243" w:rsidRPr="00121243" w:rsidRDefault="002B2AE5">
            <w:pPr>
              <w:rPr>
                <w:rFonts w:ascii="Arial" w:hAnsi="Arial" w:cs="Arial"/>
                <w:sz w:val="22"/>
                <w:szCs w:val="22"/>
              </w:rPr>
            </w:pPr>
            <w:r>
              <w:rPr>
                <w:rFonts w:ascii="Arial" w:hAnsi="Arial" w:cs="Arial"/>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72811E57" w:rsidR="00F05B35" w:rsidRPr="00121243" w:rsidRDefault="002B2AE5" w:rsidP="00F05B35">
            <w:pPr>
              <w:rPr>
                <w:rFonts w:ascii="Arial" w:hAnsi="Arial" w:cs="Arial"/>
                <w:sz w:val="22"/>
                <w:szCs w:val="22"/>
              </w:rPr>
            </w:pPr>
            <w:r w:rsidRPr="00F11330">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21965BF" w:rsidR="00F05B35" w:rsidRPr="00ED502C" w:rsidRDefault="002B2AE5" w:rsidP="00F05B35">
            <w:pPr>
              <w:rPr>
                <w:rFonts w:ascii="Arial" w:hAnsi="Arial" w:cs="Arial"/>
                <w:sz w:val="22"/>
                <w:szCs w:val="22"/>
              </w:rPr>
            </w:pPr>
            <w:r w:rsidRPr="00ED502C">
              <w:rPr>
                <w:rFonts w:ascii="Arial" w:hAnsi="Arial" w:cs="Arial"/>
                <w:sz w:val="22"/>
                <w:szCs w:val="22"/>
              </w:rPr>
              <w:t>April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7DD4AACC" w:rsidR="00237296" w:rsidRPr="00ED502C" w:rsidRDefault="00ED502C" w:rsidP="007B1846">
            <w:pPr>
              <w:spacing w:before="120" w:after="120"/>
              <w:rPr>
                <w:rFonts w:ascii="Arial" w:hAnsi="Arial" w:cs="Arial"/>
                <w:bCs/>
                <w:sz w:val="22"/>
                <w:szCs w:val="22"/>
              </w:rPr>
            </w:pPr>
            <w:r w:rsidRPr="00ED502C">
              <w:rPr>
                <w:rFonts w:ascii="Arial" w:hAnsi="Arial" w:cs="Arial"/>
                <w:bCs/>
                <w:sz w:val="22"/>
                <w:szCs w:val="22"/>
              </w:rPr>
              <w:t>2020.116B.</w:t>
            </w:r>
            <w:r w:rsidR="006A5C5A">
              <w:rPr>
                <w:rFonts w:ascii="Arial" w:hAnsi="Arial" w:cs="Arial"/>
                <w:bCs/>
                <w:sz w:val="22"/>
                <w:szCs w:val="22"/>
              </w:rPr>
              <w:t>R</w:t>
            </w:r>
            <w:r w:rsidRPr="00ED502C">
              <w:rPr>
                <w:rFonts w:ascii="Arial" w:hAnsi="Arial" w:cs="Arial"/>
                <w:bCs/>
                <w:sz w:val="22"/>
                <w:szCs w:val="22"/>
              </w:rPr>
              <w:t>.</w:t>
            </w:r>
            <w:r w:rsidR="002B2AE5" w:rsidRPr="00ED502C">
              <w:rPr>
                <w:rFonts w:ascii="Arial" w:hAnsi="Arial" w:cs="Arial"/>
                <w:bCs/>
                <w:sz w:val="22"/>
                <w:szCs w:val="22"/>
              </w:rPr>
              <w:t>Pbunavirus</w:t>
            </w:r>
            <w:r w:rsidRPr="00ED502C">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1100C4F3" w14:textId="77777777" w:rsidR="002B2AE5" w:rsidRPr="006D3322" w:rsidRDefault="002B2AE5" w:rsidP="002B2AE5">
            <w:pPr>
              <w:rPr>
                <w:rFonts w:ascii="Arial" w:hAnsi="Arial" w:cs="Arial"/>
                <w:bCs/>
                <w:i/>
                <w:iCs/>
                <w:sz w:val="22"/>
                <w:szCs w:val="22"/>
              </w:rPr>
            </w:pPr>
            <w:bookmarkStart w:id="0" w:name="_Hlk23851386"/>
            <w:r w:rsidRPr="006D3322">
              <w:rPr>
                <w:rFonts w:ascii="Arial" w:hAnsi="Arial" w:cs="Arial"/>
                <w:bCs/>
                <w:sz w:val="22"/>
                <w:szCs w:val="22"/>
              </w:rPr>
              <w:t xml:space="preserve">The </w:t>
            </w:r>
            <w:r w:rsidRPr="006D3322">
              <w:rPr>
                <w:rFonts w:ascii="Arial" w:hAnsi="Arial" w:cs="Arial"/>
                <w:bCs/>
                <w:i/>
                <w:iCs/>
                <w:sz w:val="22"/>
                <w:szCs w:val="22"/>
              </w:rPr>
              <w:t>Pb1</w:t>
            </w:r>
            <w:r>
              <w:rPr>
                <w:rFonts w:ascii="Arial" w:hAnsi="Arial" w:cs="Arial"/>
                <w:bCs/>
                <w:i/>
                <w:iCs/>
                <w:sz w:val="22"/>
                <w:szCs w:val="22"/>
              </w:rPr>
              <w:t>like</w:t>
            </w:r>
            <w:r w:rsidRPr="006D3322">
              <w:rPr>
                <w:rFonts w:ascii="Arial" w:hAnsi="Arial" w:cs="Arial"/>
                <w:bCs/>
                <w:i/>
                <w:iCs/>
                <w:sz w:val="22"/>
                <w:szCs w:val="22"/>
              </w:rPr>
              <w:t>virus</w:t>
            </w:r>
            <w:r w:rsidRPr="006D3322">
              <w:rPr>
                <w:rFonts w:ascii="Arial" w:hAnsi="Arial" w:cs="Arial"/>
                <w:bCs/>
                <w:sz w:val="22"/>
                <w:szCs w:val="22"/>
              </w:rPr>
              <w:t xml:space="preserve"> (renamed </w:t>
            </w:r>
            <w:r w:rsidRPr="006D3322">
              <w:rPr>
                <w:rFonts w:ascii="Arial" w:hAnsi="Arial" w:cs="Arial"/>
                <w:bCs/>
                <w:i/>
                <w:iCs/>
                <w:sz w:val="22"/>
                <w:szCs w:val="22"/>
              </w:rPr>
              <w:t>Pbunavirus</w:t>
            </w:r>
            <w:r w:rsidRPr="006D3322">
              <w:rPr>
                <w:rFonts w:ascii="Arial" w:hAnsi="Arial" w:cs="Arial"/>
                <w:bCs/>
                <w:sz w:val="22"/>
                <w:szCs w:val="22"/>
              </w:rPr>
              <w:t>)</w:t>
            </w:r>
            <w:r>
              <w:rPr>
                <w:rFonts w:ascii="Arial" w:hAnsi="Arial" w:cs="Arial"/>
                <w:bCs/>
                <w:sz w:val="22"/>
                <w:szCs w:val="22"/>
              </w:rPr>
              <w:t xml:space="preserve"> taxon was created by Taxonomy Proposal </w:t>
            </w:r>
            <w:r w:rsidRPr="006D3322">
              <w:rPr>
                <w:rFonts w:ascii="Arial" w:hAnsi="Arial" w:cs="Arial"/>
                <w:bCs/>
                <w:sz w:val="22"/>
                <w:szCs w:val="22"/>
              </w:rPr>
              <w:t>2009.001a-gB</w:t>
            </w:r>
            <w:r>
              <w:rPr>
                <w:rFonts w:ascii="Arial" w:hAnsi="Arial" w:cs="Arial"/>
                <w:bCs/>
                <w:sz w:val="22"/>
                <w:szCs w:val="22"/>
              </w:rPr>
              <w:t xml:space="preserve"> and originally consisting of </w:t>
            </w:r>
            <w:r w:rsidRPr="006D3322">
              <w:rPr>
                <w:rFonts w:ascii="Arial" w:hAnsi="Arial" w:cs="Arial"/>
                <w:bCs/>
                <w:i/>
                <w:iCs/>
                <w:sz w:val="22"/>
                <w:szCs w:val="22"/>
              </w:rPr>
              <w:t>Pseudomonas phage PB1, Pseudomonas phage SN Pseudomonas phage 14-1, Pseudomonas phage LMA2, Pseudomonas phage LBL3</w:t>
            </w:r>
          </w:p>
          <w:p w14:paraId="44244408" w14:textId="110B47A3" w:rsidR="00237296" w:rsidRDefault="002B2AE5" w:rsidP="002B2AE5">
            <w:pPr>
              <w:rPr>
                <w:rFonts w:ascii="Arial" w:hAnsi="Arial" w:cs="Arial"/>
                <w:bCs/>
                <w:sz w:val="22"/>
                <w:szCs w:val="22"/>
              </w:rPr>
            </w:pPr>
            <w:r w:rsidRPr="006D3322">
              <w:rPr>
                <w:rFonts w:ascii="Arial" w:hAnsi="Arial" w:cs="Arial"/>
                <w:bCs/>
                <w:i/>
                <w:iCs/>
                <w:sz w:val="22"/>
                <w:szCs w:val="22"/>
              </w:rPr>
              <w:t>Pseudomonas phage F8</w:t>
            </w:r>
            <w:r>
              <w:rPr>
                <w:rFonts w:ascii="Arial" w:hAnsi="Arial" w:cs="Arial"/>
                <w:bCs/>
                <w:sz w:val="22"/>
                <w:szCs w:val="22"/>
              </w:rPr>
              <w:t xml:space="preserve">, and </w:t>
            </w:r>
            <w:r w:rsidRPr="006D3322">
              <w:rPr>
                <w:rFonts w:ascii="Arial" w:hAnsi="Arial" w:cs="Arial"/>
                <w:bCs/>
                <w:i/>
                <w:iCs/>
                <w:sz w:val="22"/>
                <w:szCs w:val="22"/>
              </w:rPr>
              <w:t>Burkholderia phage BcepF1</w:t>
            </w:r>
            <w:r>
              <w:rPr>
                <w:rFonts w:ascii="Arial" w:hAnsi="Arial" w:cs="Arial"/>
                <w:bCs/>
                <w:sz w:val="22"/>
                <w:szCs w:val="22"/>
              </w:rPr>
              <w:t xml:space="preserve">. </w:t>
            </w:r>
            <w:r w:rsidRPr="006D3322">
              <w:rPr>
                <w:rFonts w:ascii="Arial" w:hAnsi="Arial" w:cs="Arial"/>
                <w:bCs/>
                <w:i/>
                <w:iCs/>
                <w:sz w:val="22"/>
                <w:szCs w:val="22"/>
              </w:rPr>
              <w:t xml:space="preserve">Pseudomonas </w:t>
            </w:r>
            <w:r>
              <w:rPr>
                <w:rFonts w:ascii="Arial" w:hAnsi="Arial" w:cs="Arial"/>
                <w:bCs/>
                <w:i/>
                <w:iCs/>
                <w:sz w:val="22"/>
                <w:szCs w:val="22"/>
              </w:rPr>
              <w:t>virus</w:t>
            </w:r>
            <w:r w:rsidRPr="006D3322">
              <w:rPr>
                <w:rFonts w:ascii="Arial" w:hAnsi="Arial" w:cs="Arial"/>
                <w:bCs/>
                <w:i/>
                <w:iCs/>
                <w:sz w:val="22"/>
                <w:szCs w:val="22"/>
              </w:rPr>
              <w:t xml:space="preserve"> PB1</w:t>
            </w:r>
            <w:r>
              <w:rPr>
                <w:rFonts w:ascii="Arial" w:hAnsi="Arial" w:cs="Arial"/>
                <w:bCs/>
                <w:i/>
                <w:iCs/>
                <w:sz w:val="22"/>
                <w:szCs w:val="22"/>
              </w:rPr>
              <w:t xml:space="preserve"> </w:t>
            </w:r>
            <w:r>
              <w:rPr>
                <w:rFonts w:ascii="Arial" w:hAnsi="Arial" w:cs="Arial"/>
                <w:bCs/>
                <w:sz w:val="22"/>
                <w:szCs w:val="22"/>
              </w:rPr>
              <w:t xml:space="preserve">was chosen as the type species. Since 2009 numerous other PB1-like phages have been isolated; and mistakes have entered the VMR. </w:t>
            </w:r>
            <w:bookmarkEnd w:id="0"/>
          </w:p>
          <w:p w14:paraId="0EB2202F" w14:textId="01556585" w:rsidR="002B2AE5" w:rsidRPr="00121243" w:rsidRDefault="002B2AE5" w:rsidP="002B2AE5">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2F304204" w14:textId="77777777" w:rsidR="00237296" w:rsidRPr="00121243" w:rsidRDefault="00237296" w:rsidP="009623BE">
                  <w:pPr>
                    <w:rPr>
                      <w:rFonts w:ascii="Arial" w:hAnsi="Arial" w:cs="Arial"/>
                      <w:color w:val="0000FF"/>
                      <w:sz w:val="22"/>
                      <w:szCs w:val="22"/>
                    </w:rPr>
                  </w:pPr>
                </w:p>
                <w:p w14:paraId="59EFA4D0" w14:textId="77777777" w:rsidR="00237296" w:rsidRPr="00121243" w:rsidRDefault="00237296" w:rsidP="009623BE">
                  <w:pPr>
                    <w:rPr>
                      <w:rFonts w:ascii="Arial" w:hAnsi="Arial" w:cs="Arial"/>
                      <w:color w:val="0000FF"/>
                      <w:sz w:val="22"/>
                      <w:szCs w:val="22"/>
                    </w:rPr>
                  </w:pPr>
                </w:p>
                <w:p w14:paraId="6A6F7AEE" w14:textId="77777777" w:rsidR="00237296" w:rsidRPr="00121243" w:rsidRDefault="00237296" w:rsidP="009623BE">
                  <w:pPr>
                    <w:rPr>
                      <w:rFonts w:ascii="Arial" w:hAnsi="Arial" w:cs="Arial"/>
                      <w:color w:val="0000FF"/>
                      <w:sz w:val="22"/>
                      <w:szCs w:val="22"/>
                    </w:rPr>
                  </w:pPr>
                </w:p>
                <w:p w14:paraId="16617D32" w14:textId="1CCF5E5C" w:rsidR="00237296" w:rsidRDefault="00237296" w:rsidP="009623BE">
                  <w:pPr>
                    <w:rPr>
                      <w:rFonts w:ascii="Arial" w:hAnsi="Arial" w:cs="Arial"/>
                      <w:color w:val="0000FF"/>
                      <w:sz w:val="22"/>
                      <w:szCs w:val="22"/>
                    </w:rPr>
                  </w:pPr>
                </w:p>
                <w:p w14:paraId="5A63B388" w14:textId="3DEB4684" w:rsidR="000834F4" w:rsidRDefault="000834F4" w:rsidP="009623BE">
                  <w:pPr>
                    <w:rPr>
                      <w:rFonts w:ascii="Arial" w:hAnsi="Arial" w:cs="Arial"/>
                      <w:color w:val="0000FF"/>
                      <w:sz w:val="22"/>
                      <w:szCs w:val="22"/>
                    </w:rPr>
                  </w:pPr>
                </w:p>
                <w:p w14:paraId="05FD1531" w14:textId="77777777" w:rsidR="000834F4" w:rsidRPr="00121243" w:rsidRDefault="000834F4" w:rsidP="009623BE">
                  <w:pPr>
                    <w:rPr>
                      <w:rFonts w:ascii="Arial" w:hAnsi="Arial" w:cs="Arial"/>
                      <w:color w:val="0000FF"/>
                      <w:sz w:val="22"/>
                      <w:szCs w:val="22"/>
                    </w:rPr>
                  </w:pPr>
                </w:p>
                <w:p w14:paraId="41A07FB6" w14:textId="77777777" w:rsidR="00237296" w:rsidRPr="00121243" w:rsidRDefault="00237296" w:rsidP="009623BE">
                  <w:pPr>
                    <w:rPr>
                      <w:rFonts w:ascii="Arial" w:hAnsi="Arial" w:cs="Arial"/>
                      <w:color w:val="0000FF"/>
                      <w:sz w:val="22"/>
                      <w:szCs w:val="22"/>
                    </w:rPr>
                  </w:pPr>
                </w:p>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9C68100" w14:textId="77777777" w:rsidR="002B2AE5" w:rsidRPr="006D3322" w:rsidRDefault="002B2AE5" w:rsidP="002B2AE5">
      <w:pPr>
        <w:rPr>
          <w:rFonts w:ascii="Arial" w:hAnsi="Arial" w:cs="Arial"/>
          <w:bCs/>
          <w:i/>
          <w:iCs/>
          <w:sz w:val="22"/>
          <w:szCs w:val="22"/>
        </w:rPr>
      </w:pPr>
      <w:r w:rsidRPr="006D3322">
        <w:rPr>
          <w:rFonts w:ascii="Arial" w:hAnsi="Arial" w:cs="Arial"/>
          <w:bCs/>
          <w:sz w:val="22"/>
          <w:szCs w:val="22"/>
        </w:rPr>
        <w:t xml:space="preserve">The </w:t>
      </w:r>
      <w:r w:rsidRPr="006D3322">
        <w:rPr>
          <w:rFonts w:ascii="Arial" w:hAnsi="Arial" w:cs="Arial"/>
          <w:bCs/>
          <w:i/>
          <w:iCs/>
          <w:sz w:val="22"/>
          <w:szCs w:val="22"/>
        </w:rPr>
        <w:t>Pb1</w:t>
      </w:r>
      <w:r>
        <w:rPr>
          <w:rFonts w:ascii="Arial" w:hAnsi="Arial" w:cs="Arial"/>
          <w:bCs/>
          <w:i/>
          <w:iCs/>
          <w:sz w:val="22"/>
          <w:szCs w:val="22"/>
        </w:rPr>
        <w:t>like</w:t>
      </w:r>
      <w:r w:rsidRPr="006D3322">
        <w:rPr>
          <w:rFonts w:ascii="Arial" w:hAnsi="Arial" w:cs="Arial"/>
          <w:bCs/>
          <w:i/>
          <w:iCs/>
          <w:sz w:val="22"/>
          <w:szCs w:val="22"/>
        </w:rPr>
        <w:t>virus</w:t>
      </w:r>
      <w:r w:rsidRPr="006D3322">
        <w:rPr>
          <w:rFonts w:ascii="Arial" w:hAnsi="Arial" w:cs="Arial"/>
          <w:bCs/>
          <w:sz w:val="22"/>
          <w:szCs w:val="22"/>
        </w:rPr>
        <w:t xml:space="preserve"> (renamed </w:t>
      </w:r>
      <w:r w:rsidRPr="006D3322">
        <w:rPr>
          <w:rFonts w:ascii="Arial" w:hAnsi="Arial" w:cs="Arial"/>
          <w:bCs/>
          <w:i/>
          <w:iCs/>
          <w:sz w:val="22"/>
          <w:szCs w:val="22"/>
        </w:rPr>
        <w:t>Pbunavirus</w:t>
      </w:r>
      <w:r w:rsidRPr="006D3322">
        <w:rPr>
          <w:rFonts w:ascii="Arial" w:hAnsi="Arial" w:cs="Arial"/>
          <w:bCs/>
          <w:sz w:val="22"/>
          <w:szCs w:val="22"/>
        </w:rPr>
        <w:t>)</w:t>
      </w:r>
      <w:r>
        <w:rPr>
          <w:rFonts w:ascii="Arial" w:hAnsi="Arial" w:cs="Arial"/>
          <w:bCs/>
          <w:sz w:val="22"/>
          <w:szCs w:val="22"/>
        </w:rPr>
        <w:t xml:space="preserve"> taxon was created by Taxonomy Proposal </w:t>
      </w:r>
      <w:r w:rsidRPr="006D3322">
        <w:rPr>
          <w:rFonts w:ascii="Arial" w:hAnsi="Arial" w:cs="Arial"/>
          <w:bCs/>
          <w:sz w:val="22"/>
          <w:szCs w:val="22"/>
        </w:rPr>
        <w:t>2009.001a-gB</w:t>
      </w:r>
      <w:r>
        <w:rPr>
          <w:rFonts w:ascii="Arial" w:hAnsi="Arial" w:cs="Arial"/>
          <w:bCs/>
          <w:sz w:val="22"/>
          <w:szCs w:val="22"/>
        </w:rPr>
        <w:t xml:space="preserve"> and originally consisting of </w:t>
      </w:r>
      <w:r w:rsidRPr="006D3322">
        <w:rPr>
          <w:rFonts w:ascii="Arial" w:hAnsi="Arial" w:cs="Arial"/>
          <w:bCs/>
          <w:i/>
          <w:iCs/>
          <w:sz w:val="22"/>
          <w:szCs w:val="22"/>
        </w:rPr>
        <w:t>Pseudomonas phage PB1, Pseudomonas phage SN Pseudomonas phage 14-1, Pseudomonas phage LMA2, Pseudomonas phage LBL3</w:t>
      </w:r>
    </w:p>
    <w:p w14:paraId="6F4FAB99" w14:textId="77777777" w:rsidR="002B2AE5" w:rsidRDefault="002B2AE5" w:rsidP="002B2AE5">
      <w:pPr>
        <w:rPr>
          <w:rFonts w:ascii="Arial" w:hAnsi="Arial" w:cs="Arial"/>
          <w:bCs/>
          <w:sz w:val="22"/>
          <w:szCs w:val="22"/>
        </w:rPr>
      </w:pPr>
      <w:r w:rsidRPr="006D3322">
        <w:rPr>
          <w:rFonts w:ascii="Arial" w:hAnsi="Arial" w:cs="Arial"/>
          <w:bCs/>
          <w:i/>
          <w:iCs/>
          <w:sz w:val="22"/>
          <w:szCs w:val="22"/>
        </w:rPr>
        <w:t>Pseudomonas phage F8</w:t>
      </w:r>
      <w:r>
        <w:rPr>
          <w:rFonts w:ascii="Arial" w:hAnsi="Arial" w:cs="Arial"/>
          <w:bCs/>
          <w:sz w:val="22"/>
          <w:szCs w:val="22"/>
        </w:rPr>
        <w:t xml:space="preserve">, and </w:t>
      </w:r>
      <w:r w:rsidRPr="006D3322">
        <w:rPr>
          <w:rFonts w:ascii="Arial" w:hAnsi="Arial" w:cs="Arial"/>
          <w:bCs/>
          <w:i/>
          <w:iCs/>
          <w:sz w:val="22"/>
          <w:szCs w:val="22"/>
        </w:rPr>
        <w:t>Burkholderia phage BcepF1</w:t>
      </w:r>
      <w:r>
        <w:rPr>
          <w:rFonts w:ascii="Arial" w:hAnsi="Arial" w:cs="Arial"/>
          <w:bCs/>
          <w:sz w:val="22"/>
          <w:szCs w:val="22"/>
        </w:rPr>
        <w:t xml:space="preserve">. </w:t>
      </w:r>
      <w:r w:rsidRPr="006D3322">
        <w:rPr>
          <w:rFonts w:ascii="Arial" w:hAnsi="Arial" w:cs="Arial"/>
          <w:bCs/>
          <w:i/>
          <w:iCs/>
          <w:sz w:val="22"/>
          <w:szCs w:val="22"/>
        </w:rPr>
        <w:t>Pseudomonas phage PB1</w:t>
      </w:r>
      <w:r>
        <w:rPr>
          <w:rFonts w:ascii="Arial" w:hAnsi="Arial" w:cs="Arial"/>
          <w:bCs/>
          <w:i/>
          <w:iCs/>
          <w:sz w:val="22"/>
          <w:szCs w:val="22"/>
        </w:rPr>
        <w:t xml:space="preserve"> </w:t>
      </w:r>
      <w:r>
        <w:rPr>
          <w:rFonts w:ascii="Arial" w:hAnsi="Arial" w:cs="Arial"/>
          <w:bCs/>
          <w:sz w:val="22"/>
          <w:szCs w:val="22"/>
        </w:rPr>
        <w:t xml:space="preserve">was </w:t>
      </w:r>
      <w:r w:rsidRPr="0072475A">
        <w:rPr>
          <w:rFonts w:ascii="Arial" w:hAnsi="Arial" w:cs="Arial"/>
          <w:bCs/>
          <w:sz w:val="22"/>
          <w:szCs w:val="22"/>
        </w:rPr>
        <w:t>chosen as the type species.  Since 2009 numerous other PB1-like phages have been</w:t>
      </w:r>
      <w:r>
        <w:rPr>
          <w:rFonts w:ascii="Arial" w:hAnsi="Arial" w:cs="Arial"/>
          <w:bCs/>
          <w:sz w:val="22"/>
          <w:szCs w:val="22"/>
        </w:rPr>
        <w:t xml:space="preserve"> isolated; and mistakes have entered the VMR. </w:t>
      </w:r>
    </w:p>
    <w:p w14:paraId="5E76FB2D" w14:textId="77777777" w:rsidR="002B2AE5" w:rsidRDefault="002B2AE5" w:rsidP="002B2AE5">
      <w:pPr>
        <w:rPr>
          <w:rFonts w:ascii="Arial" w:hAnsi="Arial" w:cs="Arial"/>
          <w:bCs/>
          <w:sz w:val="22"/>
          <w:szCs w:val="22"/>
        </w:rPr>
      </w:pPr>
    </w:p>
    <w:p w14:paraId="158ECB16" w14:textId="77777777" w:rsidR="002B2AE5" w:rsidRDefault="002B2AE5" w:rsidP="002B2AE5">
      <w:pPr>
        <w:rPr>
          <w:rFonts w:ascii="Arial" w:hAnsi="Arial" w:cs="Arial"/>
          <w:bCs/>
          <w:sz w:val="22"/>
          <w:szCs w:val="22"/>
        </w:rPr>
      </w:pPr>
      <w:r>
        <w:rPr>
          <w:rFonts w:ascii="Arial" w:hAnsi="Arial" w:cs="Arial"/>
          <w:bCs/>
          <w:sz w:val="22"/>
          <w:szCs w:val="22"/>
        </w:rPr>
        <w:t xml:space="preserve">Our NCBI colleague, Igor Tolstoy, has pointed out several problems with the current structure of the </w:t>
      </w:r>
      <w:r w:rsidRPr="00861C6F">
        <w:rPr>
          <w:rFonts w:ascii="Arial" w:hAnsi="Arial" w:cs="Arial"/>
          <w:bCs/>
          <w:i/>
          <w:iCs/>
          <w:sz w:val="22"/>
          <w:szCs w:val="22"/>
        </w:rPr>
        <w:t>Pbunavirus</w:t>
      </w:r>
      <w:r>
        <w:rPr>
          <w:rFonts w:ascii="Arial" w:hAnsi="Arial" w:cs="Arial"/>
          <w:bCs/>
          <w:sz w:val="22"/>
          <w:szCs w:val="22"/>
        </w:rPr>
        <w:t xml:space="preserve"> genus including: (a) the species </w:t>
      </w:r>
      <w:bookmarkStart w:id="1" w:name="_Hlk23860982"/>
      <w:r w:rsidRPr="00861C6F">
        <w:rPr>
          <w:rFonts w:ascii="Arial" w:hAnsi="Arial" w:cs="Arial"/>
          <w:bCs/>
          <w:i/>
          <w:iCs/>
          <w:sz w:val="22"/>
          <w:szCs w:val="22"/>
        </w:rPr>
        <w:t>Burkholderia virus BcepF1</w:t>
      </w:r>
      <w:r>
        <w:rPr>
          <w:rFonts w:ascii="Arial" w:hAnsi="Arial" w:cs="Arial"/>
          <w:bCs/>
          <w:sz w:val="22"/>
          <w:szCs w:val="22"/>
        </w:rPr>
        <w:t xml:space="preserve"> </w:t>
      </w:r>
      <w:bookmarkEnd w:id="1"/>
      <w:r>
        <w:rPr>
          <w:rFonts w:ascii="Arial" w:hAnsi="Arial" w:cs="Arial"/>
          <w:bCs/>
          <w:sz w:val="22"/>
          <w:szCs w:val="22"/>
        </w:rPr>
        <w:t xml:space="preserve">is significantly different from </w:t>
      </w:r>
      <w:r w:rsidRPr="00861C6F">
        <w:rPr>
          <w:rFonts w:ascii="Arial" w:hAnsi="Arial" w:cs="Arial"/>
          <w:bCs/>
          <w:i/>
          <w:iCs/>
          <w:sz w:val="22"/>
          <w:szCs w:val="22"/>
        </w:rPr>
        <w:t>Pseudomonas virus PB1</w:t>
      </w:r>
      <w:r>
        <w:rPr>
          <w:rFonts w:ascii="Arial" w:hAnsi="Arial" w:cs="Arial"/>
          <w:bCs/>
          <w:sz w:val="22"/>
          <w:szCs w:val="22"/>
        </w:rPr>
        <w:t xml:space="preserve">; (b) </w:t>
      </w:r>
      <w:bookmarkStart w:id="2" w:name="_Hlk23861124"/>
      <w:r w:rsidRPr="00861C6F">
        <w:rPr>
          <w:rFonts w:ascii="Arial" w:hAnsi="Arial" w:cs="Arial"/>
          <w:bCs/>
          <w:i/>
          <w:iCs/>
          <w:sz w:val="22"/>
          <w:szCs w:val="22"/>
        </w:rPr>
        <w:t>Pseudomonas virus 141</w:t>
      </w:r>
      <w:r>
        <w:rPr>
          <w:rFonts w:ascii="Arial" w:hAnsi="Arial" w:cs="Arial"/>
          <w:bCs/>
          <w:sz w:val="22"/>
          <w:szCs w:val="22"/>
        </w:rPr>
        <w:t xml:space="preserve"> and </w:t>
      </w:r>
      <w:r w:rsidRPr="00861C6F">
        <w:rPr>
          <w:rFonts w:ascii="Arial" w:hAnsi="Arial" w:cs="Arial"/>
          <w:bCs/>
          <w:i/>
          <w:iCs/>
          <w:sz w:val="22"/>
          <w:szCs w:val="22"/>
        </w:rPr>
        <w:t>Pseudomonas virus CEBDP1</w:t>
      </w:r>
      <w:r>
        <w:rPr>
          <w:rFonts w:ascii="Arial" w:hAnsi="Arial" w:cs="Arial"/>
          <w:bCs/>
          <w:sz w:val="22"/>
          <w:szCs w:val="22"/>
        </w:rPr>
        <w:t xml:space="preserve"> </w:t>
      </w:r>
      <w:bookmarkEnd w:id="2"/>
      <w:r>
        <w:rPr>
          <w:rFonts w:ascii="Arial" w:hAnsi="Arial" w:cs="Arial"/>
          <w:bCs/>
          <w:sz w:val="22"/>
          <w:szCs w:val="22"/>
        </w:rPr>
        <w:t xml:space="preserve">are incorrectly named; and, (c) new species have been deposited with GenBank. </w:t>
      </w:r>
    </w:p>
    <w:p w14:paraId="2211C763" w14:textId="77777777" w:rsidR="002B2AE5" w:rsidRPr="0072475A" w:rsidRDefault="002B2AE5" w:rsidP="002B2AE5">
      <w:pPr>
        <w:rPr>
          <w:rFonts w:ascii="Arial" w:hAnsi="Arial" w:cs="Arial"/>
          <w:b/>
          <w:sz w:val="22"/>
          <w:szCs w:val="22"/>
        </w:rPr>
      </w:pPr>
    </w:p>
    <w:p w14:paraId="1F1AE3E1" w14:textId="22410972" w:rsidR="002B2AE5" w:rsidRPr="00B477DC" w:rsidRDefault="002B2AE5" w:rsidP="002B2AE5">
      <w:pPr>
        <w:rPr>
          <w:rFonts w:ascii="Arial" w:hAnsi="Arial" w:cs="Arial"/>
          <w:b/>
          <w:color w:val="FF0000"/>
          <w:sz w:val="22"/>
          <w:szCs w:val="22"/>
        </w:rPr>
      </w:pPr>
      <w:r w:rsidRPr="00B477DC">
        <w:rPr>
          <w:rFonts w:ascii="Arial" w:hAnsi="Arial" w:cs="Arial"/>
          <w:b/>
          <w:color w:val="FF0000"/>
          <w:sz w:val="22"/>
          <w:szCs w:val="22"/>
        </w:rPr>
        <w:t xml:space="preserve">Proposal 1: </w:t>
      </w:r>
      <w:r w:rsidRPr="00B477DC">
        <w:rPr>
          <w:rFonts w:ascii="Arial" w:hAnsi="Arial" w:cs="Arial"/>
          <w:bCs/>
          <w:color w:val="FF0000"/>
          <w:sz w:val="22"/>
          <w:szCs w:val="22"/>
        </w:rPr>
        <w:t xml:space="preserve">To remove </w:t>
      </w:r>
      <w:r w:rsidRPr="00B477DC">
        <w:rPr>
          <w:rFonts w:ascii="Arial" w:hAnsi="Arial" w:cs="Arial"/>
          <w:bCs/>
          <w:i/>
          <w:iCs/>
          <w:color w:val="FF0000"/>
          <w:sz w:val="22"/>
          <w:szCs w:val="22"/>
        </w:rPr>
        <w:t>Burkholderia virus BcepF1</w:t>
      </w:r>
      <w:r w:rsidRPr="00B477DC">
        <w:rPr>
          <w:rFonts w:ascii="Arial" w:hAnsi="Arial" w:cs="Arial"/>
          <w:bCs/>
          <w:color w:val="FF0000"/>
          <w:sz w:val="22"/>
          <w:szCs w:val="22"/>
        </w:rPr>
        <w:t xml:space="preserve"> from the </w:t>
      </w:r>
      <w:r w:rsidRPr="00B477DC">
        <w:rPr>
          <w:rFonts w:ascii="Arial" w:hAnsi="Arial" w:cs="Arial"/>
          <w:bCs/>
          <w:i/>
          <w:iCs/>
          <w:color w:val="FF0000"/>
          <w:sz w:val="22"/>
          <w:szCs w:val="22"/>
        </w:rPr>
        <w:t>Pbunavirus</w:t>
      </w:r>
      <w:r w:rsidRPr="00B477DC">
        <w:rPr>
          <w:rFonts w:ascii="Arial" w:hAnsi="Arial" w:cs="Arial"/>
          <w:bCs/>
          <w:color w:val="FF0000"/>
          <w:sz w:val="22"/>
          <w:szCs w:val="22"/>
        </w:rPr>
        <w:t xml:space="preserve"> </w:t>
      </w:r>
      <w:r w:rsidRPr="002B2AE5">
        <w:rPr>
          <w:rFonts w:ascii="Arial" w:hAnsi="Arial" w:cs="Arial"/>
          <w:bCs/>
          <w:i/>
          <w:iCs/>
          <w:color w:val="FF0000"/>
          <w:sz w:val="22"/>
          <w:szCs w:val="22"/>
        </w:rPr>
        <w:t xml:space="preserve">and assign it as the type species in a new genus, </w:t>
      </w:r>
      <w:r w:rsidRPr="00B477DC">
        <w:rPr>
          <w:rFonts w:ascii="Arial" w:hAnsi="Arial" w:cs="Arial"/>
          <w:bCs/>
          <w:i/>
          <w:iCs/>
          <w:color w:val="FF0000"/>
          <w:sz w:val="22"/>
          <w:szCs w:val="22"/>
        </w:rPr>
        <w:t>Becepfunavirus</w:t>
      </w:r>
      <w:r>
        <w:rPr>
          <w:rFonts w:ascii="Arial" w:hAnsi="Arial" w:cs="Arial"/>
          <w:bCs/>
          <w:i/>
          <w:iCs/>
          <w:color w:val="FF0000"/>
          <w:sz w:val="22"/>
          <w:szCs w:val="22"/>
        </w:rPr>
        <w:t>.</w:t>
      </w:r>
      <w:r w:rsidRPr="00B477DC">
        <w:rPr>
          <w:rFonts w:ascii="Arial" w:hAnsi="Arial" w:cs="Arial"/>
          <w:bCs/>
          <w:i/>
          <w:iCs/>
          <w:color w:val="FF0000"/>
          <w:sz w:val="22"/>
          <w:szCs w:val="22"/>
        </w:rPr>
        <w:t xml:space="preserve"> </w:t>
      </w:r>
      <w:r w:rsidRPr="00B477DC">
        <w:rPr>
          <w:rFonts w:ascii="Arial" w:hAnsi="Arial" w:cs="Arial"/>
          <w:bCs/>
          <w:color w:val="FF0000"/>
          <w:sz w:val="22"/>
          <w:szCs w:val="22"/>
        </w:rPr>
        <w:t xml:space="preserve">Rationale: BcepF1 only shares 11.7% DNA sequence relatedness to PB1 [1-3].  </w:t>
      </w:r>
    </w:p>
    <w:p w14:paraId="65A4EA14" w14:textId="77777777" w:rsidR="002B2AE5" w:rsidRPr="00B477DC" w:rsidRDefault="002B2AE5" w:rsidP="002B2AE5">
      <w:pPr>
        <w:rPr>
          <w:rFonts w:ascii="Arial" w:hAnsi="Arial" w:cs="Arial"/>
          <w:b/>
          <w:color w:val="FF0000"/>
          <w:sz w:val="22"/>
          <w:szCs w:val="22"/>
        </w:rPr>
      </w:pPr>
    </w:p>
    <w:p w14:paraId="02B4FC14" w14:textId="77777777" w:rsidR="002B2AE5" w:rsidRPr="00ED502C" w:rsidRDefault="002B2AE5" w:rsidP="002B2AE5">
      <w:pPr>
        <w:rPr>
          <w:rFonts w:ascii="Arial" w:hAnsi="Arial" w:cs="Arial"/>
          <w:sz w:val="22"/>
          <w:szCs w:val="22"/>
          <w:lang w:val="en-GB"/>
        </w:rPr>
      </w:pPr>
      <w:r w:rsidRPr="00ED502C">
        <w:rPr>
          <w:rFonts w:ascii="Arial" w:hAnsi="Arial" w:cs="Arial"/>
          <w:b/>
          <w:color w:val="0000FF"/>
          <w:sz w:val="22"/>
          <w:szCs w:val="22"/>
          <w:lang w:val="en-GB"/>
        </w:rPr>
        <w:t xml:space="preserve">Source of the name of this taxon:  </w:t>
      </w:r>
      <w:r w:rsidRPr="00ED502C">
        <w:rPr>
          <w:rFonts w:ascii="Arial" w:hAnsi="Arial" w:cs="Arial"/>
          <w:sz w:val="22"/>
          <w:szCs w:val="22"/>
          <w:lang w:val="en-GB"/>
        </w:rPr>
        <w:t xml:space="preserve">The name of this genus is derived from the name of the first phage of its type, </w:t>
      </w:r>
      <w:bookmarkStart w:id="3" w:name="_Hlk38888486"/>
      <w:r w:rsidRPr="00ED502C">
        <w:rPr>
          <w:rFonts w:ascii="Arial" w:hAnsi="Arial" w:cs="Arial"/>
          <w:i/>
          <w:iCs/>
          <w:sz w:val="22"/>
          <w:szCs w:val="22"/>
          <w:lang w:val="en-GB"/>
        </w:rPr>
        <w:t>Burkholderia</w:t>
      </w:r>
      <w:r w:rsidRPr="00ED502C">
        <w:rPr>
          <w:rFonts w:ascii="Arial" w:hAnsi="Arial" w:cs="Arial"/>
          <w:sz w:val="22"/>
          <w:szCs w:val="22"/>
          <w:lang w:val="en-GB"/>
        </w:rPr>
        <w:t xml:space="preserve"> phage BcepF1</w:t>
      </w:r>
      <w:bookmarkEnd w:id="3"/>
      <w:r w:rsidRPr="00ED502C">
        <w:rPr>
          <w:rFonts w:ascii="Arial" w:hAnsi="Arial" w:cs="Arial"/>
          <w:sz w:val="22"/>
          <w:szCs w:val="22"/>
          <w:lang w:val="en-GB"/>
        </w:rPr>
        <w:t>.</w:t>
      </w:r>
    </w:p>
    <w:p w14:paraId="74373393" w14:textId="77777777" w:rsidR="002B2AE5" w:rsidRPr="00ED502C" w:rsidRDefault="002B2AE5" w:rsidP="002B2AE5">
      <w:pPr>
        <w:rPr>
          <w:rFonts w:ascii="Arial" w:hAnsi="Arial" w:cs="Arial"/>
          <w:sz w:val="22"/>
          <w:szCs w:val="22"/>
          <w:lang w:val="en-GB"/>
        </w:rPr>
      </w:pPr>
    </w:p>
    <w:p w14:paraId="04C283F9" w14:textId="77777777" w:rsidR="002B2AE5" w:rsidRPr="00ED502C" w:rsidRDefault="002B2AE5" w:rsidP="002B2AE5">
      <w:pPr>
        <w:rPr>
          <w:rFonts w:ascii="Arial" w:hAnsi="Arial" w:cs="Arial"/>
          <w:b/>
          <w:color w:val="0000FF"/>
          <w:sz w:val="22"/>
          <w:szCs w:val="22"/>
          <w:lang w:val="en-GB"/>
        </w:rPr>
      </w:pPr>
      <w:r w:rsidRPr="00ED502C">
        <w:rPr>
          <w:rFonts w:ascii="Arial" w:hAnsi="Arial" w:cs="Arial"/>
          <w:b/>
          <w:color w:val="0000FF"/>
          <w:sz w:val="22"/>
          <w:szCs w:val="22"/>
          <w:lang w:val="en-GB"/>
        </w:rPr>
        <w:lastRenderedPageBreak/>
        <w:t xml:space="preserve">History:  </w:t>
      </w:r>
      <w:r w:rsidRPr="00ED502C">
        <w:rPr>
          <w:rFonts w:ascii="Arial" w:hAnsi="Arial" w:cs="Arial"/>
          <w:bCs/>
          <w:i/>
          <w:iCs/>
          <w:sz w:val="22"/>
          <w:szCs w:val="22"/>
          <w:lang w:val="en-GB"/>
        </w:rPr>
        <w:t>Burkholderia</w:t>
      </w:r>
      <w:r w:rsidRPr="00ED502C">
        <w:rPr>
          <w:rFonts w:ascii="Arial" w:hAnsi="Arial" w:cs="Arial"/>
          <w:bCs/>
          <w:sz w:val="22"/>
          <w:szCs w:val="22"/>
          <w:lang w:val="en-GB"/>
        </w:rPr>
        <w:t xml:space="preserve"> phage BcepF1</w:t>
      </w:r>
      <w:r w:rsidRPr="00ED502C">
        <w:rPr>
          <w:rFonts w:ascii="Arial" w:hAnsi="Arial" w:cs="Arial"/>
          <w:sz w:val="22"/>
          <w:szCs w:val="22"/>
          <w:lang w:val="en-GB"/>
        </w:rPr>
        <w:t xml:space="preserve"> was added to the Pb1likevirus genus in ratified proposal 2009.001a-gB.</w:t>
      </w:r>
    </w:p>
    <w:p w14:paraId="7AE7AF64" w14:textId="77777777" w:rsidR="002B2AE5" w:rsidRPr="00ED502C" w:rsidRDefault="002B2AE5" w:rsidP="002B2AE5">
      <w:pPr>
        <w:rPr>
          <w:rFonts w:ascii="Arial" w:hAnsi="Arial" w:cs="Arial"/>
          <w:b/>
          <w:color w:val="0000FF"/>
          <w:sz w:val="22"/>
          <w:szCs w:val="22"/>
          <w:lang w:val="en-GB"/>
        </w:rPr>
      </w:pPr>
    </w:p>
    <w:p w14:paraId="25409C45" w14:textId="77777777" w:rsidR="002B2AE5" w:rsidRPr="00ED502C" w:rsidRDefault="002B2AE5" w:rsidP="002B2AE5">
      <w:pPr>
        <w:rPr>
          <w:rFonts w:ascii="Arial" w:hAnsi="Arial" w:cs="Arial"/>
          <w:b/>
          <w:color w:val="0000FF"/>
          <w:sz w:val="22"/>
          <w:szCs w:val="22"/>
          <w:lang w:val="en-GB"/>
        </w:rPr>
      </w:pPr>
      <w:r w:rsidRPr="00ED502C">
        <w:rPr>
          <w:rFonts w:ascii="Arial" w:hAnsi="Arial" w:cs="Arial"/>
          <w:b/>
          <w:color w:val="0000FF"/>
          <w:sz w:val="22"/>
          <w:szCs w:val="22"/>
          <w:lang w:val="en-GB"/>
        </w:rPr>
        <w:t>GenBank Summary:</w:t>
      </w:r>
    </w:p>
    <w:p w14:paraId="3AB7D02B" w14:textId="77777777" w:rsidR="002B2AE5" w:rsidRPr="00ED502C" w:rsidRDefault="002B2AE5" w:rsidP="002B2AE5">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523"/>
        <w:gridCol w:w="1574"/>
        <w:gridCol w:w="1503"/>
        <w:gridCol w:w="767"/>
        <w:gridCol w:w="742"/>
        <w:gridCol w:w="914"/>
        <w:gridCol w:w="742"/>
      </w:tblGrid>
      <w:tr w:rsidR="002B2AE5" w:rsidRPr="00ED502C" w14:paraId="3507D8B3" w14:textId="77777777" w:rsidTr="008F136F">
        <w:tc>
          <w:tcPr>
            <w:tcW w:w="1523" w:type="dxa"/>
          </w:tcPr>
          <w:p w14:paraId="38B9D7F0"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Phage name</w:t>
            </w:r>
          </w:p>
        </w:tc>
        <w:tc>
          <w:tcPr>
            <w:tcW w:w="1364" w:type="dxa"/>
          </w:tcPr>
          <w:p w14:paraId="4C9DF59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RefSeq No.</w:t>
            </w:r>
          </w:p>
        </w:tc>
        <w:tc>
          <w:tcPr>
            <w:tcW w:w="1503" w:type="dxa"/>
          </w:tcPr>
          <w:p w14:paraId="62E489A9"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xml:space="preserve">INSDC </w:t>
            </w:r>
          </w:p>
        </w:tc>
        <w:tc>
          <w:tcPr>
            <w:tcW w:w="756" w:type="dxa"/>
          </w:tcPr>
          <w:p w14:paraId="7481FB5F"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Size (Kb)</w:t>
            </w:r>
          </w:p>
        </w:tc>
        <w:tc>
          <w:tcPr>
            <w:tcW w:w="694" w:type="dxa"/>
          </w:tcPr>
          <w:p w14:paraId="399569B1"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xml:space="preserve">GC% </w:t>
            </w:r>
          </w:p>
        </w:tc>
        <w:tc>
          <w:tcPr>
            <w:tcW w:w="850" w:type="dxa"/>
          </w:tcPr>
          <w:p w14:paraId="340480A5"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xml:space="preserve">Protein </w:t>
            </w:r>
          </w:p>
        </w:tc>
        <w:tc>
          <w:tcPr>
            <w:tcW w:w="694" w:type="dxa"/>
          </w:tcPr>
          <w:p w14:paraId="2BC80F8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tRNA</w:t>
            </w:r>
          </w:p>
        </w:tc>
      </w:tr>
      <w:tr w:rsidR="002B2AE5" w:rsidRPr="00ED502C" w14:paraId="502F4B4C" w14:textId="77777777" w:rsidTr="008F136F">
        <w:tc>
          <w:tcPr>
            <w:tcW w:w="1523" w:type="dxa"/>
          </w:tcPr>
          <w:p w14:paraId="09112924"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BcepF1</w:t>
            </w:r>
          </w:p>
        </w:tc>
        <w:tc>
          <w:tcPr>
            <w:tcW w:w="1364" w:type="dxa"/>
            <w:vAlign w:val="center"/>
          </w:tcPr>
          <w:p w14:paraId="726402F2" w14:textId="77777777" w:rsidR="002B2AE5" w:rsidRPr="00ED502C" w:rsidRDefault="00AA78C8" w:rsidP="008F136F">
            <w:pPr>
              <w:rPr>
                <w:rFonts w:ascii="Arial" w:hAnsi="Arial" w:cs="Arial"/>
                <w:sz w:val="22"/>
                <w:szCs w:val="22"/>
                <w:lang w:val="en-GB"/>
              </w:rPr>
            </w:pPr>
            <w:hyperlink r:id="rId12" w:tgtFrame="_blank" w:history="1">
              <w:r w:rsidR="002B2AE5" w:rsidRPr="00ED502C">
                <w:rPr>
                  <w:rStyle w:val="Hyperlink"/>
                  <w:rFonts w:ascii="Arial" w:eastAsia="Times" w:hAnsi="Arial" w:cs="Arial"/>
                  <w:sz w:val="22"/>
                  <w:szCs w:val="22"/>
                </w:rPr>
                <w:t>NC_009015.1</w:t>
              </w:r>
            </w:hyperlink>
          </w:p>
        </w:tc>
        <w:tc>
          <w:tcPr>
            <w:tcW w:w="1503" w:type="dxa"/>
            <w:vAlign w:val="center"/>
          </w:tcPr>
          <w:p w14:paraId="01D1F8F3" w14:textId="77777777" w:rsidR="002B2AE5" w:rsidRPr="00ED502C" w:rsidRDefault="00AA78C8" w:rsidP="008F136F">
            <w:pPr>
              <w:rPr>
                <w:rFonts w:ascii="Arial" w:hAnsi="Arial" w:cs="Arial"/>
                <w:sz w:val="22"/>
                <w:szCs w:val="22"/>
                <w:lang w:val="en-GB"/>
              </w:rPr>
            </w:pPr>
            <w:hyperlink r:id="rId13" w:tgtFrame="_blank" w:history="1">
              <w:r w:rsidR="002B2AE5" w:rsidRPr="00ED502C">
                <w:rPr>
                  <w:rStyle w:val="Hyperlink"/>
                  <w:rFonts w:ascii="Arial" w:eastAsia="Times" w:hAnsi="Arial" w:cs="Arial"/>
                  <w:sz w:val="22"/>
                  <w:szCs w:val="22"/>
                </w:rPr>
                <w:t>EF153632.1</w:t>
              </w:r>
            </w:hyperlink>
          </w:p>
        </w:tc>
        <w:tc>
          <w:tcPr>
            <w:tcW w:w="756" w:type="dxa"/>
            <w:vAlign w:val="center"/>
          </w:tcPr>
          <w:p w14:paraId="6F483FA4"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72.41</w:t>
            </w:r>
          </w:p>
        </w:tc>
        <w:tc>
          <w:tcPr>
            <w:tcW w:w="694" w:type="dxa"/>
            <w:vAlign w:val="center"/>
          </w:tcPr>
          <w:p w14:paraId="41BE6DB7"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55.9</w:t>
            </w:r>
          </w:p>
        </w:tc>
        <w:tc>
          <w:tcPr>
            <w:tcW w:w="850" w:type="dxa"/>
            <w:vAlign w:val="center"/>
          </w:tcPr>
          <w:p w14:paraId="4183EF0E" w14:textId="77777777" w:rsidR="002B2AE5" w:rsidRPr="00ED502C" w:rsidRDefault="00AA78C8" w:rsidP="008F136F">
            <w:pPr>
              <w:rPr>
                <w:rFonts w:ascii="Arial" w:hAnsi="Arial" w:cs="Arial"/>
                <w:sz w:val="22"/>
                <w:szCs w:val="22"/>
                <w:lang w:val="en-GB"/>
              </w:rPr>
            </w:pPr>
            <w:hyperlink r:id="rId14" w:anchor="!/proteins/5920/456600|Burkholderia virus BcepF1/viral segment Unknown/" w:history="1">
              <w:r w:rsidR="002B2AE5" w:rsidRPr="00ED502C">
                <w:rPr>
                  <w:rStyle w:val="Hyperlink"/>
                  <w:rFonts w:ascii="Arial" w:eastAsia="Times" w:hAnsi="Arial" w:cs="Arial"/>
                  <w:color w:val="000080"/>
                  <w:sz w:val="22"/>
                  <w:szCs w:val="22"/>
                </w:rPr>
                <w:t>127</w:t>
              </w:r>
            </w:hyperlink>
          </w:p>
        </w:tc>
        <w:tc>
          <w:tcPr>
            <w:tcW w:w="694" w:type="dxa"/>
            <w:vAlign w:val="center"/>
          </w:tcPr>
          <w:p w14:paraId="7D76C34D"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0</w:t>
            </w:r>
          </w:p>
        </w:tc>
      </w:tr>
    </w:tbl>
    <w:p w14:paraId="5F0B2A00" w14:textId="77777777" w:rsidR="002B2AE5" w:rsidRPr="00ED502C" w:rsidRDefault="002B2AE5" w:rsidP="002B2AE5">
      <w:pPr>
        <w:rPr>
          <w:rFonts w:ascii="Arial" w:hAnsi="Arial" w:cs="Arial"/>
          <w:b/>
          <w:sz w:val="22"/>
          <w:szCs w:val="22"/>
          <w:lang w:val="en-GB"/>
        </w:rPr>
      </w:pPr>
    </w:p>
    <w:p w14:paraId="4A573829" w14:textId="7D2E1155" w:rsidR="002B2AE5" w:rsidRPr="00ED502C" w:rsidRDefault="002B2AE5" w:rsidP="002B2AE5">
      <w:pPr>
        <w:rPr>
          <w:rFonts w:ascii="Arial" w:hAnsi="Arial" w:cs="Arial"/>
          <w:sz w:val="22"/>
          <w:szCs w:val="22"/>
          <w:lang w:val="en-GB"/>
        </w:rPr>
      </w:pPr>
      <w:r w:rsidRPr="00ED502C">
        <w:rPr>
          <w:rFonts w:ascii="Arial" w:hAnsi="Arial" w:cs="Arial"/>
          <w:b/>
          <w:color w:val="0000FF"/>
          <w:sz w:val="22"/>
          <w:szCs w:val="22"/>
          <w:lang w:val="en-GB"/>
        </w:rPr>
        <w:t xml:space="preserve">BLASTN homologs:  </w:t>
      </w:r>
      <w:r w:rsidRPr="00ED502C">
        <w:rPr>
          <w:rFonts w:ascii="Arial" w:hAnsi="Arial" w:cs="Arial"/>
          <w:sz w:val="22"/>
          <w:szCs w:val="22"/>
          <w:lang w:val="en-GB"/>
        </w:rPr>
        <w:t>BcepF1 is a genomic orphan and only distantly related to Pseudomonas phage PB1 [1-3].</w:t>
      </w:r>
    </w:p>
    <w:p w14:paraId="50287E5A" w14:textId="77777777" w:rsidR="002B2AE5" w:rsidRPr="00ED502C" w:rsidRDefault="002B2AE5" w:rsidP="002B2AE5">
      <w:pPr>
        <w:rPr>
          <w:rFonts w:ascii="Arial" w:hAnsi="Arial" w:cs="Arial"/>
          <w:sz w:val="22"/>
          <w:szCs w:val="22"/>
          <w:lang w:val="en-GB"/>
        </w:rPr>
      </w:pPr>
    </w:p>
    <w:p w14:paraId="3C842B72" w14:textId="77777777" w:rsidR="002B2AE5" w:rsidRPr="00ED502C" w:rsidRDefault="002B2AE5" w:rsidP="002B2AE5">
      <w:pPr>
        <w:rPr>
          <w:rFonts w:ascii="Arial" w:hAnsi="Arial" w:cs="Arial"/>
          <w:b/>
          <w:color w:val="0000FF"/>
          <w:sz w:val="22"/>
          <w:szCs w:val="22"/>
          <w:lang w:val="en-GB"/>
        </w:rPr>
      </w:pPr>
      <w:r w:rsidRPr="00ED502C">
        <w:rPr>
          <w:rFonts w:ascii="Arial" w:hAnsi="Arial" w:cs="Arial"/>
          <w:b/>
          <w:color w:val="0000FF"/>
          <w:sz w:val="22"/>
          <w:szCs w:val="22"/>
          <w:lang w:val="en-GB"/>
        </w:rPr>
        <w:t xml:space="preserve">Electron micrograph: </w:t>
      </w:r>
      <w:r w:rsidRPr="00ED502C">
        <w:rPr>
          <w:rFonts w:ascii="Arial" w:hAnsi="Arial" w:cs="Arial"/>
          <w:sz w:val="22"/>
          <w:szCs w:val="22"/>
          <w:lang w:val="en-GB"/>
        </w:rPr>
        <w:t>None available.</w:t>
      </w:r>
    </w:p>
    <w:p w14:paraId="129369AF" w14:textId="77777777" w:rsidR="002B2AE5" w:rsidRPr="00ED502C" w:rsidRDefault="002B2AE5" w:rsidP="00ED502C">
      <w:pPr>
        <w:rPr>
          <w:rFonts w:ascii="Arial" w:hAnsi="Arial" w:cs="Arial"/>
          <w:b/>
          <w:color w:val="0000FF"/>
          <w:sz w:val="22"/>
          <w:szCs w:val="22"/>
          <w:lang w:val="en-GB"/>
        </w:rPr>
      </w:pPr>
    </w:p>
    <w:p w14:paraId="3C4A2AA1" w14:textId="77777777" w:rsidR="002B2AE5" w:rsidRPr="00ED502C" w:rsidRDefault="002B2AE5" w:rsidP="002B2AE5">
      <w:pPr>
        <w:rPr>
          <w:rFonts w:ascii="Arial" w:hAnsi="Arial" w:cs="Arial"/>
          <w:sz w:val="22"/>
          <w:szCs w:val="22"/>
          <w:lang w:val="en-GB"/>
        </w:rPr>
      </w:pPr>
      <w:r w:rsidRPr="00ED502C">
        <w:rPr>
          <w:rFonts w:ascii="Arial" w:hAnsi="Arial" w:cs="Arial"/>
          <w:b/>
          <w:color w:val="0000FF"/>
          <w:sz w:val="22"/>
          <w:szCs w:val="22"/>
          <w:lang w:val="en-GB"/>
        </w:rPr>
        <w:t xml:space="preserve">Phylogeny: </w:t>
      </w:r>
      <w:r w:rsidRPr="00ED502C">
        <w:rPr>
          <w:rFonts w:ascii="Arial" w:hAnsi="Arial" w:cs="Arial"/>
          <w:sz w:val="22"/>
          <w:szCs w:val="22"/>
          <w:lang w:val="en-GB"/>
        </w:rPr>
        <w:t>The phylogenetic tree was constructed using the large subunit terminase of BcepF1 and  protein homologs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w:t>
      </w:r>
    </w:p>
    <w:p w14:paraId="045223FB" w14:textId="77777777" w:rsidR="002B2AE5" w:rsidRPr="00ED502C" w:rsidRDefault="002B2AE5" w:rsidP="002B2AE5">
      <w:pPr>
        <w:rPr>
          <w:rFonts w:ascii="Arial" w:hAnsi="Arial" w:cs="Arial"/>
          <w:sz w:val="22"/>
          <w:szCs w:val="22"/>
          <w:lang w:val="en-GB"/>
        </w:rPr>
      </w:pPr>
      <w:r w:rsidRPr="00ED502C">
        <w:rPr>
          <w:rFonts w:ascii="Arial" w:hAnsi="Arial" w:cs="Arial"/>
          <w:sz w:val="22"/>
          <w:szCs w:val="22"/>
          <w:lang w:val="en-GB"/>
        </w:rPr>
        <w:t>sequences." It also includes the use of Gblocks to eliminate poorly aligned positions and divergent</w:t>
      </w:r>
    </w:p>
    <w:p w14:paraId="5E3AFE38" w14:textId="77777777" w:rsidR="002B2AE5" w:rsidRPr="00ED502C" w:rsidRDefault="002B2AE5" w:rsidP="002B2AE5">
      <w:pPr>
        <w:rPr>
          <w:rFonts w:ascii="Arial" w:hAnsi="Arial" w:cs="Arial"/>
          <w:sz w:val="22"/>
          <w:szCs w:val="22"/>
          <w:lang w:val="en-GB"/>
        </w:rPr>
      </w:pPr>
      <w:r w:rsidRPr="00ED502C">
        <w:rPr>
          <w:rFonts w:ascii="Arial" w:hAnsi="Arial" w:cs="Arial"/>
          <w:sz w:val="22"/>
          <w:szCs w:val="22"/>
          <w:lang w:val="en-GB"/>
        </w:rPr>
        <w:t>regions. "The usual bootstrapping procedure is replaced by a new confidence index that is much</w:t>
      </w:r>
    </w:p>
    <w:p w14:paraId="1837805D" w14:textId="77777777" w:rsidR="002B2AE5" w:rsidRPr="00ED502C" w:rsidRDefault="002B2AE5" w:rsidP="002B2AE5">
      <w:pPr>
        <w:rPr>
          <w:rFonts w:ascii="Arial" w:hAnsi="Arial" w:cs="Arial"/>
          <w:sz w:val="22"/>
          <w:szCs w:val="22"/>
          <w:lang w:val="en-GB"/>
        </w:rPr>
      </w:pPr>
      <w:r w:rsidRPr="00ED502C">
        <w:rPr>
          <w:rFonts w:ascii="Arial" w:hAnsi="Arial" w:cs="Arial"/>
          <w:sz w:val="22"/>
          <w:szCs w:val="22"/>
          <w:lang w:val="en-GB"/>
        </w:rPr>
        <w:t>faster to compute. See: Anisimova M., Gascuel O. Approximate likelihood ratio test for branches:</w:t>
      </w:r>
    </w:p>
    <w:p w14:paraId="24443758" w14:textId="6B5BED00" w:rsidR="002B2AE5" w:rsidRPr="00ED502C" w:rsidRDefault="002B2AE5" w:rsidP="002B2AE5">
      <w:pPr>
        <w:rPr>
          <w:rFonts w:ascii="Arial" w:hAnsi="Arial" w:cs="Arial"/>
          <w:sz w:val="22"/>
          <w:szCs w:val="22"/>
          <w:lang w:val="en-GB"/>
        </w:rPr>
      </w:pPr>
      <w:r w:rsidRPr="00ED502C">
        <w:rPr>
          <w:rFonts w:ascii="Arial" w:hAnsi="Arial" w:cs="Arial"/>
          <w:sz w:val="22"/>
          <w:szCs w:val="22"/>
          <w:lang w:val="en-GB"/>
        </w:rPr>
        <w:t>A fast, accurate and powerful alternative [9] for details."</w:t>
      </w:r>
    </w:p>
    <w:p w14:paraId="680BF05A" w14:textId="77777777" w:rsidR="002B2AE5" w:rsidRPr="00ED502C" w:rsidRDefault="002B2AE5" w:rsidP="002B2AE5">
      <w:pPr>
        <w:rPr>
          <w:rFonts w:ascii="Arial" w:hAnsi="Arial" w:cs="Arial"/>
          <w:sz w:val="22"/>
          <w:szCs w:val="22"/>
          <w:lang w:val="en-GB"/>
        </w:rPr>
      </w:pPr>
    </w:p>
    <w:p w14:paraId="2D108E2E" w14:textId="77777777" w:rsidR="002B2AE5" w:rsidRPr="00ED502C" w:rsidRDefault="002B2AE5" w:rsidP="002B2AE5">
      <w:pPr>
        <w:rPr>
          <w:rFonts w:ascii="Arial" w:hAnsi="Arial" w:cs="Arial"/>
          <w:sz w:val="22"/>
          <w:szCs w:val="22"/>
          <w:lang w:val="en-GB"/>
        </w:rPr>
      </w:pPr>
    </w:p>
    <w:p w14:paraId="6F2B3A3F" w14:textId="77777777" w:rsidR="002B2AE5" w:rsidRPr="00ED502C" w:rsidRDefault="002B2AE5" w:rsidP="002B2AE5">
      <w:pPr>
        <w:rPr>
          <w:rFonts w:ascii="Arial" w:hAnsi="Arial" w:cs="Arial"/>
          <w:sz w:val="22"/>
          <w:szCs w:val="22"/>
          <w:lang w:val="en-GB"/>
        </w:rPr>
      </w:pPr>
      <w:r w:rsidRPr="00ED502C">
        <w:rPr>
          <w:rFonts w:ascii="Arial" w:hAnsi="Arial" w:cs="Arial"/>
          <w:noProof/>
          <w:sz w:val="22"/>
          <w:szCs w:val="22"/>
          <w:lang w:val="en-GB"/>
        </w:rPr>
        <mc:AlternateContent>
          <mc:Choice Requires="wps">
            <w:drawing>
              <wp:anchor distT="0" distB="0" distL="114300" distR="114300" simplePos="0" relativeHeight="251662336" behindDoc="0" locked="0" layoutInCell="1" allowOverlap="1" wp14:anchorId="38C4FA0A" wp14:editId="77B91C68">
                <wp:simplePos x="0" y="0"/>
                <wp:positionH relativeFrom="column">
                  <wp:posOffset>2571750</wp:posOffset>
                </wp:positionH>
                <wp:positionV relativeFrom="paragraph">
                  <wp:posOffset>1238250</wp:posOffset>
                </wp:positionV>
                <wp:extent cx="3263900" cy="254000"/>
                <wp:effectExtent l="19050" t="19050" r="12700" b="12700"/>
                <wp:wrapNone/>
                <wp:docPr id="5" name="Rectangle 5"/>
                <wp:cNvGraphicFramePr/>
                <a:graphic xmlns:a="http://schemas.openxmlformats.org/drawingml/2006/main">
                  <a:graphicData uri="http://schemas.microsoft.com/office/word/2010/wordprocessingShape">
                    <wps:wsp>
                      <wps:cNvSpPr/>
                      <wps:spPr>
                        <a:xfrm>
                          <a:off x="0" y="0"/>
                          <a:ext cx="3263900" cy="254000"/>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16FC7AB" id="Rectangle 5" o:spid="_x0000_s1026" style="position:absolute;margin-left:202.5pt;margin-top:97.5pt;width:257pt;height:20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" filled="f" strokecolor="#4472c4 [3204]" strokeweight="2.25pt"/>
            </w:pict>
          </mc:Fallback>
        </mc:AlternateContent>
      </w:r>
      <w:r w:rsidRPr="00ED502C">
        <w:rPr>
          <w:rFonts w:ascii="Arial" w:hAnsi="Arial" w:cs="Arial"/>
          <w:noProof/>
          <w:sz w:val="22"/>
          <w:szCs w:val="22"/>
          <w:lang w:val="en-GB"/>
        </w:rPr>
        <w:drawing>
          <wp:inline distT="0" distB="0" distL="0" distR="0" wp14:anchorId="1383CCA0" wp14:editId="424DDFEE">
            <wp:extent cx="5727700" cy="1802130"/>
            <wp:effectExtent l="0" t="0" r="6350" b="7620"/>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cell phone&#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727700" cy="1802130"/>
                    </a:xfrm>
                    <a:prstGeom prst="rect">
                      <a:avLst/>
                    </a:prstGeom>
                  </pic:spPr>
                </pic:pic>
              </a:graphicData>
            </a:graphic>
          </wp:inline>
        </w:drawing>
      </w:r>
    </w:p>
    <w:p w14:paraId="68668449" w14:textId="77777777" w:rsidR="002B2AE5" w:rsidRPr="00ED502C" w:rsidRDefault="002B2AE5" w:rsidP="002B2AE5">
      <w:pPr>
        <w:rPr>
          <w:rFonts w:ascii="Arial" w:hAnsi="Arial" w:cs="Arial"/>
          <w:sz w:val="22"/>
          <w:szCs w:val="22"/>
          <w:lang w:val="en-GB"/>
        </w:rPr>
      </w:pPr>
    </w:p>
    <w:p w14:paraId="3FEDD909" w14:textId="77777777" w:rsidR="002B2AE5" w:rsidRPr="00ED502C" w:rsidRDefault="002B2AE5" w:rsidP="002B2AE5">
      <w:pPr>
        <w:rPr>
          <w:rFonts w:ascii="Arial" w:hAnsi="Arial" w:cs="Arial"/>
          <w:b/>
          <w:color w:val="FF0000"/>
          <w:sz w:val="22"/>
          <w:szCs w:val="22"/>
        </w:rPr>
      </w:pPr>
    </w:p>
    <w:p w14:paraId="22ABF30E" w14:textId="77777777" w:rsidR="002B2AE5" w:rsidRPr="00ED502C" w:rsidRDefault="002B2AE5" w:rsidP="002B2AE5">
      <w:pPr>
        <w:rPr>
          <w:rFonts w:ascii="Arial" w:hAnsi="Arial" w:cs="Arial"/>
          <w:b/>
          <w:color w:val="FF0000"/>
          <w:sz w:val="22"/>
          <w:szCs w:val="22"/>
        </w:rPr>
      </w:pPr>
    </w:p>
    <w:p w14:paraId="3998302F" w14:textId="1D4A595B" w:rsidR="002B2AE5" w:rsidRPr="00ED502C" w:rsidRDefault="002B2AE5" w:rsidP="002B2AE5">
      <w:pPr>
        <w:rPr>
          <w:rFonts w:ascii="Arial" w:hAnsi="Arial" w:cs="Arial"/>
          <w:bCs/>
          <w:color w:val="FF0000"/>
          <w:sz w:val="22"/>
          <w:szCs w:val="22"/>
        </w:rPr>
      </w:pPr>
      <w:r w:rsidRPr="00ED502C">
        <w:rPr>
          <w:rFonts w:ascii="Arial" w:hAnsi="Arial" w:cs="Arial"/>
          <w:b/>
          <w:color w:val="FF0000"/>
          <w:sz w:val="22"/>
          <w:szCs w:val="22"/>
        </w:rPr>
        <w:t xml:space="preserve">Proposal 2: </w:t>
      </w:r>
      <w:bookmarkStart w:id="4" w:name="_Hlk23861142"/>
      <w:r w:rsidRPr="00ED502C">
        <w:rPr>
          <w:rFonts w:ascii="Arial" w:hAnsi="Arial" w:cs="Arial"/>
          <w:bCs/>
          <w:color w:val="FF0000"/>
          <w:sz w:val="22"/>
          <w:szCs w:val="22"/>
        </w:rPr>
        <w:t xml:space="preserve">To rename </w:t>
      </w:r>
      <w:r w:rsidRPr="00ED502C">
        <w:rPr>
          <w:rFonts w:ascii="Arial" w:hAnsi="Arial" w:cs="Arial"/>
          <w:bCs/>
          <w:i/>
          <w:iCs/>
          <w:color w:val="FF0000"/>
          <w:sz w:val="22"/>
          <w:szCs w:val="22"/>
        </w:rPr>
        <w:t>Pseudomonas virus 141</w:t>
      </w:r>
      <w:r w:rsidRPr="00ED502C">
        <w:rPr>
          <w:rFonts w:ascii="Arial" w:hAnsi="Arial" w:cs="Arial"/>
          <w:bCs/>
          <w:color w:val="FF0000"/>
          <w:sz w:val="22"/>
          <w:szCs w:val="22"/>
        </w:rPr>
        <w:t xml:space="preserve"> to </w:t>
      </w:r>
      <w:r w:rsidRPr="00ED502C">
        <w:rPr>
          <w:rFonts w:ascii="Arial" w:hAnsi="Arial" w:cs="Arial"/>
          <w:bCs/>
          <w:i/>
          <w:iCs/>
          <w:color w:val="FF0000"/>
          <w:sz w:val="22"/>
          <w:szCs w:val="22"/>
        </w:rPr>
        <w:t xml:space="preserve">Pseudomonas virus 14-1 </w:t>
      </w:r>
      <w:r w:rsidRPr="00ED502C">
        <w:rPr>
          <w:rFonts w:ascii="Arial" w:hAnsi="Arial" w:cs="Arial"/>
          <w:bCs/>
          <w:color w:val="FF0000"/>
          <w:sz w:val="22"/>
          <w:szCs w:val="22"/>
        </w:rPr>
        <w:t>based on the correct exemplar isolate name.  Hyphen are allowed between numerals.</w:t>
      </w:r>
    </w:p>
    <w:bookmarkEnd w:id="4"/>
    <w:p w14:paraId="1E7D5B96" w14:textId="77777777" w:rsidR="002B2AE5" w:rsidRPr="00ED502C" w:rsidRDefault="002B2AE5" w:rsidP="002B2AE5">
      <w:pPr>
        <w:rPr>
          <w:rFonts w:ascii="Arial" w:hAnsi="Arial" w:cs="Arial"/>
          <w:b/>
          <w:color w:val="FF0000"/>
          <w:sz w:val="22"/>
          <w:szCs w:val="22"/>
        </w:rPr>
      </w:pPr>
    </w:p>
    <w:p w14:paraId="4A2F3B2B" w14:textId="0D8A3B25" w:rsidR="002B2AE5" w:rsidRPr="00ED502C" w:rsidRDefault="002B2AE5" w:rsidP="002B2AE5">
      <w:pPr>
        <w:rPr>
          <w:rFonts w:ascii="Arial" w:hAnsi="Arial" w:cs="Arial"/>
          <w:bCs/>
          <w:color w:val="FF0000"/>
          <w:sz w:val="22"/>
          <w:szCs w:val="22"/>
        </w:rPr>
      </w:pPr>
      <w:r w:rsidRPr="00ED502C">
        <w:rPr>
          <w:rFonts w:ascii="Arial" w:hAnsi="Arial" w:cs="Arial"/>
          <w:b/>
          <w:color w:val="FF0000"/>
          <w:sz w:val="22"/>
          <w:szCs w:val="22"/>
        </w:rPr>
        <w:t xml:space="preserve">Proposal 3:  </w:t>
      </w:r>
      <w:r w:rsidRPr="00ED502C">
        <w:rPr>
          <w:rFonts w:ascii="Arial" w:hAnsi="Arial" w:cs="Arial"/>
          <w:bCs/>
          <w:color w:val="FF0000"/>
          <w:sz w:val="22"/>
          <w:szCs w:val="22"/>
        </w:rPr>
        <w:t xml:space="preserve">To rename </w:t>
      </w:r>
      <w:bookmarkStart w:id="5" w:name="_Hlk23861211"/>
      <w:r w:rsidRPr="00ED502C">
        <w:rPr>
          <w:rFonts w:ascii="Arial" w:hAnsi="Arial" w:cs="Arial"/>
          <w:bCs/>
          <w:i/>
          <w:iCs/>
          <w:color w:val="FF0000"/>
          <w:sz w:val="22"/>
          <w:szCs w:val="22"/>
        </w:rPr>
        <w:t>Pseudomonas virus CEBDP1</w:t>
      </w:r>
      <w:bookmarkEnd w:id="5"/>
      <w:r w:rsidRPr="00ED502C">
        <w:rPr>
          <w:rFonts w:ascii="Arial" w:hAnsi="Arial" w:cs="Arial"/>
          <w:bCs/>
          <w:i/>
          <w:iCs/>
          <w:color w:val="FF0000"/>
          <w:sz w:val="22"/>
          <w:szCs w:val="22"/>
        </w:rPr>
        <w:t xml:space="preserve"> </w:t>
      </w:r>
      <w:r w:rsidRPr="00ED502C">
        <w:rPr>
          <w:rFonts w:ascii="Arial" w:hAnsi="Arial" w:cs="Arial"/>
          <w:bCs/>
          <w:color w:val="FF0000"/>
          <w:sz w:val="22"/>
          <w:szCs w:val="22"/>
        </w:rPr>
        <w:t xml:space="preserve">to </w:t>
      </w:r>
      <w:r w:rsidRPr="00ED502C">
        <w:rPr>
          <w:rFonts w:ascii="Arial" w:hAnsi="Arial" w:cs="Arial"/>
          <w:bCs/>
          <w:i/>
          <w:iCs/>
          <w:color w:val="FF0000"/>
          <w:sz w:val="22"/>
          <w:szCs w:val="22"/>
        </w:rPr>
        <w:t>Pseudomonas virus DP1</w:t>
      </w:r>
      <w:bookmarkStart w:id="6" w:name="_Hlk23861236"/>
      <w:r w:rsidRPr="00ED502C">
        <w:rPr>
          <w:rFonts w:ascii="Arial" w:hAnsi="Arial" w:cs="Arial"/>
          <w:bCs/>
          <w:color w:val="FF0000"/>
          <w:sz w:val="22"/>
          <w:szCs w:val="22"/>
        </w:rPr>
        <w:t>, based on the correct exemplar isolate name.</w:t>
      </w:r>
    </w:p>
    <w:p w14:paraId="10FDCADF" w14:textId="77777777" w:rsidR="002B2AE5" w:rsidRPr="00ED502C" w:rsidRDefault="002B2AE5" w:rsidP="002B2AE5">
      <w:pPr>
        <w:rPr>
          <w:rFonts w:ascii="Arial" w:hAnsi="Arial" w:cs="Arial"/>
          <w:bCs/>
          <w:color w:val="FF0000"/>
          <w:sz w:val="22"/>
          <w:szCs w:val="22"/>
        </w:rPr>
      </w:pPr>
    </w:p>
    <w:p w14:paraId="735C9637" w14:textId="77777777" w:rsidR="002B2AE5" w:rsidRPr="00ED502C" w:rsidRDefault="002B2AE5" w:rsidP="002B2AE5">
      <w:pPr>
        <w:rPr>
          <w:rFonts w:ascii="Arial" w:hAnsi="Arial" w:cs="Arial"/>
          <w:bCs/>
          <w:color w:val="FF0000"/>
          <w:sz w:val="22"/>
          <w:szCs w:val="22"/>
        </w:rPr>
      </w:pPr>
      <w:r w:rsidRPr="00ED502C">
        <w:rPr>
          <w:rFonts w:ascii="Arial" w:hAnsi="Arial" w:cs="Arial"/>
          <w:b/>
          <w:color w:val="FF0000"/>
          <w:sz w:val="22"/>
          <w:szCs w:val="22"/>
        </w:rPr>
        <w:t xml:space="preserve">Proposal 4: </w:t>
      </w:r>
      <w:r w:rsidRPr="00ED502C">
        <w:rPr>
          <w:rFonts w:ascii="Arial" w:hAnsi="Arial" w:cs="Arial"/>
          <w:bCs/>
          <w:color w:val="FF0000"/>
          <w:sz w:val="22"/>
          <w:szCs w:val="22"/>
        </w:rPr>
        <w:t xml:space="preserve">To create 10 new species within the genus </w:t>
      </w:r>
      <w:r w:rsidRPr="00ED502C">
        <w:rPr>
          <w:rFonts w:ascii="Arial" w:hAnsi="Arial" w:cs="Arial"/>
          <w:bCs/>
          <w:i/>
          <w:iCs/>
          <w:color w:val="FF0000"/>
          <w:sz w:val="22"/>
          <w:szCs w:val="22"/>
        </w:rPr>
        <w:t>Pbunavirus</w:t>
      </w:r>
      <w:r w:rsidRPr="00ED502C">
        <w:rPr>
          <w:rFonts w:ascii="Arial" w:hAnsi="Arial" w:cs="Arial"/>
          <w:bCs/>
          <w:color w:val="FF0000"/>
          <w:sz w:val="22"/>
          <w:szCs w:val="22"/>
        </w:rPr>
        <w:t>.</w:t>
      </w:r>
    </w:p>
    <w:p w14:paraId="41FBA794" w14:textId="77777777" w:rsidR="002B2AE5" w:rsidRPr="00ED502C" w:rsidRDefault="002B2AE5" w:rsidP="002B2AE5">
      <w:pPr>
        <w:rPr>
          <w:rFonts w:ascii="Arial" w:hAnsi="Arial" w:cs="Arial"/>
          <w:bCs/>
          <w:color w:val="FF0000"/>
          <w:sz w:val="22"/>
          <w:szCs w:val="22"/>
        </w:rPr>
      </w:pPr>
    </w:p>
    <w:bookmarkEnd w:id="6"/>
    <w:p w14:paraId="6E58AC4F" w14:textId="77777777" w:rsidR="002B2AE5" w:rsidRPr="00ED502C" w:rsidRDefault="002B2AE5" w:rsidP="002B2AE5">
      <w:pPr>
        <w:rPr>
          <w:rFonts w:ascii="Arial" w:hAnsi="Arial" w:cs="Arial"/>
          <w:sz w:val="22"/>
          <w:szCs w:val="22"/>
          <w:lang w:val="en-GB"/>
        </w:rPr>
      </w:pPr>
      <w:r w:rsidRPr="00ED502C">
        <w:rPr>
          <w:rFonts w:ascii="Arial" w:hAnsi="Arial" w:cs="Arial"/>
          <w:b/>
          <w:color w:val="0000FF"/>
          <w:sz w:val="22"/>
          <w:szCs w:val="22"/>
        </w:rPr>
        <w:t>Species demarcation criteria:</w:t>
      </w:r>
      <w:r w:rsidRPr="00ED502C">
        <w:rPr>
          <w:rFonts w:ascii="Arial" w:hAnsi="Arial" w:cs="Arial"/>
          <w:sz w:val="22"/>
          <w:szCs w:val="22"/>
          <w:lang w:val="en-GB"/>
        </w:rPr>
        <w:t xml:space="preserve"> We have chosen 95% DNA sequence identity as the criterion for demarcation of species in this new genus. Each of the proposed species differs </w:t>
      </w:r>
      <w:r w:rsidRPr="00ED502C">
        <w:rPr>
          <w:rFonts w:ascii="Arial" w:hAnsi="Arial" w:cs="Arial"/>
          <w:sz w:val="22"/>
          <w:szCs w:val="22"/>
          <w:lang w:val="en-GB"/>
        </w:rPr>
        <w:lastRenderedPageBreak/>
        <w:t xml:space="preserve">from the others with more than 5% at the DNA level as confirmed with the BLASTN algorithm.  </w:t>
      </w:r>
    </w:p>
    <w:p w14:paraId="5AD740D8" w14:textId="77777777" w:rsidR="002B2AE5" w:rsidRPr="00ED502C" w:rsidRDefault="002B2AE5" w:rsidP="002B2AE5">
      <w:pPr>
        <w:rPr>
          <w:rFonts w:ascii="Arial" w:hAnsi="Arial" w:cs="Arial"/>
          <w:sz w:val="22"/>
          <w:szCs w:val="22"/>
          <w:lang w:val="en-GB"/>
        </w:rPr>
      </w:pPr>
    </w:p>
    <w:p w14:paraId="0EDF78E9" w14:textId="77777777" w:rsidR="002B2AE5" w:rsidRPr="00ED502C" w:rsidRDefault="002B2AE5" w:rsidP="002B2AE5">
      <w:pPr>
        <w:rPr>
          <w:rFonts w:ascii="Arial" w:hAnsi="Arial" w:cs="Arial"/>
          <w:sz w:val="22"/>
          <w:szCs w:val="22"/>
          <w:lang w:val="en-GB"/>
        </w:rPr>
      </w:pPr>
      <w:r w:rsidRPr="00ED502C">
        <w:rPr>
          <w:rFonts w:ascii="Arial" w:hAnsi="Arial" w:cs="Arial"/>
          <w:b/>
          <w:color w:val="0000FF"/>
          <w:sz w:val="22"/>
          <w:szCs w:val="22"/>
          <w:lang w:val="en-GB"/>
        </w:rPr>
        <w:t xml:space="preserve">Source of the name of this taxon:  </w:t>
      </w:r>
      <w:r w:rsidRPr="00ED502C">
        <w:rPr>
          <w:rFonts w:ascii="Arial" w:hAnsi="Arial" w:cs="Arial"/>
          <w:sz w:val="22"/>
          <w:szCs w:val="22"/>
          <w:lang w:val="en-GB"/>
        </w:rPr>
        <w:t xml:space="preserve">The name of this genus is derived from the name of the first phage of its type, </w:t>
      </w:r>
      <w:r w:rsidRPr="00ED502C">
        <w:rPr>
          <w:rFonts w:ascii="Arial" w:hAnsi="Arial" w:cs="Arial"/>
          <w:i/>
          <w:iCs/>
          <w:sz w:val="22"/>
          <w:szCs w:val="22"/>
          <w:lang w:val="en-GB"/>
        </w:rPr>
        <w:t>Pseudomonas</w:t>
      </w:r>
      <w:r w:rsidRPr="00ED502C">
        <w:rPr>
          <w:rFonts w:ascii="Arial" w:hAnsi="Arial" w:cs="Arial"/>
          <w:sz w:val="22"/>
          <w:szCs w:val="22"/>
          <w:lang w:val="en-GB"/>
        </w:rPr>
        <w:t xml:space="preserve"> phage PB1.</w:t>
      </w:r>
    </w:p>
    <w:p w14:paraId="2E2E3F56" w14:textId="77777777" w:rsidR="002B2AE5" w:rsidRPr="00ED502C" w:rsidRDefault="002B2AE5" w:rsidP="002B2AE5">
      <w:pPr>
        <w:rPr>
          <w:rFonts w:ascii="Arial" w:hAnsi="Arial" w:cs="Arial"/>
          <w:sz w:val="22"/>
          <w:szCs w:val="22"/>
          <w:lang w:val="en-GB"/>
        </w:rPr>
      </w:pPr>
    </w:p>
    <w:p w14:paraId="3F40A507" w14:textId="77777777" w:rsidR="002B2AE5" w:rsidRPr="00ED502C" w:rsidRDefault="002B2AE5" w:rsidP="002B2AE5">
      <w:pPr>
        <w:rPr>
          <w:rFonts w:ascii="Arial" w:hAnsi="Arial" w:cs="Arial"/>
          <w:b/>
          <w:color w:val="0000FF"/>
          <w:sz w:val="22"/>
          <w:szCs w:val="22"/>
          <w:lang w:val="en-GB"/>
        </w:rPr>
      </w:pPr>
      <w:r w:rsidRPr="00ED502C">
        <w:rPr>
          <w:rFonts w:ascii="Arial" w:hAnsi="Arial" w:cs="Arial"/>
          <w:b/>
          <w:color w:val="0000FF"/>
          <w:sz w:val="22"/>
          <w:szCs w:val="22"/>
          <w:lang w:val="en-GB"/>
        </w:rPr>
        <w:t xml:space="preserve">History:  </w:t>
      </w:r>
      <w:r w:rsidRPr="00ED502C">
        <w:rPr>
          <w:rFonts w:ascii="Arial" w:hAnsi="Arial" w:cs="Arial"/>
          <w:bCs/>
          <w:sz w:val="22"/>
          <w:szCs w:val="22"/>
          <w:lang w:val="en-GB"/>
        </w:rPr>
        <w:t xml:space="preserve">The </w:t>
      </w:r>
      <w:r w:rsidRPr="00ED502C">
        <w:rPr>
          <w:rFonts w:ascii="Arial" w:hAnsi="Arial" w:cs="Arial"/>
          <w:sz w:val="22"/>
          <w:szCs w:val="22"/>
          <w:lang w:val="en-GB"/>
        </w:rPr>
        <w:t>Pb1likevirus genus was created and ratified by proposal 2009.001a-gB.</w:t>
      </w:r>
    </w:p>
    <w:p w14:paraId="7C940B24" w14:textId="77777777" w:rsidR="002B2AE5" w:rsidRPr="00ED502C" w:rsidRDefault="002B2AE5" w:rsidP="002B2AE5">
      <w:pPr>
        <w:rPr>
          <w:rFonts w:ascii="Arial" w:hAnsi="Arial" w:cs="Arial"/>
          <w:bCs/>
          <w:sz w:val="22"/>
          <w:szCs w:val="22"/>
        </w:rPr>
      </w:pPr>
    </w:p>
    <w:p w14:paraId="567C7164" w14:textId="77777777" w:rsidR="002B2AE5" w:rsidRPr="00ED502C" w:rsidRDefault="002B2AE5" w:rsidP="002B2AE5">
      <w:pPr>
        <w:rPr>
          <w:rFonts w:ascii="Arial" w:hAnsi="Arial" w:cs="Arial"/>
          <w:b/>
          <w:color w:val="0000FF"/>
          <w:sz w:val="22"/>
          <w:szCs w:val="22"/>
          <w:lang w:val="en-GB"/>
        </w:rPr>
      </w:pPr>
      <w:r w:rsidRPr="00ED502C">
        <w:rPr>
          <w:rFonts w:ascii="Arial" w:hAnsi="Arial" w:cs="Arial"/>
          <w:b/>
          <w:color w:val="0000FF"/>
          <w:sz w:val="22"/>
          <w:szCs w:val="22"/>
          <w:lang w:val="en-GB"/>
        </w:rPr>
        <w:t>GenBank Summary:</w:t>
      </w:r>
    </w:p>
    <w:p w14:paraId="7F16F958" w14:textId="77777777" w:rsidR="002B2AE5" w:rsidRPr="00ED502C" w:rsidRDefault="002B2AE5" w:rsidP="002B2AE5">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817"/>
        <w:gridCol w:w="1459"/>
        <w:gridCol w:w="1381"/>
        <w:gridCol w:w="721"/>
        <w:gridCol w:w="698"/>
        <w:gridCol w:w="855"/>
        <w:gridCol w:w="1090"/>
        <w:gridCol w:w="989"/>
      </w:tblGrid>
      <w:tr w:rsidR="002B2AE5" w:rsidRPr="00ED502C" w14:paraId="15898F3E" w14:textId="77777777" w:rsidTr="008F136F">
        <w:tc>
          <w:tcPr>
            <w:tcW w:w="1895" w:type="dxa"/>
          </w:tcPr>
          <w:p w14:paraId="2F689404"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Phage name</w:t>
            </w:r>
          </w:p>
        </w:tc>
        <w:tc>
          <w:tcPr>
            <w:tcW w:w="1537" w:type="dxa"/>
          </w:tcPr>
          <w:p w14:paraId="5A03186C"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RefSeq No.</w:t>
            </w:r>
          </w:p>
        </w:tc>
        <w:tc>
          <w:tcPr>
            <w:tcW w:w="1289" w:type="dxa"/>
          </w:tcPr>
          <w:p w14:paraId="43CCBF3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xml:space="preserve">INSDC </w:t>
            </w:r>
          </w:p>
        </w:tc>
        <w:tc>
          <w:tcPr>
            <w:tcW w:w="678" w:type="dxa"/>
          </w:tcPr>
          <w:p w14:paraId="20CFEACF"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Size (Kb)</w:t>
            </w:r>
          </w:p>
        </w:tc>
        <w:tc>
          <w:tcPr>
            <w:tcW w:w="694" w:type="dxa"/>
          </w:tcPr>
          <w:p w14:paraId="636FD48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xml:space="preserve">GC% </w:t>
            </w:r>
          </w:p>
        </w:tc>
        <w:tc>
          <w:tcPr>
            <w:tcW w:w="850" w:type="dxa"/>
          </w:tcPr>
          <w:p w14:paraId="543903E7"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xml:space="preserve">Protein </w:t>
            </w:r>
          </w:p>
        </w:tc>
        <w:tc>
          <w:tcPr>
            <w:tcW w:w="1084" w:type="dxa"/>
          </w:tcPr>
          <w:p w14:paraId="2A578BFC"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Overall DNA sequence identity (*)</w:t>
            </w:r>
          </w:p>
        </w:tc>
        <w:tc>
          <w:tcPr>
            <w:tcW w:w="983" w:type="dxa"/>
          </w:tcPr>
          <w:p w14:paraId="7BA21EE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 common proteins (**)</w:t>
            </w:r>
          </w:p>
        </w:tc>
      </w:tr>
      <w:tr w:rsidR="002B2AE5" w:rsidRPr="00ED502C" w14:paraId="393F74BF" w14:textId="77777777" w:rsidTr="008F136F">
        <w:tc>
          <w:tcPr>
            <w:tcW w:w="1895" w:type="dxa"/>
          </w:tcPr>
          <w:p w14:paraId="5948FDE3"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PB1</w:t>
            </w:r>
          </w:p>
        </w:tc>
        <w:tc>
          <w:tcPr>
            <w:tcW w:w="1537" w:type="dxa"/>
            <w:vAlign w:val="center"/>
          </w:tcPr>
          <w:p w14:paraId="6040C86D" w14:textId="77777777" w:rsidR="002B2AE5" w:rsidRPr="00ED502C" w:rsidRDefault="00AA78C8" w:rsidP="008F136F">
            <w:pPr>
              <w:rPr>
                <w:rFonts w:ascii="Arial" w:hAnsi="Arial" w:cs="Arial"/>
                <w:sz w:val="22"/>
                <w:szCs w:val="22"/>
                <w:lang w:val="en-GB"/>
              </w:rPr>
            </w:pPr>
            <w:hyperlink r:id="rId16" w:tgtFrame="_blank" w:history="1">
              <w:r w:rsidR="002B2AE5" w:rsidRPr="00ED502C">
                <w:rPr>
                  <w:rStyle w:val="Hyperlink"/>
                  <w:rFonts w:ascii="Arial" w:eastAsia="Times" w:hAnsi="Arial" w:cs="Arial"/>
                  <w:sz w:val="22"/>
                  <w:szCs w:val="22"/>
                </w:rPr>
                <w:t>NC_011810.1</w:t>
              </w:r>
            </w:hyperlink>
          </w:p>
        </w:tc>
        <w:tc>
          <w:tcPr>
            <w:tcW w:w="1289" w:type="dxa"/>
            <w:vAlign w:val="center"/>
          </w:tcPr>
          <w:p w14:paraId="3055EB12" w14:textId="77777777" w:rsidR="002B2AE5" w:rsidRPr="00ED502C" w:rsidRDefault="00AA78C8" w:rsidP="008F136F">
            <w:pPr>
              <w:rPr>
                <w:rFonts w:ascii="Arial" w:hAnsi="Arial" w:cs="Arial"/>
                <w:sz w:val="22"/>
                <w:szCs w:val="22"/>
                <w:lang w:val="en-GB"/>
              </w:rPr>
            </w:pPr>
            <w:hyperlink r:id="rId17" w:tgtFrame="_blank" w:history="1">
              <w:r w:rsidR="002B2AE5" w:rsidRPr="00ED502C">
                <w:rPr>
                  <w:rStyle w:val="Hyperlink"/>
                  <w:rFonts w:ascii="Arial" w:eastAsia="Times" w:hAnsi="Arial" w:cs="Arial"/>
                  <w:sz w:val="22"/>
                  <w:szCs w:val="22"/>
                </w:rPr>
                <w:t>EU716414.1</w:t>
              </w:r>
            </w:hyperlink>
          </w:p>
        </w:tc>
        <w:tc>
          <w:tcPr>
            <w:tcW w:w="678" w:type="dxa"/>
            <w:vAlign w:val="center"/>
          </w:tcPr>
          <w:p w14:paraId="6B27D379"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65.76</w:t>
            </w:r>
          </w:p>
        </w:tc>
        <w:tc>
          <w:tcPr>
            <w:tcW w:w="694" w:type="dxa"/>
            <w:vAlign w:val="center"/>
          </w:tcPr>
          <w:p w14:paraId="71E8C32A"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54.9</w:t>
            </w:r>
          </w:p>
        </w:tc>
        <w:tc>
          <w:tcPr>
            <w:tcW w:w="850" w:type="dxa"/>
            <w:vAlign w:val="center"/>
          </w:tcPr>
          <w:p w14:paraId="099405F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93</w:t>
            </w:r>
          </w:p>
        </w:tc>
        <w:tc>
          <w:tcPr>
            <w:tcW w:w="1084" w:type="dxa"/>
            <w:vAlign w:val="center"/>
          </w:tcPr>
          <w:p w14:paraId="0EB68BC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100</w:t>
            </w:r>
          </w:p>
        </w:tc>
        <w:tc>
          <w:tcPr>
            <w:tcW w:w="983" w:type="dxa"/>
            <w:vAlign w:val="center"/>
          </w:tcPr>
          <w:p w14:paraId="0C1C6AF2"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100</w:t>
            </w:r>
          </w:p>
        </w:tc>
      </w:tr>
      <w:tr w:rsidR="002B2AE5" w:rsidRPr="00ED502C" w14:paraId="40ADD236" w14:textId="77777777" w:rsidTr="008F136F">
        <w:tc>
          <w:tcPr>
            <w:tcW w:w="1895" w:type="dxa"/>
          </w:tcPr>
          <w:p w14:paraId="526E8B04" w14:textId="77777777" w:rsidR="002B2AE5" w:rsidRPr="00ED502C" w:rsidRDefault="002B2AE5" w:rsidP="008F136F">
            <w:pPr>
              <w:rPr>
                <w:rFonts w:ascii="Arial" w:hAnsi="Arial" w:cs="Arial"/>
                <w:sz w:val="22"/>
                <w:szCs w:val="22"/>
                <w:lang w:val="en-GB"/>
              </w:rPr>
            </w:pPr>
          </w:p>
        </w:tc>
        <w:tc>
          <w:tcPr>
            <w:tcW w:w="1537" w:type="dxa"/>
            <w:vAlign w:val="center"/>
          </w:tcPr>
          <w:p w14:paraId="75D80B2A" w14:textId="77777777" w:rsidR="002B2AE5" w:rsidRPr="00ED502C" w:rsidRDefault="002B2AE5" w:rsidP="008F136F">
            <w:pPr>
              <w:rPr>
                <w:rFonts w:ascii="Arial" w:hAnsi="Arial" w:cs="Arial"/>
                <w:sz w:val="22"/>
                <w:szCs w:val="22"/>
                <w:lang w:val="en-GB"/>
              </w:rPr>
            </w:pPr>
          </w:p>
        </w:tc>
        <w:tc>
          <w:tcPr>
            <w:tcW w:w="1289" w:type="dxa"/>
            <w:vAlign w:val="center"/>
          </w:tcPr>
          <w:p w14:paraId="7C314DFA" w14:textId="77777777" w:rsidR="002B2AE5" w:rsidRPr="00ED502C" w:rsidRDefault="002B2AE5" w:rsidP="008F136F">
            <w:pPr>
              <w:rPr>
                <w:rFonts w:ascii="Arial" w:hAnsi="Arial" w:cs="Arial"/>
                <w:sz w:val="22"/>
                <w:szCs w:val="22"/>
              </w:rPr>
            </w:pPr>
          </w:p>
        </w:tc>
        <w:tc>
          <w:tcPr>
            <w:tcW w:w="678" w:type="dxa"/>
            <w:vAlign w:val="center"/>
          </w:tcPr>
          <w:p w14:paraId="0A897C9D" w14:textId="77777777" w:rsidR="002B2AE5" w:rsidRPr="00ED502C" w:rsidRDefault="002B2AE5" w:rsidP="008F136F">
            <w:pPr>
              <w:rPr>
                <w:rFonts w:ascii="Arial" w:hAnsi="Arial" w:cs="Arial"/>
                <w:sz w:val="22"/>
                <w:szCs w:val="22"/>
              </w:rPr>
            </w:pPr>
          </w:p>
        </w:tc>
        <w:tc>
          <w:tcPr>
            <w:tcW w:w="694" w:type="dxa"/>
            <w:vAlign w:val="center"/>
          </w:tcPr>
          <w:p w14:paraId="577E5233" w14:textId="77777777" w:rsidR="002B2AE5" w:rsidRPr="00ED502C" w:rsidRDefault="002B2AE5" w:rsidP="008F136F">
            <w:pPr>
              <w:rPr>
                <w:rFonts w:ascii="Arial" w:hAnsi="Arial" w:cs="Arial"/>
                <w:sz w:val="22"/>
                <w:szCs w:val="22"/>
              </w:rPr>
            </w:pPr>
          </w:p>
        </w:tc>
        <w:tc>
          <w:tcPr>
            <w:tcW w:w="850" w:type="dxa"/>
            <w:vAlign w:val="center"/>
          </w:tcPr>
          <w:p w14:paraId="24244D17" w14:textId="77777777" w:rsidR="002B2AE5" w:rsidRPr="00ED502C" w:rsidRDefault="002B2AE5" w:rsidP="008F136F">
            <w:pPr>
              <w:rPr>
                <w:rFonts w:ascii="Arial" w:hAnsi="Arial" w:cs="Arial"/>
                <w:sz w:val="22"/>
                <w:szCs w:val="22"/>
              </w:rPr>
            </w:pPr>
          </w:p>
        </w:tc>
        <w:tc>
          <w:tcPr>
            <w:tcW w:w="1084" w:type="dxa"/>
            <w:vAlign w:val="center"/>
          </w:tcPr>
          <w:p w14:paraId="1FAE27AD" w14:textId="77777777" w:rsidR="002B2AE5" w:rsidRPr="00ED502C" w:rsidRDefault="002B2AE5" w:rsidP="008F136F">
            <w:pPr>
              <w:rPr>
                <w:rFonts w:ascii="Arial" w:hAnsi="Arial" w:cs="Arial"/>
                <w:sz w:val="22"/>
                <w:szCs w:val="22"/>
                <w:lang w:val="en-GB"/>
              </w:rPr>
            </w:pPr>
          </w:p>
        </w:tc>
        <w:tc>
          <w:tcPr>
            <w:tcW w:w="983" w:type="dxa"/>
            <w:vAlign w:val="center"/>
          </w:tcPr>
          <w:p w14:paraId="7734D3CA" w14:textId="77777777" w:rsidR="002B2AE5" w:rsidRPr="00ED502C" w:rsidRDefault="002B2AE5" w:rsidP="008F136F">
            <w:pPr>
              <w:rPr>
                <w:rFonts w:ascii="Arial" w:hAnsi="Arial" w:cs="Arial"/>
                <w:sz w:val="22"/>
                <w:szCs w:val="22"/>
                <w:lang w:val="en-GB"/>
              </w:rPr>
            </w:pPr>
          </w:p>
        </w:tc>
      </w:tr>
      <w:tr w:rsidR="002B2AE5" w:rsidRPr="00ED502C" w14:paraId="5299A85F" w14:textId="77777777" w:rsidTr="008F136F">
        <w:tc>
          <w:tcPr>
            <w:tcW w:w="1895" w:type="dxa"/>
          </w:tcPr>
          <w:p w14:paraId="676635C2"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EPa61</w:t>
            </w:r>
          </w:p>
        </w:tc>
        <w:tc>
          <w:tcPr>
            <w:tcW w:w="1537" w:type="dxa"/>
            <w:vAlign w:val="center"/>
          </w:tcPr>
          <w:p w14:paraId="57295301" w14:textId="77777777" w:rsidR="002B2AE5" w:rsidRPr="00ED502C" w:rsidRDefault="002B2AE5" w:rsidP="008F136F">
            <w:pPr>
              <w:rPr>
                <w:rFonts w:ascii="Arial" w:hAnsi="Arial" w:cs="Arial"/>
                <w:sz w:val="22"/>
                <w:szCs w:val="22"/>
                <w:lang w:val="en-GB"/>
              </w:rPr>
            </w:pPr>
          </w:p>
        </w:tc>
        <w:tc>
          <w:tcPr>
            <w:tcW w:w="1289" w:type="dxa"/>
            <w:vAlign w:val="center"/>
          </w:tcPr>
          <w:p w14:paraId="67622D0B" w14:textId="77777777" w:rsidR="002B2AE5" w:rsidRPr="00ED502C" w:rsidRDefault="00AA78C8" w:rsidP="008F136F">
            <w:pPr>
              <w:rPr>
                <w:rFonts w:ascii="Arial" w:hAnsi="Arial" w:cs="Arial"/>
                <w:sz w:val="22"/>
                <w:szCs w:val="22"/>
                <w:lang w:val="en-GB"/>
              </w:rPr>
            </w:pPr>
            <w:hyperlink r:id="rId18" w:tgtFrame="_blank" w:history="1">
              <w:r w:rsidR="002B2AE5" w:rsidRPr="00ED502C">
                <w:rPr>
                  <w:rStyle w:val="Hyperlink"/>
                  <w:rFonts w:ascii="Arial" w:eastAsia="Times" w:hAnsi="Arial" w:cs="Arial"/>
                  <w:sz w:val="22"/>
                  <w:szCs w:val="22"/>
                </w:rPr>
                <w:t>MK317959.1</w:t>
              </w:r>
            </w:hyperlink>
          </w:p>
        </w:tc>
        <w:tc>
          <w:tcPr>
            <w:tcW w:w="678" w:type="dxa"/>
            <w:vAlign w:val="center"/>
          </w:tcPr>
          <w:p w14:paraId="3C66FD7A"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65.91</w:t>
            </w:r>
          </w:p>
        </w:tc>
        <w:tc>
          <w:tcPr>
            <w:tcW w:w="694" w:type="dxa"/>
            <w:vAlign w:val="center"/>
          </w:tcPr>
          <w:p w14:paraId="5616FC2C"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55.1</w:t>
            </w:r>
          </w:p>
        </w:tc>
        <w:tc>
          <w:tcPr>
            <w:tcW w:w="850" w:type="dxa"/>
            <w:vAlign w:val="center"/>
          </w:tcPr>
          <w:p w14:paraId="4AD50F6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92</w:t>
            </w:r>
          </w:p>
        </w:tc>
        <w:tc>
          <w:tcPr>
            <w:tcW w:w="1084" w:type="dxa"/>
            <w:vAlign w:val="center"/>
          </w:tcPr>
          <w:p w14:paraId="6ABDDAE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94.3</w:t>
            </w:r>
          </w:p>
        </w:tc>
        <w:tc>
          <w:tcPr>
            <w:tcW w:w="983" w:type="dxa"/>
            <w:vAlign w:val="center"/>
          </w:tcPr>
          <w:p w14:paraId="1084D2DA"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94.6</w:t>
            </w:r>
          </w:p>
        </w:tc>
      </w:tr>
      <w:tr w:rsidR="002B2AE5" w:rsidRPr="00ED502C" w14:paraId="37555EEA" w14:textId="77777777" w:rsidTr="008F136F">
        <w:tc>
          <w:tcPr>
            <w:tcW w:w="1895" w:type="dxa"/>
          </w:tcPr>
          <w:p w14:paraId="6BDD20AC"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vB_PaeM_SCUT-S1</w:t>
            </w:r>
          </w:p>
        </w:tc>
        <w:tc>
          <w:tcPr>
            <w:tcW w:w="1537" w:type="dxa"/>
            <w:vAlign w:val="center"/>
          </w:tcPr>
          <w:p w14:paraId="1D3B505C" w14:textId="77777777" w:rsidR="002B2AE5" w:rsidRPr="00ED502C" w:rsidRDefault="002B2AE5" w:rsidP="008F136F">
            <w:pPr>
              <w:rPr>
                <w:rFonts w:ascii="Arial" w:hAnsi="Arial" w:cs="Arial"/>
                <w:sz w:val="22"/>
                <w:szCs w:val="22"/>
                <w:lang w:val="en-GB"/>
              </w:rPr>
            </w:pPr>
          </w:p>
        </w:tc>
        <w:tc>
          <w:tcPr>
            <w:tcW w:w="1289" w:type="dxa"/>
            <w:vAlign w:val="center"/>
          </w:tcPr>
          <w:p w14:paraId="0786A63A" w14:textId="77777777" w:rsidR="002B2AE5" w:rsidRPr="00ED502C" w:rsidRDefault="00AA78C8" w:rsidP="008F136F">
            <w:pPr>
              <w:rPr>
                <w:rFonts w:ascii="Arial" w:hAnsi="Arial" w:cs="Arial"/>
                <w:sz w:val="22"/>
                <w:szCs w:val="22"/>
                <w:lang w:val="en-GB"/>
              </w:rPr>
            </w:pPr>
            <w:hyperlink r:id="rId19" w:tgtFrame="_blank" w:history="1">
              <w:r w:rsidR="002B2AE5" w:rsidRPr="00ED502C">
                <w:rPr>
                  <w:rStyle w:val="Hyperlink"/>
                  <w:rFonts w:ascii="Arial" w:eastAsia="Times" w:hAnsi="Arial" w:cs="Arial"/>
                  <w:sz w:val="22"/>
                  <w:szCs w:val="22"/>
                </w:rPr>
                <w:t>MK340760.1</w:t>
              </w:r>
            </w:hyperlink>
          </w:p>
        </w:tc>
        <w:tc>
          <w:tcPr>
            <w:tcW w:w="678" w:type="dxa"/>
            <w:vAlign w:val="center"/>
          </w:tcPr>
          <w:p w14:paraId="53A3B98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66.09</w:t>
            </w:r>
          </w:p>
        </w:tc>
        <w:tc>
          <w:tcPr>
            <w:tcW w:w="694" w:type="dxa"/>
            <w:vAlign w:val="center"/>
          </w:tcPr>
          <w:p w14:paraId="4B10CA81"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55.4</w:t>
            </w:r>
          </w:p>
        </w:tc>
        <w:tc>
          <w:tcPr>
            <w:tcW w:w="850" w:type="dxa"/>
            <w:vAlign w:val="center"/>
          </w:tcPr>
          <w:p w14:paraId="5E3590A0"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94</w:t>
            </w:r>
          </w:p>
        </w:tc>
        <w:tc>
          <w:tcPr>
            <w:tcW w:w="1084" w:type="dxa"/>
            <w:vAlign w:val="center"/>
          </w:tcPr>
          <w:p w14:paraId="47FA3B31"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89.7</w:t>
            </w:r>
          </w:p>
        </w:tc>
        <w:tc>
          <w:tcPr>
            <w:tcW w:w="983" w:type="dxa"/>
            <w:vAlign w:val="center"/>
          </w:tcPr>
          <w:p w14:paraId="65BDA44F"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95.7</w:t>
            </w:r>
          </w:p>
        </w:tc>
      </w:tr>
      <w:tr w:rsidR="002B2AE5" w:rsidRPr="00ED502C" w14:paraId="3BB283CF" w14:textId="77777777" w:rsidTr="008F136F">
        <w:tc>
          <w:tcPr>
            <w:tcW w:w="1895" w:type="dxa"/>
          </w:tcPr>
          <w:p w14:paraId="61270648"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R26</w:t>
            </w:r>
          </w:p>
        </w:tc>
        <w:tc>
          <w:tcPr>
            <w:tcW w:w="1537" w:type="dxa"/>
            <w:vAlign w:val="center"/>
          </w:tcPr>
          <w:p w14:paraId="3128D8BD" w14:textId="77777777" w:rsidR="002B2AE5" w:rsidRPr="00ED502C" w:rsidRDefault="002B2AE5" w:rsidP="008F136F">
            <w:pPr>
              <w:rPr>
                <w:rFonts w:ascii="Arial" w:hAnsi="Arial" w:cs="Arial"/>
                <w:sz w:val="22"/>
                <w:szCs w:val="22"/>
                <w:lang w:val="en-GB"/>
              </w:rPr>
            </w:pPr>
          </w:p>
        </w:tc>
        <w:tc>
          <w:tcPr>
            <w:tcW w:w="1289" w:type="dxa"/>
            <w:vAlign w:val="center"/>
          </w:tcPr>
          <w:p w14:paraId="070FA9AC" w14:textId="77777777" w:rsidR="002B2AE5" w:rsidRPr="00ED502C" w:rsidRDefault="00AA78C8" w:rsidP="008F136F">
            <w:pPr>
              <w:rPr>
                <w:rFonts w:ascii="Arial" w:hAnsi="Arial" w:cs="Arial"/>
                <w:sz w:val="22"/>
                <w:szCs w:val="22"/>
                <w:lang w:val="en-GB"/>
              </w:rPr>
            </w:pPr>
            <w:hyperlink r:id="rId20" w:tgtFrame="_blank" w:history="1">
              <w:r w:rsidR="002B2AE5" w:rsidRPr="00ED502C">
                <w:rPr>
                  <w:rStyle w:val="Hyperlink"/>
                  <w:rFonts w:ascii="Arial" w:eastAsia="Times" w:hAnsi="Arial" w:cs="Arial"/>
                  <w:sz w:val="22"/>
                  <w:szCs w:val="22"/>
                </w:rPr>
                <w:t>LC472882.1</w:t>
              </w:r>
            </w:hyperlink>
          </w:p>
        </w:tc>
        <w:tc>
          <w:tcPr>
            <w:tcW w:w="678" w:type="dxa"/>
            <w:vAlign w:val="center"/>
          </w:tcPr>
          <w:p w14:paraId="7EECEB3F"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65.74</w:t>
            </w:r>
          </w:p>
        </w:tc>
        <w:tc>
          <w:tcPr>
            <w:tcW w:w="694" w:type="dxa"/>
            <w:vAlign w:val="center"/>
          </w:tcPr>
          <w:p w14:paraId="6209BFD4"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55.1</w:t>
            </w:r>
          </w:p>
        </w:tc>
        <w:tc>
          <w:tcPr>
            <w:tcW w:w="850" w:type="dxa"/>
            <w:vAlign w:val="center"/>
          </w:tcPr>
          <w:p w14:paraId="2B11103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93</w:t>
            </w:r>
          </w:p>
        </w:tc>
        <w:tc>
          <w:tcPr>
            <w:tcW w:w="1084" w:type="dxa"/>
            <w:vAlign w:val="center"/>
          </w:tcPr>
          <w:p w14:paraId="48A8E76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93.9</w:t>
            </w:r>
          </w:p>
        </w:tc>
        <w:tc>
          <w:tcPr>
            <w:tcW w:w="983" w:type="dxa"/>
            <w:vAlign w:val="center"/>
          </w:tcPr>
          <w:p w14:paraId="12C21BD5"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95.7</w:t>
            </w:r>
          </w:p>
        </w:tc>
      </w:tr>
      <w:tr w:rsidR="002B2AE5" w:rsidRPr="00ED502C" w14:paraId="330417DA" w14:textId="77777777" w:rsidTr="008F136F">
        <w:tc>
          <w:tcPr>
            <w:tcW w:w="1895" w:type="dxa"/>
          </w:tcPr>
          <w:p w14:paraId="4A777656"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BrSP1</w:t>
            </w:r>
          </w:p>
        </w:tc>
        <w:tc>
          <w:tcPr>
            <w:tcW w:w="1537" w:type="dxa"/>
            <w:vAlign w:val="center"/>
          </w:tcPr>
          <w:p w14:paraId="6403AEC9" w14:textId="77777777" w:rsidR="002B2AE5" w:rsidRPr="00ED502C" w:rsidRDefault="002B2AE5" w:rsidP="008F136F">
            <w:pPr>
              <w:rPr>
                <w:rFonts w:ascii="Arial" w:hAnsi="Arial" w:cs="Arial"/>
                <w:sz w:val="22"/>
                <w:szCs w:val="22"/>
                <w:lang w:val="en-GB"/>
              </w:rPr>
            </w:pPr>
          </w:p>
        </w:tc>
        <w:tc>
          <w:tcPr>
            <w:tcW w:w="1289" w:type="dxa"/>
            <w:vAlign w:val="center"/>
          </w:tcPr>
          <w:p w14:paraId="7C554449" w14:textId="77777777" w:rsidR="002B2AE5" w:rsidRPr="00ED502C" w:rsidRDefault="00AA78C8" w:rsidP="008F136F">
            <w:pPr>
              <w:rPr>
                <w:rFonts w:ascii="Arial" w:hAnsi="Arial" w:cs="Arial"/>
                <w:sz w:val="22"/>
                <w:szCs w:val="22"/>
                <w:lang w:val="en-GB"/>
              </w:rPr>
            </w:pPr>
            <w:hyperlink r:id="rId21" w:tgtFrame="_blank" w:history="1">
              <w:r w:rsidR="002B2AE5" w:rsidRPr="00ED502C">
                <w:rPr>
                  <w:rStyle w:val="Hyperlink"/>
                  <w:rFonts w:ascii="Arial" w:eastAsia="Times" w:hAnsi="Arial" w:cs="Arial"/>
                  <w:sz w:val="22"/>
                  <w:szCs w:val="22"/>
                </w:rPr>
                <w:t>MF623055.1</w:t>
              </w:r>
            </w:hyperlink>
          </w:p>
        </w:tc>
        <w:tc>
          <w:tcPr>
            <w:tcW w:w="678" w:type="dxa"/>
            <w:vAlign w:val="center"/>
          </w:tcPr>
          <w:p w14:paraId="6E299A9B"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66.19</w:t>
            </w:r>
          </w:p>
        </w:tc>
        <w:tc>
          <w:tcPr>
            <w:tcW w:w="694" w:type="dxa"/>
            <w:vAlign w:val="center"/>
          </w:tcPr>
          <w:p w14:paraId="4D1D105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55.7</w:t>
            </w:r>
          </w:p>
        </w:tc>
        <w:tc>
          <w:tcPr>
            <w:tcW w:w="850" w:type="dxa"/>
            <w:vAlign w:val="center"/>
          </w:tcPr>
          <w:p w14:paraId="6F089FF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94</w:t>
            </w:r>
          </w:p>
        </w:tc>
        <w:tc>
          <w:tcPr>
            <w:tcW w:w="1084" w:type="dxa"/>
            <w:vAlign w:val="center"/>
          </w:tcPr>
          <w:p w14:paraId="38ED8FB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86.4</w:t>
            </w:r>
          </w:p>
        </w:tc>
        <w:tc>
          <w:tcPr>
            <w:tcW w:w="983" w:type="dxa"/>
            <w:vAlign w:val="center"/>
          </w:tcPr>
          <w:p w14:paraId="0CAF0FF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92.5</w:t>
            </w:r>
          </w:p>
        </w:tc>
      </w:tr>
      <w:tr w:rsidR="002B2AE5" w:rsidRPr="00ED502C" w14:paraId="565413B0" w14:textId="77777777" w:rsidTr="008F136F">
        <w:tc>
          <w:tcPr>
            <w:tcW w:w="1895" w:type="dxa"/>
          </w:tcPr>
          <w:p w14:paraId="3F13C49C"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PA01 </w:t>
            </w:r>
          </w:p>
        </w:tc>
        <w:tc>
          <w:tcPr>
            <w:tcW w:w="1537" w:type="dxa"/>
            <w:vAlign w:val="center"/>
          </w:tcPr>
          <w:p w14:paraId="746A7A46" w14:textId="77777777" w:rsidR="002B2AE5" w:rsidRPr="00ED502C" w:rsidRDefault="002B2AE5" w:rsidP="008F136F">
            <w:pPr>
              <w:rPr>
                <w:rFonts w:ascii="Arial" w:hAnsi="Arial" w:cs="Arial"/>
                <w:sz w:val="22"/>
                <w:szCs w:val="22"/>
                <w:lang w:val="en-GB"/>
              </w:rPr>
            </w:pPr>
          </w:p>
        </w:tc>
        <w:tc>
          <w:tcPr>
            <w:tcW w:w="1289" w:type="dxa"/>
            <w:vAlign w:val="center"/>
          </w:tcPr>
          <w:p w14:paraId="33E1B4F5" w14:textId="77777777" w:rsidR="002B2AE5" w:rsidRPr="00ED502C" w:rsidRDefault="00AA78C8" w:rsidP="008F136F">
            <w:pPr>
              <w:rPr>
                <w:rFonts w:ascii="Arial" w:hAnsi="Arial" w:cs="Arial"/>
                <w:sz w:val="22"/>
                <w:szCs w:val="22"/>
                <w:lang w:val="en-GB"/>
              </w:rPr>
            </w:pPr>
            <w:hyperlink r:id="rId22" w:tgtFrame="_blank" w:history="1">
              <w:r w:rsidR="002B2AE5" w:rsidRPr="00ED502C">
                <w:rPr>
                  <w:rStyle w:val="Hyperlink"/>
                  <w:rFonts w:ascii="Arial" w:eastAsia="Times" w:hAnsi="Arial" w:cs="Arial"/>
                  <w:sz w:val="22"/>
                  <w:szCs w:val="22"/>
                </w:rPr>
                <w:t>AP019535.1</w:t>
              </w:r>
            </w:hyperlink>
          </w:p>
        </w:tc>
        <w:tc>
          <w:tcPr>
            <w:tcW w:w="678" w:type="dxa"/>
            <w:vAlign w:val="center"/>
          </w:tcPr>
          <w:p w14:paraId="74E7F9A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66.22</w:t>
            </w:r>
          </w:p>
        </w:tc>
        <w:tc>
          <w:tcPr>
            <w:tcW w:w="694" w:type="dxa"/>
            <w:vAlign w:val="center"/>
          </w:tcPr>
          <w:p w14:paraId="0260CBD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55.4</w:t>
            </w:r>
          </w:p>
        </w:tc>
        <w:tc>
          <w:tcPr>
            <w:tcW w:w="850" w:type="dxa"/>
            <w:vAlign w:val="center"/>
          </w:tcPr>
          <w:p w14:paraId="5679BB9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92</w:t>
            </w:r>
          </w:p>
        </w:tc>
        <w:tc>
          <w:tcPr>
            <w:tcW w:w="1084" w:type="dxa"/>
            <w:vAlign w:val="center"/>
          </w:tcPr>
          <w:p w14:paraId="171F908B"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92.1</w:t>
            </w:r>
          </w:p>
        </w:tc>
        <w:tc>
          <w:tcPr>
            <w:tcW w:w="983" w:type="dxa"/>
            <w:vAlign w:val="center"/>
          </w:tcPr>
          <w:p w14:paraId="30F8DD71"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93.5</w:t>
            </w:r>
          </w:p>
        </w:tc>
      </w:tr>
      <w:tr w:rsidR="002B2AE5" w:rsidRPr="00ED502C" w14:paraId="0B493C71" w14:textId="77777777" w:rsidTr="008F136F">
        <w:tc>
          <w:tcPr>
            <w:tcW w:w="1895" w:type="dxa"/>
          </w:tcPr>
          <w:p w14:paraId="72842665"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vB_PaeM_LS1</w:t>
            </w:r>
          </w:p>
        </w:tc>
        <w:tc>
          <w:tcPr>
            <w:tcW w:w="1537" w:type="dxa"/>
            <w:vAlign w:val="center"/>
          </w:tcPr>
          <w:p w14:paraId="52C1DA44" w14:textId="77777777" w:rsidR="002B2AE5" w:rsidRPr="00ED502C" w:rsidRDefault="002B2AE5" w:rsidP="008F136F">
            <w:pPr>
              <w:rPr>
                <w:rFonts w:ascii="Arial" w:hAnsi="Arial" w:cs="Arial"/>
                <w:sz w:val="22"/>
                <w:szCs w:val="22"/>
                <w:lang w:val="en-GB"/>
              </w:rPr>
            </w:pPr>
          </w:p>
        </w:tc>
        <w:tc>
          <w:tcPr>
            <w:tcW w:w="1289" w:type="dxa"/>
            <w:vAlign w:val="center"/>
          </w:tcPr>
          <w:p w14:paraId="71DF39FE" w14:textId="77777777" w:rsidR="002B2AE5" w:rsidRPr="00ED502C" w:rsidRDefault="00AA78C8" w:rsidP="008F136F">
            <w:pPr>
              <w:rPr>
                <w:rFonts w:ascii="Arial" w:hAnsi="Arial" w:cs="Arial"/>
                <w:sz w:val="22"/>
                <w:szCs w:val="22"/>
                <w:lang w:val="en-GB"/>
              </w:rPr>
            </w:pPr>
            <w:hyperlink r:id="rId23" w:tgtFrame="_blank" w:history="1">
              <w:r w:rsidR="002B2AE5" w:rsidRPr="00ED502C">
                <w:rPr>
                  <w:rStyle w:val="Hyperlink"/>
                  <w:rFonts w:ascii="Arial" w:eastAsia="Times" w:hAnsi="Arial" w:cs="Arial"/>
                  <w:sz w:val="22"/>
                  <w:szCs w:val="22"/>
                </w:rPr>
                <w:t>MG897799.1</w:t>
              </w:r>
            </w:hyperlink>
          </w:p>
        </w:tc>
        <w:tc>
          <w:tcPr>
            <w:tcW w:w="678" w:type="dxa"/>
            <w:vAlign w:val="center"/>
          </w:tcPr>
          <w:p w14:paraId="1BC0B691"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66.1</w:t>
            </w:r>
          </w:p>
        </w:tc>
        <w:tc>
          <w:tcPr>
            <w:tcW w:w="694" w:type="dxa"/>
            <w:vAlign w:val="center"/>
          </w:tcPr>
          <w:p w14:paraId="4B28A4BA"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55.7</w:t>
            </w:r>
          </w:p>
        </w:tc>
        <w:tc>
          <w:tcPr>
            <w:tcW w:w="850" w:type="dxa"/>
            <w:vAlign w:val="center"/>
          </w:tcPr>
          <w:p w14:paraId="71445B6B"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93</w:t>
            </w:r>
          </w:p>
        </w:tc>
        <w:tc>
          <w:tcPr>
            <w:tcW w:w="1084" w:type="dxa"/>
            <w:vAlign w:val="center"/>
          </w:tcPr>
          <w:p w14:paraId="66740EA1"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87.1</w:t>
            </w:r>
          </w:p>
        </w:tc>
        <w:tc>
          <w:tcPr>
            <w:tcW w:w="983" w:type="dxa"/>
            <w:vAlign w:val="center"/>
          </w:tcPr>
          <w:p w14:paraId="0D6232F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94.6</w:t>
            </w:r>
          </w:p>
        </w:tc>
      </w:tr>
      <w:tr w:rsidR="002B2AE5" w:rsidRPr="00ED502C" w14:paraId="6BE65A20" w14:textId="77777777" w:rsidTr="008F136F">
        <w:tc>
          <w:tcPr>
            <w:tcW w:w="1895" w:type="dxa"/>
          </w:tcPr>
          <w:p w14:paraId="13A07C51"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vB_PaeM_E215</w:t>
            </w:r>
          </w:p>
        </w:tc>
        <w:tc>
          <w:tcPr>
            <w:tcW w:w="1537" w:type="dxa"/>
            <w:vAlign w:val="center"/>
          </w:tcPr>
          <w:p w14:paraId="0ECDEAEC" w14:textId="77777777" w:rsidR="002B2AE5" w:rsidRPr="00ED502C" w:rsidRDefault="00AA78C8" w:rsidP="008F136F">
            <w:pPr>
              <w:rPr>
                <w:rFonts w:ascii="Arial" w:hAnsi="Arial" w:cs="Arial"/>
                <w:sz w:val="22"/>
                <w:szCs w:val="22"/>
                <w:lang w:val="en-GB"/>
              </w:rPr>
            </w:pPr>
            <w:hyperlink r:id="rId24" w:tgtFrame="_blank" w:history="1">
              <w:r w:rsidR="002B2AE5" w:rsidRPr="00ED502C">
                <w:rPr>
                  <w:rStyle w:val="Hyperlink"/>
                  <w:rFonts w:ascii="Arial" w:eastAsia="Times" w:hAnsi="Arial" w:cs="Arial"/>
                  <w:sz w:val="22"/>
                  <w:szCs w:val="22"/>
                </w:rPr>
                <w:t>NC_042080.1</w:t>
              </w:r>
            </w:hyperlink>
          </w:p>
        </w:tc>
        <w:tc>
          <w:tcPr>
            <w:tcW w:w="1289" w:type="dxa"/>
            <w:vAlign w:val="center"/>
          </w:tcPr>
          <w:p w14:paraId="0CBA1BC1" w14:textId="77777777" w:rsidR="002B2AE5" w:rsidRPr="00ED502C" w:rsidRDefault="00AA78C8" w:rsidP="008F136F">
            <w:pPr>
              <w:rPr>
                <w:rFonts w:ascii="Arial" w:hAnsi="Arial" w:cs="Arial"/>
                <w:sz w:val="22"/>
                <w:szCs w:val="22"/>
                <w:lang w:val="en-GB"/>
              </w:rPr>
            </w:pPr>
            <w:hyperlink r:id="rId25" w:tgtFrame="_blank" w:history="1">
              <w:r w:rsidR="002B2AE5" w:rsidRPr="00ED502C">
                <w:rPr>
                  <w:rStyle w:val="Hyperlink"/>
                  <w:rFonts w:ascii="Arial" w:eastAsia="Times" w:hAnsi="Arial" w:cs="Arial"/>
                  <w:sz w:val="22"/>
                  <w:szCs w:val="22"/>
                </w:rPr>
                <w:t>MF490241.1</w:t>
              </w:r>
            </w:hyperlink>
          </w:p>
        </w:tc>
        <w:tc>
          <w:tcPr>
            <w:tcW w:w="678" w:type="dxa"/>
            <w:vAlign w:val="center"/>
          </w:tcPr>
          <w:p w14:paraId="5AC7818B"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66.79</w:t>
            </w:r>
          </w:p>
        </w:tc>
        <w:tc>
          <w:tcPr>
            <w:tcW w:w="694" w:type="dxa"/>
            <w:vAlign w:val="center"/>
          </w:tcPr>
          <w:p w14:paraId="32C1A7CF"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55.6</w:t>
            </w:r>
          </w:p>
        </w:tc>
        <w:tc>
          <w:tcPr>
            <w:tcW w:w="850" w:type="dxa"/>
            <w:vAlign w:val="center"/>
          </w:tcPr>
          <w:p w14:paraId="4A4F82C5"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95</w:t>
            </w:r>
          </w:p>
        </w:tc>
        <w:tc>
          <w:tcPr>
            <w:tcW w:w="1084" w:type="dxa"/>
            <w:vAlign w:val="center"/>
          </w:tcPr>
          <w:p w14:paraId="67589FD9"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86.8</w:t>
            </w:r>
          </w:p>
        </w:tc>
        <w:tc>
          <w:tcPr>
            <w:tcW w:w="983" w:type="dxa"/>
            <w:vAlign w:val="center"/>
          </w:tcPr>
          <w:p w14:paraId="4DF93155"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94.6</w:t>
            </w:r>
          </w:p>
        </w:tc>
      </w:tr>
      <w:tr w:rsidR="002B2AE5" w:rsidRPr="00ED502C" w14:paraId="507AB5BE" w14:textId="77777777" w:rsidTr="008F136F">
        <w:tc>
          <w:tcPr>
            <w:tcW w:w="1895" w:type="dxa"/>
          </w:tcPr>
          <w:p w14:paraId="7F1C6C11"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SL1</w:t>
            </w:r>
          </w:p>
        </w:tc>
        <w:tc>
          <w:tcPr>
            <w:tcW w:w="1537" w:type="dxa"/>
            <w:vAlign w:val="center"/>
          </w:tcPr>
          <w:p w14:paraId="006ABE7E" w14:textId="77777777" w:rsidR="002B2AE5" w:rsidRPr="00ED502C" w:rsidRDefault="002B2AE5" w:rsidP="008F136F">
            <w:pPr>
              <w:rPr>
                <w:rFonts w:ascii="Arial" w:hAnsi="Arial" w:cs="Arial"/>
                <w:sz w:val="22"/>
                <w:szCs w:val="22"/>
                <w:lang w:val="en-GB"/>
              </w:rPr>
            </w:pPr>
          </w:p>
        </w:tc>
        <w:tc>
          <w:tcPr>
            <w:tcW w:w="1289" w:type="dxa"/>
            <w:vAlign w:val="center"/>
          </w:tcPr>
          <w:p w14:paraId="1A1A940F" w14:textId="77777777" w:rsidR="002B2AE5" w:rsidRPr="00ED502C" w:rsidRDefault="00AA78C8" w:rsidP="008F136F">
            <w:pPr>
              <w:rPr>
                <w:rFonts w:ascii="Arial" w:hAnsi="Arial" w:cs="Arial"/>
                <w:sz w:val="22"/>
                <w:szCs w:val="22"/>
                <w:lang w:val="en-GB"/>
              </w:rPr>
            </w:pPr>
            <w:hyperlink r:id="rId26" w:tgtFrame="_blank" w:history="1">
              <w:r w:rsidR="002B2AE5" w:rsidRPr="00ED502C">
                <w:rPr>
                  <w:rStyle w:val="Hyperlink"/>
                  <w:rFonts w:ascii="Arial" w:eastAsia="Times" w:hAnsi="Arial" w:cs="Arial"/>
                  <w:sz w:val="22"/>
                  <w:szCs w:val="22"/>
                </w:rPr>
                <w:t>MF768470.1</w:t>
              </w:r>
            </w:hyperlink>
          </w:p>
        </w:tc>
        <w:tc>
          <w:tcPr>
            <w:tcW w:w="678" w:type="dxa"/>
            <w:vAlign w:val="center"/>
          </w:tcPr>
          <w:p w14:paraId="08AEC458"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65.85</w:t>
            </w:r>
          </w:p>
        </w:tc>
        <w:tc>
          <w:tcPr>
            <w:tcW w:w="694" w:type="dxa"/>
            <w:vAlign w:val="center"/>
          </w:tcPr>
          <w:p w14:paraId="33AF081F"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55.6</w:t>
            </w:r>
          </w:p>
        </w:tc>
        <w:tc>
          <w:tcPr>
            <w:tcW w:w="850" w:type="dxa"/>
            <w:vAlign w:val="center"/>
          </w:tcPr>
          <w:p w14:paraId="5CD76C88"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90</w:t>
            </w:r>
          </w:p>
        </w:tc>
        <w:tc>
          <w:tcPr>
            <w:tcW w:w="1084" w:type="dxa"/>
            <w:vAlign w:val="center"/>
          </w:tcPr>
          <w:p w14:paraId="4F6B88BE"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86.3</w:t>
            </w:r>
          </w:p>
        </w:tc>
        <w:tc>
          <w:tcPr>
            <w:tcW w:w="983" w:type="dxa"/>
            <w:vAlign w:val="center"/>
          </w:tcPr>
          <w:p w14:paraId="6B69AF65"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92.5</w:t>
            </w:r>
          </w:p>
        </w:tc>
      </w:tr>
      <w:tr w:rsidR="002B2AE5" w:rsidRPr="00ED502C" w14:paraId="28ABAD3F" w14:textId="77777777" w:rsidTr="008F136F">
        <w:tc>
          <w:tcPr>
            <w:tcW w:w="1895" w:type="dxa"/>
          </w:tcPr>
          <w:p w14:paraId="0E9B2433"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virus PA8P1</w:t>
            </w:r>
          </w:p>
        </w:tc>
        <w:tc>
          <w:tcPr>
            <w:tcW w:w="1537" w:type="dxa"/>
            <w:vAlign w:val="center"/>
          </w:tcPr>
          <w:p w14:paraId="70C87AC3" w14:textId="77777777" w:rsidR="002B2AE5" w:rsidRPr="00ED502C" w:rsidRDefault="002B2AE5" w:rsidP="008F136F">
            <w:pPr>
              <w:rPr>
                <w:rFonts w:ascii="Arial" w:hAnsi="Arial" w:cs="Arial"/>
                <w:sz w:val="22"/>
                <w:szCs w:val="22"/>
                <w:lang w:val="en-GB"/>
              </w:rPr>
            </w:pPr>
          </w:p>
        </w:tc>
        <w:tc>
          <w:tcPr>
            <w:tcW w:w="1289" w:type="dxa"/>
            <w:vAlign w:val="center"/>
          </w:tcPr>
          <w:p w14:paraId="561A7A8F" w14:textId="77777777" w:rsidR="002B2AE5" w:rsidRPr="00ED502C" w:rsidRDefault="00AA78C8" w:rsidP="008F136F">
            <w:pPr>
              <w:rPr>
                <w:rFonts w:ascii="Arial" w:hAnsi="Arial" w:cs="Arial"/>
                <w:sz w:val="22"/>
                <w:szCs w:val="22"/>
                <w:lang w:val="en-GB"/>
              </w:rPr>
            </w:pPr>
            <w:hyperlink r:id="rId27" w:tgtFrame="_blank" w:history="1">
              <w:r w:rsidR="002B2AE5" w:rsidRPr="00ED502C">
                <w:rPr>
                  <w:rStyle w:val="Hyperlink"/>
                  <w:rFonts w:ascii="Arial" w:eastAsia="Times" w:hAnsi="Arial" w:cs="Arial"/>
                  <w:sz w:val="22"/>
                  <w:szCs w:val="22"/>
                </w:rPr>
                <w:t>MN131142.1</w:t>
              </w:r>
            </w:hyperlink>
          </w:p>
        </w:tc>
        <w:tc>
          <w:tcPr>
            <w:tcW w:w="678" w:type="dxa"/>
            <w:vAlign w:val="center"/>
          </w:tcPr>
          <w:p w14:paraId="50DC9332"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65.69</w:t>
            </w:r>
          </w:p>
        </w:tc>
        <w:tc>
          <w:tcPr>
            <w:tcW w:w="694" w:type="dxa"/>
            <w:vAlign w:val="center"/>
          </w:tcPr>
          <w:p w14:paraId="3907B770"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55.7</w:t>
            </w:r>
          </w:p>
        </w:tc>
        <w:tc>
          <w:tcPr>
            <w:tcW w:w="850" w:type="dxa"/>
            <w:vAlign w:val="center"/>
          </w:tcPr>
          <w:p w14:paraId="78150818"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93</w:t>
            </w:r>
          </w:p>
        </w:tc>
        <w:tc>
          <w:tcPr>
            <w:tcW w:w="1084" w:type="dxa"/>
            <w:vAlign w:val="center"/>
          </w:tcPr>
          <w:p w14:paraId="59E47AB3"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84.6</w:t>
            </w:r>
          </w:p>
        </w:tc>
        <w:tc>
          <w:tcPr>
            <w:tcW w:w="983" w:type="dxa"/>
            <w:vAlign w:val="center"/>
          </w:tcPr>
          <w:p w14:paraId="2D441A24"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93.6</w:t>
            </w:r>
          </w:p>
        </w:tc>
      </w:tr>
      <w:tr w:rsidR="002B2AE5" w:rsidRPr="00ED502C" w14:paraId="3807AAF4" w14:textId="77777777" w:rsidTr="008F136F">
        <w:tc>
          <w:tcPr>
            <w:tcW w:w="1895" w:type="dxa"/>
          </w:tcPr>
          <w:p w14:paraId="5D221F61" w14:textId="77777777" w:rsidR="002B2AE5" w:rsidRPr="00ED502C" w:rsidRDefault="002B2AE5" w:rsidP="008F136F">
            <w:pPr>
              <w:rPr>
                <w:rFonts w:ascii="Arial" w:hAnsi="Arial" w:cs="Arial"/>
                <w:sz w:val="22"/>
                <w:szCs w:val="22"/>
                <w:lang w:val="en-GB"/>
              </w:rPr>
            </w:pPr>
            <w:r w:rsidRPr="00ED502C">
              <w:rPr>
                <w:rFonts w:ascii="Arial" w:hAnsi="Arial" w:cs="Arial"/>
                <w:i/>
                <w:iCs/>
                <w:sz w:val="22"/>
                <w:szCs w:val="22"/>
                <w:lang w:val="en-GB"/>
              </w:rPr>
              <w:t>Pseudomonas</w:t>
            </w:r>
            <w:r w:rsidRPr="00ED502C">
              <w:rPr>
                <w:rFonts w:ascii="Arial" w:hAnsi="Arial" w:cs="Arial"/>
                <w:sz w:val="22"/>
                <w:szCs w:val="22"/>
                <w:lang w:val="en-GB"/>
              </w:rPr>
              <w:t xml:space="preserve"> phage R12</w:t>
            </w:r>
          </w:p>
        </w:tc>
        <w:tc>
          <w:tcPr>
            <w:tcW w:w="1537" w:type="dxa"/>
            <w:vAlign w:val="center"/>
          </w:tcPr>
          <w:p w14:paraId="011AAFBF" w14:textId="77777777" w:rsidR="002B2AE5" w:rsidRPr="00ED502C" w:rsidRDefault="002B2AE5" w:rsidP="008F136F">
            <w:pPr>
              <w:rPr>
                <w:rFonts w:ascii="Arial" w:hAnsi="Arial" w:cs="Arial"/>
                <w:sz w:val="22"/>
                <w:szCs w:val="22"/>
                <w:lang w:val="en-GB"/>
              </w:rPr>
            </w:pPr>
          </w:p>
        </w:tc>
        <w:tc>
          <w:tcPr>
            <w:tcW w:w="1289" w:type="dxa"/>
            <w:vAlign w:val="center"/>
          </w:tcPr>
          <w:p w14:paraId="77D4EE40" w14:textId="77777777" w:rsidR="002B2AE5" w:rsidRPr="00ED502C" w:rsidRDefault="00AA78C8" w:rsidP="008F136F">
            <w:pPr>
              <w:rPr>
                <w:rFonts w:ascii="Arial" w:hAnsi="Arial" w:cs="Arial"/>
                <w:sz w:val="22"/>
                <w:szCs w:val="22"/>
                <w:lang w:val="en-GB"/>
              </w:rPr>
            </w:pPr>
            <w:hyperlink r:id="rId28" w:tgtFrame="_blank" w:history="1">
              <w:r w:rsidR="002B2AE5" w:rsidRPr="00ED502C">
                <w:rPr>
                  <w:rStyle w:val="Hyperlink"/>
                  <w:rFonts w:ascii="Arial" w:eastAsia="Times" w:hAnsi="Arial" w:cs="Arial"/>
                  <w:sz w:val="22"/>
                  <w:szCs w:val="22"/>
                </w:rPr>
                <w:t>LC472881.1</w:t>
              </w:r>
            </w:hyperlink>
          </w:p>
        </w:tc>
        <w:tc>
          <w:tcPr>
            <w:tcW w:w="678" w:type="dxa"/>
            <w:vAlign w:val="center"/>
          </w:tcPr>
          <w:p w14:paraId="3EC51279"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65.42</w:t>
            </w:r>
          </w:p>
        </w:tc>
        <w:tc>
          <w:tcPr>
            <w:tcW w:w="694" w:type="dxa"/>
            <w:vAlign w:val="center"/>
          </w:tcPr>
          <w:p w14:paraId="29628FB0"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55.4</w:t>
            </w:r>
          </w:p>
        </w:tc>
        <w:tc>
          <w:tcPr>
            <w:tcW w:w="850" w:type="dxa"/>
            <w:vAlign w:val="center"/>
          </w:tcPr>
          <w:p w14:paraId="452F23B6" w14:textId="77777777" w:rsidR="002B2AE5" w:rsidRPr="00ED502C" w:rsidRDefault="002B2AE5" w:rsidP="008F136F">
            <w:pPr>
              <w:rPr>
                <w:rFonts w:ascii="Arial" w:hAnsi="Arial" w:cs="Arial"/>
                <w:sz w:val="22"/>
                <w:szCs w:val="22"/>
                <w:lang w:val="en-GB"/>
              </w:rPr>
            </w:pPr>
            <w:r w:rsidRPr="00ED502C">
              <w:rPr>
                <w:rFonts w:ascii="Arial" w:hAnsi="Arial" w:cs="Arial"/>
                <w:sz w:val="22"/>
                <w:szCs w:val="22"/>
              </w:rPr>
              <w:t>90</w:t>
            </w:r>
          </w:p>
        </w:tc>
        <w:tc>
          <w:tcPr>
            <w:tcW w:w="1084" w:type="dxa"/>
            <w:vAlign w:val="center"/>
          </w:tcPr>
          <w:p w14:paraId="3C79CF9D"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87.6</w:t>
            </w:r>
          </w:p>
        </w:tc>
        <w:tc>
          <w:tcPr>
            <w:tcW w:w="983" w:type="dxa"/>
            <w:vAlign w:val="center"/>
          </w:tcPr>
          <w:p w14:paraId="281E935A" w14:textId="77777777" w:rsidR="002B2AE5" w:rsidRPr="00ED502C" w:rsidRDefault="002B2AE5" w:rsidP="008F136F">
            <w:pPr>
              <w:rPr>
                <w:rFonts w:ascii="Arial" w:hAnsi="Arial" w:cs="Arial"/>
                <w:sz w:val="22"/>
                <w:szCs w:val="22"/>
                <w:lang w:val="en-GB"/>
              </w:rPr>
            </w:pPr>
            <w:r w:rsidRPr="00ED502C">
              <w:rPr>
                <w:rFonts w:ascii="Arial" w:hAnsi="Arial" w:cs="Arial"/>
                <w:sz w:val="22"/>
                <w:szCs w:val="22"/>
                <w:lang w:val="en-GB"/>
              </w:rPr>
              <w:t>87.1</w:t>
            </w:r>
          </w:p>
        </w:tc>
      </w:tr>
    </w:tbl>
    <w:p w14:paraId="19362284" w14:textId="77777777" w:rsidR="002B2AE5" w:rsidRPr="00ED502C" w:rsidRDefault="002B2AE5" w:rsidP="002B2AE5">
      <w:pPr>
        <w:rPr>
          <w:rFonts w:ascii="Arial" w:hAnsi="Arial" w:cs="Arial"/>
          <w:b/>
          <w:sz w:val="22"/>
          <w:szCs w:val="22"/>
          <w:lang w:val="en-GB"/>
        </w:rPr>
      </w:pPr>
      <w:r w:rsidRPr="00ED502C">
        <w:rPr>
          <w:rFonts w:ascii="Arial" w:hAnsi="Arial" w:cs="Arial"/>
          <w:b/>
          <w:sz w:val="22"/>
          <w:szCs w:val="22"/>
          <w:lang w:val="en-GB"/>
        </w:rPr>
        <w:t>* Determined using BLASTn at NCBI [1-3]</w:t>
      </w:r>
    </w:p>
    <w:p w14:paraId="4CD6ED8E" w14:textId="77777777" w:rsidR="002B2AE5" w:rsidRPr="00ED502C" w:rsidRDefault="002B2AE5" w:rsidP="002B2AE5">
      <w:pPr>
        <w:rPr>
          <w:rFonts w:ascii="Arial" w:hAnsi="Arial" w:cs="Arial"/>
          <w:b/>
          <w:sz w:val="22"/>
          <w:szCs w:val="22"/>
          <w:lang w:val="en-GB"/>
        </w:rPr>
      </w:pPr>
      <w:r w:rsidRPr="00ED502C">
        <w:rPr>
          <w:rFonts w:ascii="Arial" w:hAnsi="Arial" w:cs="Arial"/>
          <w:b/>
          <w:sz w:val="22"/>
          <w:szCs w:val="22"/>
          <w:lang w:val="en-GB"/>
        </w:rPr>
        <w:t xml:space="preserve">** Determined using CoreGenes 3.5 at </w:t>
      </w:r>
      <w:hyperlink r:id="rId29" w:history="1">
        <w:r w:rsidRPr="00ED502C">
          <w:rPr>
            <w:rStyle w:val="Hyperlink"/>
            <w:rFonts w:ascii="Arial" w:hAnsi="Arial" w:cs="Arial"/>
            <w:b/>
            <w:sz w:val="22"/>
            <w:szCs w:val="22"/>
            <w:lang w:val="en-GB"/>
          </w:rPr>
          <w:t>http://binf.gmu.edu:8080/CoreGenes3.5/</w:t>
        </w:r>
      </w:hyperlink>
      <w:r w:rsidRPr="00ED502C">
        <w:rPr>
          <w:rFonts w:ascii="Arial" w:hAnsi="Arial" w:cs="Arial"/>
          <w:b/>
          <w:sz w:val="22"/>
          <w:szCs w:val="22"/>
          <w:lang w:val="en-GB"/>
        </w:rPr>
        <w:t xml:space="preserve"> [6]</w:t>
      </w:r>
    </w:p>
    <w:p w14:paraId="6C6444FD" w14:textId="77777777" w:rsidR="002B2AE5" w:rsidRPr="00ED502C" w:rsidRDefault="002B2AE5" w:rsidP="002B2AE5">
      <w:pPr>
        <w:rPr>
          <w:rFonts w:ascii="Arial" w:hAnsi="Arial" w:cs="Arial"/>
          <w:bCs/>
          <w:sz w:val="22"/>
          <w:szCs w:val="22"/>
        </w:rPr>
      </w:pPr>
    </w:p>
    <w:p w14:paraId="5DB78708" w14:textId="77777777" w:rsidR="002B2AE5" w:rsidRPr="00ED502C" w:rsidRDefault="002B2AE5" w:rsidP="002B2AE5">
      <w:pPr>
        <w:rPr>
          <w:rFonts w:ascii="Arial" w:hAnsi="Arial" w:cs="Arial"/>
          <w:sz w:val="22"/>
          <w:szCs w:val="22"/>
          <w:lang w:val="en-GB"/>
        </w:rPr>
      </w:pPr>
      <w:r w:rsidRPr="00ED502C">
        <w:rPr>
          <w:rFonts w:ascii="Arial" w:hAnsi="Arial" w:cs="Arial"/>
          <w:b/>
          <w:color w:val="0000FF"/>
          <w:sz w:val="22"/>
          <w:szCs w:val="22"/>
          <w:lang w:val="en-GB"/>
        </w:rPr>
        <w:t xml:space="preserve">Phylogeny: </w:t>
      </w:r>
      <w:r w:rsidRPr="00ED502C">
        <w:rPr>
          <w:rFonts w:ascii="Arial" w:hAnsi="Arial" w:cs="Arial"/>
          <w:sz w:val="22"/>
          <w:szCs w:val="22"/>
          <w:lang w:val="en-GB"/>
        </w:rPr>
        <w:t xml:space="preserve">The phylogenetic tree was constructed using the terminase large subunit protein homologs of PB1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w:t>
      </w:r>
      <w:r w:rsidRPr="00ED502C">
        <w:rPr>
          <w:rFonts w:ascii="Arial" w:hAnsi="Arial" w:cs="Arial"/>
          <w:sz w:val="22"/>
          <w:szCs w:val="22"/>
          <w:lang w:val="en-GB"/>
        </w:rPr>
        <w:lastRenderedPageBreak/>
        <w:t>compute. See: Anisimova M., Gascuel O. Approximate likelihood ratio test for branches: A fast, accurate and powerful alternative [9] for details."</w:t>
      </w:r>
    </w:p>
    <w:p w14:paraId="64C4381D" w14:textId="77777777" w:rsidR="002B2AE5" w:rsidRPr="00ED502C" w:rsidRDefault="002B2AE5" w:rsidP="002B2AE5">
      <w:pPr>
        <w:rPr>
          <w:rFonts w:ascii="Arial" w:hAnsi="Arial" w:cs="Arial"/>
          <w:b/>
          <w:sz w:val="22"/>
          <w:szCs w:val="22"/>
        </w:rPr>
      </w:pPr>
    </w:p>
    <w:p w14:paraId="56A99430" w14:textId="77777777" w:rsidR="002B2AE5" w:rsidRPr="00ED502C" w:rsidRDefault="002B2AE5" w:rsidP="002B2AE5">
      <w:pPr>
        <w:rPr>
          <w:rFonts w:ascii="Arial" w:hAnsi="Arial" w:cs="Arial"/>
          <w:b/>
          <w:sz w:val="22"/>
          <w:szCs w:val="22"/>
        </w:rPr>
      </w:pPr>
      <w:r w:rsidRPr="00ED502C">
        <w:rPr>
          <w:rFonts w:ascii="Arial" w:hAnsi="Arial" w:cs="Arial"/>
          <w:b/>
          <w:noProof/>
          <w:sz w:val="22"/>
          <w:szCs w:val="22"/>
        </w:rPr>
        <w:lastRenderedPageBreak/>
        <mc:AlternateContent>
          <mc:Choice Requires="wps">
            <w:drawing>
              <wp:anchor distT="0" distB="0" distL="114300" distR="114300" simplePos="0" relativeHeight="251661312" behindDoc="0" locked="0" layoutInCell="1" allowOverlap="1" wp14:anchorId="40948414" wp14:editId="1C9BCC35">
                <wp:simplePos x="0" y="0"/>
                <wp:positionH relativeFrom="column">
                  <wp:posOffset>1003300</wp:posOffset>
                </wp:positionH>
                <wp:positionV relativeFrom="paragraph">
                  <wp:posOffset>1752600</wp:posOffset>
                </wp:positionV>
                <wp:extent cx="3606800" cy="6489700"/>
                <wp:effectExtent l="19050" t="19050" r="12700" b="25400"/>
                <wp:wrapNone/>
                <wp:docPr id="2" name="Rectangle 2"/>
                <wp:cNvGraphicFramePr/>
                <a:graphic xmlns:a="http://schemas.openxmlformats.org/drawingml/2006/main">
                  <a:graphicData uri="http://schemas.microsoft.com/office/word/2010/wordprocessingShape">
                    <wps:wsp>
                      <wps:cNvSpPr/>
                      <wps:spPr>
                        <a:xfrm>
                          <a:off x="0" y="0"/>
                          <a:ext cx="3606800" cy="64897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CFD7F" id="Rectangle 2" o:spid="_x0000_s1026" style="position:absolute;margin-left:79pt;margin-top:138pt;width:284pt;height:51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" filled="f" strokecolor="#1f3763 [1604]" strokeweight="2.25pt"/>
            </w:pict>
          </mc:Fallback>
        </mc:AlternateContent>
      </w:r>
      <w:r w:rsidRPr="00ED502C">
        <w:rPr>
          <w:rFonts w:ascii="Arial" w:hAnsi="Arial" w:cs="Arial"/>
          <w:b/>
          <w:noProof/>
          <w:sz w:val="22"/>
          <w:szCs w:val="22"/>
        </w:rPr>
        <w:drawing>
          <wp:inline distT="0" distB="0" distL="0" distR="0" wp14:anchorId="1FF5D809" wp14:editId="356D8F63">
            <wp:extent cx="5727700" cy="8538845"/>
            <wp:effectExtent l="0" t="0" r="0" b="0"/>
            <wp:docPr id="1" name="Picture 1" descr="A close up of a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light&#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5727700" cy="8538845"/>
                    </a:xfrm>
                    <a:prstGeom prst="rect">
                      <a:avLst/>
                    </a:prstGeom>
                  </pic:spPr>
                </pic:pic>
              </a:graphicData>
            </a:graphic>
          </wp:inline>
        </w:drawing>
      </w:r>
    </w:p>
    <w:p w14:paraId="42A6E59B" w14:textId="77777777" w:rsidR="002B2AE5" w:rsidRPr="00ED502C" w:rsidRDefault="002B2AE5" w:rsidP="002B2AE5">
      <w:pPr>
        <w:rPr>
          <w:rFonts w:ascii="Arial" w:hAnsi="Arial" w:cs="Arial"/>
          <w:b/>
          <w:sz w:val="22"/>
          <w:szCs w:val="22"/>
        </w:rPr>
      </w:pPr>
    </w:p>
    <w:p w14:paraId="17C341EE" w14:textId="77777777" w:rsidR="002B2AE5" w:rsidRPr="00ED502C" w:rsidRDefault="002B2AE5" w:rsidP="002B2AE5">
      <w:pPr>
        <w:rPr>
          <w:rFonts w:ascii="Arial" w:hAnsi="Arial" w:cs="Arial"/>
          <w:b/>
          <w:sz w:val="22"/>
          <w:szCs w:val="22"/>
        </w:rPr>
      </w:pPr>
    </w:p>
    <w:p w14:paraId="5F0B33BA" w14:textId="301A58A3" w:rsidR="00237296" w:rsidRPr="00ED502C" w:rsidRDefault="00877601" w:rsidP="00237296">
      <w:pPr>
        <w:rPr>
          <w:rFonts w:ascii="Arial" w:hAnsi="Arial" w:cs="Arial"/>
          <w:b/>
          <w:sz w:val="22"/>
          <w:szCs w:val="22"/>
        </w:rPr>
      </w:pPr>
      <w:r w:rsidRPr="00ED502C">
        <w:rPr>
          <w:rFonts w:ascii="Arial" w:hAnsi="Arial" w:cs="Arial"/>
          <w:b/>
          <w:sz w:val="22"/>
          <w:szCs w:val="22"/>
        </w:rPr>
        <w:lastRenderedPageBreak/>
        <w:t>Strain table</w:t>
      </w:r>
    </w:p>
    <w:p w14:paraId="5B080497" w14:textId="77777777" w:rsidR="00877601" w:rsidRPr="00ED502C" w:rsidRDefault="00877601" w:rsidP="00877601">
      <w:pPr>
        <w:rPr>
          <w:rFonts w:ascii="Arial" w:hAnsi="Arial" w:cs="Arial"/>
          <w:b/>
          <w:color w:val="0000FF"/>
          <w:sz w:val="22"/>
          <w:szCs w:val="22"/>
          <w:lang w:val="en-GB"/>
        </w:rPr>
      </w:pPr>
    </w:p>
    <w:tbl>
      <w:tblPr>
        <w:tblStyle w:val="TableGrid"/>
        <w:tblW w:w="9332" w:type="dxa"/>
        <w:tblLook w:val="04A0" w:firstRow="1" w:lastRow="0" w:firstColumn="1" w:lastColumn="0" w:noHBand="0" w:noVBand="1"/>
      </w:tblPr>
      <w:tblGrid>
        <w:gridCol w:w="3256"/>
        <w:gridCol w:w="1553"/>
        <w:gridCol w:w="21"/>
        <w:gridCol w:w="205"/>
        <w:gridCol w:w="45"/>
        <w:gridCol w:w="4252"/>
      </w:tblGrid>
      <w:tr w:rsidR="00877601" w:rsidRPr="00ED502C" w14:paraId="27DD6D0B" w14:textId="77777777" w:rsidTr="007B309A">
        <w:trPr>
          <w:trHeight w:val="300"/>
        </w:trPr>
        <w:tc>
          <w:tcPr>
            <w:tcW w:w="3256" w:type="dxa"/>
            <w:noWrap/>
          </w:tcPr>
          <w:p w14:paraId="5DA50360" w14:textId="77777777" w:rsidR="00877601" w:rsidRPr="00ED502C" w:rsidRDefault="00877601" w:rsidP="008F136F">
            <w:pPr>
              <w:rPr>
                <w:rFonts w:ascii="Arial" w:hAnsi="Arial" w:cs="Arial"/>
                <w:b/>
                <w:bCs/>
                <w:sz w:val="22"/>
                <w:szCs w:val="22"/>
              </w:rPr>
            </w:pPr>
            <w:r w:rsidRPr="00ED502C">
              <w:rPr>
                <w:rFonts w:ascii="Arial" w:hAnsi="Arial" w:cs="Arial"/>
                <w:b/>
                <w:bCs/>
                <w:sz w:val="22"/>
                <w:szCs w:val="22"/>
              </w:rPr>
              <w:t>Phage</w:t>
            </w:r>
          </w:p>
        </w:tc>
        <w:tc>
          <w:tcPr>
            <w:tcW w:w="1553" w:type="dxa"/>
            <w:noWrap/>
          </w:tcPr>
          <w:p w14:paraId="1E7F50A5" w14:textId="77777777" w:rsidR="00877601" w:rsidRPr="00ED502C" w:rsidRDefault="00877601" w:rsidP="008F136F">
            <w:pPr>
              <w:rPr>
                <w:rFonts w:ascii="Arial" w:hAnsi="Arial" w:cs="Arial"/>
                <w:b/>
                <w:bCs/>
                <w:sz w:val="22"/>
                <w:szCs w:val="22"/>
              </w:rPr>
            </w:pPr>
            <w:r w:rsidRPr="00ED502C">
              <w:rPr>
                <w:rFonts w:ascii="Arial" w:hAnsi="Arial" w:cs="Arial"/>
                <w:b/>
                <w:bCs/>
                <w:sz w:val="22"/>
                <w:szCs w:val="22"/>
              </w:rPr>
              <w:t>Accession No.</w:t>
            </w:r>
          </w:p>
        </w:tc>
        <w:tc>
          <w:tcPr>
            <w:tcW w:w="4523" w:type="dxa"/>
            <w:gridSpan w:val="4"/>
          </w:tcPr>
          <w:p w14:paraId="15458A75" w14:textId="77777777" w:rsidR="00877601" w:rsidRPr="00ED502C" w:rsidRDefault="00877601" w:rsidP="008F136F">
            <w:pPr>
              <w:rPr>
                <w:rFonts w:ascii="Arial" w:hAnsi="Arial" w:cs="Arial"/>
                <w:b/>
                <w:bCs/>
                <w:sz w:val="22"/>
                <w:szCs w:val="22"/>
              </w:rPr>
            </w:pPr>
            <w:r w:rsidRPr="00ED502C">
              <w:rPr>
                <w:rFonts w:ascii="Arial" w:hAnsi="Arial" w:cs="Arial"/>
                <w:b/>
                <w:bCs/>
                <w:sz w:val="22"/>
                <w:szCs w:val="22"/>
              </w:rPr>
              <w:t>Strain in:</w:t>
            </w:r>
          </w:p>
        </w:tc>
      </w:tr>
      <w:tr w:rsidR="00877601" w:rsidRPr="00ED502C" w14:paraId="360CDE87" w14:textId="77777777" w:rsidTr="007B309A">
        <w:trPr>
          <w:trHeight w:val="300"/>
        </w:trPr>
        <w:tc>
          <w:tcPr>
            <w:tcW w:w="3256" w:type="dxa"/>
            <w:noWrap/>
            <w:hideMark/>
          </w:tcPr>
          <w:p w14:paraId="74ACFDDC" w14:textId="77777777" w:rsidR="00877601" w:rsidRPr="00ED502C" w:rsidRDefault="00877601" w:rsidP="008F136F">
            <w:pPr>
              <w:rPr>
                <w:rFonts w:ascii="Arial" w:hAnsi="Arial" w:cs="Arial"/>
                <w:sz w:val="22"/>
                <w:szCs w:val="22"/>
                <w:lang w:val="en-CA"/>
              </w:rPr>
            </w:pPr>
            <w:r w:rsidRPr="00ED502C">
              <w:rPr>
                <w:rFonts w:ascii="Arial" w:hAnsi="Arial" w:cs="Arial"/>
                <w:sz w:val="22"/>
                <w:szCs w:val="22"/>
              </w:rPr>
              <w:t>Pseudomonas phage Epa6</w:t>
            </w:r>
          </w:p>
        </w:tc>
        <w:tc>
          <w:tcPr>
            <w:tcW w:w="1553" w:type="dxa"/>
            <w:noWrap/>
            <w:hideMark/>
          </w:tcPr>
          <w:p w14:paraId="2B93C9F9" w14:textId="77777777" w:rsidR="00877601" w:rsidRPr="00ED502C" w:rsidRDefault="00877601" w:rsidP="008F136F">
            <w:pPr>
              <w:rPr>
                <w:rFonts w:ascii="Arial" w:hAnsi="Arial" w:cs="Arial"/>
                <w:sz w:val="22"/>
                <w:szCs w:val="22"/>
              </w:rPr>
            </w:pPr>
            <w:r w:rsidRPr="00ED502C">
              <w:rPr>
                <w:rFonts w:ascii="Arial" w:hAnsi="Arial" w:cs="Arial"/>
                <w:sz w:val="22"/>
                <w:szCs w:val="22"/>
              </w:rPr>
              <w:t>MT108726.1</w:t>
            </w:r>
          </w:p>
        </w:tc>
        <w:tc>
          <w:tcPr>
            <w:tcW w:w="4523" w:type="dxa"/>
            <w:gridSpan w:val="4"/>
          </w:tcPr>
          <w:p w14:paraId="5FB82268" w14:textId="77777777" w:rsidR="00877601" w:rsidRPr="00ED502C" w:rsidRDefault="00877601" w:rsidP="008F136F">
            <w:pPr>
              <w:rPr>
                <w:rFonts w:ascii="Arial" w:hAnsi="Arial" w:cs="Arial"/>
                <w:i/>
                <w:iCs/>
                <w:sz w:val="22"/>
                <w:szCs w:val="22"/>
              </w:rPr>
            </w:pPr>
            <w:r w:rsidRPr="00ED502C">
              <w:rPr>
                <w:rFonts w:ascii="Arial" w:hAnsi="Arial" w:cs="Arial"/>
                <w:i/>
                <w:iCs/>
                <w:sz w:val="22"/>
                <w:szCs w:val="22"/>
              </w:rPr>
              <w:t>Pseudomonas virus EPa61</w:t>
            </w:r>
          </w:p>
        </w:tc>
      </w:tr>
      <w:tr w:rsidR="00877601" w:rsidRPr="00ED502C" w14:paraId="0A8E9A89" w14:textId="77777777" w:rsidTr="007B309A">
        <w:trPr>
          <w:trHeight w:val="290"/>
        </w:trPr>
        <w:tc>
          <w:tcPr>
            <w:tcW w:w="3256" w:type="dxa"/>
            <w:noWrap/>
            <w:hideMark/>
          </w:tcPr>
          <w:p w14:paraId="26C1A65A"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Epa39</w:t>
            </w:r>
          </w:p>
        </w:tc>
        <w:tc>
          <w:tcPr>
            <w:tcW w:w="1553" w:type="dxa"/>
            <w:noWrap/>
            <w:hideMark/>
          </w:tcPr>
          <w:p w14:paraId="6E17A535"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MT118303.1</w:t>
            </w:r>
          </w:p>
        </w:tc>
        <w:tc>
          <w:tcPr>
            <w:tcW w:w="4523" w:type="dxa"/>
            <w:gridSpan w:val="4"/>
          </w:tcPr>
          <w:p w14:paraId="1C29CC48"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sz w:val="22"/>
                <w:szCs w:val="22"/>
              </w:rPr>
              <w:t>Pseudomonas virus EPa61</w:t>
            </w:r>
          </w:p>
        </w:tc>
      </w:tr>
      <w:tr w:rsidR="00877601" w:rsidRPr="00ED502C" w14:paraId="235A0263" w14:textId="77777777" w:rsidTr="007B309A">
        <w:trPr>
          <w:trHeight w:val="300"/>
        </w:trPr>
        <w:tc>
          <w:tcPr>
            <w:tcW w:w="3256" w:type="dxa"/>
            <w:noWrap/>
            <w:hideMark/>
          </w:tcPr>
          <w:p w14:paraId="1BCB2BF9"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chumba</w:t>
            </w:r>
          </w:p>
        </w:tc>
        <w:tc>
          <w:tcPr>
            <w:tcW w:w="1553" w:type="dxa"/>
            <w:noWrap/>
            <w:hideMark/>
          </w:tcPr>
          <w:p w14:paraId="5C62BDC1"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MT119375.1</w:t>
            </w:r>
          </w:p>
        </w:tc>
        <w:tc>
          <w:tcPr>
            <w:tcW w:w="4523" w:type="dxa"/>
            <w:gridSpan w:val="4"/>
          </w:tcPr>
          <w:p w14:paraId="53168E3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sz w:val="22"/>
                <w:szCs w:val="22"/>
              </w:rPr>
              <w:t>Pseudomonas virus EPa61</w:t>
            </w:r>
          </w:p>
        </w:tc>
      </w:tr>
      <w:tr w:rsidR="00877601" w:rsidRPr="00ED502C" w14:paraId="0F06D8E2" w14:textId="77777777" w:rsidTr="007B309A">
        <w:trPr>
          <w:trHeight w:val="300"/>
        </w:trPr>
        <w:tc>
          <w:tcPr>
            <w:tcW w:w="3256" w:type="dxa"/>
            <w:noWrap/>
            <w:hideMark/>
          </w:tcPr>
          <w:p w14:paraId="4F1A4ADC"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SPM-1</w:t>
            </w:r>
          </w:p>
        </w:tc>
        <w:tc>
          <w:tcPr>
            <w:tcW w:w="1553" w:type="dxa"/>
            <w:noWrap/>
            <w:hideMark/>
          </w:tcPr>
          <w:p w14:paraId="3EB6AAEB"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KF981875.1</w:t>
            </w:r>
          </w:p>
        </w:tc>
        <w:tc>
          <w:tcPr>
            <w:tcW w:w="4523" w:type="dxa"/>
            <w:gridSpan w:val="4"/>
          </w:tcPr>
          <w:p w14:paraId="00C7E0C7" w14:textId="77777777" w:rsidR="00877601" w:rsidRPr="00ED502C" w:rsidRDefault="00877601" w:rsidP="008F136F">
            <w:pPr>
              <w:rPr>
                <w:rFonts w:ascii="Arial" w:hAnsi="Arial" w:cs="Arial"/>
                <w:i/>
                <w:iCs/>
                <w:color w:val="000000"/>
                <w:sz w:val="22"/>
                <w:szCs w:val="22"/>
                <w:lang w:val="en-CA" w:eastAsia="en-CA"/>
              </w:rPr>
            </w:pPr>
            <w:r w:rsidRPr="00ED502C">
              <w:rPr>
                <w:rFonts w:ascii="Arial" w:hAnsi="Arial" w:cs="Arial"/>
                <w:i/>
                <w:iCs/>
                <w:color w:val="000000"/>
                <w:sz w:val="22"/>
                <w:szCs w:val="22"/>
                <w:lang w:val="en-CA" w:eastAsia="en-CA"/>
              </w:rPr>
              <w:t>Pseudomonas virus F8</w:t>
            </w:r>
          </w:p>
        </w:tc>
      </w:tr>
      <w:tr w:rsidR="00877601" w:rsidRPr="00ED502C" w14:paraId="69AFF23D" w14:textId="77777777" w:rsidTr="007B309A">
        <w:trPr>
          <w:trHeight w:val="300"/>
        </w:trPr>
        <w:tc>
          <w:tcPr>
            <w:tcW w:w="3256" w:type="dxa"/>
            <w:noWrap/>
            <w:hideMark/>
          </w:tcPr>
          <w:p w14:paraId="14BB1E7D"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Gallinipper</w:t>
            </w:r>
          </w:p>
        </w:tc>
        <w:tc>
          <w:tcPr>
            <w:tcW w:w="1553" w:type="dxa"/>
            <w:noWrap/>
            <w:hideMark/>
          </w:tcPr>
          <w:p w14:paraId="698D4BDB"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KT372690.1</w:t>
            </w:r>
          </w:p>
        </w:tc>
        <w:tc>
          <w:tcPr>
            <w:tcW w:w="4523" w:type="dxa"/>
            <w:gridSpan w:val="4"/>
          </w:tcPr>
          <w:p w14:paraId="6CA3F9B8" w14:textId="77777777" w:rsidR="00877601" w:rsidRPr="00ED502C" w:rsidRDefault="00877601" w:rsidP="008F136F">
            <w:pPr>
              <w:rPr>
                <w:rFonts w:ascii="Arial" w:hAnsi="Arial" w:cs="Arial"/>
                <w:i/>
                <w:iCs/>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5AF2E41E" w14:textId="77777777" w:rsidTr="007B309A">
        <w:trPr>
          <w:trHeight w:val="290"/>
        </w:trPr>
        <w:tc>
          <w:tcPr>
            <w:tcW w:w="3256" w:type="dxa"/>
            <w:noWrap/>
            <w:hideMark/>
          </w:tcPr>
          <w:p w14:paraId="1DED0BAB"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Nemo</w:t>
            </w:r>
          </w:p>
        </w:tc>
        <w:tc>
          <w:tcPr>
            <w:tcW w:w="1553" w:type="dxa"/>
            <w:noWrap/>
            <w:hideMark/>
          </w:tcPr>
          <w:p w14:paraId="29E55C1D"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KT372694.1</w:t>
            </w:r>
          </w:p>
        </w:tc>
        <w:tc>
          <w:tcPr>
            <w:tcW w:w="4523" w:type="dxa"/>
            <w:gridSpan w:val="4"/>
          </w:tcPr>
          <w:p w14:paraId="5F0B98D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7B1CBCCD" w14:textId="77777777" w:rsidTr="007B309A">
        <w:trPr>
          <w:trHeight w:val="290"/>
        </w:trPr>
        <w:tc>
          <w:tcPr>
            <w:tcW w:w="3256" w:type="dxa"/>
            <w:noWrap/>
            <w:hideMark/>
          </w:tcPr>
          <w:p w14:paraId="33262A5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Smee</w:t>
            </w:r>
          </w:p>
        </w:tc>
        <w:tc>
          <w:tcPr>
            <w:tcW w:w="1553" w:type="dxa"/>
            <w:noWrap/>
            <w:hideMark/>
          </w:tcPr>
          <w:p w14:paraId="5A332478"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KT372697.1</w:t>
            </w:r>
          </w:p>
        </w:tc>
        <w:tc>
          <w:tcPr>
            <w:tcW w:w="4523" w:type="dxa"/>
            <w:gridSpan w:val="4"/>
          </w:tcPr>
          <w:p w14:paraId="770AF9C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03B0F844" w14:textId="77777777" w:rsidTr="007B309A">
        <w:trPr>
          <w:trHeight w:val="290"/>
        </w:trPr>
        <w:tc>
          <w:tcPr>
            <w:tcW w:w="3256" w:type="dxa"/>
            <w:noWrap/>
            <w:hideMark/>
          </w:tcPr>
          <w:p w14:paraId="1883F43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Pbunalikevirus phiFenriz</w:t>
            </w:r>
          </w:p>
        </w:tc>
        <w:tc>
          <w:tcPr>
            <w:tcW w:w="1553" w:type="dxa"/>
            <w:noWrap/>
            <w:hideMark/>
          </w:tcPr>
          <w:p w14:paraId="193BCF0C"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KT254133.1</w:t>
            </w:r>
          </w:p>
        </w:tc>
        <w:tc>
          <w:tcPr>
            <w:tcW w:w="4523" w:type="dxa"/>
            <w:gridSpan w:val="4"/>
          </w:tcPr>
          <w:p w14:paraId="2682D1A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1F5217D2" w14:textId="77777777" w:rsidTr="007B309A">
        <w:trPr>
          <w:trHeight w:val="290"/>
        </w:trPr>
        <w:tc>
          <w:tcPr>
            <w:tcW w:w="3256" w:type="dxa"/>
            <w:noWrap/>
            <w:hideMark/>
          </w:tcPr>
          <w:p w14:paraId="3730F5F6"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Pbunalikevirus phiMoody</w:t>
            </w:r>
          </w:p>
        </w:tc>
        <w:tc>
          <w:tcPr>
            <w:tcW w:w="1553" w:type="dxa"/>
            <w:noWrap/>
            <w:hideMark/>
          </w:tcPr>
          <w:p w14:paraId="6C58AD1D"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KT254131.1</w:t>
            </w:r>
          </w:p>
        </w:tc>
        <w:tc>
          <w:tcPr>
            <w:tcW w:w="4523" w:type="dxa"/>
            <w:gridSpan w:val="4"/>
          </w:tcPr>
          <w:p w14:paraId="20F62E11"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2AF3AD4D" w14:textId="77777777" w:rsidTr="007B309A">
        <w:trPr>
          <w:trHeight w:val="290"/>
        </w:trPr>
        <w:tc>
          <w:tcPr>
            <w:tcW w:w="3256" w:type="dxa"/>
            <w:noWrap/>
            <w:hideMark/>
          </w:tcPr>
          <w:p w14:paraId="2B689E5E"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Jollyroger</w:t>
            </w:r>
          </w:p>
        </w:tc>
        <w:tc>
          <w:tcPr>
            <w:tcW w:w="1553" w:type="dxa"/>
            <w:noWrap/>
            <w:hideMark/>
          </w:tcPr>
          <w:p w14:paraId="67905623"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KT372691.1</w:t>
            </w:r>
          </w:p>
        </w:tc>
        <w:tc>
          <w:tcPr>
            <w:tcW w:w="4523" w:type="dxa"/>
            <w:gridSpan w:val="4"/>
          </w:tcPr>
          <w:p w14:paraId="27455C53"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4D637E43" w14:textId="77777777" w:rsidTr="007B309A">
        <w:trPr>
          <w:trHeight w:val="290"/>
        </w:trPr>
        <w:tc>
          <w:tcPr>
            <w:tcW w:w="3256" w:type="dxa"/>
            <w:noWrap/>
            <w:hideMark/>
          </w:tcPr>
          <w:p w14:paraId="614C31F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Pbunalikevirus phiHabibi</w:t>
            </w:r>
          </w:p>
        </w:tc>
        <w:tc>
          <w:tcPr>
            <w:tcW w:w="1553" w:type="dxa"/>
            <w:noWrap/>
            <w:hideMark/>
          </w:tcPr>
          <w:p w14:paraId="4324FBFD"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KT254132.1</w:t>
            </w:r>
          </w:p>
        </w:tc>
        <w:tc>
          <w:tcPr>
            <w:tcW w:w="4523" w:type="dxa"/>
            <w:gridSpan w:val="4"/>
          </w:tcPr>
          <w:p w14:paraId="7CE3E209"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13667891" w14:textId="77777777" w:rsidTr="007B309A">
        <w:trPr>
          <w:trHeight w:val="290"/>
        </w:trPr>
        <w:tc>
          <w:tcPr>
            <w:tcW w:w="3256" w:type="dxa"/>
            <w:noWrap/>
            <w:hideMark/>
          </w:tcPr>
          <w:p w14:paraId="7CEFA81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Triton</w:t>
            </w:r>
          </w:p>
        </w:tc>
        <w:tc>
          <w:tcPr>
            <w:tcW w:w="1553" w:type="dxa"/>
            <w:noWrap/>
            <w:hideMark/>
          </w:tcPr>
          <w:p w14:paraId="110FFC0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KT372698.1</w:t>
            </w:r>
          </w:p>
        </w:tc>
        <w:tc>
          <w:tcPr>
            <w:tcW w:w="4523" w:type="dxa"/>
            <w:gridSpan w:val="4"/>
          </w:tcPr>
          <w:p w14:paraId="2D438C3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5F32F138" w14:textId="77777777" w:rsidTr="007B309A">
        <w:trPr>
          <w:trHeight w:val="290"/>
        </w:trPr>
        <w:tc>
          <w:tcPr>
            <w:tcW w:w="3256" w:type="dxa"/>
            <w:noWrap/>
            <w:hideMark/>
          </w:tcPr>
          <w:p w14:paraId="5D2C05B3"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Nessie</w:t>
            </w:r>
          </w:p>
        </w:tc>
        <w:tc>
          <w:tcPr>
            <w:tcW w:w="1553" w:type="dxa"/>
            <w:noWrap/>
            <w:hideMark/>
          </w:tcPr>
          <w:p w14:paraId="7CE3989D"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KT372695.1</w:t>
            </w:r>
          </w:p>
        </w:tc>
        <w:tc>
          <w:tcPr>
            <w:tcW w:w="4523" w:type="dxa"/>
            <w:gridSpan w:val="4"/>
          </w:tcPr>
          <w:p w14:paraId="4262B12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2B358170" w14:textId="77777777" w:rsidTr="007B309A">
        <w:trPr>
          <w:trHeight w:val="290"/>
        </w:trPr>
        <w:tc>
          <w:tcPr>
            <w:tcW w:w="3256" w:type="dxa"/>
            <w:noWrap/>
            <w:hideMark/>
          </w:tcPr>
          <w:p w14:paraId="405CD93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Kula</w:t>
            </w:r>
          </w:p>
        </w:tc>
        <w:tc>
          <w:tcPr>
            <w:tcW w:w="1553" w:type="dxa"/>
            <w:noWrap/>
            <w:hideMark/>
          </w:tcPr>
          <w:p w14:paraId="45052390"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KT372693.1</w:t>
            </w:r>
          </w:p>
        </w:tc>
        <w:tc>
          <w:tcPr>
            <w:tcW w:w="4523" w:type="dxa"/>
            <w:gridSpan w:val="4"/>
          </w:tcPr>
          <w:p w14:paraId="7132215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3A7FFA16" w14:textId="77777777" w:rsidTr="007B309A">
        <w:trPr>
          <w:trHeight w:val="290"/>
        </w:trPr>
        <w:tc>
          <w:tcPr>
            <w:tcW w:w="3256" w:type="dxa"/>
            <w:noWrap/>
            <w:hideMark/>
          </w:tcPr>
          <w:p w14:paraId="3EB36B25"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Poseidon</w:t>
            </w:r>
          </w:p>
        </w:tc>
        <w:tc>
          <w:tcPr>
            <w:tcW w:w="1553" w:type="dxa"/>
            <w:noWrap/>
            <w:hideMark/>
          </w:tcPr>
          <w:p w14:paraId="042252E5"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KT372696.1</w:t>
            </w:r>
          </w:p>
        </w:tc>
        <w:tc>
          <w:tcPr>
            <w:tcW w:w="4523" w:type="dxa"/>
            <w:gridSpan w:val="4"/>
          </w:tcPr>
          <w:p w14:paraId="33D2D69C"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04DC9166" w14:textId="77777777" w:rsidTr="007B309A">
        <w:trPr>
          <w:trHeight w:val="290"/>
        </w:trPr>
        <w:tc>
          <w:tcPr>
            <w:tcW w:w="3256" w:type="dxa"/>
            <w:noWrap/>
            <w:hideMark/>
          </w:tcPr>
          <w:p w14:paraId="5AA9E88B"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Kraken</w:t>
            </w:r>
          </w:p>
        </w:tc>
        <w:tc>
          <w:tcPr>
            <w:tcW w:w="1553" w:type="dxa"/>
            <w:noWrap/>
            <w:hideMark/>
          </w:tcPr>
          <w:p w14:paraId="434B126F"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KT372692.1</w:t>
            </w:r>
          </w:p>
        </w:tc>
        <w:tc>
          <w:tcPr>
            <w:tcW w:w="4523" w:type="dxa"/>
            <w:gridSpan w:val="4"/>
          </w:tcPr>
          <w:p w14:paraId="320F026B"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745E70A3" w14:textId="77777777" w:rsidTr="007B309A">
        <w:trPr>
          <w:trHeight w:val="290"/>
        </w:trPr>
        <w:tc>
          <w:tcPr>
            <w:tcW w:w="3256" w:type="dxa"/>
            <w:noWrap/>
            <w:hideMark/>
          </w:tcPr>
          <w:p w14:paraId="1CC2B75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Pbunalikevirus phiVader</w:t>
            </w:r>
          </w:p>
        </w:tc>
        <w:tc>
          <w:tcPr>
            <w:tcW w:w="1553" w:type="dxa"/>
            <w:noWrap/>
            <w:hideMark/>
          </w:tcPr>
          <w:p w14:paraId="74FF804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KT254130.1</w:t>
            </w:r>
          </w:p>
        </w:tc>
        <w:tc>
          <w:tcPr>
            <w:tcW w:w="4523" w:type="dxa"/>
            <w:gridSpan w:val="4"/>
          </w:tcPr>
          <w:p w14:paraId="08E92C8A"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4E1E2EC8" w14:textId="77777777" w:rsidTr="007B309A">
        <w:trPr>
          <w:trHeight w:val="290"/>
        </w:trPr>
        <w:tc>
          <w:tcPr>
            <w:tcW w:w="3256" w:type="dxa"/>
            <w:noWrap/>
            <w:hideMark/>
          </w:tcPr>
          <w:p w14:paraId="66141A7E"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E79</w:t>
            </w:r>
          </w:p>
        </w:tc>
        <w:tc>
          <w:tcPr>
            <w:tcW w:w="1553" w:type="dxa"/>
            <w:noWrap/>
            <w:hideMark/>
          </w:tcPr>
          <w:p w14:paraId="2C49489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MH536736.1</w:t>
            </w:r>
          </w:p>
        </w:tc>
        <w:tc>
          <w:tcPr>
            <w:tcW w:w="4523" w:type="dxa"/>
            <w:gridSpan w:val="4"/>
          </w:tcPr>
          <w:p w14:paraId="1272832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57CA240D" w14:textId="77777777" w:rsidTr="007B309A">
        <w:trPr>
          <w:trHeight w:val="290"/>
        </w:trPr>
        <w:tc>
          <w:tcPr>
            <w:tcW w:w="3256" w:type="dxa"/>
            <w:noWrap/>
            <w:hideMark/>
          </w:tcPr>
          <w:p w14:paraId="76F590A9"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misfit</w:t>
            </w:r>
          </w:p>
        </w:tc>
        <w:tc>
          <w:tcPr>
            <w:tcW w:w="1553" w:type="dxa"/>
            <w:noWrap/>
            <w:hideMark/>
          </w:tcPr>
          <w:p w14:paraId="45BB93B6"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MT119367.1</w:t>
            </w:r>
          </w:p>
        </w:tc>
        <w:tc>
          <w:tcPr>
            <w:tcW w:w="4523" w:type="dxa"/>
            <w:gridSpan w:val="4"/>
          </w:tcPr>
          <w:p w14:paraId="481E91BF"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35C67FDA" w14:textId="77777777" w:rsidTr="007B309A">
        <w:trPr>
          <w:trHeight w:val="290"/>
        </w:trPr>
        <w:tc>
          <w:tcPr>
            <w:tcW w:w="3256" w:type="dxa"/>
            <w:noWrap/>
            <w:hideMark/>
          </w:tcPr>
          <w:p w14:paraId="00D5F47F"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billy</w:t>
            </w:r>
          </w:p>
        </w:tc>
        <w:tc>
          <w:tcPr>
            <w:tcW w:w="1553" w:type="dxa"/>
            <w:noWrap/>
            <w:hideMark/>
          </w:tcPr>
          <w:p w14:paraId="2B116396"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MT133563.1</w:t>
            </w:r>
          </w:p>
        </w:tc>
        <w:tc>
          <w:tcPr>
            <w:tcW w:w="4523" w:type="dxa"/>
            <w:gridSpan w:val="4"/>
          </w:tcPr>
          <w:p w14:paraId="552634DA"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79DCB1CD" w14:textId="77777777" w:rsidTr="007B309A">
        <w:trPr>
          <w:trHeight w:val="290"/>
        </w:trPr>
        <w:tc>
          <w:tcPr>
            <w:tcW w:w="3256" w:type="dxa"/>
            <w:noWrap/>
            <w:hideMark/>
          </w:tcPr>
          <w:p w14:paraId="1B23988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cory</w:t>
            </w:r>
          </w:p>
        </w:tc>
        <w:tc>
          <w:tcPr>
            <w:tcW w:w="1553" w:type="dxa"/>
            <w:noWrap/>
            <w:hideMark/>
          </w:tcPr>
          <w:p w14:paraId="3F9F2DB6"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MT119372.1</w:t>
            </w:r>
          </w:p>
        </w:tc>
        <w:tc>
          <w:tcPr>
            <w:tcW w:w="4523" w:type="dxa"/>
            <w:gridSpan w:val="4"/>
          </w:tcPr>
          <w:p w14:paraId="58A98192"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588AEA10" w14:textId="77777777" w:rsidTr="007B309A">
        <w:trPr>
          <w:trHeight w:val="290"/>
        </w:trPr>
        <w:tc>
          <w:tcPr>
            <w:tcW w:w="3256" w:type="dxa"/>
            <w:noWrap/>
            <w:hideMark/>
          </w:tcPr>
          <w:p w14:paraId="229DF7AA"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elmo</w:t>
            </w:r>
          </w:p>
        </w:tc>
        <w:tc>
          <w:tcPr>
            <w:tcW w:w="1553" w:type="dxa"/>
            <w:noWrap/>
            <w:hideMark/>
          </w:tcPr>
          <w:p w14:paraId="213307B5"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MT119364.1</w:t>
            </w:r>
          </w:p>
        </w:tc>
        <w:tc>
          <w:tcPr>
            <w:tcW w:w="4523" w:type="dxa"/>
            <w:gridSpan w:val="4"/>
          </w:tcPr>
          <w:p w14:paraId="3DBB612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2BB3B6FA" w14:textId="77777777" w:rsidTr="007B309A">
        <w:trPr>
          <w:trHeight w:val="290"/>
        </w:trPr>
        <w:tc>
          <w:tcPr>
            <w:tcW w:w="3256" w:type="dxa"/>
            <w:noWrap/>
            <w:hideMark/>
          </w:tcPr>
          <w:p w14:paraId="644239EF"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steven</w:t>
            </w:r>
          </w:p>
        </w:tc>
        <w:tc>
          <w:tcPr>
            <w:tcW w:w="1553" w:type="dxa"/>
            <w:noWrap/>
            <w:hideMark/>
          </w:tcPr>
          <w:p w14:paraId="5BB562A9"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MT119370.1</w:t>
            </w:r>
          </w:p>
        </w:tc>
        <w:tc>
          <w:tcPr>
            <w:tcW w:w="4523" w:type="dxa"/>
            <w:gridSpan w:val="4"/>
          </w:tcPr>
          <w:p w14:paraId="5896C941"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64D38606" w14:textId="77777777" w:rsidTr="007B309A">
        <w:trPr>
          <w:trHeight w:val="290"/>
        </w:trPr>
        <w:tc>
          <w:tcPr>
            <w:tcW w:w="3256" w:type="dxa"/>
            <w:noWrap/>
            <w:hideMark/>
          </w:tcPr>
          <w:p w14:paraId="287F7208"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DL52</w:t>
            </w:r>
          </w:p>
        </w:tc>
        <w:tc>
          <w:tcPr>
            <w:tcW w:w="1553" w:type="dxa"/>
            <w:noWrap/>
            <w:hideMark/>
          </w:tcPr>
          <w:p w14:paraId="3C46753F"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KR054028.1</w:t>
            </w:r>
          </w:p>
        </w:tc>
        <w:tc>
          <w:tcPr>
            <w:tcW w:w="4523" w:type="dxa"/>
            <w:gridSpan w:val="4"/>
          </w:tcPr>
          <w:p w14:paraId="760CD1A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1A181E04" w14:textId="77777777" w:rsidTr="007B309A">
        <w:trPr>
          <w:trHeight w:val="300"/>
        </w:trPr>
        <w:tc>
          <w:tcPr>
            <w:tcW w:w="3256" w:type="dxa"/>
            <w:noWrap/>
            <w:hideMark/>
          </w:tcPr>
          <w:p w14:paraId="21C9815A"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Pseudomonas phage DRL-P1</w:t>
            </w:r>
          </w:p>
        </w:tc>
        <w:tc>
          <w:tcPr>
            <w:tcW w:w="1553" w:type="dxa"/>
            <w:noWrap/>
            <w:hideMark/>
          </w:tcPr>
          <w:p w14:paraId="4A74261F"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MN564818.1</w:t>
            </w:r>
          </w:p>
        </w:tc>
        <w:tc>
          <w:tcPr>
            <w:tcW w:w="4523" w:type="dxa"/>
            <w:gridSpan w:val="4"/>
          </w:tcPr>
          <w:p w14:paraId="64E75797"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i/>
                <w:iCs/>
                <w:color w:val="000000"/>
                <w:sz w:val="22"/>
                <w:szCs w:val="22"/>
                <w:lang w:val="en-CA" w:eastAsia="en-CA"/>
              </w:rPr>
              <w:t>Pseudomonas virus PB1</w:t>
            </w:r>
          </w:p>
        </w:tc>
      </w:tr>
      <w:tr w:rsidR="00877601" w:rsidRPr="00ED502C" w14:paraId="1B36455D" w14:textId="77777777" w:rsidTr="007B309A">
        <w:tc>
          <w:tcPr>
            <w:tcW w:w="3256" w:type="dxa"/>
          </w:tcPr>
          <w:p w14:paraId="454717C6" w14:textId="77777777" w:rsidR="00877601" w:rsidRPr="00ED502C" w:rsidRDefault="00877601" w:rsidP="008F136F">
            <w:pPr>
              <w:rPr>
                <w:rFonts w:ascii="Arial" w:hAnsi="Arial" w:cs="Arial"/>
                <w:color w:val="0000FF"/>
                <w:sz w:val="22"/>
                <w:szCs w:val="22"/>
                <w:lang w:val="en-GB"/>
              </w:rPr>
            </w:pPr>
            <w:r w:rsidRPr="00ED502C">
              <w:rPr>
                <w:rFonts w:ascii="Arial" w:hAnsi="Arial" w:cs="Arial"/>
                <w:color w:val="000000"/>
                <w:sz w:val="22"/>
                <w:szCs w:val="22"/>
                <w:lang w:val="en-CA" w:eastAsia="en-CA"/>
              </w:rPr>
              <w:t xml:space="preserve">Pseudomonas phage KPP22 </w:t>
            </w:r>
          </w:p>
        </w:tc>
        <w:tc>
          <w:tcPr>
            <w:tcW w:w="1553" w:type="dxa"/>
          </w:tcPr>
          <w:p w14:paraId="5367DD79" w14:textId="77777777" w:rsidR="00877601" w:rsidRPr="00ED502C" w:rsidRDefault="00877601" w:rsidP="008F136F">
            <w:pPr>
              <w:rPr>
                <w:rFonts w:ascii="Arial" w:hAnsi="Arial" w:cs="Arial"/>
                <w:color w:val="0000FF"/>
                <w:sz w:val="22"/>
                <w:szCs w:val="22"/>
                <w:lang w:val="en-GB"/>
              </w:rPr>
            </w:pPr>
            <w:r w:rsidRPr="00ED502C">
              <w:rPr>
                <w:rFonts w:ascii="Arial" w:hAnsi="Arial" w:cs="Arial"/>
                <w:color w:val="000000"/>
                <w:sz w:val="22"/>
                <w:szCs w:val="22"/>
                <w:lang w:val="en-CA" w:eastAsia="en-CA"/>
              </w:rPr>
              <w:t>LC105987.1</w:t>
            </w:r>
          </w:p>
        </w:tc>
        <w:tc>
          <w:tcPr>
            <w:tcW w:w="4523" w:type="dxa"/>
            <w:gridSpan w:val="4"/>
          </w:tcPr>
          <w:p w14:paraId="52A83CEE" w14:textId="77777777" w:rsidR="00877601" w:rsidRPr="00ED502C" w:rsidRDefault="00877601" w:rsidP="008F136F">
            <w:pPr>
              <w:rPr>
                <w:rFonts w:ascii="Arial" w:hAnsi="Arial" w:cs="Arial"/>
                <w:color w:val="0000FF"/>
                <w:sz w:val="22"/>
                <w:szCs w:val="22"/>
                <w:lang w:val="en-GB"/>
              </w:rPr>
            </w:pPr>
            <w:r w:rsidRPr="00ED502C">
              <w:rPr>
                <w:rFonts w:ascii="Arial" w:hAnsi="Arial" w:cs="Arial"/>
                <w:i/>
                <w:iCs/>
                <w:sz w:val="22"/>
                <w:szCs w:val="22"/>
                <w:lang w:val="en-GB"/>
              </w:rPr>
              <w:t>Pseudomonas virus KPP12</w:t>
            </w:r>
          </w:p>
        </w:tc>
      </w:tr>
      <w:tr w:rsidR="00877601" w:rsidRPr="00ED502C" w14:paraId="526004B0" w14:textId="77777777" w:rsidTr="007B309A">
        <w:tc>
          <w:tcPr>
            <w:tcW w:w="3256" w:type="dxa"/>
          </w:tcPr>
          <w:p w14:paraId="0C0FBE88" w14:textId="77777777" w:rsidR="00877601" w:rsidRPr="00ED502C" w:rsidRDefault="00877601" w:rsidP="008F136F">
            <w:pPr>
              <w:rPr>
                <w:rFonts w:ascii="Arial" w:hAnsi="Arial" w:cs="Arial"/>
                <w:color w:val="0000FF"/>
                <w:sz w:val="22"/>
                <w:szCs w:val="22"/>
                <w:lang w:val="en-GB"/>
              </w:rPr>
            </w:pPr>
            <w:r w:rsidRPr="00ED502C">
              <w:rPr>
                <w:rFonts w:ascii="Arial" w:hAnsi="Arial" w:cs="Arial"/>
                <w:color w:val="000000"/>
                <w:sz w:val="22"/>
                <w:szCs w:val="22"/>
                <w:lang w:val="en-CA" w:eastAsia="en-CA"/>
              </w:rPr>
              <w:t xml:space="preserve">Pseudomonas phage KPP22M1 </w:t>
            </w:r>
          </w:p>
        </w:tc>
        <w:tc>
          <w:tcPr>
            <w:tcW w:w="1553" w:type="dxa"/>
          </w:tcPr>
          <w:p w14:paraId="530D0E4B" w14:textId="77777777" w:rsidR="00877601" w:rsidRPr="00ED502C" w:rsidRDefault="00877601" w:rsidP="008F136F">
            <w:pPr>
              <w:rPr>
                <w:rFonts w:ascii="Arial" w:hAnsi="Arial" w:cs="Arial"/>
                <w:color w:val="0000FF"/>
                <w:sz w:val="22"/>
                <w:szCs w:val="22"/>
                <w:lang w:val="en-GB"/>
              </w:rPr>
            </w:pPr>
            <w:r w:rsidRPr="00ED502C">
              <w:rPr>
                <w:rFonts w:ascii="Arial" w:hAnsi="Arial" w:cs="Arial"/>
                <w:color w:val="000000"/>
                <w:sz w:val="22"/>
                <w:szCs w:val="22"/>
                <w:lang w:val="en-CA" w:eastAsia="en-CA"/>
              </w:rPr>
              <w:t>LC105988.1</w:t>
            </w:r>
          </w:p>
        </w:tc>
        <w:tc>
          <w:tcPr>
            <w:tcW w:w="4523" w:type="dxa"/>
            <w:gridSpan w:val="4"/>
          </w:tcPr>
          <w:p w14:paraId="36EA3780" w14:textId="77777777" w:rsidR="00877601" w:rsidRPr="00ED502C" w:rsidRDefault="00877601" w:rsidP="008F136F">
            <w:pPr>
              <w:rPr>
                <w:rFonts w:ascii="Arial" w:hAnsi="Arial" w:cs="Arial"/>
                <w:color w:val="0000FF"/>
                <w:sz w:val="22"/>
                <w:szCs w:val="22"/>
                <w:lang w:val="en-GB"/>
              </w:rPr>
            </w:pPr>
            <w:r w:rsidRPr="00ED502C">
              <w:rPr>
                <w:rFonts w:ascii="Arial" w:hAnsi="Arial" w:cs="Arial"/>
                <w:i/>
                <w:iCs/>
                <w:sz w:val="22"/>
                <w:szCs w:val="22"/>
                <w:lang w:val="en-GB"/>
              </w:rPr>
              <w:t>Pseudomonas virus KPP12</w:t>
            </w:r>
          </w:p>
        </w:tc>
      </w:tr>
      <w:tr w:rsidR="00877601" w:rsidRPr="00ED502C" w14:paraId="71928E85" w14:textId="77777777" w:rsidTr="007B309A">
        <w:trPr>
          <w:trHeight w:val="300"/>
        </w:trPr>
        <w:tc>
          <w:tcPr>
            <w:tcW w:w="3256" w:type="dxa"/>
            <w:noWrap/>
            <w:hideMark/>
          </w:tcPr>
          <w:p w14:paraId="04BBE7F4" w14:textId="77777777" w:rsidR="00877601" w:rsidRPr="00ED502C" w:rsidRDefault="00877601" w:rsidP="008F136F">
            <w:pPr>
              <w:rPr>
                <w:rFonts w:ascii="Arial" w:hAnsi="Arial" w:cs="Arial"/>
                <w:sz w:val="22"/>
                <w:szCs w:val="22"/>
                <w:lang w:val="en-CA"/>
              </w:rPr>
            </w:pPr>
            <w:r w:rsidRPr="00ED502C">
              <w:rPr>
                <w:rFonts w:ascii="Arial" w:hAnsi="Arial" w:cs="Arial"/>
                <w:sz w:val="22"/>
                <w:szCs w:val="22"/>
              </w:rPr>
              <w:t>Pseudomonas phage Epa25</w:t>
            </w:r>
          </w:p>
        </w:tc>
        <w:tc>
          <w:tcPr>
            <w:tcW w:w="1574" w:type="dxa"/>
            <w:gridSpan w:val="2"/>
            <w:noWrap/>
            <w:hideMark/>
          </w:tcPr>
          <w:p w14:paraId="37BE2E5E" w14:textId="77777777" w:rsidR="00877601" w:rsidRPr="00ED502C" w:rsidRDefault="00877601" w:rsidP="008F136F">
            <w:pPr>
              <w:rPr>
                <w:rFonts w:ascii="Arial" w:hAnsi="Arial" w:cs="Arial"/>
                <w:sz w:val="22"/>
                <w:szCs w:val="22"/>
              </w:rPr>
            </w:pPr>
            <w:r w:rsidRPr="00ED502C">
              <w:rPr>
                <w:rFonts w:ascii="Arial" w:hAnsi="Arial" w:cs="Arial"/>
                <w:sz w:val="22"/>
                <w:szCs w:val="22"/>
              </w:rPr>
              <w:t>MT118299.1</w:t>
            </w:r>
          </w:p>
        </w:tc>
        <w:tc>
          <w:tcPr>
            <w:tcW w:w="4502" w:type="dxa"/>
            <w:gridSpan w:val="3"/>
            <w:noWrap/>
          </w:tcPr>
          <w:p w14:paraId="1605A4DE" w14:textId="77777777" w:rsidR="00877601" w:rsidRPr="00ED502C" w:rsidRDefault="00877601" w:rsidP="008F136F">
            <w:pPr>
              <w:rPr>
                <w:rFonts w:ascii="Arial" w:hAnsi="Arial" w:cs="Arial"/>
                <w:i/>
                <w:iCs/>
                <w:sz w:val="22"/>
                <w:szCs w:val="22"/>
              </w:rPr>
            </w:pPr>
            <w:r w:rsidRPr="00ED502C">
              <w:rPr>
                <w:rFonts w:ascii="Arial" w:hAnsi="Arial" w:cs="Arial"/>
                <w:i/>
                <w:iCs/>
                <w:sz w:val="22"/>
                <w:szCs w:val="22"/>
              </w:rPr>
              <w:t>Pseudomonas virus LMA2</w:t>
            </w:r>
          </w:p>
        </w:tc>
      </w:tr>
      <w:tr w:rsidR="00877601" w:rsidRPr="00ED502C" w14:paraId="1401546A" w14:textId="77777777" w:rsidTr="007B309A">
        <w:trPr>
          <w:trHeight w:val="290"/>
        </w:trPr>
        <w:tc>
          <w:tcPr>
            <w:tcW w:w="3256" w:type="dxa"/>
            <w:noWrap/>
            <w:hideMark/>
          </w:tcPr>
          <w:p w14:paraId="1E727529"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chunk</w:t>
            </w:r>
          </w:p>
        </w:tc>
        <w:tc>
          <w:tcPr>
            <w:tcW w:w="1574" w:type="dxa"/>
            <w:gridSpan w:val="2"/>
            <w:noWrap/>
            <w:hideMark/>
          </w:tcPr>
          <w:p w14:paraId="28056EA7" w14:textId="77777777" w:rsidR="00877601" w:rsidRPr="00ED502C" w:rsidRDefault="00877601" w:rsidP="008F136F">
            <w:pPr>
              <w:rPr>
                <w:rFonts w:ascii="Arial" w:hAnsi="Arial" w:cs="Arial"/>
                <w:sz w:val="22"/>
                <w:szCs w:val="22"/>
              </w:rPr>
            </w:pPr>
            <w:r w:rsidRPr="00ED502C">
              <w:rPr>
                <w:rFonts w:ascii="Arial" w:hAnsi="Arial" w:cs="Arial"/>
                <w:sz w:val="22"/>
                <w:szCs w:val="22"/>
              </w:rPr>
              <w:t>MT119376.1</w:t>
            </w:r>
          </w:p>
        </w:tc>
        <w:tc>
          <w:tcPr>
            <w:tcW w:w="4502" w:type="dxa"/>
            <w:gridSpan w:val="3"/>
            <w:noWrap/>
          </w:tcPr>
          <w:p w14:paraId="7372BE74"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1DA26E98" w14:textId="77777777" w:rsidTr="007B309A">
        <w:trPr>
          <w:trHeight w:val="290"/>
        </w:trPr>
        <w:tc>
          <w:tcPr>
            <w:tcW w:w="3256" w:type="dxa"/>
            <w:noWrap/>
            <w:hideMark/>
          </w:tcPr>
          <w:p w14:paraId="12102C1F"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Epa12</w:t>
            </w:r>
          </w:p>
        </w:tc>
        <w:tc>
          <w:tcPr>
            <w:tcW w:w="1574" w:type="dxa"/>
            <w:gridSpan w:val="2"/>
            <w:noWrap/>
            <w:hideMark/>
          </w:tcPr>
          <w:p w14:paraId="11794AED" w14:textId="77777777" w:rsidR="00877601" w:rsidRPr="00ED502C" w:rsidRDefault="00877601" w:rsidP="008F136F">
            <w:pPr>
              <w:rPr>
                <w:rFonts w:ascii="Arial" w:hAnsi="Arial" w:cs="Arial"/>
                <w:sz w:val="22"/>
                <w:szCs w:val="22"/>
              </w:rPr>
            </w:pPr>
            <w:r w:rsidRPr="00ED502C">
              <w:rPr>
                <w:rFonts w:ascii="Arial" w:hAnsi="Arial" w:cs="Arial"/>
                <w:sz w:val="22"/>
                <w:szCs w:val="22"/>
              </w:rPr>
              <w:t>MT118291.1</w:t>
            </w:r>
          </w:p>
        </w:tc>
        <w:tc>
          <w:tcPr>
            <w:tcW w:w="4502" w:type="dxa"/>
            <w:gridSpan w:val="3"/>
            <w:noWrap/>
          </w:tcPr>
          <w:p w14:paraId="753C1945"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22B6EAB1" w14:textId="77777777" w:rsidTr="007B309A">
        <w:trPr>
          <w:trHeight w:val="290"/>
        </w:trPr>
        <w:tc>
          <w:tcPr>
            <w:tcW w:w="3256" w:type="dxa"/>
            <w:noWrap/>
            <w:hideMark/>
          </w:tcPr>
          <w:p w14:paraId="7B7980E0"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Epa21</w:t>
            </w:r>
          </w:p>
        </w:tc>
        <w:tc>
          <w:tcPr>
            <w:tcW w:w="1574" w:type="dxa"/>
            <w:gridSpan w:val="2"/>
            <w:noWrap/>
            <w:hideMark/>
          </w:tcPr>
          <w:p w14:paraId="7F521266" w14:textId="77777777" w:rsidR="00877601" w:rsidRPr="00ED502C" w:rsidRDefault="00877601" w:rsidP="008F136F">
            <w:pPr>
              <w:rPr>
                <w:rFonts w:ascii="Arial" w:hAnsi="Arial" w:cs="Arial"/>
                <w:sz w:val="22"/>
                <w:szCs w:val="22"/>
              </w:rPr>
            </w:pPr>
            <w:r w:rsidRPr="00ED502C">
              <w:rPr>
                <w:rFonts w:ascii="Arial" w:hAnsi="Arial" w:cs="Arial"/>
                <w:sz w:val="22"/>
                <w:szCs w:val="22"/>
              </w:rPr>
              <w:t>MT118298.1</w:t>
            </w:r>
          </w:p>
        </w:tc>
        <w:tc>
          <w:tcPr>
            <w:tcW w:w="4502" w:type="dxa"/>
            <w:gridSpan w:val="3"/>
            <w:noWrap/>
          </w:tcPr>
          <w:p w14:paraId="0A98CB2B"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3C549E95" w14:textId="77777777" w:rsidTr="007B309A">
        <w:trPr>
          <w:trHeight w:val="290"/>
        </w:trPr>
        <w:tc>
          <w:tcPr>
            <w:tcW w:w="3256" w:type="dxa"/>
            <w:noWrap/>
            <w:hideMark/>
          </w:tcPr>
          <w:p w14:paraId="5E56595F" w14:textId="77777777" w:rsidR="00877601" w:rsidRPr="00ED502C" w:rsidRDefault="00877601" w:rsidP="008F136F">
            <w:pPr>
              <w:rPr>
                <w:rFonts w:ascii="Arial" w:hAnsi="Arial" w:cs="Arial"/>
                <w:sz w:val="22"/>
                <w:szCs w:val="22"/>
              </w:rPr>
            </w:pPr>
            <w:r w:rsidRPr="00ED502C">
              <w:rPr>
                <w:rFonts w:ascii="Arial" w:hAnsi="Arial" w:cs="Arial"/>
                <w:sz w:val="22"/>
                <w:szCs w:val="22"/>
              </w:rPr>
              <w:t xml:space="preserve">Pseudomonas phage S12-1 </w:t>
            </w:r>
          </w:p>
        </w:tc>
        <w:tc>
          <w:tcPr>
            <w:tcW w:w="1574" w:type="dxa"/>
            <w:gridSpan w:val="2"/>
            <w:noWrap/>
            <w:hideMark/>
          </w:tcPr>
          <w:p w14:paraId="31AF7FE2" w14:textId="77777777" w:rsidR="00877601" w:rsidRPr="00ED502C" w:rsidRDefault="00877601" w:rsidP="008F136F">
            <w:pPr>
              <w:rPr>
                <w:rFonts w:ascii="Arial" w:hAnsi="Arial" w:cs="Arial"/>
                <w:sz w:val="22"/>
                <w:szCs w:val="22"/>
              </w:rPr>
            </w:pPr>
            <w:r w:rsidRPr="00ED502C">
              <w:rPr>
                <w:rFonts w:ascii="Arial" w:hAnsi="Arial" w:cs="Arial"/>
                <w:sz w:val="22"/>
                <w:szCs w:val="22"/>
              </w:rPr>
              <w:t>LC102730.1</w:t>
            </w:r>
          </w:p>
        </w:tc>
        <w:tc>
          <w:tcPr>
            <w:tcW w:w="4502" w:type="dxa"/>
            <w:gridSpan w:val="3"/>
            <w:noWrap/>
          </w:tcPr>
          <w:p w14:paraId="34C9C9EF"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47254E5B" w14:textId="77777777" w:rsidTr="007B309A">
        <w:trPr>
          <w:trHeight w:val="290"/>
        </w:trPr>
        <w:tc>
          <w:tcPr>
            <w:tcW w:w="3256" w:type="dxa"/>
            <w:noWrap/>
            <w:hideMark/>
          </w:tcPr>
          <w:p w14:paraId="15547BEB" w14:textId="77777777" w:rsidR="00877601" w:rsidRPr="00ED502C" w:rsidRDefault="00877601" w:rsidP="008F136F">
            <w:pPr>
              <w:rPr>
                <w:rFonts w:ascii="Arial" w:hAnsi="Arial" w:cs="Arial"/>
                <w:sz w:val="22"/>
                <w:szCs w:val="22"/>
              </w:rPr>
            </w:pPr>
            <w:r w:rsidRPr="00ED502C">
              <w:rPr>
                <w:rFonts w:ascii="Arial" w:hAnsi="Arial" w:cs="Arial"/>
                <w:sz w:val="22"/>
                <w:szCs w:val="22"/>
              </w:rPr>
              <w:t xml:space="preserve">Pseudomonas phage S12-3 </w:t>
            </w:r>
          </w:p>
        </w:tc>
        <w:tc>
          <w:tcPr>
            <w:tcW w:w="1574" w:type="dxa"/>
            <w:gridSpan w:val="2"/>
            <w:noWrap/>
            <w:hideMark/>
          </w:tcPr>
          <w:p w14:paraId="6522AC47" w14:textId="77777777" w:rsidR="00877601" w:rsidRPr="00ED502C" w:rsidRDefault="00877601" w:rsidP="008F136F">
            <w:pPr>
              <w:rPr>
                <w:rFonts w:ascii="Arial" w:hAnsi="Arial" w:cs="Arial"/>
                <w:sz w:val="22"/>
                <w:szCs w:val="22"/>
              </w:rPr>
            </w:pPr>
            <w:r w:rsidRPr="00ED502C">
              <w:rPr>
                <w:rFonts w:ascii="Arial" w:hAnsi="Arial" w:cs="Arial"/>
                <w:sz w:val="22"/>
                <w:szCs w:val="22"/>
              </w:rPr>
              <w:t>LC472883.1</w:t>
            </w:r>
          </w:p>
        </w:tc>
        <w:tc>
          <w:tcPr>
            <w:tcW w:w="4502" w:type="dxa"/>
            <w:gridSpan w:val="3"/>
            <w:noWrap/>
          </w:tcPr>
          <w:p w14:paraId="7E380BB0"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4C341474" w14:textId="77777777" w:rsidTr="007B309A">
        <w:trPr>
          <w:trHeight w:val="290"/>
        </w:trPr>
        <w:tc>
          <w:tcPr>
            <w:tcW w:w="3256" w:type="dxa"/>
            <w:noWrap/>
            <w:hideMark/>
          </w:tcPr>
          <w:p w14:paraId="7D3BD6CA"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goodold</w:t>
            </w:r>
          </w:p>
        </w:tc>
        <w:tc>
          <w:tcPr>
            <w:tcW w:w="1574" w:type="dxa"/>
            <w:gridSpan w:val="2"/>
            <w:noWrap/>
            <w:hideMark/>
          </w:tcPr>
          <w:p w14:paraId="7BAC0C80" w14:textId="77777777" w:rsidR="00877601" w:rsidRPr="00ED502C" w:rsidRDefault="00877601" w:rsidP="008F136F">
            <w:pPr>
              <w:rPr>
                <w:rFonts w:ascii="Arial" w:hAnsi="Arial" w:cs="Arial"/>
                <w:sz w:val="22"/>
                <w:szCs w:val="22"/>
              </w:rPr>
            </w:pPr>
            <w:r w:rsidRPr="00ED502C">
              <w:rPr>
                <w:rFonts w:ascii="Arial" w:hAnsi="Arial" w:cs="Arial"/>
                <w:sz w:val="22"/>
                <w:szCs w:val="22"/>
              </w:rPr>
              <w:t>MT119365.1</w:t>
            </w:r>
          </w:p>
        </w:tc>
        <w:tc>
          <w:tcPr>
            <w:tcW w:w="4502" w:type="dxa"/>
            <w:gridSpan w:val="3"/>
            <w:noWrap/>
          </w:tcPr>
          <w:p w14:paraId="126873ED"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3589F175" w14:textId="77777777" w:rsidTr="007B309A">
        <w:trPr>
          <w:trHeight w:val="290"/>
        </w:trPr>
        <w:tc>
          <w:tcPr>
            <w:tcW w:w="3256" w:type="dxa"/>
            <w:noWrap/>
            <w:hideMark/>
          </w:tcPr>
          <w:p w14:paraId="05017951"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vB_PaeM_PAO1_Ab27</w:t>
            </w:r>
          </w:p>
        </w:tc>
        <w:tc>
          <w:tcPr>
            <w:tcW w:w="1574" w:type="dxa"/>
            <w:gridSpan w:val="2"/>
            <w:noWrap/>
            <w:hideMark/>
          </w:tcPr>
          <w:p w14:paraId="2497BD5E" w14:textId="77777777" w:rsidR="00877601" w:rsidRPr="00ED502C" w:rsidRDefault="00877601" w:rsidP="008F136F">
            <w:pPr>
              <w:rPr>
                <w:rFonts w:ascii="Arial" w:hAnsi="Arial" w:cs="Arial"/>
                <w:sz w:val="22"/>
                <w:szCs w:val="22"/>
              </w:rPr>
            </w:pPr>
            <w:r w:rsidRPr="00ED502C">
              <w:rPr>
                <w:rFonts w:ascii="Arial" w:hAnsi="Arial" w:cs="Arial"/>
                <w:sz w:val="22"/>
                <w:szCs w:val="22"/>
              </w:rPr>
              <w:t>LN610579.1</w:t>
            </w:r>
          </w:p>
        </w:tc>
        <w:tc>
          <w:tcPr>
            <w:tcW w:w="4502" w:type="dxa"/>
            <w:gridSpan w:val="3"/>
            <w:noWrap/>
          </w:tcPr>
          <w:p w14:paraId="6C4887AD"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54E7540B" w14:textId="77777777" w:rsidTr="007B309A">
        <w:trPr>
          <w:trHeight w:val="290"/>
        </w:trPr>
        <w:tc>
          <w:tcPr>
            <w:tcW w:w="3256" w:type="dxa"/>
            <w:noWrap/>
            <w:hideMark/>
          </w:tcPr>
          <w:p w14:paraId="0800E7DB"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vB_PaeM_PAO1_Ab29</w:t>
            </w:r>
          </w:p>
        </w:tc>
        <w:tc>
          <w:tcPr>
            <w:tcW w:w="1574" w:type="dxa"/>
            <w:gridSpan w:val="2"/>
            <w:noWrap/>
            <w:hideMark/>
          </w:tcPr>
          <w:p w14:paraId="25CB6193" w14:textId="77777777" w:rsidR="00877601" w:rsidRPr="00ED502C" w:rsidRDefault="00877601" w:rsidP="008F136F">
            <w:pPr>
              <w:rPr>
                <w:rFonts w:ascii="Arial" w:hAnsi="Arial" w:cs="Arial"/>
                <w:sz w:val="22"/>
                <w:szCs w:val="22"/>
              </w:rPr>
            </w:pPr>
            <w:r w:rsidRPr="00ED502C">
              <w:rPr>
                <w:rFonts w:ascii="Arial" w:hAnsi="Arial" w:cs="Arial"/>
                <w:sz w:val="22"/>
                <w:szCs w:val="22"/>
              </w:rPr>
              <w:t>LN610588.1</w:t>
            </w:r>
          </w:p>
        </w:tc>
        <w:tc>
          <w:tcPr>
            <w:tcW w:w="4502" w:type="dxa"/>
            <w:gridSpan w:val="3"/>
            <w:noWrap/>
          </w:tcPr>
          <w:p w14:paraId="066B13E8"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3DC06B51" w14:textId="77777777" w:rsidTr="007B309A">
        <w:trPr>
          <w:trHeight w:val="290"/>
        </w:trPr>
        <w:tc>
          <w:tcPr>
            <w:tcW w:w="3256" w:type="dxa"/>
            <w:noWrap/>
            <w:hideMark/>
          </w:tcPr>
          <w:p w14:paraId="498FFCA4"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Epa15</w:t>
            </w:r>
          </w:p>
        </w:tc>
        <w:tc>
          <w:tcPr>
            <w:tcW w:w="1574" w:type="dxa"/>
            <w:gridSpan w:val="2"/>
            <w:noWrap/>
            <w:hideMark/>
          </w:tcPr>
          <w:p w14:paraId="33DC06D5" w14:textId="77777777" w:rsidR="00877601" w:rsidRPr="00ED502C" w:rsidRDefault="00877601" w:rsidP="008F136F">
            <w:pPr>
              <w:rPr>
                <w:rFonts w:ascii="Arial" w:hAnsi="Arial" w:cs="Arial"/>
                <w:sz w:val="22"/>
                <w:szCs w:val="22"/>
              </w:rPr>
            </w:pPr>
            <w:r w:rsidRPr="00ED502C">
              <w:rPr>
                <w:rFonts w:ascii="Arial" w:hAnsi="Arial" w:cs="Arial"/>
                <w:sz w:val="22"/>
                <w:szCs w:val="22"/>
              </w:rPr>
              <w:t>MT413450.1</w:t>
            </w:r>
          </w:p>
        </w:tc>
        <w:tc>
          <w:tcPr>
            <w:tcW w:w="4502" w:type="dxa"/>
            <w:gridSpan w:val="3"/>
            <w:noWrap/>
          </w:tcPr>
          <w:p w14:paraId="1AFED865"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5F0EAF57" w14:textId="77777777" w:rsidTr="007B309A">
        <w:trPr>
          <w:trHeight w:val="290"/>
        </w:trPr>
        <w:tc>
          <w:tcPr>
            <w:tcW w:w="3256" w:type="dxa"/>
            <w:noWrap/>
            <w:hideMark/>
          </w:tcPr>
          <w:p w14:paraId="19E1C6FD"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vB_PaeM_E217</w:t>
            </w:r>
          </w:p>
        </w:tc>
        <w:tc>
          <w:tcPr>
            <w:tcW w:w="1574" w:type="dxa"/>
            <w:gridSpan w:val="2"/>
            <w:noWrap/>
            <w:hideMark/>
          </w:tcPr>
          <w:p w14:paraId="059B931B" w14:textId="77777777" w:rsidR="00877601" w:rsidRPr="00ED502C" w:rsidRDefault="00877601" w:rsidP="008F136F">
            <w:pPr>
              <w:rPr>
                <w:rFonts w:ascii="Arial" w:hAnsi="Arial" w:cs="Arial"/>
                <w:sz w:val="22"/>
                <w:szCs w:val="22"/>
              </w:rPr>
            </w:pPr>
            <w:r w:rsidRPr="00ED502C">
              <w:rPr>
                <w:rFonts w:ascii="Arial" w:hAnsi="Arial" w:cs="Arial"/>
                <w:sz w:val="22"/>
                <w:szCs w:val="22"/>
              </w:rPr>
              <w:t>NC_042079.1</w:t>
            </w:r>
          </w:p>
        </w:tc>
        <w:tc>
          <w:tcPr>
            <w:tcW w:w="4502" w:type="dxa"/>
            <w:gridSpan w:val="3"/>
            <w:noWrap/>
          </w:tcPr>
          <w:p w14:paraId="3C673951"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6D0C64D2" w14:textId="77777777" w:rsidTr="007B309A">
        <w:trPr>
          <w:trHeight w:val="290"/>
        </w:trPr>
        <w:tc>
          <w:tcPr>
            <w:tcW w:w="3256" w:type="dxa"/>
            <w:noWrap/>
            <w:hideMark/>
          </w:tcPr>
          <w:p w14:paraId="5169916B" w14:textId="77777777" w:rsidR="00877601" w:rsidRPr="00ED502C" w:rsidRDefault="00877601" w:rsidP="008F136F">
            <w:pPr>
              <w:rPr>
                <w:rFonts w:ascii="Arial" w:hAnsi="Arial" w:cs="Arial"/>
                <w:sz w:val="22"/>
                <w:szCs w:val="22"/>
              </w:rPr>
            </w:pPr>
            <w:r w:rsidRPr="00ED502C">
              <w:rPr>
                <w:rFonts w:ascii="Arial" w:hAnsi="Arial" w:cs="Arial"/>
                <w:sz w:val="22"/>
                <w:szCs w:val="22"/>
              </w:rPr>
              <w:lastRenderedPageBreak/>
              <w:t xml:space="preserve">Pseudomonas phage S50 </w:t>
            </w:r>
          </w:p>
        </w:tc>
        <w:tc>
          <w:tcPr>
            <w:tcW w:w="1574" w:type="dxa"/>
            <w:gridSpan w:val="2"/>
            <w:noWrap/>
            <w:hideMark/>
          </w:tcPr>
          <w:p w14:paraId="59FC9687" w14:textId="77777777" w:rsidR="00877601" w:rsidRPr="00ED502C" w:rsidRDefault="00877601" w:rsidP="008F136F">
            <w:pPr>
              <w:rPr>
                <w:rFonts w:ascii="Arial" w:hAnsi="Arial" w:cs="Arial"/>
                <w:sz w:val="22"/>
                <w:szCs w:val="22"/>
              </w:rPr>
            </w:pPr>
            <w:r w:rsidRPr="00ED502C">
              <w:rPr>
                <w:rFonts w:ascii="Arial" w:hAnsi="Arial" w:cs="Arial"/>
                <w:sz w:val="22"/>
                <w:szCs w:val="22"/>
              </w:rPr>
              <w:t>LC472884.1</w:t>
            </w:r>
          </w:p>
        </w:tc>
        <w:tc>
          <w:tcPr>
            <w:tcW w:w="4502" w:type="dxa"/>
            <w:gridSpan w:val="3"/>
            <w:noWrap/>
          </w:tcPr>
          <w:p w14:paraId="4A279F05"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0A75A91E" w14:textId="77777777" w:rsidTr="007B309A">
        <w:trPr>
          <w:trHeight w:val="290"/>
        </w:trPr>
        <w:tc>
          <w:tcPr>
            <w:tcW w:w="3256" w:type="dxa"/>
            <w:noWrap/>
            <w:hideMark/>
          </w:tcPr>
          <w:p w14:paraId="0F84BC9C"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Epa20</w:t>
            </w:r>
          </w:p>
        </w:tc>
        <w:tc>
          <w:tcPr>
            <w:tcW w:w="1574" w:type="dxa"/>
            <w:gridSpan w:val="2"/>
            <w:noWrap/>
            <w:hideMark/>
          </w:tcPr>
          <w:p w14:paraId="72446AEF" w14:textId="77777777" w:rsidR="00877601" w:rsidRPr="00ED502C" w:rsidRDefault="00877601" w:rsidP="008F136F">
            <w:pPr>
              <w:rPr>
                <w:rFonts w:ascii="Arial" w:hAnsi="Arial" w:cs="Arial"/>
                <w:sz w:val="22"/>
                <w:szCs w:val="22"/>
              </w:rPr>
            </w:pPr>
            <w:r w:rsidRPr="00ED502C">
              <w:rPr>
                <w:rFonts w:ascii="Arial" w:hAnsi="Arial" w:cs="Arial"/>
                <w:sz w:val="22"/>
                <w:szCs w:val="22"/>
              </w:rPr>
              <w:t>MT118297.1</w:t>
            </w:r>
          </w:p>
        </w:tc>
        <w:tc>
          <w:tcPr>
            <w:tcW w:w="4502" w:type="dxa"/>
            <w:gridSpan w:val="3"/>
            <w:noWrap/>
          </w:tcPr>
          <w:p w14:paraId="45C750DB"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674B10EF" w14:textId="77777777" w:rsidTr="007B309A">
        <w:trPr>
          <w:trHeight w:val="290"/>
        </w:trPr>
        <w:tc>
          <w:tcPr>
            <w:tcW w:w="3256" w:type="dxa"/>
            <w:noWrap/>
            <w:hideMark/>
          </w:tcPr>
          <w:p w14:paraId="5EE5A948"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vB_PaeM_LS1</w:t>
            </w:r>
          </w:p>
        </w:tc>
        <w:tc>
          <w:tcPr>
            <w:tcW w:w="1574" w:type="dxa"/>
            <w:gridSpan w:val="2"/>
            <w:noWrap/>
            <w:hideMark/>
          </w:tcPr>
          <w:p w14:paraId="2B9C10A4" w14:textId="77777777" w:rsidR="00877601" w:rsidRPr="00ED502C" w:rsidRDefault="00877601" w:rsidP="008F136F">
            <w:pPr>
              <w:rPr>
                <w:rFonts w:ascii="Arial" w:hAnsi="Arial" w:cs="Arial"/>
                <w:sz w:val="22"/>
                <w:szCs w:val="22"/>
              </w:rPr>
            </w:pPr>
            <w:r w:rsidRPr="00ED502C">
              <w:rPr>
                <w:rFonts w:ascii="Arial" w:hAnsi="Arial" w:cs="Arial"/>
                <w:sz w:val="22"/>
                <w:szCs w:val="22"/>
              </w:rPr>
              <w:t>NC_048699.1</w:t>
            </w:r>
          </w:p>
        </w:tc>
        <w:tc>
          <w:tcPr>
            <w:tcW w:w="4502" w:type="dxa"/>
            <w:gridSpan w:val="3"/>
            <w:noWrap/>
          </w:tcPr>
          <w:p w14:paraId="1D37231F"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201EA8E8" w14:textId="77777777" w:rsidTr="007B309A">
        <w:trPr>
          <w:trHeight w:val="290"/>
        </w:trPr>
        <w:tc>
          <w:tcPr>
            <w:tcW w:w="3256" w:type="dxa"/>
            <w:noWrap/>
            <w:hideMark/>
          </w:tcPr>
          <w:p w14:paraId="45D59543"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debbie</w:t>
            </w:r>
          </w:p>
        </w:tc>
        <w:tc>
          <w:tcPr>
            <w:tcW w:w="1574" w:type="dxa"/>
            <w:gridSpan w:val="2"/>
            <w:noWrap/>
            <w:hideMark/>
          </w:tcPr>
          <w:p w14:paraId="2DCC0F85" w14:textId="77777777" w:rsidR="00877601" w:rsidRPr="00ED502C" w:rsidRDefault="00877601" w:rsidP="008F136F">
            <w:pPr>
              <w:rPr>
                <w:rFonts w:ascii="Arial" w:hAnsi="Arial" w:cs="Arial"/>
                <w:sz w:val="22"/>
                <w:szCs w:val="22"/>
              </w:rPr>
            </w:pPr>
            <w:r w:rsidRPr="00ED502C">
              <w:rPr>
                <w:rFonts w:ascii="Arial" w:hAnsi="Arial" w:cs="Arial"/>
                <w:sz w:val="22"/>
                <w:szCs w:val="22"/>
              </w:rPr>
              <w:t>MT119363.1</w:t>
            </w:r>
          </w:p>
        </w:tc>
        <w:tc>
          <w:tcPr>
            <w:tcW w:w="4502" w:type="dxa"/>
            <w:gridSpan w:val="3"/>
            <w:noWrap/>
          </w:tcPr>
          <w:p w14:paraId="087C358A"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1B0A7F0E" w14:textId="77777777" w:rsidTr="007B309A">
        <w:trPr>
          <w:trHeight w:val="290"/>
        </w:trPr>
        <w:tc>
          <w:tcPr>
            <w:tcW w:w="3256" w:type="dxa"/>
            <w:noWrap/>
            <w:hideMark/>
          </w:tcPr>
          <w:p w14:paraId="5342817B"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PHW2</w:t>
            </w:r>
          </w:p>
        </w:tc>
        <w:tc>
          <w:tcPr>
            <w:tcW w:w="1574" w:type="dxa"/>
            <w:gridSpan w:val="2"/>
            <w:noWrap/>
            <w:hideMark/>
          </w:tcPr>
          <w:p w14:paraId="396E242D" w14:textId="77777777" w:rsidR="00877601" w:rsidRPr="00ED502C" w:rsidRDefault="00877601" w:rsidP="008F136F">
            <w:pPr>
              <w:rPr>
                <w:rFonts w:ascii="Arial" w:hAnsi="Arial" w:cs="Arial"/>
                <w:sz w:val="22"/>
                <w:szCs w:val="22"/>
              </w:rPr>
            </w:pPr>
            <w:r w:rsidRPr="00ED502C">
              <w:rPr>
                <w:rFonts w:ascii="Arial" w:hAnsi="Arial" w:cs="Arial"/>
                <w:sz w:val="22"/>
                <w:szCs w:val="22"/>
              </w:rPr>
              <w:t>MT349888.1</w:t>
            </w:r>
          </w:p>
        </w:tc>
        <w:tc>
          <w:tcPr>
            <w:tcW w:w="4502" w:type="dxa"/>
            <w:gridSpan w:val="3"/>
            <w:noWrap/>
          </w:tcPr>
          <w:p w14:paraId="516E99AE"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653CEF6C" w14:textId="77777777" w:rsidTr="007B309A">
        <w:trPr>
          <w:trHeight w:val="290"/>
        </w:trPr>
        <w:tc>
          <w:tcPr>
            <w:tcW w:w="3256" w:type="dxa"/>
            <w:noWrap/>
            <w:hideMark/>
          </w:tcPr>
          <w:p w14:paraId="7CB90390"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vB_Pae436M-8</w:t>
            </w:r>
          </w:p>
        </w:tc>
        <w:tc>
          <w:tcPr>
            <w:tcW w:w="1574" w:type="dxa"/>
            <w:gridSpan w:val="2"/>
            <w:noWrap/>
            <w:hideMark/>
          </w:tcPr>
          <w:p w14:paraId="60CAB674" w14:textId="77777777" w:rsidR="00877601" w:rsidRPr="00ED502C" w:rsidRDefault="00877601" w:rsidP="008F136F">
            <w:pPr>
              <w:rPr>
                <w:rFonts w:ascii="Arial" w:hAnsi="Arial" w:cs="Arial"/>
                <w:sz w:val="22"/>
                <w:szCs w:val="22"/>
              </w:rPr>
            </w:pPr>
            <w:r w:rsidRPr="00ED502C">
              <w:rPr>
                <w:rFonts w:ascii="Arial" w:hAnsi="Arial" w:cs="Arial"/>
                <w:sz w:val="22"/>
                <w:szCs w:val="22"/>
              </w:rPr>
              <w:t>KX171208.1</w:t>
            </w:r>
          </w:p>
        </w:tc>
        <w:tc>
          <w:tcPr>
            <w:tcW w:w="4502" w:type="dxa"/>
            <w:gridSpan w:val="3"/>
            <w:noWrap/>
          </w:tcPr>
          <w:p w14:paraId="5BC665D1"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10CEA157" w14:textId="77777777" w:rsidTr="007B309A">
        <w:trPr>
          <w:trHeight w:val="290"/>
        </w:trPr>
        <w:tc>
          <w:tcPr>
            <w:tcW w:w="3256" w:type="dxa"/>
            <w:noWrap/>
            <w:hideMark/>
          </w:tcPr>
          <w:p w14:paraId="6DB9DCAC"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phiKTN6</w:t>
            </w:r>
          </w:p>
        </w:tc>
        <w:tc>
          <w:tcPr>
            <w:tcW w:w="1574" w:type="dxa"/>
            <w:gridSpan w:val="2"/>
            <w:noWrap/>
            <w:hideMark/>
          </w:tcPr>
          <w:p w14:paraId="0E53958B" w14:textId="77777777" w:rsidR="00877601" w:rsidRPr="00ED502C" w:rsidRDefault="00877601" w:rsidP="008F136F">
            <w:pPr>
              <w:rPr>
                <w:rFonts w:ascii="Arial" w:hAnsi="Arial" w:cs="Arial"/>
                <w:sz w:val="22"/>
                <w:szCs w:val="22"/>
              </w:rPr>
            </w:pPr>
            <w:r w:rsidRPr="00ED502C">
              <w:rPr>
                <w:rFonts w:ascii="Arial" w:hAnsi="Arial" w:cs="Arial"/>
                <w:sz w:val="22"/>
                <w:szCs w:val="22"/>
              </w:rPr>
              <w:t>NC_041865.1</w:t>
            </w:r>
          </w:p>
        </w:tc>
        <w:tc>
          <w:tcPr>
            <w:tcW w:w="4502" w:type="dxa"/>
            <w:gridSpan w:val="3"/>
            <w:noWrap/>
          </w:tcPr>
          <w:p w14:paraId="379CAE11"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32E3052A" w14:textId="77777777" w:rsidTr="007B309A">
        <w:trPr>
          <w:trHeight w:val="290"/>
        </w:trPr>
        <w:tc>
          <w:tcPr>
            <w:tcW w:w="3256" w:type="dxa"/>
            <w:noWrap/>
            <w:hideMark/>
          </w:tcPr>
          <w:p w14:paraId="62102DF1"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willy</w:t>
            </w:r>
          </w:p>
        </w:tc>
        <w:tc>
          <w:tcPr>
            <w:tcW w:w="1574" w:type="dxa"/>
            <w:gridSpan w:val="2"/>
            <w:noWrap/>
            <w:hideMark/>
          </w:tcPr>
          <w:p w14:paraId="21BF5E41" w14:textId="77777777" w:rsidR="00877601" w:rsidRPr="00ED502C" w:rsidRDefault="00877601" w:rsidP="008F136F">
            <w:pPr>
              <w:rPr>
                <w:rFonts w:ascii="Arial" w:hAnsi="Arial" w:cs="Arial"/>
                <w:sz w:val="22"/>
                <w:szCs w:val="22"/>
              </w:rPr>
            </w:pPr>
            <w:r w:rsidRPr="00ED502C">
              <w:rPr>
                <w:rFonts w:ascii="Arial" w:hAnsi="Arial" w:cs="Arial"/>
                <w:sz w:val="22"/>
                <w:szCs w:val="22"/>
              </w:rPr>
              <w:t>MT133562.1</w:t>
            </w:r>
          </w:p>
        </w:tc>
        <w:tc>
          <w:tcPr>
            <w:tcW w:w="4502" w:type="dxa"/>
            <w:gridSpan w:val="3"/>
            <w:noWrap/>
          </w:tcPr>
          <w:p w14:paraId="458FA613"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4EC5FE96" w14:textId="77777777" w:rsidTr="007B309A">
        <w:trPr>
          <w:trHeight w:val="290"/>
        </w:trPr>
        <w:tc>
          <w:tcPr>
            <w:tcW w:w="3256" w:type="dxa"/>
            <w:noWrap/>
            <w:hideMark/>
          </w:tcPr>
          <w:p w14:paraId="4A49E311"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vB_PaeM_CEB_DP1</w:t>
            </w:r>
          </w:p>
        </w:tc>
        <w:tc>
          <w:tcPr>
            <w:tcW w:w="1574" w:type="dxa"/>
            <w:gridSpan w:val="2"/>
            <w:noWrap/>
            <w:hideMark/>
          </w:tcPr>
          <w:p w14:paraId="0F98CF9B" w14:textId="77777777" w:rsidR="00877601" w:rsidRPr="00ED502C" w:rsidRDefault="00877601" w:rsidP="008F136F">
            <w:pPr>
              <w:rPr>
                <w:rFonts w:ascii="Arial" w:hAnsi="Arial" w:cs="Arial"/>
                <w:sz w:val="22"/>
                <w:szCs w:val="22"/>
              </w:rPr>
            </w:pPr>
            <w:r w:rsidRPr="00ED502C">
              <w:rPr>
                <w:rFonts w:ascii="Arial" w:hAnsi="Arial" w:cs="Arial"/>
                <w:sz w:val="22"/>
                <w:szCs w:val="22"/>
              </w:rPr>
              <w:t>NC_041870.1</w:t>
            </w:r>
          </w:p>
        </w:tc>
        <w:tc>
          <w:tcPr>
            <w:tcW w:w="4502" w:type="dxa"/>
            <w:gridSpan w:val="3"/>
            <w:noWrap/>
          </w:tcPr>
          <w:p w14:paraId="74612B45"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LMA2</w:t>
            </w:r>
          </w:p>
        </w:tc>
      </w:tr>
      <w:tr w:rsidR="00877601" w:rsidRPr="00ED502C" w14:paraId="617448C2" w14:textId="77777777" w:rsidTr="007B309A">
        <w:trPr>
          <w:trHeight w:val="170"/>
        </w:trPr>
        <w:tc>
          <w:tcPr>
            <w:tcW w:w="3256" w:type="dxa"/>
            <w:noWrap/>
            <w:hideMark/>
          </w:tcPr>
          <w:p w14:paraId="09F38D3D" w14:textId="77777777" w:rsidR="00877601" w:rsidRPr="00ED502C" w:rsidRDefault="00877601" w:rsidP="008F136F">
            <w:pPr>
              <w:rPr>
                <w:rFonts w:ascii="Arial" w:hAnsi="Arial" w:cs="Arial"/>
                <w:sz w:val="22"/>
                <w:szCs w:val="22"/>
                <w:lang w:val="en-CA"/>
              </w:rPr>
            </w:pPr>
            <w:r w:rsidRPr="00ED502C">
              <w:rPr>
                <w:rFonts w:ascii="Arial" w:hAnsi="Arial" w:cs="Arial"/>
                <w:sz w:val="22"/>
                <w:szCs w:val="22"/>
              </w:rPr>
              <w:t>Pseudomonas phage shane</w:t>
            </w:r>
          </w:p>
        </w:tc>
        <w:tc>
          <w:tcPr>
            <w:tcW w:w="1779" w:type="dxa"/>
            <w:gridSpan w:val="3"/>
          </w:tcPr>
          <w:tbl>
            <w:tblPr>
              <w:tblW w:w="1440" w:type="dxa"/>
              <w:tblLook w:val="04A0" w:firstRow="1" w:lastRow="0" w:firstColumn="1" w:lastColumn="0" w:noHBand="0" w:noVBand="1"/>
            </w:tblPr>
            <w:tblGrid>
              <w:gridCol w:w="1452"/>
            </w:tblGrid>
            <w:tr w:rsidR="00877601" w:rsidRPr="00ED502C" w14:paraId="04FA503E" w14:textId="77777777" w:rsidTr="008F136F">
              <w:trPr>
                <w:trHeight w:val="290"/>
              </w:trPr>
              <w:tc>
                <w:tcPr>
                  <w:tcW w:w="1440" w:type="dxa"/>
                  <w:tcBorders>
                    <w:top w:val="nil"/>
                    <w:left w:val="nil"/>
                    <w:bottom w:val="nil"/>
                    <w:right w:val="nil"/>
                  </w:tcBorders>
                  <w:shd w:val="clear" w:color="auto" w:fill="auto"/>
                  <w:noWrap/>
                  <w:vAlign w:val="bottom"/>
                </w:tcPr>
                <w:p w14:paraId="5F7E2264" w14:textId="77777777" w:rsidR="00877601" w:rsidRPr="00ED502C" w:rsidRDefault="00877601" w:rsidP="008F136F">
                  <w:pPr>
                    <w:rPr>
                      <w:rFonts w:ascii="Arial" w:hAnsi="Arial" w:cs="Arial"/>
                      <w:color w:val="000000"/>
                      <w:sz w:val="22"/>
                      <w:szCs w:val="22"/>
                      <w:lang w:val="en-CA" w:eastAsia="en-CA"/>
                    </w:rPr>
                  </w:pPr>
                  <w:r w:rsidRPr="00ED502C">
                    <w:rPr>
                      <w:rFonts w:ascii="Arial" w:hAnsi="Arial" w:cs="Arial"/>
                      <w:color w:val="000000"/>
                      <w:sz w:val="22"/>
                      <w:szCs w:val="22"/>
                      <w:lang w:val="en-CA" w:eastAsia="en-CA"/>
                    </w:rPr>
                    <w:t>MT119368.1</w:t>
                  </w:r>
                </w:p>
              </w:tc>
            </w:tr>
            <w:tr w:rsidR="00877601" w:rsidRPr="00ED502C" w14:paraId="18A226D8" w14:textId="77777777" w:rsidTr="008F136F">
              <w:trPr>
                <w:trHeight w:val="290"/>
              </w:trPr>
              <w:tc>
                <w:tcPr>
                  <w:tcW w:w="1440" w:type="dxa"/>
                  <w:tcBorders>
                    <w:top w:val="nil"/>
                    <w:left w:val="nil"/>
                    <w:bottom w:val="nil"/>
                    <w:right w:val="nil"/>
                  </w:tcBorders>
                  <w:shd w:val="clear" w:color="auto" w:fill="auto"/>
                  <w:noWrap/>
                  <w:vAlign w:val="center"/>
                </w:tcPr>
                <w:p w14:paraId="11E4FBF2" w14:textId="77777777" w:rsidR="00877601" w:rsidRPr="00ED502C" w:rsidRDefault="00877601" w:rsidP="008F136F">
                  <w:pPr>
                    <w:rPr>
                      <w:rFonts w:ascii="Arial" w:hAnsi="Arial" w:cs="Arial"/>
                      <w:color w:val="000000"/>
                      <w:sz w:val="22"/>
                      <w:szCs w:val="22"/>
                      <w:lang w:val="en-CA" w:eastAsia="en-CA"/>
                    </w:rPr>
                  </w:pPr>
                </w:p>
              </w:tc>
            </w:tr>
            <w:tr w:rsidR="00877601" w:rsidRPr="00ED502C" w14:paraId="11BF00BD" w14:textId="77777777" w:rsidTr="008F136F">
              <w:trPr>
                <w:trHeight w:val="290"/>
              </w:trPr>
              <w:tc>
                <w:tcPr>
                  <w:tcW w:w="1440" w:type="dxa"/>
                  <w:tcBorders>
                    <w:top w:val="nil"/>
                    <w:left w:val="nil"/>
                    <w:bottom w:val="nil"/>
                    <w:right w:val="nil"/>
                  </w:tcBorders>
                  <w:shd w:val="clear" w:color="auto" w:fill="auto"/>
                  <w:noWrap/>
                  <w:vAlign w:val="bottom"/>
                </w:tcPr>
                <w:p w14:paraId="1FB8DB3A" w14:textId="77777777" w:rsidR="00877601" w:rsidRPr="00ED502C" w:rsidRDefault="00877601" w:rsidP="008F136F">
                  <w:pPr>
                    <w:rPr>
                      <w:rFonts w:ascii="Arial" w:hAnsi="Arial" w:cs="Arial"/>
                      <w:color w:val="000000"/>
                      <w:sz w:val="22"/>
                      <w:szCs w:val="22"/>
                      <w:lang w:val="en-CA" w:eastAsia="en-CA"/>
                    </w:rPr>
                  </w:pPr>
                </w:p>
              </w:tc>
            </w:tr>
            <w:tr w:rsidR="00877601" w:rsidRPr="00ED502C" w14:paraId="006CEE8E" w14:textId="77777777" w:rsidTr="008F136F">
              <w:trPr>
                <w:trHeight w:val="300"/>
              </w:trPr>
              <w:tc>
                <w:tcPr>
                  <w:tcW w:w="1440" w:type="dxa"/>
                  <w:tcBorders>
                    <w:top w:val="nil"/>
                    <w:left w:val="nil"/>
                    <w:bottom w:val="nil"/>
                    <w:right w:val="nil"/>
                  </w:tcBorders>
                  <w:shd w:val="clear" w:color="auto" w:fill="auto"/>
                  <w:noWrap/>
                  <w:vAlign w:val="bottom"/>
                </w:tcPr>
                <w:p w14:paraId="678BFCC5" w14:textId="77777777" w:rsidR="00877601" w:rsidRPr="00ED502C" w:rsidRDefault="00877601" w:rsidP="008F136F">
                  <w:pPr>
                    <w:rPr>
                      <w:rFonts w:ascii="Arial" w:hAnsi="Arial" w:cs="Arial"/>
                      <w:color w:val="000000"/>
                      <w:sz w:val="22"/>
                      <w:szCs w:val="22"/>
                      <w:lang w:val="en-CA" w:eastAsia="en-CA"/>
                    </w:rPr>
                  </w:pPr>
                </w:p>
              </w:tc>
            </w:tr>
          </w:tbl>
          <w:p w14:paraId="6E088105" w14:textId="77777777" w:rsidR="00877601" w:rsidRPr="00ED502C" w:rsidRDefault="00877601" w:rsidP="008F136F">
            <w:pPr>
              <w:rPr>
                <w:rFonts w:ascii="Arial" w:hAnsi="Arial" w:cs="Arial"/>
                <w:color w:val="0000FF"/>
                <w:sz w:val="22"/>
                <w:szCs w:val="22"/>
              </w:rPr>
            </w:pPr>
          </w:p>
        </w:tc>
        <w:tc>
          <w:tcPr>
            <w:tcW w:w="4297" w:type="dxa"/>
            <w:gridSpan w:val="2"/>
          </w:tcPr>
          <w:p w14:paraId="574A88F0" w14:textId="77777777" w:rsidR="00877601" w:rsidRPr="00ED502C" w:rsidRDefault="00877601" w:rsidP="008F136F">
            <w:pPr>
              <w:rPr>
                <w:rFonts w:ascii="Arial" w:hAnsi="Arial" w:cs="Arial"/>
                <w:color w:val="0000FF"/>
                <w:sz w:val="22"/>
                <w:szCs w:val="22"/>
              </w:rPr>
            </w:pPr>
            <w:r w:rsidRPr="00ED502C">
              <w:rPr>
                <w:rFonts w:ascii="Arial" w:hAnsi="Arial" w:cs="Arial"/>
                <w:i/>
                <w:iCs/>
                <w:sz w:val="22"/>
                <w:szCs w:val="22"/>
              </w:rPr>
              <w:t>Pseudomonas virus LMA2</w:t>
            </w:r>
          </w:p>
        </w:tc>
      </w:tr>
      <w:tr w:rsidR="00877601" w:rsidRPr="00ED502C" w14:paraId="2F7959E7" w14:textId="77777777" w:rsidTr="007B309A">
        <w:trPr>
          <w:trHeight w:val="290"/>
        </w:trPr>
        <w:tc>
          <w:tcPr>
            <w:tcW w:w="3256" w:type="dxa"/>
            <w:noWrap/>
            <w:hideMark/>
          </w:tcPr>
          <w:p w14:paraId="4518380E"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goonie</w:t>
            </w:r>
          </w:p>
        </w:tc>
        <w:tc>
          <w:tcPr>
            <w:tcW w:w="1779" w:type="dxa"/>
            <w:gridSpan w:val="3"/>
          </w:tcPr>
          <w:p w14:paraId="4D2B5B69" w14:textId="77777777" w:rsidR="00877601" w:rsidRPr="00ED502C" w:rsidRDefault="00877601" w:rsidP="008F136F">
            <w:pPr>
              <w:rPr>
                <w:rFonts w:ascii="Arial" w:hAnsi="Arial" w:cs="Arial"/>
                <w:color w:val="0000FF"/>
                <w:sz w:val="22"/>
                <w:szCs w:val="22"/>
              </w:rPr>
            </w:pPr>
            <w:r w:rsidRPr="00ED502C">
              <w:rPr>
                <w:rFonts w:ascii="Arial" w:hAnsi="Arial" w:cs="Arial"/>
                <w:color w:val="000000"/>
                <w:sz w:val="22"/>
                <w:szCs w:val="22"/>
                <w:lang w:val="en-CA" w:eastAsia="en-CA"/>
              </w:rPr>
              <w:t>MT133561.1</w:t>
            </w:r>
          </w:p>
        </w:tc>
        <w:tc>
          <w:tcPr>
            <w:tcW w:w="4297" w:type="dxa"/>
            <w:gridSpan w:val="2"/>
          </w:tcPr>
          <w:p w14:paraId="135E9B52" w14:textId="77777777" w:rsidR="00877601" w:rsidRPr="00ED502C" w:rsidRDefault="00877601" w:rsidP="008F136F">
            <w:pPr>
              <w:rPr>
                <w:rFonts w:ascii="Arial" w:hAnsi="Arial" w:cs="Arial"/>
                <w:color w:val="0000FF"/>
                <w:sz w:val="22"/>
                <w:szCs w:val="22"/>
              </w:rPr>
            </w:pPr>
            <w:r w:rsidRPr="00ED502C">
              <w:rPr>
                <w:rFonts w:ascii="Arial" w:hAnsi="Arial" w:cs="Arial"/>
                <w:i/>
                <w:iCs/>
                <w:sz w:val="22"/>
                <w:szCs w:val="22"/>
              </w:rPr>
              <w:t>Pseudomonas virus LMA2</w:t>
            </w:r>
          </w:p>
        </w:tc>
      </w:tr>
      <w:tr w:rsidR="00877601" w:rsidRPr="00ED502C" w14:paraId="24F2145C" w14:textId="77777777" w:rsidTr="007B309A">
        <w:trPr>
          <w:trHeight w:val="300"/>
        </w:trPr>
        <w:tc>
          <w:tcPr>
            <w:tcW w:w="3256" w:type="dxa"/>
            <w:noWrap/>
            <w:hideMark/>
          </w:tcPr>
          <w:p w14:paraId="77951100"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phiKT28</w:t>
            </w:r>
          </w:p>
        </w:tc>
        <w:tc>
          <w:tcPr>
            <w:tcW w:w="1779" w:type="dxa"/>
            <w:gridSpan w:val="3"/>
          </w:tcPr>
          <w:p w14:paraId="2CBA36F2" w14:textId="77777777" w:rsidR="00877601" w:rsidRPr="00ED502C" w:rsidRDefault="00877601" w:rsidP="008F136F">
            <w:pPr>
              <w:rPr>
                <w:rFonts w:ascii="Arial" w:hAnsi="Arial" w:cs="Arial"/>
                <w:color w:val="0000FF"/>
                <w:sz w:val="22"/>
                <w:szCs w:val="22"/>
              </w:rPr>
            </w:pPr>
            <w:r w:rsidRPr="00ED502C">
              <w:rPr>
                <w:rFonts w:ascii="Arial" w:hAnsi="Arial" w:cs="Arial"/>
                <w:color w:val="000000"/>
                <w:sz w:val="22"/>
                <w:szCs w:val="22"/>
                <w:lang w:val="en-CA" w:eastAsia="en-CA"/>
              </w:rPr>
              <w:t>KP340287.1</w:t>
            </w:r>
          </w:p>
        </w:tc>
        <w:tc>
          <w:tcPr>
            <w:tcW w:w="4297" w:type="dxa"/>
            <w:gridSpan w:val="2"/>
          </w:tcPr>
          <w:p w14:paraId="7EDAA4D2" w14:textId="77777777" w:rsidR="00877601" w:rsidRPr="00ED502C" w:rsidRDefault="00877601" w:rsidP="008F136F">
            <w:pPr>
              <w:rPr>
                <w:rFonts w:ascii="Arial" w:hAnsi="Arial" w:cs="Arial"/>
                <w:color w:val="0000FF"/>
                <w:sz w:val="22"/>
                <w:szCs w:val="22"/>
              </w:rPr>
            </w:pPr>
            <w:r w:rsidRPr="00ED502C">
              <w:rPr>
                <w:rFonts w:ascii="Arial" w:hAnsi="Arial" w:cs="Arial"/>
                <w:i/>
                <w:iCs/>
                <w:sz w:val="22"/>
                <w:szCs w:val="22"/>
              </w:rPr>
              <w:t>Pseudomonas virus LMA2</w:t>
            </w:r>
          </w:p>
        </w:tc>
      </w:tr>
      <w:tr w:rsidR="007B309A" w:rsidRPr="00ED502C" w14:paraId="592E112C" w14:textId="77777777" w:rsidTr="007B309A">
        <w:tc>
          <w:tcPr>
            <w:tcW w:w="3256" w:type="dxa"/>
          </w:tcPr>
          <w:p w14:paraId="0DFCD054" w14:textId="77777777" w:rsidR="007B309A" w:rsidRPr="00ED502C" w:rsidRDefault="007B309A" w:rsidP="007B309A">
            <w:pPr>
              <w:rPr>
                <w:rFonts w:ascii="Arial" w:hAnsi="Arial" w:cs="Arial"/>
                <w:sz w:val="22"/>
                <w:szCs w:val="22"/>
                <w:lang w:val="en-CA"/>
              </w:rPr>
            </w:pPr>
            <w:r w:rsidRPr="00ED502C">
              <w:rPr>
                <w:rFonts w:ascii="Arial" w:hAnsi="Arial" w:cs="Arial"/>
                <w:sz w:val="22"/>
                <w:szCs w:val="22"/>
              </w:rPr>
              <w:t>Pseudomonas phage vB_PaeM_USP_2</w:t>
            </w:r>
          </w:p>
        </w:tc>
        <w:tc>
          <w:tcPr>
            <w:tcW w:w="1824" w:type="dxa"/>
            <w:gridSpan w:val="4"/>
          </w:tcPr>
          <w:p w14:paraId="36D0CF81" w14:textId="77777777" w:rsidR="007B309A" w:rsidRPr="00ED502C" w:rsidRDefault="007B309A" w:rsidP="007B309A">
            <w:pPr>
              <w:rPr>
                <w:rFonts w:ascii="Arial" w:hAnsi="Arial" w:cs="Arial"/>
                <w:sz w:val="22"/>
                <w:szCs w:val="22"/>
                <w:lang w:val="en-CA"/>
              </w:rPr>
            </w:pPr>
            <w:r w:rsidRPr="00ED502C">
              <w:rPr>
                <w:rFonts w:ascii="Arial" w:hAnsi="Arial" w:cs="Arial"/>
                <w:sz w:val="22"/>
                <w:szCs w:val="22"/>
              </w:rPr>
              <w:t>MT491205.1</w:t>
            </w:r>
          </w:p>
          <w:p w14:paraId="03B5490E" w14:textId="77777777" w:rsidR="007B309A" w:rsidRPr="00ED502C" w:rsidRDefault="007B309A" w:rsidP="007B309A">
            <w:pPr>
              <w:rPr>
                <w:rFonts w:ascii="Arial" w:hAnsi="Arial" w:cs="Arial"/>
                <w:sz w:val="22"/>
                <w:szCs w:val="22"/>
                <w:lang w:val="en-GB"/>
              </w:rPr>
            </w:pPr>
          </w:p>
        </w:tc>
        <w:tc>
          <w:tcPr>
            <w:tcW w:w="4252" w:type="dxa"/>
          </w:tcPr>
          <w:p w14:paraId="5CC0529C" w14:textId="38DFAEA6" w:rsidR="007B309A" w:rsidRPr="00ED502C" w:rsidRDefault="007B309A" w:rsidP="007B309A">
            <w:pPr>
              <w:rPr>
                <w:rFonts w:ascii="Arial" w:hAnsi="Arial" w:cs="Arial"/>
                <w:i/>
                <w:iCs/>
                <w:sz w:val="22"/>
                <w:szCs w:val="22"/>
                <w:lang w:val="en-GB"/>
              </w:rPr>
            </w:pPr>
            <w:r w:rsidRPr="00910098">
              <w:rPr>
                <w:rFonts w:ascii="Arial" w:hAnsi="Arial" w:cs="Arial"/>
                <w:sz w:val="22"/>
                <w:szCs w:val="22"/>
                <w:lang w:val="en-GB"/>
              </w:rPr>
              <w:t>Pseudomonas virus</w:t>
            </w:r>
            <w:r w:rsidRPr="00910098">
              <w:rPr>
                <w:rFonts w:ascii="Arial" w:hAnsi="Arial" w:cs="Arial"/>
                <w:i/>
                <w:iCs/>
                <w:sz w:val="22"/>
                <w:szCs w:val="22"/>
                <w:lang w:val="en-GB"/>
              </w:rPr>
              <w:t xml:space="preserve"> BrSP1</w:t>
            </w:r>
          </w:p>
        </w:tc>
      </w:tr>
      <w:tr w:rsidR="007B309A" w:rsidRPr="00ED502C" w14:paraId="57D28178" w14:textId="77777777" w:rsidTr="007B309A">
        <w:tc>
          <w:tcPr>
            <w:tcW w:w="3256" w:type="dxa"/>
          </w:tcPr>
          <w:p w14:paraId="5755B168" w14:textId="77777777" w:rsidR="007B309A" w:rsidRPr="00ED502C" w:rsidRDefault="007B309A" w:rsidP="007B309A">
            <w:pPr>
              <w:rPr>
                <w:rFonts w:ascii="Arial" w:hAnsi="Arial" w:cs="Arial"/>
                <w:sz w:val="22"/>
                <w:szCs w:val="22"/>
                <w:lang w:val="en-GB"/>
              </w:rPr>
            </w:pPr>
            <w:r w:rsidRPr="00ED502C">
              <w:rPr>
                <w:rFonts w:ascii="Arial" w:hAnsi="Arial" w:cs="Arial"/>
                <w:sz w:val="22"/>
                <w:szCs w:val="22"/>
              </w:rPr>
              <w:t>Pseudomonas phage vB_PaeM_USP_3</w:t>
            </w:r>
          </w:p>
        </w:tc>
        <w:tc>
          <w:tcPr>
            <w:tcW w:w="1824" w:type="dxa"/>
            <w:gridSpan w:val="4"/>
          </w:tcPr>
          <w:p w14:paraId="0D83B641" w14:textId="77777777" w:rsidR="007B309A" w:rsidRPr="00ED502C" w:rsidRDefault="007B309A" w:rsidP="007B309A">
            <w:pPr>
              <w:rPr>
                <w:rFonts w:ascii="Arial" w:hAnsi="Arial" w:cs="Arial"/>
                <w:color w:val="000000"/>
                <w:sz w:val="22"/>
                <w:szCs w:val="22"/>
                <w:lang w:val="en-CA"/>
              </w:rPr>
            </w:pPr>
            <w:r w:rsidRPr="00ED502C">
              <w:rPr>
                <w:rFonts w:ascii="Arial" w:hAnsi="Arial" w:cs="Arial"/>
                <w:color w:val="000000"/>
                <w:sz w:val="22"/>
                <w:szCs w:val="22"/>
              </w:rPr>
              <w:t>MT491206.1</w:t>
            </w:r>
          </w:p>
          <w:p w14:paraId="10F39C6E" w14:textId="77777777" w:rsidR="007B309A" w:rsidRPr="00ED502C" w:rsidRDefault="007B309A" w:rsidP="007B309A">
            <w:pPr>
              <w:rPr>
                <w:rFonts w:ascii="Arial" w:hAnsi="Arial" w:cs="Arial"/>
                <w:sz w:val="22"/>
                <w:szCs w:val="22"/>
                <w:lang w:val="en-GB"/>
              </w:rPr>
            </w:pPr>
          </w:p>
        </w:tc>
        <w:tc>
          <w:tcPr>
            <w:tcW w:w="4252" w:type="dxa"/>
          </w:tcPr>
          <w:p w14:paraId="6CC4E001" w14:textId="2E788D1D" w:rsidR="007B309A" w:rsidRPr="00ED502C" w:rsidRDefault="007B309A" w:rsidP="007B309A">
            <w:pPr>
              <w:rPr>
                <w:rFonts w:ascii="Arial" w:hAnsi="Arial" w:cs="Arial"/>
                <w:sz w:val="22"/>
                <w:szCs w:val="22"/>
                <w:lang w:val="en-GB"/>
              </w:rPr>
            </w:pPr>
            <w:r w:rsidRPr="00910098">
              <w:rPr>
                <w:rFonts w:ascii="Arial" w:hAnsi="Arial" w:cs="Arial"/>
                <w:sz w:val="22"/>
                <w:szCs w:val="22"/>
                <w:lang w:val="en-GB"/>
              </w:rPr>
              <w:t>Pseudomonas virus</w:t>
            </w:r>
            <w:r w:rsidRPr="00910098">
              <w:rPr>
                <w:rFonts w:ascii="Arial" w:hAnsi="Arial" w:cs="Arial"/>
                <w:i/>
                <w:iCs/>
                <w:sz w:val="22"/>
                <w:szCs w:val="22"/>
                <w:lang w:val="en-GB"/>
              </w:rPr>
              <w:t xml:space="preserve"> BrSP1</w:t>
            </w:r>
          </w:p>
        </w:tc>
      </w:tr>
      <w:tr w:rsidR="00877601" w:rsidRPr="00ED502C" w14:paraId="7A8B9D2F" w14:textId="77777777" w:rsidTr="007B309A">
        <w:tc>
          <w:tcPr>
            <w:tcW w:w="3256" w:type="dxa"/>
          </w:tcPr>
          <w:p w14:paraId="41BDC338" w14:textId="77777777" w:rsidR="00877601" w:rsidRPr="00ED502C" w:rsidRDefault="00877601" w:rsidP="008F136F">
            <w:pPr>
              <w:rPr>
                <w:rFonts w:ascii="Arial" w:hAnsi="Arial" w:cs="Arial"/>
                <w:sz w:val="22"/>
                <w:szCs w:val="22"/>
                <w:lang w:val="en-GB"/>
              </w:rPr>
            </w:pPr>
            <w:r w:rsidRPr="00ED502C">
              <w:rPr>
                <w:rFonts w:ascii="Arial" w:hAnsi="Arial" w:cs="Arial"/>
                <w:sz w:val="22"/>
                <w:szCs w:val="22"/>
                <w:lang w:val="en-GB"/>
              </w:rPr>
              <w:t>Pseudomonas phage Epa22</w:t>
            </w:r>
          </w:p>
        </w:tc>
        <w:tc>
          <w:tcPr>
            <w:tcW w:w="1824" w:type="dxa"/>
            <w:gridSpan w:val="4"/>
          </w:tcPr>
          <w:p w14:paraId="27F70107" w14:textId="77777777" w:rsidR="00877601" w:rsidRPr="00ED502C" w:rsidRDefault="00877601" w:rsidP="008F136F">
            <w:pPr>
              <w:rPr>
                <w:rFonts w:ascii="Arial" w:hAnsi="Arial" w:cs="Arial"/>
                <w:color w:val="000000"/>
                <w:sz w:val="22"/>
                <w:szCs w:val="22"/>
                <w:lang w:val="en-CA"/>
              </w:rPr>
            </w:pPr>
            <w:r w:rsidRPr="00ED502C">
              <w:rPr>
                <w:rFonts w:ascii="Arial" w:hAnsi="Arial" w:cs="Arial"/>
                <w:color w:val="000000"/>
                <w:sz w:val="22"/>
                <w:szCs w:val="22"/>
              </w:rPr>
              <w:t>MT108729.1</w:t>
            </w:r>
          </w:p>
        </w:tc>
        <w:tc>
          <w:tcPr>
            <w:tcW w:w="4252" w:type="dxa"/>
          </w:tcPr>
          <w:p w14:paraId="49EF4089" w14:textId="77777777" w:rsidR="00877601" w:rsidRPr="00ED502C" w:rsidRDefault="00877601" w:rsidP="008F136F">
            <w:pPr>
              <w:rPr>
                <w:rFonts w:ascii="Arial" w:hAnsi="Arial" w:cs="Arial"/>
                <w:sz w:val="22"/>
                <w:szCs w:val="22"/>
                <w:lang w:val="en-GB"/>
              </w:rPr>
            </w:pPr>
            <w:r w:rsidRPr="00ED502C">
              <w:rPr>
                <w:rFonts w:ascii="Arial" w:hAnsi="Arial" w:cs="Arial"/>
                <w:sz w:val="22"/>
                <w:szCs w:val="22"/>
                <w:lang w:val="en-GB"/>
              </w:rPr>
              <w:t>Pseudomonas virus</w:t>
            </w:r>
            <w:r w:rsidRPr="00ED502C">
              <w:rPr>
                <w:rFonts w:ascii="Arial" w:hAnsi="Arial" w:cs="Arial"/>
                <w:i/>
                <w:iCs/>
                <w:sz w:val="22"/>
                <w:szCs w:val="22"/>
                <w:lang w:val="en-GB"/>
              </w:rPr>
              <w:t xml:space="preserve"> BrSP1</w:t>
            </w:r>
          </w:p>
        </w:tc>
      </w:tr>
      <w:tr w:rsidR="00877601" w:rsidRPr="00ED502C" w14:paraId="23120727" w14:textId="77777777" w:rsidTr="007B309A">
        <w:trPr>
          <w:trHeight w:val="290"/>
        </w:trPr>
        <w:tc>
          <w:tcPr>
            <w:tcW w:w="3256" w:type="dxa"/>
            <w:noWrap/>
            <w:hideMark/>
          </w:tcPr>
          <w:p w14:paraId="58F034E2" w14:textId="77777777" w:rsidR="00877601" w:rsidRPr="00ED502C" w:rsidRDefault="00877601" w:rsidP="008F136F">
            <w:pPr>
              <w:rPr>
                <w:rFonts w:ascii="Arial" w:hAnsi="Arial" w:cs="Arial"/>
                <w:sz w:val="22"/>
                <w:szCs w:val="22"/>
                <w:lang w:val="en-CA"/>
              </w:rPr>
            </w:pPr>
            <w:r w:rsidRPr="00ED502C">
              <w:rPr>
                <w:rFonts w:ascii="Arial" w:hAnsi="Arial" w:cs="Arial"/>
                <w:sz w:val="22"/>
                <w:szCs w:val="22"/>
              </w:rPr>
              <w:t>Pseudomonas phage NP3</w:t>
            </w:r>
          </w:p>
        </w:tc>
        <w:tc>
          <w:tcPr>
            <w:tcW w:w="1824" w:type="dxa"/>
            <w:gridSpan w:val="4"/>
          </w:tcPr>
          <w:p w14:paraId="1229A78F" w14:textId="77777777" w:rsidR="00877601" w:rsidRPr="00ED502C" w:rsidRDefault="00877601" w:rsidP="008F136F">
            <w:pPr>
              <w:rPr>
                <w:rFonts w:ascii="Arial" w:hAnsi="Arial" w:cs="Arial"/>
                <w:sz w:val="22"/>
                <w:szCs w:val="22"/>
              </w:rPr>
            </w:pPr>
            <w:r w:rsidRPr="00ED502C">
              <w:rPr>
                <w:rFonts w:ascii="Arial" w:hAnsi="Arial" w:cs="Arial"/>
                <w:sz w:val="22"/>
                <w:szCs w:val="22"/>
              </w:rPr>
              <w:t>KU198331.1</w:t>
            </w:r>
          </w:p>
        </w:tc>
        <w:tc>
          <w:tcPr>
            <w:tcW w:w="4252" w:type="dxa"/>
          </w:tcPr>
          <w:p w14:paraId="630DCA2D" w14:textId="77777777" w:rsidR="00877601" w:rsidRPr="00ED502C" w:rsidRDefault="00877601" w:rsidP="008F136F">
            <w:pPr>
              <w:rPr>
                <w:rFonts w:ascii="Arial" w:hAnsi="Arial" w:cs="Arial"/>
                <w:i/>
                <w:iCs/>
                <w:sz w:val="22"/>
                <w:szCs w:val="22"/>
              </w:rPr>
            </w:pPr>
            <w:r w:rsidRPr="00ED502C">
              <w:rPr>
                <w:rFonts w:ascii="Arial" w:hAnsi="Arial" w:cs="Arial"/>
                <w:i/>
                <w:iCs/>
                <w:sz w:val="22"/>
                <w:szCs w:val="22"/>
              </w:rPr>
              <w:t>Pseudomonas virus SN</w:t>
            </w:r>
          </w:p>
        </w:tc>
      </w:tr>
      <w:tr w:rsidR="00877601" w:rsidRPr="00ED502C" w14:paraId="565C6AB8" w14:textId="77777777" w:rsidTr="007B309A">
        <w:trPr>
          <w:trHeight w:val="290"/>
        </w:trPr>
        <w:tc>
          <w:tcPr>
            <w:tcW w:w="3256" w:type="dxa"/>
            <w:noWrap/>
            <w:hideMark/>
          </w:tcPr>
          <w:p w14:paraId="05A91EBD"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virus PA8P1</w:t>
            </w:r>
          </w:p>
        </w:tc>
        <w:tc>
          <w:tcPr>
            <w:tcW w:w="1824" w:type="dxa"/>
            <w:gridSpan w:val="4"/>
          </w:tcPr>
          <w:p w14:paraId="440CFBA5" w14:textId="77777777" w:rsidR="00877601" w:rsidRPr="00ED502C" w:rsidRDefault="00877601" w:rsidP="008F136F">
            <w:pPr>
              <w:rPr>
                <w:rFonts w:ascii="Arial" w:hAnsi="Arial" w:cs="Arial"/>
                <w:sz w:val="22"/>
                <w:szCs w:val="22"/>
              </w:rPr>
            </w:pPr>
            <w:r w:rsidRPr="00ED502C">
              <w:rPr>
                <w:rFonts w:ascii="Arial" w:hAnsi="Arial" w:cs="Arial"/>
                <w:sz w:val="22"/>
                <w:szCs w:val="22"/>
              </w:rPr>
              <w:t>NC_048806.1</w:t>
            </w:r>
          </w:p>
        </w:tc>
        <w:tc>
          <w:tcPr>
            <w:tcW w:w="4252" w:type="dxa"/>
          </w:tcPr>
          <w:p w14:paraId="411ED19E"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68E8E7A2" w14:textId="77777777" w:rsidTr="007B309A">
        <w:trPr>
          <w:trHeight w:val="290"/>
        </w:trPr>
        <w:tc>
          <w:tcPr>
            <w:tcW w:w="3256" w:type="dxa"/>
            <w:noWrap/>
            <w:hideMark/>
          </w:tcPr>
          <w:p w14:paraId="32770A42"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Epa11</w:t>
            </w:r>
          </w:p>
        </w:tc>
        <w:tc>
          <w:tcPr>
            <w:tcW w:w="1824" w:type="dxa"/>
            <w:gridSpan w:val="4"/>
          </w:tcPr>
          <w:p w14:paraId="1BD151A8" w14:textId="77777777" w:rsidR="00877601" w:rsidRPr="00ED502C" w:rsidRDefault="00877601" w:rsidP="008F136F">
            <w:pPr>
              <w:rPr>
                <w:rFonts w:ascii="Arial" w:hAnsi="Arial" w:cs="Arial"/>
                <w:sz w:val="22"/>
                <w:szCs w:val="22"/>
              </w:rPr>
            </w:pPr>
            <w:r w:rsidRPr="00ED502C">
              <w:rPr>
                <w:rFonts w:ascii="Arial" w:hAnsi="Arial" w:cs="Arial"/>
                <w:sz w:val="22"/>
                <w:szCs w:val="22"/>
              </w:rPr>
              <w:t>MT108727.1</w:t>
            </w:r>
          </w:p>
        </w:tc>
        <w:tc>
          <w:tcPr>
            <w:tcW w:w="4252" w:type="dxa"/>
          </w:tcPr>
          <w:p w14:paraId="48365F0A"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76625676" w14:textId="77777777" w:rsidTr="007B309A">
        <w:trPr>
          <w:trHeight w:val="290"/>
        </w:trPr>
        <w:tc>
          <w:tcPr>
            <w:tcW w:w="3256" w:type="dxa"/>
            <w:noWrap/>
            <w:hideMark/>
          </w:tcPr>
          <w:p w14:paraId="4A0B2C5C"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Epa10</w:t>
            </w:r>
          </w:p>
        </w:tc>
        <w:tc>
          <w:tcPr>
            <w:tcW w:w="1824" w:type="dxa"/>
            <w:gridSpan w:val="4"/>
          </w:tcPr>
          <w:p w14:paraId="29B19E97" w14:textId="77777777" w:rsidR="00877601" w:rsidRPr="00ED502C" w:rsidRDefault="00877601" w:rsidP="008F136F">
            <w:pPr>
              <w:rPr>
                <w:rFonts w:ascii="Arial" w:hAnsi="Arial" w:cs="Arial"/>
                <w:sz w:val="22"/>
                <w:szCs w:val="22"/>
              </w:rPr>
            </w:pPr>
            <w:r w:rsidRPr="00ED502C">
              <w:rPr>
                <w:rFonts w:ascii="Arial" w:hAnsi="Arial" w:cs="Arial"/>
                <w:sz w:val="22"/>
                <w:szCs w:val="22"/>
              </w:rPr>
              <w:t>MT118290.1</w:t>
            </w:r>
          </w:p>
        </w:tc>
        <w:tc>
          <w:tcPr>
            <w:tcW w:w="4252" w:type="dxa"/>
          </w:tcPr>
          <w:p w14:paraId="1E1DC02E"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4BECAE4A" w14:textId="77777777" w:rsidTr="007B309A">
        <w:trPr>
          <w:trHeight w:val="290"/>
        </w:trPr>
        <w:tc>
          <w:tcPr>
            <w:tcW w:w="3256" w:type="dxa"/>
            <w:noWrap/>
            <w:hideMark/>
          </w:tcPr>
          <w:p w14:paraId="359BDE16"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sortsol</w:t>
            </w:r>
          </w:p>
        </w:tc>
        <w:tc>
          <w:tcPr>
            <w:tcW w:w="1824" w:type="dxa"/>
            <w:gridSpan w:val="4"/>
          </w:tcPr>
          <w:p w14:paraId="37A3B727" w14:textId="77777777" w:rsidR="00877601" w:rsidRPr="00ED502C" w:rsidRDefault="00877601" w:rsidP="008F136F">
            <w:pPr>
              <w:rPr>
                <w:rFonts w:ascii="Arial" w:hAnsi="Arial" w:cs="Arial"/>
                <w:sz w:val="22"/>
                <w:szCs w:val="22"/>
              </w:rPr>
            </w:pPr>
            <w:r w:rsidRPr="00ED502C">
              <w:rPr>
                <w:rFonts w:ascii="Arial" w:hAnsi="Arial" w:cs="Arial"/>
                <w:sz w:val="22"/>
                <w:szCs w:val="22"/>
              </w:rPr>
              <w:t>MT119369.1</w:t>
            </w:r>
          </w:p>
        </w:tc>
        <w:tc>
          <w:tcPr>
            <w:tcW w:w="4252" w:type="dxa"/>
          </w:tcPr>
          <w:p w14:paraId="1EB61FBF"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10E0321B" w14:textId="77777777" w:rsidTr="007B309A">
        <w:trPr>
          <w:trHeight w:val="290"/>
        </w:trPr>
        <w:tc>
          <w:tcPr>
            <w:tcW w:w="3256" w:type="dxa"/>
            <w:noWrap/>
            <w:hideMark/>
          </w:tcPr>
          <w:p w14:paraId="51E726CC"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virus PaP1_EPu-2019</w:t>
            </w:r>
          </w:p>
        </w:tc>
        <w:tc>
          <w:tcPr>
            <w:tcW w:w="1824" w:type="dxa"/>
            <w:gridSpan w:val="4"/>
          </w:tcPr>
          <w:p w14:paraId="2BC838C0" w14:textId="77777777" w:rsidR="00877601" w:rsidRPr="00ED502C" w:rsidRDefault="00877601" w:rsidP="008F136F">
            <w:pPr>
              <w:rPr>
                <w:rFonts w:ascii="Arial" w:hAnsi="Arial" w:cs="Arial"/>
                <w:sz w:val="22"/>
                <w:szCs w:val="22"/>
              </w:rPr>
            </w:pPr>
            <w:r w:rsidRPr="00ED502C">
              <w:rPr>
                <w:rFonts w:ascii="Arial" w:hAnsi="Arial" w:cs="Arial"/>
                <w:sz w:val="22"/>
                <w:szCs w:val="22"/>
              </w:rPr>
              <w:t>MN131141.1</w:t>
            </w:r>
          </w:p>
          <w:p w14:paraId="3B35F305" w14:textId="77777777" w:rsidR="00877601" w:rsidRPr="00ED502C" w:rsidRDefault="00877601" w:rsidP="008F136F">
            <w:pPr>
              <w:rPr>
                <w:rFonts w:ascii="Arial" w:hAnsi="Arial" w:cs="Arial"/>
                <w:sz w:val="22"/>
                <w:szCs w:val="22"/>
              </w:rPr>
            </w:pPr>
          </w:p>
        </w:tc>
        <w:tc>
          <w:tcPr>
            <w:tcW w:w="4252" w:type="dxa"/>
          </w:tcPr>
          <w:p w14:paraId="1FB8D56B"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6EC41C92" w14:textId="77777777" w:rsidTr="007B309A">
        <w:trPr>
          <w:trHeight w:val="290"/>
        </w:trPr>
        <w:tc>
          <w:tcPr>
            <w:tcW w:w="3256" w:type="dxa"/>
            <w:noWrap/>
            <w:hideMark/>
          </w:tcPr>
          <w:p w14:paraId="03EEED2F"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virus PA11P1</w:t>
            </w:r>
          </w:p>
        </w:tc>
        <w:tc>
          <w:tcPr>
            <w:tcW w:w="1824" w:type="dxa"/>
            <w:gridSpan w:val="4"/>
          </w:tcPr>
          <w:p w14:paraId="000DE078" w14:textId="77777777" w:rsidR="00877601" w:rsidRPr="00ED502C" w:rsidRDefault="00877601" w:rsidP="008F136F">
            <w:pPr>
              <w:rPr>
                <w:rFonts w:ascii="Arial" w:hAnsi="Arial" w:cs="Arial"/>
                <w:sz w:val="22"/>
                <w:szCs w:val="22"/>
              </w:rPr>
            </w:pPr>
            <w:r w:rsidRPr="00ED502C">
              <w:rPr>
                <w:rFonts w:ascii="Arial" w:hAnsi="Arial" w:cs="Arial"/>
                <w:sz w:val="22"/>
                <w:szCs w:val="22"/>
              </w:rPr>
              <w:t>MN131143.1</w:t>
            </w:r>
          </w:p>
        </w:tc>
        <w:tc>
          <w:tcPr>
            <w:tcW w:w="4252" w:type="dxa"/>
          </w:tcPr>
          <w:p w14:paraId="2F691E82"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5952227D" w14:textId="77777777" w:rsidTr="007B309A">
        <w:trPr>
          <w:trHeight w:val="290"/>
        </w:trPr>
        <w:tc>
          <w:tcPr>
            <w:tcW w:w="3256" w:type="dxa"/>
            <w:noWrap/>
            <w:hideMark/>
          </w:tcPr>
          <w:p w14:paraId="7C3CDAA2"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SL1</w:t>
            </w:r>
          </w:p>
        </w:tc>
        <w:tc>
          <w:tcPr>
            <w:tcW w:w="1824" w:type="dxa"/>
            <w:gridSpan w:val="4"/>
          </w:tcPr>
          <w:p w14:paraId="459C8172" w14:textId="77777777" w:rsidR="00877601" w:rsidRPr="00ED502C" w:rsidRDefault="00877601" w:rsidP="008F136F">
            <w:pPr>
              <w:rPr>
                <w:rFonts w:ascii="Arial" w:hAnsi="Arial" w:cs="Arial"/>
                <w:sz w:val="22"/>
                <w:szCs w:val="22"/>
              </w:rPr>
            </w:pPr>
            <w:r w:rsidRPr="00ED502C">
              <w:rPr>
                <w:rFonts w:ascii="Arial" w:hAnsi="Arial" w:cs="Arial"/>
                <w:sz w:val="22"/>
                <w:szCs w:val="22"/>
              </w:rPr>
              <w:t>NC_048676.1</w:t>
            </w:r>
          </w:p>
        </w:tc>
        <w:tc>
          <w:tcPr>
            <w:tcW w:w="4252" w:type="dxa"/>
          </w:tcPr>
          <w:p w14:paraId="201ED15A"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48368ED1" w14:textId="77777777" w:rsidTr="007B309A">
        <w:trPr>
          <w:trHeight w:val="290"/>
        </w:trPr>
        <w:tc>
          <w:tcPr>
            <w:tcW w:w="3256" w:type="dxa"/>
            <w:noWrap/>
            <w:hideMark/>
          </w:tcPr>
          <w:p w14:paraId="3F020979"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vB_PaeM_fHoPae01</w:t>
            </w:r>
          </w:p>
        </w:tc>
        <w:tc>
          <w:tcPr>
            <w:tcW w:w="1824" w:type="dxa"/>
            <w:gridSpan w:val="4"/>
          </w:tcPr>
          <w:p w14:paraId="4C324EA8" w14:textId="77777777" w:rsidR="00877601" w:rsidRPr="00ED502C" w:rsidRDefault="00877601" w:rsidP="008F136F">
            <w:pPr>
              <w:rPr>
                <w:rFonts w:ascii="Arial" w:hAnsi="Arial" w:cs="Arial"/>
                <w:sz w:val="22"/>
                <w:szCs w:val="22"/>
              </w:rPr>
            </w:pPr>
            <w:r w:rsidRPr="00ED502C">
              <w:rPr>
                <w:rFonts w:ascii="Arial" w:hAnsi="Arial" w:cs="Arial"/>
                <w:sz w:val="22"/>
                <w:szCs w:val="22"/>
              </w:rPr>
              <w:t>MK318076.1</w:t>
            </w:r>
          </w:p>
        </w:tc>
        <w:tc>
          <w:tcPr>
            <w:tcW w:w="4252" w:type="dxa"/>
          </w:tcPr>
          <w:p w14:paraId="41006BDB"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1D5BF8D2" w14:textId="77777777" w:rsidTr="007B309A">
        <w:trPr>
          <w:trHeight w:val="290"/>
        </w:trPr>
        <w:tc>
          <w:tcPr>
            <w:tcW w:w="3256" w:type="dxa"/>
            <w:noWrap/>
            <w:hideMark/>
          </w:tcPr>
          <w:p w14:paraId="7011D518"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jett</w:t>
            </w:r>
          </w:p>
        </w:tc>
        <w:tc>
          <w:tcPr>
            <w:tcW w:w="1824" w:type="dxa"/>
            <w:gridSpan w:val="4"/>
          </w:tcPr>
          <w:p w14:paraId="7728EC81" w14:textId="77777777" w:rsidR="00877601" w:rsidRPr="00ED502C" w:rsidRDefault="00877601" w:rsidP="008F136F">
            <w:pPr>
              <w:rPr>
                <w:rFonts w:ascii="Arial" w:hAnsi="Arial" w:cs="Arial"/>
                <w:sz w:val="22"/>
                <w:szCs w:val="22"/>
              </w:rPr>
            </w:pPr>
            <w:r w:rsidRPr="00ED502C">
              <w:rPr>
                <w:rFonts w:ascii="Arial" w:hAnsi="Arial" w:cs="Arial"/>
                <w:sz w:val="22"/>
                <w:szCs w:val="22"/>
              </w:rPr>
              <w:t>MT119366.1</w:t>
            </w:r>
          </w:p>
        </w:tc>
        <w:tc>
          <w:tcPr>
            <w:tcW w:w="4252" w:type="dxa"/>
          </w:tcPr>
          <w:p w14:paraId="78061B8D"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370A8696" w14:textId="77777777" w:rsidTr="007B309A">
        <w:trPr>
          <w:trHeight w:val="290"/>
        </w:trPr>
        <w:tc>
          <w:tcPr>
            <w:tcW w:w="3256" w:type="dxa"/>
            <w:noWrap/>
            <w:hideMark/>
          </w:tcPr>
          <w:p w14:paraId="6C6548DC"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vB_PaeM_E215</w:t>
            </w:r>
          </w:p>
        </w:tc>
        <w:tc>
          <w:tcPr>
            <w:tcW w:w="1824" w:type="dxa"/>
            <w:gridSpan w:val="4"/>
          </w:tcPr>
          <w:p w14:paraId="04A8FF16" w14:textId="77777777" w:rsidR="00877601" w:rsidRPr="00ED502C" w:rsidRDefault="00877601" w:rsidP="008F136F">
            <w:pPr>
              <w:rPr>
                <w:rFonts w:ascii="Arial" w:hAnsi="Arial" w:cs="Arial"/>
                <w:sz w:val="22"/>
                <w:szCs w:val="22"/>
              </w:rPr>
            </w:pPr>
            <w:r w:rsidRPr="00ED502C">
              <w:rPr>
                <w:rFonts w:ascii="Arial" w:hAnsi="Arial" w:cs="Arial"/>
                <w:sz w:val="22"/>
                <w:szCs w:val="22"/>
              </w:rPr>
              <w:t>NC_042080.1</w:t>
            </w:r>
          </w:p>
          <w:p w14:paraId="624E967A" w14:textId="77777777" w:rsidR="00877601" w:rsidRPr="00ED502C" w:rsidRDefault="00877601" w:rsidP="008F136F">
            <w:pPr>
              <w:rPr>
                <w:rFonts w:ascii="Arial" w:hAnsi="Arial" w:cs="Arial"/>
                <w:sz w:val="22"/>
                <w:szCs w:val="22"/>
              </w:rPr>
            </w:pPr>
          </w:p>
        </w:tc>
        <w:tc>
          <w:tcPr>
            <w:tcW w:w="4252" w:type="dxa"/>
          </w:tcPr>
          <w:p w14:paraId="7BEFBBF4"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7611C9E0" w14:textId="77777777" w:rsidTr="007B309A">
        <w:trPr>
          <w:trHeight w:val="290"/>
        </w:trPr>
        <w:tc>
          <w:tcPr>
            <w:tcW w:w="3256" w:type="dxa"/>
            <w:noWrap/>
            <w:hideMark/>
          </w:tcPr>
          <w:p w14:paraId="3F5B4CEC"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vB_PaeM_SMS29</w:t>
            </w:r>
          </w:p>
        </w:tc>
        <w:tc>
          <w:tcPr>
            <w:tcW w:w="1824" w:type="dxa"/>
            <w:gridSpan w:val="4"/>
          </w:tcPr>
          <w:p w14:paraId="2CA2D526" w14:textId="77777777" w:rsidR="00877601" w:rsidRPr="00ED502C" w:rsidRDefault="00877601" w:rsidP="008F136F">
            <w:pPr>
              <w:rPr>
                <w:rFonts w:ascii="Arial" w:hAnsi="Arial" w:cs="Arial"/>
                <w:sz w:val="22"/>
                <w:szCs w:val="22"/>
              </w:rPr>
            </w:pPr>
            <w:r w:rsidRPr="00ED502C">
              <w:rPr>
                <w:rFonts w:ascii="Arial" w:hAnsi="Arial" w:cs="Arial"/>
                <w:sz w:val="22"/>
                <w:szCs w:val="22"/>
              </w:rPr>
              <w:t>MN615702.1</w:t>
            </w:r>
          </w:p>
          <w:p w14:paraId="7DD7DD5B" w14:textId="77777777" w:rsidR="00877601" w:rsidRPr="00ED502C" w:rsidRDefault="00877601" w:rsidP="008F136F">
            <w:pPr>
              <w:rPr>
                <w:rFonts w:ascii="Arial" w:hAnsi="Arial" w:cs="Arial"/>
                <w:sz w:val="22"/>
                <w:szCs w:val="22"/>
              </w:rPr>
            </w:pPr>
          </w:p>
        </w:tc>
        <w:tc>
          <w:tcPr>
            <w:tcW w:w="4252" w:type="dxa"/>
          </w:tcPr>
          <w:p w14:paraId="5D53E1FF"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5514DBD9" w14:textId="77777777" w:rsidTr="007B309A">
        <w:trPr>
          <w:trHeight w:val="290"/>
        </w:trPr>
        <w:tc>
          <w:tcPr>
            <w:tcW w:w="3256" w:type="dxa"/>
            <w:noWrap/>
            <w:hideMark/>
          </w:tcPr>
          <w:p w14:paraId="237A9934"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vB_PaeM_SMS12</w:t>
            </w:r>
          </w:p>
        </w:tc>
        <w:tc>
          <w:tcPr>
            <w:tcW w:w="1824" w:type="dxa"/>
            <w:gridSpan w:val="4"/>
          </w:tcPr>
          <w:p w14:paraId="31541910" w14:textId="77777777" w:rsidR="00877601" w:rsidRPr="00ED502C" w:rsidRDefault="00877601" w:rsidP="008F136F">
            <w:pPr>
              <w:rPr>
                <w:rFonts w:ascii="Arial" w:hAnsi="Arial" w:cs="Arial"/>
                <w:sz w:val="22"/>
                <w:szCs w:val="22"/>
              </w:rPr>
            </w:pPr>
            <w:r w:rsidRPr="00ED502C">
              <w:rPr>
                <w:rFonts w:ascii="Arial" w:hAnsi="Arial" w:cs="Arial"/>
                <w:sz w:val="22"/>
                <w:szCs w:val="22"/>
              </w:rPr>
              <w:t>MN615700.1</w:t>
            </w:r>
          </w:p>
          <w:p w14:paraId="025244FF" w14:textId="77777777" w:rsidR="00877601" w:rsidRPr="00ED502C" w:rsidRDefault="00877601" w:rsidP="008F136F">
            <w:pPr>
              <w:rPr>
                <w:rFonts w:ascii="Arial" w:hAnsi="Arial" w:cs="Arial"/>
                <w:sz w:val="22"/>
                <w:szCs w:val="22"/>
              </w:rPr>
            </w:pPr>
          </w:p>
        </w:tc>
        <w:tc>
          <w:tcPr>
            <w:tcW w:w="4252" w:type="dxa"/>
          </w:tcPr>
          <w:p w14:paraId="292D975F"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r w:rsidR="00877601" w:rsidRPr="00ED502C" w14:paraId="51FB4A85" w14:textId="77777777" w:rsidTr="007B309A">
        <w:trPr>
          <w:trHeight w:val="300"/>
        </w:trPr>
        <w:tc>
          <w:tcPr>
            <w:tcW w:w="3256" w:type="dxa"/>
            <w:noWrap/>
            <w:hideMark/>
          </w:tcPr>
          <w:p w14:paraId="1C42F77D" w14:textId="77777777" w:rsidR="00877601" w:rsidRPr="00ED502C" w:rsidRDefault="00877601" w:rsidP="008F136F">
            <w:pPr>
              <w:rPr>
                <w:rFonts w:ascii="Arial" w:hAnsi="Arial" w:cs="Arial"/>
                <w:sz w:val="22"/>
                <w:szCs w:val="22"/>
              </w:rPr>
            </w:pPr>
            <w:r w:rsidRPr="00ED502C">
              <w:rPr>
                <w:rFonts w:ascii="Arial" w:hAnsi="Arial" w:cs="Arial"/>
                <w:sz w:val="22"/>
                <w:szCs w:val="22"/>
              </w:rPr>
              <w:t>Pseudomonas phage vB_PaeM_SMS21</w:t>
            </w:r>
          </w:p>
        </w:tc>
        <w:tc>
          <w:tcPr>
            <w:tcW w:w="1824" w:type="dxa"/>
            <w:gridSpan w:val="4"/>
          </w:tcPr>
          <w:p w14:paraId="501D4037" w14:textId="77777777" w:rsidR="00877601" w:rsidRPr="00ED502C" w:rsidRDefault="00877601" w:rsidP="008F136F">
            <w:pPr>
              <w:rPr>
                <w:rFonts w:ascii="Arial" w:hAnsi="Arial" w:cs="Arial"/>
                <w:sz w:val="22"/>
                <w:szCs w:val="22"/>
              </w:rPr>
            </w:pPr>
            <w:r w:rsidRPr="00ED502C">
              <w:rPr>
                <w:rFonts w:ascii="Arial" w:hAnsi="Arial" w:cs="Arial"/>
                <w:sz w:val="22"/>
                <w:szCs w:val="22"/>
              </w:rPr>
              <w:t>MN615701.1</w:t>
            </w:r>
          </w:p>
        </w:tc>
        <w:tc>
          <w:tcPr>
            <w:tcW w:w="4252" w:type="dxa"/>
          </w:tcPr>
          <w:p w14:paraId="0D35549A" w14:textId="77777777" w:rsidR="00877601" w:rsidRPr="00ED502C" w:rsidRDefault="00877601" w:rsidP="008F136F">
            <w:pPr>
              <w:rPr>
                <w:rFonts w:ascii="Arial" w:hAnsi="Arial" w:cs="Arial"/>
                <w:sz w:val="22"/>
                <w:szCs w:val="22"/>
              </w:rPr>
            </w:pPr>
            <w:r w:rsidRPr="00ED502C">
              <w:rPr>
                <w:rFonts w:ascii="Arial" w:hAnsi="Arial" w:cs="Arial"/>
                <w:i/>
                <w:iCs/>
                <w:sz w:val="22"/>
                <w:szCs w:val="22"/>
              </w:rPr>
              <w:t>Pseudomonas virus SN</w:t>
            </w:r>
          </w:p>
        </w:tc>
      </w:tr>
    </w:tbl>
    <w:p w14:paraId="3066C176" w14:textId="77777777" w:rsidR="00877601" w:rsidRPr="00ED502C" w:rsidRDefault="00877601" w:rsidP="00877601">
      <w:pPr>
        <w:rPr>
          <w:rFonts w:ascii="Arial" w:hAnsi="Arial" w:cs="Arial"/>
          <w:b/>
          <w:color w:val="0000FF"/>
          <w:sz w:val="22"/>
          <w:szCs w:val="22"/>
          <w:lang w:val="en-GB"/>
        </w:rPr>
      </w:pPr>
    </w:p>
    <w:p w14:paraId="7DC71F48" w14:textId="77777777" w:rsidR="00877601" w:rsidRPr="00ED502C" w:rsidRDefault="00877601" w:rsidP="00237296">
      <w:pPr>
        <w:rPr>
          <w:rFonts w:ascii="Arial" w:hAnsi="Arial" w:cs="Arial"/>
          <w:b/>
          <w:sz w:val="22"/>
          <w:szCs w:val="22"/>
        </w:rPr>
      </w:pPr>
    </w:p>
    <w:p w14:paraId="784DF11A" w14:textId="532E6DFB" w:rsidR="00237296" w:rsidRPr="00ED502C" w:rsidRDefault="00237296" w:rsidP="007B1846">
      <w:pPr>
        <w:spacing w:before="120" w:after="120"/>
        <w:rPr>
          <w:rFonts w:ascii="Arial" w:hAnsi="Arial" w:cs="Arial"/>
          <w:b/>
          <w:sz w:val="22"/>
          <w:szCs w:val="22"/>
        </w:rPr>
      </w:pPr>
      <w:r w:rsidRPr="00ED502C">
        <w:rPr>
          <w:rFonts w:ascii="Arial" w:hAnsi="Arial" w:cs="Arial"/>
          <w:b/>
          <w:sz w:val="22"/>
          <w:szCs w:val="22"/>
        </w:rPr>
        <w:t>References</w:t>
      </w:r>
    </w:p>
    <w:p w14:paraId="1428E365" w14:textId="7F4419E2"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7A56F1BE" w14:textId="72A1E298"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lastRenderedPageBreak/>
        <w:t>Tolstoy I, Kropinski AM, Brister JR. Bacteriophage Taxonomy: An Evolving Discipline. Methods Mol Biol. 2018;1693:57-71. doi: 10.1007/978-1-4939-7395-8_6. PMID:     29119432.</w:t>
      </w:r>
    </w:p>
    <w:p w14:paraId="2C474819" w14:textId="477EC5D9"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00129000" w14:textId="6578ED92"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04876D1E" w14:textId="6B3EEEC6"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Chan PP, Lowe TM. tRNAscan-SE: Searching for tRNA Genes in Genomic Sequences. Methods Mol Biol. 2019;1962:1-14. doi: 10.1007/978-1-4939-9173-0_1. PMID:     31020551.</w:t>
      </w:r>
    </w:p>
    <w:p w14:paraId="5B462B87" w14:textId="685B21FB"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6DE4A10B" w14:textId="0B33845C"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Darling AE, Mau B, Perna NT. progressiveMauve: multiple genome alignment with gene gain, loss and rearrangement. PLoS One. 2010;5(6):e11147.  doi: 10.1371/journal.pone.0011147.  PMID:</w:t>
      </w:r>
      <w:r w:rsidRPr="00ED502C">
        <w:rPr>
          <w:rFonts w:ascii="Arial" w:hAnsi="Arial" w:cs="Arial"/>
          <w:sz w:val="22"/>
          <w:szCs w:val="22"/>
        </w:rPr>
        <w:t xml:space="preserve"> </w:t>
      </w:r>
      <w:r w:rsidRPr="00ED502C">
        <w:rPr>
          <w:rFonts w:ascii="Arial" w:hAnsi="Arial" w:cs="Arial"/>
          <w:color w:val="000000"/>
          <w:sz w:val="22"/>
          <w:szCs w:val="22"/>
        </w:rPr>
        <w:t>20593022.</w:t>
      </w:r>
    </w:p>
    <w:p w14:paraId="4E13F127" w14:textId="52697FA8" w:rsidR="002B2AE5" w:rsidRPr="00ED502C" w:rsidRDefault="002B2AE5" w:rsidP="00ED502C">
      <w:pPr>
        <w:pStyle w:val="BodyTextIndent"/>
        <w:numPr>
          <w:ilvl w:val="0"/>
          <w:numId w:val="2"/>
        </w:numPr>
        <w:rPr>
          <w:rFonts w:ascii="Arial" w:hAnsi="Arial" w:cs="Arial"/>
          <w:color w:val="000000"/>
          <w:sz w:val="22"/>
          <w:szCs w:val="22"/>
        </w:rPr>
      </w:pPr>
      <w:r w:rsidRPr="00ED502C">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73E07EE" w14:textId="34533FC0" w:rsidR="002B2AE5" w:rsidRPr="00ED502C" w:rsidRDefault="002B2AE5" w:rsidP="00ED502C">
      <w:pPr>
        <w:pStyle w:val="ListParagraph"/>
        <w:numPr>
          <w:ilvl w:val="0"/>
          <w:numId w:val="2"/>
        </w:numPr>
        <w:spacing w:before="120" w:after="120"/>
        <w:rPr>
          <w:rFonts w:ascii="Arial" w:hAnsi="Arial" w:cs="Arial"/>
          <w:b/>
          <w:sz w:val="22"/>
          <w:szCs w:val="22"/>
        </w:rPr>
      </w:pPr>
      <w:r w:rsidRPr="00ED502C">
        <w:rPr>
          <w:rFonts w:ascii="Arial" w:hAnsi="Arial" w:cs="Arial"/>
          <w:color w:val="000000"/>
          <w:sz w:val="22"/>
          <w:szCs w:val="22"/>
        </w:rPr>
        <w:t>Anisimova M, Gascuel O. Approximate likelihood-ratio test for branches: A fast, accurate, and powerful alternative. Syst Biol. 2006;55(4):539-52.  PMID: 16785212</w:t>
      </w:r>
    </w:p>
    <w:p w14:paraId="76B28896" w14:textId="77777777" w:rsidR="00ED502C" w:rsidRPr="00ED502C" w:rsidRDefault="00ED502C">
      <w:pPr>
        <w:pStyle w:val="ListParagraph"/>
        <w:numPr>
          <w:ilvl w:val="0"/>
          <w:numId w:val="2"/>
        </w:numPr>
        <w:spacing w:before="120" w:after="120"/>
        <w:rPr>
          <w:rFonts w:ascii="Arial" w:hAnsi="Arial" w:cs="Arial"/>
          <w:b/>
          <w:sz w:val="22"/>
          <w:szCs w:val="22"/>
        </w:rPr>
      </w:pPr>
    </w:p>
    <w:sectPr w:rsidR="00ED502C" w:rsidRPr="00ED502C" w:rsidSect="00584D75">
      <w:headerReference w:type="default" r:id="rId3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20207E" w14:textId="77777777" w:rsidR="00AA78C8" w:rsidRDefault="00AA78C8" w:rsidP="004609D1">
      <w:r>
        <w:separator/>
      </w:r>
    </w:p>
  </w:endnote>
  <w:endnote w:type="continuationSeparator" w:id="0">
    <w:p w14:paraId="092A0006" w14:textId="77777777" w:rsidR="00AA78C8" w:rsidRDefault="00AA78C8"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늀Ʀ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43DDE1" w14:textId="77777777" w:rsidR="00AA78C8" w:rsidRDefault="00AA78C8" w:rsidP="004609D1">
      <w:r>
        <w:separator/>
      </w:r>
    </w:p>
  </w:footnote>
  <w:footnote w:type="continuationSeparator" w:id="0">
    <w:p w14:paraId="54053170" w14:textId="77777777" w:rsidR="00AA78C8" w:rsidRDefault="00AA78C8"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8C031BB"/>
    <w:multiLevelType w:val="hybridMultilevel"/>
    <w:tmpl w:val="1CB6E1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952F1"/>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654A1"/>
    <w:rsid w:val="00286FE5"/>
    <w:rsid w:val="00296A03"/>
    <w:rsid w:val="002A43A2"/>
    <w:rsid w:val="002B0EBC"/>
    <w:rsid w:val="002B2AE5"/>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61146"/>
    <w:rsid w:val="00670B2E"/>
    <w:rsid w:val="00672DBE"/>
    <w:rsid w:val="006872BB"/>
    <w:rsid w:val="00696D9C"/>
    <w:rsid w:val="006A5C5A"/>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09A"/>
    <w:rsid w:val="007B34A8"/>
    <w:rsid w:val="007E56F2"/>
    <w:rsid w:val="0081653F"/>
    <w:rsid w:val="0082104E"/>
    <w:rsid w:val="00824222"/>
    <w:rsid w:val="00830673"/>
    <w:rsid w:val="00853539"/>
    <w:rsid w:val="00857A32"/>
    <w:rsid w:val="008640FE"/>
    <w:rsid w:val="00877601"/>
    <w:rsid w:val="008831E4"/>
    <w:rsid w:val="00883B83"/>
    <w:rsid w:val="00887D4D"/>
    <w:rsid w:val="00891DEA"/>
    <w:rsid w:val="008A1420"/>
    <w:rsid w:val="008B657D"/>
    <w:rsid w:val="008D4F59"/>
    <w:rsid w:val="009018F4"/>
    <w:rsid w:val="00913922"/>
    <w:rsid w:val="00937620"/>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A78C8"/>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8381E"/>
    <w:rsid w:val="00B97EDC"/>
    <w:rsid w:val="00BA7C8B"/>
    <w:rsid w:val="00BB3850"/>
    <w:rsid w:val="00BC3D53"/>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ED502C"/>
    <w:rsid w:val="00F05B35"/>
    <w:rsid w:val="00F12E84"/>
    <w:rsid w:val="00F1492B"/>
    <w:rsid w:val="00F158B6"/>
    <w:rsid w:val="00F33B2C"/>
    <w:rsid w:val="00F50DBA"/>
    <w:rsid w:val="00F552E6"/>
    <w:rsid w:val="00F67DA1"/>
    <w:rsid w:val="00F81240"/>
    <w:rsid w:val="00F912A8"/>
    <w:rsid w:val="00F92B93"/>
    <w:rsid w:val="00FA77FD"/>
    <w:rsid w:val="00FB3A0F"/>
    <w:rsid w:val="00FC7206"/>
    <w:rsid w:val="00FD670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ED50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ncbi.nlm.nih.gov/nuccore/EF153632.1" TargetMode="External"/><Relationship Id="rId18" Type="http://schemas.openxmlformats.org/officeDocument/2006/relationships/hyperlink" Target="https://www.ncbi.nlm.nih.gov/nuccore/MK317959.1" TargetMode="External"/><Relationship Id="rId26" Type="http://schemas.openxmlformats.org/officeDocument/2006/relationships/hyperlink" Target="https://www.ncbi.nlm.nih.gov/nuccore/MF768470.1" TargetMode="External"/><Relationship Id="rId3" Type="http://schemas.openxmlformats.org/officeDocument/2006/relationships/settings" Target="settings.xml"/><Relationship Id="rId21" Type="http://schemas.openxmlformats.org/officeDocument/2006/relationships/hyperlink" Target="https://www.ncbi.nlm.nih.gov/nuccore/MF623055.1" TargetMode="External"/><Relationship Id="rId7" Type="http://schemas.openxmlformats.org/officeDocument/2006/relationships/image" Target="media/image1.png"/><Relationship Id="rId12" Type="http://schemas.openxmlformats.org/officeDocument/2006/relationships/hyperlink" Target="https://www.ncbi.nlm.nih.gov/nuccore/NC_009015.1" TargetMode="External"/><Relationship Id="rId17" Type="http://schemas.openxmlformats.org/officeDocument/2006/relationships/hyperlink" Target="https://www.ncbi.nlm.nih.gov/nuccore/EU716414.1" TargetMode="External"/><Relationship Id="rId25" Type="http://schemas.openxmlformats.org/officeDocument/2006/relationships/hyperlink" Target="https://www.ncbi.nlm.nih.gov/nuccore/MF490241.1"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ncbi.nlm.nih.gov/nuccore/NC_011810.1" TargetMode="External"/><Relationship Id="rId20" Type="http://schemas.openxmlformats.org/officeDocument/2006/relationships/hyperlink" Target="https://www.ncbi.nlm.nih.gov/nuccore/LC472882.1" TargetMode="External"/><Relationship Id="rId29" Type="http://schemas.openxmlformats.org/officeDocument/2006/relationships/hyperlink" Target="http://binf.gmu.edu:8080/CoreGenes3.5/"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24" Type="http://schemas.openxmlformats.org/officeDocument/2006/relationships/hyperlink" Target="https://www.ncbi.nlm.nih.gov/nuccore/NC_042080.1"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tif"/><Relationship Id="rId23" Type="http://schemas.openxmlformats.org/officeDocument/2006/relationships/hyperlink" Target="https://www.ncbi.nlm.nih.gov/nuccore/MG897799.1" TargetMode="External"/><Relationship Id="rId28" Type="http://schemas.openxmlformats.org/officeDocument/2006/relationships/hyperlink" Target="https://www.ncbi.nlm.nih.gov/nuccore/LC472881.1" TargetMode="External"/><Relationship Id="rId10" Type="http://schemas.openxmlformats.org/officeDocument/2006/relationships/hyperlink" Target="mailto:dann2.turner@uwe.ac.uk" TargetMode="External"/><Relationship Id="rId19" Type="http://schemas.openxmlformats.org/officeDocument/2006/relationships/hyperlink" Target="https://www.ncbi.nlm.nih.gov/nuccore/MK340760.1" TargetMode="External"/><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genome/browse/" TargetMode="External"/><Relationship Id="rId22" Type="http://schemas.openxmlformats.org/officeDocument/2006/relationships/hyperlink" Target="https://www.ncbi.nlm.nih.gov/nuccore/AP019535.1" TargetMode="External"/><Relationship Id="rId27" Type="http://schemas.openxmlformats.org/officeDocument/2006/relationships/hyperlink" Target="https://www.ncbi.nlm.nih.gov/nuccore/MN131142.1" TargetMode="External"/><Relationship Id="rId30" Type="http://schemas.openxmlformats.org/officeDocument/2006/relationships/image" Target="media/image3.png"/><Relationship Id="rId8" Type="http://schemas.openxmlformats.org/officeDocument/2006/relationships/hyperlink" Target="mailto:evelien.adriaenssens@quadram.ac.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10</Pages>
  <Words>2152</Words>
  <Characters>12270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2020-11-24T08:45:00Z</dcterms:created>
  <dcterms:modified xsi:type="dcterms:W3CDTF">2021-03-04T05:53:00Z</dcterms:modified>
</cp:coreProperties>
</file>