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4D6737">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BB9041D" w:rsidR="00F05B35" w:rsidRPr="005F1A16" w:rsidRDefault="005F1A16" w:rsidP="004D6737">
            <w:pPr>
              <w:pStyle w:val="BodyTextIndent"/>
              <w:ind w:left="0" w:firstLine="0"/>
              <w:jc w:val="center"/>
              <w:rPr>
                <w:rFonts w:ascii="Arial" w:hAnsi="Arial" w:cs="Arial"/>
                <w:b/>
                <w:bCs/>
                <w:iCs/>
                <w:sz w:val="28"/>
                <w:szCs w:val="28"/>
              </w:rPr>
            </w:pPr>
            <w:r w:rsidRPr="005F1A16">
              <w:rPr>
                <w:rFonts w:ascii="Arial" w:hAnsi="Arial" w:cs="Arial"/>
                <w:b/>
                <w:bCs/>
                <w:iCs/>
                <w:sz w:val="28"/>
                <w:szCs w:val="28"/>
              </w:rPr>
              <w:t>2020.058B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4D6737">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6B74DAB8" w:rsidR="00F05B35" w:rsidRPr="00121243" w:rsidRDefault="00F05B35" w:rsidP="004D6737">
            <w:pPr>
              <w:spacing w:before="120"/>
              <w:rPr>
                <w:rFonts w:ascii="Arial" w:hAnsi="Arial" w:cs="Arial"/>
                <w:b/>
                <w:sz w:val="22"/>
                <w:szCs w:val="22"/>
              </w:rPr>
            </w:pPr>
            <w:r w:rsidRPr="009320C8">
              <w:rPr>
                <w:rFonts w:ascii="Arial" w:hAnsi="Arial" w:cs="Arial"/>
                <w:b/>
              </w:rPr>
              <w:t xml:space="preserve">Short title: </w:t>
            </w:r>
            <w:r w:rsidR="00072008" w:rsidRPr="005F1A16">
              <w:rPr>
                <w:rFonts w:ascii="Arial" w:hAnsi="Arial" w:cs="Arial"/>
                <w:bCs/>
                <w:sz w:val="22"/>
                <w:szCs w:val="22"/>
              </w:rPr>
              <w:t xml:space="preserve">Create </w:t>
            </w:r>
            <w:r w:rsidR="008074D7" w:rsidRPr="005F1A16">
              <w:rPr>
                <w:rFonts w:ascii="Arial" w:hAnsi="Arial" w:cs="Arial"/>
                <w:bCs/>
                <w:sz w:val="22"/>
                <w:szCs w:val="22"/>
              </w:rPr>
              <w:t>six</w:t>
            </w:r>
            <w:r w:rsidR="00072008" w:rsidRPr="005F1A16">
              <w:rPr>
                <w:rFonts w:ascii="Arial" w:hAnsi="Arial" w:cs="Arial"/>
                <w:bCs/>
                <w:sz w:val="22"/>
                <w:szCs w:val="22"/>
              </w:rPr>
              <w:t xml:space="preserve"> new genera </w:t>
            </w:r>
            <w:r w:rsidR="005F1A16" w:rsidRPr="005F1A16">
              <w:rPr>
                <w:rFonts w:ascii="Arial" w:hAnsi="Arial" w:cs="Arial"/>
                <w:bCs/>
                <w:sz w:val="22"/>
                <w:szCs w:val="22"/>
              </w:rPr>
              <w:t>including</w:t>
            </w:r>
            <w:r w:rsidR="00072008" w:rsidRPr="005F1A16">
              <w:rPr>
                <w:rFonts w:ascii="Arial" w:hAnsi="Arial" w:cs="Arial"/>
                <w:bCs/>
                <w:sz w:val="22"/>
                <w:szCs w:val="22"/>
              </w:rPr>
              <w:t xml:space="preserve"> </w:t>
            </w:r>
            <w:r w:rsidR="005F1A16" w:rsidRPr="005F1A16">
              <w:rPr>
                <w:rFonts w:ascii="Arial" w:hAnsi="Arial" w:cs="Arial"/>
                <w:bCs/>
                <w:sz w:val="22"/>
                <w:szCs w:val="22"/>
              </w:rPr>
              <w:t>five new species</w:t>
            </w:r>
            <w:r w:rsidR="005F1A16" w:rsidRPr="005F1A16">
              <w:rPr>
                <w:rFonts w:ascii="Arial" w:hAnsi="Arial" w:cs="Arial"/>
                <w:bCs/>
                <w:i/>
                <w:sz w:val="22"/>
                <w:szCs w:val="22"/>
              </w:rPr>
              <w:t xml:space="preserve"> </w:t>
            </w:r>
            <w:r w:rsidR="005F1A16" w:rsidRPr="005F1A16">
              <w:rPr>
                <w:rFonts w:ascii="Arial" w:hAnsi="Arial" w:cs="Arial"/>
                <w:bCs/>
                <w:iCs/>
                <w:sz w:val="22"/>
                <w:szCs w:val="22"/>
              </w:rPr>
              <w:t xml:space="preserve">in the genus </w:t>
            </w:r>
            <w:r w:rsidR="00072008" w:rsidRPr="005F1A16">
              <w:rPr>
                <w:rFonts w:ascii="Arial" w:hAnsi="Arial" w:cs="Arial"/>
                <w:bCs/>
                <w:i/>
                <w:sz w:val="22"/>
                <w:szCs w:val="22"/>
              </w:rPr>
              <w:t>Muminvirus,</w:t>
            </w:r>
            <w:r w:rsidR="005F1A16" w:rsidRPr="005F1A16">
              <w:rPr>
                <w:rFonts w:ascii="Arial" w:hAnsi="Arial" w:cs="Arial"/>
                <w:bCs/>
                <w:iCs/>
                <w:sz w:val="22"/>
                <w:szCs w:val="22"/>
              </w:rPr>
              <w:t xml:space="preserve"> six new species in the genus</w:t>
            </w:r>
            <w:r w:rsidR="0059793B" w:rsidRPr="005F1A16">
              <w:rPr>
                <w:rFonts w:ascii="Arial" w:hAnsi="Arial" w:cs="Arial"/>
                <w:bCs/>
                <w:i/>
                <w:sz w:val="22"/>
                <w:szCs w:val="22"/>
              </w:rPr>
              <w:t xml:space="preserve"> Lillamyvirus</w:t>
            </w:r>
            <w:r w:rsidR="0059793B" w:rsidRPr="005F1A16">
              <w:rPr>
                <w:rFonts w:ascii="Arial" w:hAnsi="Arial" w:cs="Arial"/>
                <w:bCs/>
                <w:sz w:val="22"/>
                <w:szCs w:val="22"/>
              </w:rPr>
              <w:t>,</w:t>
            </w:r>
            <w:r w:rsidR="008074D7" w:rsidRPr="005F1A16">
              <w:rPr>
                <w:rFonts w:ascii="Arial" w:hAnsi="Arial" w:cs="Arial"/>
                <w:bCs/>
                <w:sz w:val="22"/>
                <w:szCs w:val="22"/>
              </w:rPr>
              <w:t xml:space="preserve"> </w:t>
            </w:r>
            <w:r w:rsidR="005F1A16" w:rsidRPr="005F1A16">
              <w:rPr>
                <w:rFonts w:ascii="Arial" w:hAnsi="Arial" w:cs="Arial"/>
                <w:bCs/>
                <w:sz w:val="22"/>
                <w:szCs w:val="22"/>
              </w:rPr>
              <w:t xml:space="preserve">one new species in the genus </w:t>
            </w:r>
            <w:r w:rsidR="008074D7" w:rsidRPr="005F1A16">
              <w:rPr>
                <w:rFonts w:ascii="Arial" w:hAnsi="Arial" w:cs="Arial"/>
                <w:bCs/>
                <w:i/>
                <w:sz w:val="22"/>
                <w:szCs w:val="22"/>
              </w:rPr>
              <w:t>Hattifnat</w:t>
            </w:r>
            <w:r w:rsidR="00736048" w:rsidRPr="005F1A16">
              <w:rPr>
                <w:rFonts w:ascii="Arial" w:hAnsi="Arial" w:cs="Arial"/>
                <w:bCs/>
                <w:i/>
                <w:sz w:val="22"/>
                <w:szCs w:val="22"/>
              </w:rPr>
              <w:t>t</w:t>
            </w:r>
            <w:r w:rsidR="008074D7" w:rsidRPr="005F1A16">
              <w:rPr>
                <w:rFonts w:ascii="Arial" w:hAnsi="Arial" w:cs="Arial"/>
                <w:bCs/>
                <w:i/>
                <w:sz w:val="22"/>
                <w:szCs w:val="22"/>
              </w:rPr>
              <w:t>virus</w:t>
            </w:r>
            <w:r w:rsidR="008074D7" w:rsidRPr="005F1A16">
              <w:rPr>
                <w:rFonts w:ascii="Arial" w:hAnsi="Arial" w:cs="Arial"/>
                <w:bCs/>
                <w:sz w:val="22"/>
                <w:szCs w:val="22"/>
              </w:rPr>
              <w:t>,</w:t>
            </w:r>
            <w:r w:rsidR="00072008" w:rsidRPr="005F1A16">
              <w:rPr>
                <w:rFonts w:ascii="Arial" w:hAnsi="Arial" w:cs="Arial"/>
                <w:bCs/>
                <w:i/>
                <w:sz w:val="22"/>
                <w:szCs w:val="22"/>
              </w:rPr>
              <w:t xml:space="preserve"> </w:t>
            </w:r>
            <w:r w:rsidR="005F1A16" w:rsidRPr="005F1A16">
              <w:rPr>
                <w:rFonts w:ascii="Arial" w:hAnsi="Arial" w:cs="Arial"/>
                <w:bCs/>
                <w:iCs/>
                <w:sz w:val="22"/>
                <w:szCs w:val="22"/>
              </w:rPr>
              <w:t xml:space="preserve">two new species in the genus </w:t>
            </w:r>
            <w:r w:rsidR="00072008" w:rsidRPr="005F1A16">
              <w:rPr>
                <w:rFonts w:ascii="Arial" w:hAnsi="Arial" w:cs="Arial"/>
                <w:bCs/>
                <w:i/>
                <w:sz w:val="22"/>
                <w:szCs w:val="22"/>
              </w:rPr>
              <w:t xml:space="preserve">Pippivirus, </w:t>
            </w:r>
            <w:r w:rsidR="005F1A16" w:rsidRPr="005F1A16">
              <w:rPr>
                <w:rFonts w:ascii="Arial" w:hAnsi="Arial" w:cs="Arial"/>
                <w:bCs/>
                <w:iCs/>
                <w:sz w:val="22"/>
                <w:szCs w:val="22"/>
              </w:rPr>
              <w:t xml:space="preserve">one new species in the genus </w:t>
            </w:r>
            <w:r w:rsidR="00072008" w:rsidRPr="005F1A16">
              <w:rPr>
                <w:rFonts w:ascii="Arial" w:hAnsi="Arial" w:cs="Arial"/>
                <w:bCs/>
                <w:i/>
                <w:sz w:val="22"/>
                <w:szCs w:val="22"/>
              </w:rPr>
              <w:t>Tantvirus</w:t>
            </w:r>
            <w:r w:rsidR="00072008" w:rsidRPr="005F1A16">
              <w:rPr>
                <w:rFonts w:ascii="Arial" w:hAnsi="Arial" w:cs="Arial"/>
                <w:bCs/>
                <w:sz w:val="22"/>
                <w:szCs w:val="22"/>
              </w:rPr>
              <w:t xml:space="preserve"> </w:t>
            </w:r>
            <w:r w:rsidR="005F1A16" w:rsidRPr="005F1A16">
              <w:rPr>
                <w:rFonts w:ascii="Arial" w:hAnsi="Arial" w:cs="Arial"/>
                <w:bCs/>
                <w:sz w:val="22"/>
                <w:szCs w:val="22"/>
              </w:rPr>
              <w:t xml:space="preserve">one new species in the genus </w:t>
            </w:r>
            <w:r w:rsidR="00072008" w:rsidRPr="005F1A16">
              <w:rPr>
                <w:rFonts w:ascii="Arial" w:hAnsi="Arial" w:cs="Arial"/>
                <w:bCs/>
                <w:i/>
                <w:sz w:val="22"/>
                <w:szCs w:val="22"/>
              </w:rPr>
              <w:t>Labanvirus</w:t>
            </w:r>
            <w:r w:rsidR="00072008" w:rsidRPr="005F1A16">
              <w:rPr>
                <w:rFonts w:ascii="Arial" w:hAnsi="Arial" w:cs="Arial"/>
                <w:bCs/>
                <w:sz w:val="22"/>
                <w:szCs w:val="22"/>
              </w:rPr>
              <w:t xml:space="preserve"> </w:t>
            </w:r>
            <w:r w:rsidR="005F1A16" w:rsidRPr="005F1A16">
              <w:rPr>
                <w:rFonts w:ascii="Arial" w:hAnsi="Arial" w:cs="Arial"/>
                <w:bCs/>
                <w:sz w:val="22"/>
                <w:szCs w:val="22"/>
              </w:rPr>
              <w:t>(</w:t>
            </w:r>
            <w:r w:rsidR="005F1A16" w:rsidRPr="005F1A16">
              <w:rPr>
                <w:rFonts w:ascii="Arial" w:hAnsi="Arial" w:cs="Arial"/>
                <w:bCs/>
                <w:i/>
                <w:iCs/>
                <w:sz w:val="22"/>
                <w:szCs w:val="22"/>
              </w:rPr>
              <w:t>Caudovirales</w:t>
            </w:r>
            <w:r w:rsidR="005F1A16" w:rsidRPr="005F1A16">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4D6737">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170F081B" w14:textId="77777777" w:rsidTr="00F05B35">
        <w:tc>
          <w:tcPr>
            <w:tcW w:w="4368" w:type="dxa"/>
          </w:tcPr>
          <w:p w14:paraId="74DA3A5E" w14:textId="49F50029" w:rsidR="00F05B35" w:rsidRDefault="00F05B35"/>
        </w:tc>
        <w:tc>
          <w:tcPr>
            <w:tcW w:w="4704" w:type="dxa"/>
          </w:tcPr>
          <w:p w14:paraId="72FE0B93" w14:textId="71154D5A" w:rsidR="00F05B35" w:rsidRDefault="00F05B35"/>
        </w:tc>
      </w:tr>
      <w:tr w:rsidR="00F05B35" w14:paraId="6C9F2292" w14:textId="77777777" w:rsidTr="00F05B35">
        <w:tc>
          <w:tcPr>
            <w:tcW w:w="4368" w:type="dxa"/>
          </w:tcPr>
          <w:p w14:paraId="7B9798BD" w14:textId="1D6EC3BC" w:rsidR="00121243" w:rsidRPr="00121243" w:rsidRDefault="00072008">
            <w:pPr>
              <w:rPr>
                <w:rFonts w:ascii="Arial" w:hAnsi="Arial" w:cs="Arial"/>
                <w:sz w:val="22"/>
                <w:szCs w:val="22"/>
              </w:rPr>
            </w:pPr>
            <w:r>
              <w:rPr>
                <w:rFonts w:ascii="Arial" w:hAnsi="Arial" w:cs="Arial"/>
                <w:sz w:val="22"/>
                <w:szCs w:val="22"/>
              </w:rPr>
              <w:t>Nilsson E, Holmfeldt K</w:t>
            </w:r>
          </w:p>
          <w:p w14:paraId="76CF26B9" w14:textId="040D6EC4" w:rsidR="00121243" w:rsidRPr="00121243" w:rsidRDefault="00121243">
            <w:pPr>
              <w:rPr>
                <w:rFonts w:ascii="Arial" w:hAnsi="Arial" w:cs="Arial"/>
                <w:sz w:val="22"/>
                <w:szCs w:val="22"/>
              </w:rPr>
            </w:pPr>
          </w:p>
          <w:p w14:paraId="36B6B778" w14:textId="591A4B53" w:rsidR="00F05B35" w:rsidRPr="00121243" w:rsidRDefault="00F05B35">
            <w:pPr>
              <w:rPr>
                <w:rFonts w:ascii="Arial" w:hAnsi="Arial" w:cs="Arial"/>
                <w:sz w:val="22"/>
                <w:szCs w:val="22"/>
              </w:rPr>
            </w:pPr>
          </w:p>
        </w:tc>
        <w:tc>
          <w:tcPr>
            <w:tcW w:w="4704" w:type="dxa"/>
          </w:tcPr>
          <w:p w14:paraId="1AA95142" w14:textId="44C79E13" w:rsidR="00072008" w:rsidRPr="00121243" w:rsidRDefault="001A7216">
            <w:pPr>
              <w:rPr>
                <w:rFonts w:ascii="Arial" w:hAnsi="Arial" w:cs="Arial"/>
                <w:sz w:val="22"/>
                <w:szCs w:val="22"/>
              </w:rPr>
            </w:pPr>
            <w:r>
              <w:rPr>
                <w:rFonts w:ascii="Arial" w:hAnsi="Arial" w:cs="Arial"/>
                <w:sz w:val="22"/>
                <w:szCs w:val="22"/>
              </w:rPr>
              <w:t>e</w:t>
            </w:r>
            <w:r w:rsidR="00072008" w:rsidRPr="00072008">
              <w:rPr>
                <w:rFonts w:ascii="Arial" w:hAnsi="Arial" w:cs="Arial"/>
                <w:sz w:val="22"/>
                <w:szCs w:val="22"/>
              </w:rPr>
              <w:t>melie.nilsson@lnu.se</w:t>
            </w:r>
            <w:r w:rsidR="00072008">
              <w:rPr>
                <w:rFonts w:ascii="Arial" w:hAnsi="Arial" w:cs="Arial"/>
                <w:sz w:val="22"/>
                <w:szCs w:val="22"/>
              </w:rPr>
              <w:t xml:space="preserve">; </w:t>
            </w:r>
            <w:r>
              <w:rPr>
                <w:rFonts w:ascii="Arial" w:hAnsi="Arial" w:cs="Arial"/>
                <w:sz w:val="22"/>
                <w:szCs w:val="22"/>
              </w:rPr>
              <w:t>k</w:t>
            </w:r>
            <w:r w:rsidR="00072008">
              <w:rPr>
                <w:rFonts w:ascii="Arial" w:hAnsi="Arial" w:cs="Arial"/>
                <w:sz w:val="22"/>
                <w:szCs w:val="22"/>
              </w:rPr>
              <w:t>arin.holmfeldt@lnu.se</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1511F32F"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549BFEF" w14:textId="62F01AD5" w:rsidR="00F05B35" w:rsidRDefault="00072008">
            <w:pPr>
              <w:rPr>
                <w:rFonts w:ascii="Arial" w:hAnsi="Arial" w:cs="Arial"/>
                <w:sz w:val="22"/>
                <w:szCs w:val="22"/>
              </w:rPr>
            </w:pPr>
            <w:r>
              <w:rPr>
                <w:rFonts w:ascii="Arial" w:hAnsi="Arial" w:cs="Arial"/>
                <w:sz w:val="22"/>
                <w:szCs w:val="22"/>
              </w:rPr>
              <w:t>Linnaeus University, Kalmar, S</w:t>
            </w:r>
            <w:r w:rsidR="00775625">
              <w:rPr>
                <w:rFonts w:ascii="Arial" w:hAnsi="Arial" w:cs="Arial"/>
                <w:sz w:val="22"/>
                <w:szCs w:val="22"/>
              </w:rPr>
              <w:t>w</w:t>
            </w:r>
            <w:r>
              <w:rPr>
                <w:rFonts w:ascii="Arial" w:hAnsi="Arial" w:cs="Arial"/>
                <w:sz w:val="22"/>
                <w:szCs w:val="22"/>
              </w:rPr>
              <w:t>eden</w:t>
            </w:r>
          </w:p>
          <w:p w14:paraId="102A2709" w14:textId="77777777" w:rsidR="00327677" w:rsidRPr="00121243" w:rsidRDefault="00327677">
            <w:pPr>
              <w:rPr>
                <w:rFonts w:ascii="Arial" w:hAnsi="Arial" w:cs="Arial"/>
                <w:sz w:val="22"/>
                <w:szCs w:val="22"/>
              </w:rPr>
            </w:pPr>
          </w:p>
          <w:p w14:paraId="001C575F" w14:textId="77777777" w:rsidR="00F05B35" w:rsidRPr="00121243" w:rsidRDefault="00F05B35">
            <w:pPr>
              <w:rPr>
                <w:rFonts w:ascii="Arial" w:hAnsi="Arial" w:cs="Arial"/>
                <w:sz w:val="22"/>
                <w:szCs w:val="22"/>
              </w:rPr>
            </w:pPr>
          </w:p>
          <w:p w14:paraId="5FBCF466" w14:textId="600B025B" w:rsidR="00F05B35" w:rsidRPr="00121243" w:rsidRDefault="00F05B35">
            <w:pPr>
              <w:rPr>
                <w:rFonts w:ascii="Arial" w:hAnsi="Arial" w:cs="Arial"/>
                <w:sz w:val="22"/>
                <w:szCs w:val="22"/>
              </w:rPr>
            </w:pPr>
          </w:p>
          <w:p w14:paraId="21663E3E" w14:textId="77777777" w:rsidR="00F05B35" w:rsidRPr="00121243" w:rsidRDefault="00F05B35">
            <w:pPr>
              <w:rPr>
                <w:rFonts w:ascii="Arial" w:hAnsi="Arial" w:cs="Arial"/>
                <w:sz w:val="22"/>
                <w:szCs w:val="22"/>
              </w:rPr>
            </w:pPr>
          </w:p>
          <w:p w14:paraId="6B198156" w14:textId="5A50904E" w:rsidR="00F05B35" w:rsidRPr="00121243" w:rsidRDefault="00F05B35">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588D8BA7" w:rsidR="00121243" w:rsidRPr="00121243" w:rsidRDefault="00072008">
            <w:pPr>
              <w:rPr>
                <w:rFonts w:ascii="Arial" w:hAnsi="Arial" w:cs="Arial"/>
                <w:sz w:val="22"/>
                <w:szCs w:val="22"/>
              </w:rPr>
            </w:pPr>
            <w:r>
              <w:rPr>
                <w:rFonts w:ascii="Arial" w:hAnsi="Arial" w:cs="Arial"/>
                <w:sz w:val="22"/>
                <w:szCs w:val="22"/>
              </w:rPr>
              <w:t>Karin Holmfeldt</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16CDC82B"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052ECB01" w14:textId="209532E2" w:rsidR="00F05B35" w:rsidRPr="00121243" w:rsidRDefault="00072008" w:rsidP="00F05B35">
            <w:pPr>
              <w:rPr>
                <w:rFonts w:ascii="Arial" w:hAnsi="Arial" w:cs="Arial"/>
                <w:sz w:val="22"/>
                <w:szCs w:val="22"/>
              </w:rPr>
            </w:pPr>
            <w:r>
              <w:rPr>
                <w:rFonts w:ascii="Arial" w:hAnsi="Arial" w:cs="Arial"/>
                <w:sz w:val="22"/>
                <w:szCs w:val="22"/>
              </w:rPr>
              <w:t>Bacterial and archaeal viruses subcommittee</w:t>
            </w: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39EFCDB2" w14:textId="1665052C" w:rsidR="00AC1275" w:rsidRPr="005F1A16" w:rsidRDefault="00B842A8" w:rsidP="00AC1275">
            <w:pPr>
              <w:pStyle w:val="ListParagraph"/>
              <w:numPr>
                <w:ilvl w:val="0"/>
                <w:numId w:val="2"/>
              </w:numPr>
              <w:spacing w:before="0" w:beforeAutospacing="0" w:after="0" w:afterAutospacing="0"/>
              <w:rPr>
                <w:rStyle w:val="apple-converted-space"/>
                <w:rFonts w:ascii="Arial" w:hAnsi="Arial" w:cs="Arial"/>
                <w:color w:val="000000"/>
                <w:sz w:val="22"/>
                <w:szCs w:val="22"/>
                <w:lang w:val="en-US"/>
              </w:rPr>
            </w:pPr>
            <w:r w:rsidRPr="005F1A16">
              <w:rPr>
                <w:rFonts w:ascii="Arial" w:hAnsi="Arial" w:cs="Arial"/>
                <w:color w:val="000000"/>
                <w:sz w:val="22"/>
                <w:szCs w:val="22"/>
                <w:lang w:val="en-US"/>
              </w:rPr>
              <w:t>You</w:t>
            </w:r>
            <w:r w:rsidR="00AC1275" w:rsidRPr="005F1A16">
              <w:rPr>
                <w:rFonts w:ascii="Arial" w:hAnsi="Arial" w:cs="Arial"/>
                <w:color w:val="000000"/>
                <w:sz w:val="22"/>
                <w:szCs w:val="22"/>
                <w:lang w:val="en-US"/>
              </w:rPr>
              <w:t xml:space="preserve"> used an old version of the template</w:t>
            </w:r>
            <w:r w:rsidRPr="005F1A16">
              <w:rPr>
                <w:rFonts w:ascii="Arial" w:hAnsi="Arial" w:cs="Arial"/>
                <w:color w:val="000000"/>
                <w:sz w:val="22"/>
                <w:szCs w:val="22"/>
                <w:lang w:val="en-US"/>
              </w:rPr>
              <w:t xml:space="preserve">, </w:t>
            </w:r>
            <w:r w:rsidR="00AC1275" w:rsidRPr="005F1A16">
              <w:rPr>
                <w:rFonts w:ascii="Arial" w:hAnsi="Arial" w:cs="Arial"/>
                <w:color w:val="000000"/>
                <w:sz w:val="22"/>
                <w:szCs w:val="22"/>
                <w:lang w:val="en-US"/>
              </w:rPr>
              <w:t>copy over the submission to the new.</w:t>
            </w:r>
            <w:r w:rsidR="00AC1275" w:rsidRPr="005F1A16">
              <w:rPr>
                <w:rStyle w:val="apple-converted-space"/>
                <w:rFonts w:ascii="Arial" w:hAnsi="Arial" w:cs="Arial"/>
                <w:color w:val="000000"/>
                <w:sz w:val="22"/>
                <w:szCs w:val="22"/>
                <w:lang w:val="en-US"/>
              </w:rPr>
              <w:t> </w:t>
            </w:r>
          </w:p>
          <w:p w14:paraId="3C84399C" w14:textId="25E53737" w:rsidR="00B842A8" w:rsidRPr="005F1A16" w:rsidRDefault="00B842A8" w:rsidP="00B842A8">
            <w:pPr>
              <w:pStyle w:val="ListParagraph"/>
              <w:numPr>
                <w:ilvl w:val="1"/>
                <w:numId w:val="2"/>
              </w:numPr>
              <w:spacing w:before="0" w:beforeAutospacing="0" w:after="0" w:afterAutospacing="0"/>
              <w:rPr>
                <w:rFonts w:ascii="Arial" w:hAnsi="Arial" w:cs="Arial"/>
                <w:color w:val="000000"/>
                <w:sz w:val="22"/>
                <w:szCs w:val="22"/>
                <w:lang w:val="en-US"/>
              </w:rPr>
            </w:pPr>
            <w:r w:rsidRPr="005F1A16">
              <w:rPr>
                <w:rFonts w:ascii="Arial" w:hAnsi="Arial" w:cs="Arial"/>
                <w:color w:val="000000"/>
                <w:sz w:val="22"/>
                <w:szCs w:val="22"/>
                <w:lang w:val="en-US"/>
              </w:rPr>
              <w:t>We have not moved the data to the new templates.</w:t>
            </w:r>
          </w:p>
          <w:p w14:paraId="3FB2F3F7" w14:textId="65840302" w:rsidR="00AC1275" w:rsidRPr="005F1A16" w:rsidRDefault="00AC1275" w:rsidP="00AC1275">
            <w:pPr>
              <w:pStyle w:val="ListParagraph"/>
              <w:numPr>
                <w:ilvl w:val="0"/>
                <w:numId w:val="2"/>
              </w:numPr>
              <w:spacing w:before="0" w:beforeAutospacing="0" w:after="0" w:afterAutospacing="0"/>
              <w:rPr>
                <w:rFonts w:ascii="Arial" w:hAnsi="Arial" w:cs="Arial"/>
                <w:color w:val="000000"/>
                <w:sz w:val="22"/>
                <w:szCs w:val="22"/>
                <w:lang w:val="en-US"/>
              </w:rPr>
            </w:pPr>
            <w:r w:rsidRPr="005F1A16">
              <w:rPr>
                <w:rFonts w:ascii="Arial" w:hAnsi="Arial" w:cs="Arial"/>
                <w:color w:val="000000"/>
                <w:sz w:val="22"/>
                <w:szCs w:val="22"/>
                <w:lang w:val="en-US"/>
              </w:rPr>
              <w:t>Can you please add the accession numbers of the genomes to the Excel part of the submission.</w:t>
            </w:r>
          </w:p>
          <w:p w14:paraId="14744F40" w14:textId="1249BD1E" w:rsidR="00B842A8" w:rsidRPr="005F1A16" w:rsidRDefault="00B842A8" w:rsidP="00B842A8">
            <w:pPr>
              <w:pStyle w:val="ListParagraph"/>
              <w:numPr>
                <w:ilvl w:val="1"/>
                <w:numId w:val="2"/>
              </w:numPr>
              <w:spacing w:before="0" w:beforeAutospacing="0" w:after="0" w:afterAutospacing="0"/>
              <w:rPr>
                <w:rFonts w:ascii="Arial" w:hAnsi="Arial" w:cs="Arial"/>
                <w:color w:val="000000"/>
                <w:sz w:val="22"/>
                <w:szCs w:val="22"/>
                <w:lang w:val="en-US"/>
              </w:rPr>
            </w:pPr>
            <w:r w:rsidRPr="005F1A16">
              <w:rPr>
                <w:rFonts w:ascii="Arial" w:hAnsi="Arial" w:cs="Arial"/>
                <w:color w:val="000000"/>
                <w:sz w:val="22"/>
                <w:szCs w:val="22"/>
                <w:lang w:val="en-US"/>
              </w:rPr>
              <w:t>We have added these.</w:t>
            </w:r>
          </w:p>
          <w:p w14:paraId="4F461D73" w14:textId="31E8E2B8" w:rsidR="00AC1275" w:rsidRPr="005F1A16" w:rsidRDefault="00AC1275" w:rsidP="00AC1275">
            <w:pPr>
              <w:pStyle w:val="ListParagraph"/>
              <w:numPr>
                <w:ilvl w:val="0"/>
                <w:numId w:val="2"/>
              </w:numPr>
              <w:spacing w:before="0" w:beforeAutospacing="0" w:after="0" w:afterAutospacing="0"/>
              <w:rPr>
                <w:rFonts w:ascii="Arial" w:hAnsi="Arial" w:cs="Arial"/>
                <w:color w:val="000000"/>
                <w:sz w:val="22"/>
                <w:szCs w:val="22"/>
                <w:lang w:val="en-US"/>
              </w:rPr>
            </w:pPr>
            <w:r w:rsidRPr="005F1A16">
              <w:rPr>
                <w:rFonts w:ascii="Arial" w:hAnsi="Arial" w:cs="Arial"/>
                <w:color w:val="000000"/>
                <w:sz w:val="22"/>
                <w:szCs w:val="22"/>
                <w:lang w:val="en-US"/>
              </w:rPr>
              <w:t>In the Excel file, per genus there should be only one type species (designated with a “1” in the column “Type species”. The drop down menu further on should be changed accordingly, i.e. use “create new, assign type species” only once per genus, for the other new species select “create new”.</w:t>
            </w:r>
          </w:p>
          <w:p w14:paraId="4E4E76DF" w14:textId="41458631" w:rsidR="00B842A8" w:rsidRPr="005F1A16" w:rsidRDefault="00B842A8" w:rsidP="00B842A8">
            <w:pPr>
              <w:pStyle w:val="ListParagraph"/>
              <w:numPr>
                <w:ilvl w:val="1"/>
                <w:numId w:val="2"/>
              </w:numPr>
              <w:spacing w:before="0" w:beforeAutospacing="0" w:after="0" w:afterAutospacing="0"/>
              <w:rPr>
                <w:rFonts w:ascii="Arial" w:hAnsi="Arial" w:cs="Arial"/>
                <w:color w:val="000000"/>
                <w:sz w:val="22"/>
                <w:szCs w:val="22"/>
                <w:lang w:val="en-US"/>
              </w:rPr>
            </w:pPr>
            <w:r w:rsidRPr="005F1A16">
              <w:rPr>
                <w:rFonts w:ascii="Arial" w:hAnsi="Arial" w:cs="Arial"/>
                <w:color w:val="000000"/>
                <w:sz w:val="22"/>
                <w:szCs w:val="22"/>
                <w:lang w:val="en-US"/>
              </w:rPr>
              <w:t>This has been corrected.</w:t>
            </w:r>
          </w:p>
          <w:p w14:paraId="4FE4B2FF" w14:textId="2339E81C" w:rsidR="00AC1275" w:rsidRPr="005F1A16" w:rsidRDefault="00B842A8" w:rsidP="00AC1275">
            <w:pPr>
              <w:pStyle w:val="ListParagraph"/>
              <w:numPr>
                <w:ilvl w:val="0"/>
                <w:numId w:val="2"/>
              </w:numPr>
              <w:spacing w:before="0" w:beforeAutospacing="0" w:after="0" w:afterAutospacing="0"/>
              <w:rPr>
                <w:rFonts w:ascii="Arial" w:hAnsi="Arial" w:cs="Arial"/>
                <w:color w:val="000000"/>
                <w:sz w:val="22"/>
                <w:szCs w:val="22"/>
                <w:lang w:val="en-US"/>
              </w:rPr>
            </w:pPr>
            <w:r w:rsidRPr="005F1A16">
              <w:rPr>
                <w:rFonts w:ascii="Arial" w:hAnsi="Arial" w:cs="Arial"/>
                <w:color w:val="000000"/>
                <w:sz w:val="22"/>
                <w:szCs w:val="22"/>
                <w:lang w:val="en-US"/>
              </w:rPr>
              <w:lastRenderedPageBreak/>
              <w:t>D</w:t>
            </w:r>
            <w:r w:rsidR="00AC1275" w:rsidRPr="005F1A16">
              <w:rPr>
                <w:rFonts w:ascii="Arial" w:hAnsi="Arial" w:cs="Arial"/>
                <w:color w:val="000000"/>
                <w:sz w:val="22"/>
                <w:szCs w:val="22"/>
                <w:lang w:val="en-US"/>
              </w:rPr>
              <w:t>ouble-check that all members of the same genus share at least 60% preferably 70% DNA identity</w:t>
            </w:r>
            <w:r w:rsidRPr="005F1A16">
              <w:rPr>
                <w:rFonts w:ascii="Arial" w:hAnsi="Arial" w:cs="Arial"/>
                <w:color w:val="000000"/>
                <w:sz w:val="22"/>
                <w:szCs w:val="22"/>
                <w:lang w:val="en-US"/>
              </w:rPr>
              <w:t>.</w:t>
            </w:r>
          </w:p>
          <w:p w14:paraId="6F79C79D" w14:textId="7B7AA482" w:rsidR="00F05B35" w:rsidRPr="005F1A16" w:rsidRDefault="00B842A8" w:rsidP="00F05B35">
            <w:pPr>
              <w:pStyle w:val="ListParagraph"/>
              <w:numPr>
                <w:ilvl w:val="1"/>
                <w:numId w:val="2"/>
              </w:numPr>
              <w:spacing w:before="0" w:beforeAutospacing="0" w:after="0" w:afterAutospacing="0"/>
              <w:rPr>
                <w:rFonts w:ascii="Arial" w:hAnsi="Arial" w:cs="Arial"/>
                <w:color w:val="000000"/>
                <w:sz w:val="22"/>
                <w:szCs w:val="22"/>
                <w:lang w:val="en-US"/>
              </w:rPr>
            </w:pPr>
            <w:r w:rsidRPr="005F1A16">
              <w:rPr>
                <w:rFonts w:ascii="Arial" w:hAnsi="Arial" w:cs="Arial"/>
                <w:color w:val="000000"/>
                <w:sz w:val="22"/>
                <w:szCs w:val="22"/>
                <w:lang w:val="en-US"/>
              </w:rPr>
              <w:t xml:space="preserve">We went through our Gegenees results and decided to split the large “mumin”-genus into </w:t>
            </w:r>
            <w:r w:rsidR="008074D7" w:rsidRPr="005F1A16">
              <w:rPr>
                <w:rFonts w:ascii="Arial" w:hAnsi="Arial" w:cs="Arial"/>
                <w:color w:val="000000"/>
                <w:sz w:val="22"/>
                <w:szCs w:val="22"/>
                <w:lang w:val="en-US"/>
              </w:rPr>
              <w:t>three</w:t>
            </w:r>
            <w:r w:rsidRPr="005F1A16">
              <w:rPr>
                <w:rFonts w:ascii="Arial" w:hAnsi="Arial" w:cs="Arial"/>
                <w:color w:val="000000"/>
                <w:sz w:val="22"/>
                <w:szCs w:val="22"/>
                <w:lang w:val="en-US"/>
              </w:rPr>
              <w:t xml:space="preserve"> smaller since our previous suggestion did lump together phages with as little as 57% similarity. Now the members of each genus share at least 72% nucleotide identity to the type phage</w:t>
            </w:r>
            <w:r w:rsidR="009A60AD" w:rsidRPr="005F1A16">
              <w:rPr>
                <w:rFonts w:ascii="Arial" w:hAnsi="Arial" w:cs="Arial"/>
                <w:color w:val="000000"/>
                <w:sz w:val="22"/>
                <w:szCs w:val="22"/>
                <w:lang w:val="en-US"/>
              </w:rPr>
              <w:t>.</w:t>
            </w: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lastRenderedPageBreak/>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19D99BFA" w:rsidR="00F05B35" w:rsidRPr="005F1A16" w:rsidRDefault="00072008" w:rsidP="00F05B35">
            <w:pPr>
              <w:rPr>
                <w:rFonts w:ascii="Arial" w:hAnsi="Arial" w:cs="Arial"/>
                <w:sz w:val="22"/>
                <w:szCs w:val="22"/>
              </w:rPr>
            </w:pPr>
            <w:r w:rsidRPr="005F1A16">
              <w:rPr>
                <w:rFonts w:ascii="Arial" w:hAnsi="Arial" w:cs="Arial"/>
                <w:sz w:val="22"/>
                <w:szCs w:val="22"/>
              </w:rPr>
              <w:t>January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40F6D6CB" w14:textId="7730FB67" w:rsidR="00121243" w:rsidRDefault="00121243">
      <w:pPr>
        <w:rPr>
          <w:rFonts w:ascii="Arial" w:eastAsia="Times" w:hAnsi="Arial" w:cs="Arial"/>
          <w:b/>
          <w:color w:val="000000"/>
          <w:lang w:eastAsia="en-GB"/>
        </w:rPr>
      </w:pPr>
    </w:p>
    <w:p w14:paraId="3C3300FA" w14:textId="60B2A87E" w:rsidR="00F05B35" w:rsidRPr="009320C8" w:rsidRDefault="00F05B35"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66D8D3D7" w14:textId="5A5A597C" w:rsidR="00F05B35" w:rsidRDefault="00F05B35" w:rsidP="007B1846">
      <w:pPr>
        <w:pStyle w:val="BodyTextIndent"/>
        <w:spacing w:before="120" w:after="120"/>
        <w:ind w:left="0" w:firstLine="0"/>
        <w:rPr>
          <w:rFonts w:ascii="Arial" w:hAnsi="Arial" w:cs="Arial"/>
          <w:b/>
        </w:rPr>
      </w:pPr>
      <w:r w:rsidRPr="009320C8">
        <w:rPr>
          <w:rFonts w:ascii="Arial" w:hAnsi="Arial" w:cs="Arial"/>
          <w:b/>
        </w:rPr>
        <w:t>Text of proposal</w:t>
      </w:r>
    </w:p>
    <w:p w14:paraId="0A287402" w14:textId="4688E993" w:rsidR="00121243" w:rsidRDefault="00121243" w:rsidP="00F05B35"/>
    <w:p w14:paraId="0D758B57" w14:textId="77777777" w:rsidR="00121243" w:rsidRDefault="00121243">
      <w: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231FF4E9" w:rsidR="00237296" w:rsidRPr="00121243" w:rsidRDefault="005F1A16" w:rsidP="007B1846">
            <w:pPr>
              <w:spacing w:before="120" w:after="120"/>
              <w:rPr>
                <w:rFonts w:ascii="Arial" w:hAnsi="Arial" w:cs="Arial"/>
                <w:b/>
                <w:sz w:val="22"/>
                <w:szCs w:val="22"/>
              </w:rPr>
            </w:pPr>
            <w:r>
              <w:rPr>
                <w:rFonts w:ascii="Arial" w:hAnsi="Arial" w:cs="Arial"/>
                <w:sz w:val="22"/>
                <w:szCs w:val="22"/>
              </w:rPr>
              <w:t>2020.058B.</w:t>
            </w:r>
            <w:r w:rsidR="00F355BB">
              <w:rPr>
                <w:rFonts w:ascii="Arial" w:hAnsi="Arial" w:cs="Arial"/>
                <w:sz w:val="22"/>
                <w:szCs w:val="22"/>
              </w:rPr>
              <w:t>R</w:t>
            </w:r>
            <w:r>
              <w:rPr>
                <w:rFonts w:ascii="Arial" w:hAnsi="Arial" w:cs="Arial"/>
                <w:sz w:val="22"/>
                <w:szCs w:val="22"/>
              </w:rPr>
              <w:t>.</w:t>
            </w:r>
            <w:r w:rsidR="00775625" w:rsidRPr="00775625">
              <w:rPr>
                <w:rFonts w:ascii="Arial" w:hAnsi="Arial" w:cs="Arial"/>
                <w:sz w:val="22"/>
                <w:szCs w:val="22"/>
              </w:rPr>
              <w:t>Flavobacterium_phages</w:t>
            </w:r>
            <w:r>
              <w:rPr>
                <w:rFonts w:ascii="Arial" w:hAnsi="Arial" w:cs="Arial"/>
                <w:sz w:val="22"/>
                <w:szCs w:val="22"/>
              </w:rPr>
              <w:t>.xlsx</w:t>
            </w:r>
          </w:p>
        </w:tc>
      </w:tr>
    </w:tbl>
    <w:p w14:paraId="4F095581" w14:textId="67DFBE6A"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EECA8CD" w14:textId="4299DB32" w:rsidR="00237296" w:rsidRPr="00B842A8" w:rsidRDefault="00775625" w:rsidP="00237296">
            <w:pPr>
              <w:rPr>
                <w:rFonts w:ascii="Arial" w:hAnsi="Arial" w:cs="Arial"/>
                <w:sz w:val="22"/>
                <w:szCs w:val="22"/>
              </w:rPr>
            </w:pPr>
            <w:r>
              <w:rPr>
                <w:rFonts w:ascii="Arial" w:hAnsi="Arial" w:cs="Arial"/>
                <w:sz w:val="22"/>
                <w:szCs w:val="22"/>
              </w:rPr>
              <w:t xml:space="preserve">Based on whole genome sequencing and morphological analyses, we propose to group 39 newly isolated and characterized phages into </w:t>
            </w:r>
            <w:r w:rsidR="00736048">
              <w:rPr>
                <w:rFonts w:ascii="Arial" w:hAnsi="Arial" w:cs="Arial"/>
                <w:sz w:val="22"/>
                <w:szCs w:val="22"/>
              </w:rPr>
              <w:t>six</w:t>
            </w:r>
            <w:r>
              <w:rPr>
                <w:rFonts w:ascii="Arial" w:hAnsi="Arial" w:cs="Arial"/>
                <w:sz w:val="22"/>
                <w:szCs w:val="22"/>
              </w:rPr>
              <w:t xml:space="preserve"> new genera within </w:t>
            </w:r>
            <w:r w:rsidR="002E2DB2">
              <w:rPr>
                <w:rFonts w:ascii="Arial" w:hAnsi="Arial" w:cs="Arial"/>
                <w:sz w:val="22"/>
                <w:szCs w:val="22"/>
              </w:rPr>
              <w:t xml:space="preserve">the order </w:t>
            </w:r>
            <w:r>
              <w:rPr>
                <w:rFonts w:ascii="Arial" w:hAnsi="Arial" w:cs="Arial"/>
                <w:i/>
                <w:sz w:val="22"/>
                <w:szCs w:val="22"/>
              </w:rPr>
              <w:t xml:space="preserve">Caudovirales. </w:t>
            </w:r>
            <w:r>
              <w:rPr>
                <w:rFonts w:ascii="Arial" w:hAnsi="Arial" w:cs="Arial"/>
                <w:sz w:val="22"/>
                <w:szCs w:val="22"/>
              </w:rPr>
              <w:t xml:space="preserve">The </w:t>
            </w:r>
            <w:r w:rsidR="00B842A8">
              <w:rPr>
                <w:rFonts w:ascii="Arial" w:hAnsi="Arial" w:cs="Arial"/>
                <w:sz w:val="22"/>
                <w:szCs w:val="22"/>
              </w:rPr>
              <w:t xml:space="preserve">two </w:t>
            </w:r>
            <w:r>
              <w:rPr>
                <w:rFonts w:ascii="Arial" w:hAnsi="Arial" w:cs="Arial"/>
                <w:sz w:val="22"/>
                <w:szCs w:val="22"/>
              </w:rPr>
              <w:t>largest genera</w:t>
            </w:r>
            <w:r w:rsidR="00B842A8">
              <w:rPr>
                <w:rFonts w:ascii="Arial" w:hAnsi="Arial" w:cs="Arial"/>
                <w:sz w:val="22"/>
                <w:szCs w:val="22"/>
              </w:rPr>
              <w:t xml:space="preserve"> (</w:t>
            </w:r>
            <w:r w:rsidR="00B842A8">
              <w:rPr>
                <w:rFonts w:ascii="Arial" w:hAnsi="Arial" w:cs="Arial"/>
                <w:i/>
                <w:sz w:val="22"/>
                <w:szCs w:val="22"/>
              </w:rPr>
              <w:t xml:space="preserve">Muminvirus </w:t>
            </w:r>
            <w:r w:rsidR="00B842A8">
              <w:rPr>
                <w:rFonts w:ascii="Arial" w:hAnsi="Arial" w:cs="Arial"/>
                <w:sz w:val="22"/>
                <w:szCs w:val="22"/>
              </w:rPr>
              <w:t xml:space="preserve">and </w:t>
            </w:r>
            <w:r w:rsidR="0059793B">
              <w:rPr>
                <w:rFonts w:ascii="Arial" w:hAnsi="Arial" w:cs="Arial"/>
                <w:i/>
                <w:sz w:val="22"/>
                <w:szCs w:val="22"/>
              </w:rPr>
              <w:t>Lillamyvirus</w:t>
            </w:r>
            <w:r w:rsidR="00B842A8">
              <w:rPr>
                <w:rFonts w:ascii="Arial" w:hAnsi="Arial" w:cs="Arial"/>
                <w:sz w:val="22"/>
                <w:szCs w:val="22"/>
              </w:rPr>
              <w:t>)</w:t>
            </w:r>
            <w:r>
              <w:rPr>
                <w:rFonts w:ascii="Arial" w:hAnsi="Arial" w:cs="Arial"/>
                <w:sz w:val="22"/>
                <w:szCs w:val="22"/>
              </w:rPr>
              <w:t xml:space="preserve"> contain </w:t>
            </w:r>
            <w:r w:rsidR="00736048">
              <w:rPr>
                <w:rFonts w:ascii="Arial" w:hAnsi="Arial" w:cs="Arial"/>
                <w:sz w:val="22"/>
                <w:szCs w:val="22"/>
              </w:rPr>
              <w:t>5 and 6</w:t>
            </w:r>
            <w:r>
              <w:rPr>
                <w:rFonts w:ascii="Arial" w:hAnsi="Arial" w:cs="Arial"/>
                <w:sz w:val="22"/>
                <w:szCs w:val="22"/>
              </w:rPr>
              <w:t xml:space="preserve"> species</w:t>
            </w:r>
            <w:r w:rsidR="00736048">
              <w:rPr>
                <w:rFonts w:ascii="Arial" w:hAnsi="Arial" w:cs="Arial"/>
                <w:sz w:val="22"/>
                <w:szCs w:val="22"/>
              </w:rPr>
              <w:t>, respectively,</w:t>
            </w:r>
            <w:r w:rsidR="00B842A8">
              <w:rPr>
                <w:rFonts w:ascii="Arial" w:hAnsi="Arial" w:cs="Arial"/>
                <w:sz w:val="22"/>
                <w:szCs w:val="22"/>
              </w:rPr>
              <w:t xml:space="preserve"> </w:t>
            </w:r>
            <w:r>
              <w:rPr>
                <w:rFonts w:ascii="Arial" w:hAnsi="Arial" w:cs="Arial"/>
                <w:sz w:val="22"/>
                <w:szCs w:val="22"/>
              </w:rPr>
              <w:t xml:space="preserve">that share at </w:t>
            </w:r>
            <w:r w:rsidR="00B842A8">
              <w:rPr>
                <w:rFonts w:ascii="Arial" w:hAnsi="Arial" w:cs="Arial"/>
                <w:sz w:val="22"/>
                <w:szCs w:val="22"/>
              </w:rPr>
              <w:t xml:space="preserve">least </w:t>
            </w:r>
            <w:r w:rsidR="00736048">
              <w:rPr>
                <w:rFonts w:ascii="Arial" w:hAnsi="Arial" w:cs="Arial"/>
                <w:sz w:val="22"/>
                <w:szCs w:val="22"/>
              </w:rPr>
              <w:t>72</w:t>
            </w:r>
            <w:r w:rsidR="00B842A8">
              <w:rPr>
                <w:rFonts w:ascii="Arial" w:hAnsi="Arial" w:cs="Arial"/>
                <w:sz w:val="22"/>
                <w:szCs w:val="22"/>
              </w:rPr>
              <w:t>% nucleotide identity to the type phage</w:t>
            </w:r>
            <w:r w:rsidR="00736048">
              <w:rPr>
                <w:rFonts w:ascii="Arial" w:hAnsi="Arial" w:cs="Arial"/>
                <w:sz w:val="22"/>
                <w:szCs w:val="22"/>
              </w:rPr>
              <w:t>. The third genus (</w:t>
            </w:r>
            <w:r w:rsidR="00736048">
              <w:rPr>
                <w:rFonts w:ascii="Arial" w:hAnsi="Arial" w:cs="Arial"/>
                <w:i/>
                <w:sz w:val="22"/>
                <w:szCs w:val="22"/>
              </w:rPr>
              <w:t>Hattifnattvirus</w:t>
            </w:r>
            <w:r w:rsidR="00736048">
              <w:rPr>
                <w:rFonts w:ascii="Arial" w:hAnsi="Arial" w:cs="Arial"/>
                <w:sz w:val="22"/>
                <w:szCs w:val="22"/>
              </w:rPr>
              <w:t>) contain</w:t>
            </w:r>
            <w:r w:rsidR="002E2DB2">
              <w:rPr>
                <w:rFonts w:ascii="Arial" w:hAnsi="Arial" w:cs="Arial"/>
                <w:sz w:val="22"/>
                <w:szCs w:val="22"/>
              </w:rPr>
              <w:t>s</w:t>
            </w:r>
            <w:r w:rsidR="00736048">
              <w:rPr>
                <w:rFonts w:ascii="Arial" w:hAnsi="Arial" w:cs="Arial"/>
                <w:sz w:val="22"/>
                <w:szCs w:val="22"/>
              </w:rPr>
              <w:t xml:space="preserve"> one species consisting of only one isolate, but it is less than 70% similar to the two first genera and therefore split into its own genus.</w:t>
            </w:r>
            <w:r w:rsidR="00B842A8">
              <w:rPr>
                <w:rFonts w:ascii="Arial" w:hAnsi="Arial" w:cs="Arial"/>
                <w:sz w:val="22"/>
                <w:szCs w:val="22"/>
              </w:rPr>
              <w:t xml:space="preserve"> </w:t>
            </w:r>
            <w:r w:rsidR="00736048">
              <w:rPr>
                <w:rFonts w:ascii="Arial" w:hAnsi="Arial" w:cs="Arial"/>
                <w:sz w:val="22"/>
                <w:szCs w:val="22"/>
              </w:rPr>
              <w:t xml:space="preserve">The last three genera share no similarity with the three mentioned. </w:t>
            </w:r>
            <w:r w:rsidR="00B842A8">
              <w:rPr>
                <w:rFonts w:ascii="Arial" w:hAnsi="Arial" w:cs="Arial"/>
                <w:sz w:val="22"/>
                <w:szCs w:val="22"/>
              </w:rPr>
              <w:t xml:space="preserve">The </w:t>
            </w:r>
            <w:r w:rsidR="00736048">
              <w:rPr>
                <w:rFonts w:ascii="Arial" w:hAnsi="Arial" w:cs="Arial"/>
                <w:sz w:val="22"/>
                <w:szCs w:val="22"/>
              </w:rPr>
              <w:t>fourth</w:t>
            </w:r>
            <w:r w:rsidR="00B842A8">
              <w:rPr>
                <w:rFonts w:ascii="Arial" w:hAnsi="Arial" w:cs="Arial"/>
                <w:sz w:val="22"/>
                <w:szCs w:val="22"/>
              </w:rPr>
              <w:t xml:space="preserve"> genus (</w:t>
            </w:r>
            <w:r w:rsidR="00B842A8">
              <w:rPr>
                <w:rFonts w:ascii="Arial" w:hAnsi="Arial" w:cs="Arial"/>
                <w:i/>
                <w:sz w:val="22"/>
                <w:szCs w:val="22"/>
              </w:rPr>
              <w:t>Pippivirus</w:t>
            </w:r>
            <w:r w:rsidR="00B842A8">
              <w:rPr>
                <w:rFonts w:ascii="Arial" w:hAnsi="Arial" w:cs="Arial"/>
                <w:sz w:val="22"/>
                <w:szCs w:val="22"/>
              </w:rPr>
              <w:t>) contain two species that are more than 90% similar to each other, and the two last genera (</w:t>
            </w:r>
            <w:r w:rsidR="00B842A8">
              <w:rPr>
                <w:rFonts w:ascii="Arial" w:hAnsi="Arial" w:cs="Arial"/>
                <w:i/>
                <w:sz w:val="22"/>
                <w:szCs w:val="22"/>
              </w:rPr>
              <w:t>Tantvirus</w:t>
            </w:r>
            <w:r w:rsidR="00B842A8">
              <w:rPr>
                <w:rFonts w:ascii="Arial" w:hAnsi="Arial" w:cs="Arial"/>
                <w:sz w:val="22"/>
                <w:szCs w:val="22"/>
              </w:rPr>
              <w:t xml:space="preserve"> and </w:t>
            </w:r>
            <w:r w:rsidR="00B842A8">
              <w:rPr>
                <w:rFonts w:ascii="Arial" w:hAnsi="Arial" w:cs="Arial"/>
                <w:i/>
                <w:sz w:val="22"/>
                <w:szCs w:val="22"/>
              </w:rPr>
              <w:t>Labanvirus</w:t>
            </w:r>
            <w:r w:rsidR="00B842A8">
              <w:rPr>
                <w:rFonts w:ascii="Arial" w:hAnsi="Arial" w:cs="Arial"/>
                <w:sz w:val="22"/>
                <w:szCs w:val="22"/>
              </w:rPr>
              <w:t>) contain one species each.</w:t>
            </w:r>
          </w:p>
          <w:p w14:paraId="0EB2202F" w14:textId="0A9E489C" w:rsidR="00237296" w:rsidRPr="00121243" w:rsidRDefault="00237296" w:rsidP="00B842A8">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4D6737">
        <w:trPr>
          <w:trHeight w:val="1566"/>
        </w:trPr>
        <w:tc>
          <w:tcPr>
            <w:tcW w:w="9228" w:type="dxa"/>
          </w:tcPr>
          <w:p w14:paraId="15A2D963" w14:textId="0D98D90E" w:rsidR="00237296" w:rsidRPr="00820E4D" w:rsidRDefault="00237296" w:rsidP="00A24914">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A14069" w14:textId="77777777" w:rsidR="00B721B0" w:rsidRPr="005F1A16" w:rsidRDefault="00B721B0" w:rsidP="004D6737">
                  <w:pPr>
                    <w:rPr>
                      <w:rFonts w:ascii="Arial" w:hAnsi="Arial" w:cs="Arial"/>
                      <w:b/>
                      <w:bCs/>
                      <w:color w:val="000000" w:themeColor="text1"/>
                      <w:sz w:val="22"/>
                      <w:szCs w:val="22"/>
                    </w:rPr>
                  </w:pPr>
                  <w:r w:rsidRPr="005F1A16">
                    <w:rPr>
                      <w:rFonts w:ascii="Arial" w:hAnsi="Arial" w:cs="Arial"/>
                      <w:b/>
                      <w:bCs/>
                      <w:color w:val="000000" w:themeColor="text1"/>
                      <w:sz w:val="22"/>
                      <w:szCs w:val="22"/>
                    </w:rPr>
                    <w:t>Species:</w:t>
                  </w:r>
                </w:p>
                <w:p w14:paraId="6015E9B0" w14:textId="49A88F85" w:rsidR="00B721B0" w:rsidRPr="005F1A16" w:rsidRDefault="00B721B0" w:rsidP="004D6737">
                  <w:pPr>
                    <w:rPr>
                      <w:rFonts w:ascii="Arial" w:hAnsi="Arial" w:cs="Arial"/>
                      <w:color w:val="000000" w:themeColor="text1"/>
                      <w:sz w:val="22"/>
                      <w:szCs w:val="22"/>
                    </w:rPr>
                  </w:pPr>
                  <w:r w:rsidRPr="005F1A16">
                    <w:rPr>
                      <w:rFonts w:ascii="Arial" w:hAnsi="Arial" w:cs="Arial"/>
                      <w:color w:val="000000" w:themeColor="text1"/>
                      <w:sz w:val="22"/>
                      <w:szCs w:val="22"/>
                    </w:rPr>
                    <w:t>To define the species within th</w:t>
                  </w:r>
                  <w:r w:rsidR="00736048" w:rsidRPr="005F1A16">
                    <w:rPr>
                      <w:rFonts w:ascii="Arial" w:hAnsi="Arial" w:cs="Arial"/>
                      <w:color w:val="000000" w:themeColor="text1"/>
                      <w:sz w:val="22"/>
                      <w:szCs w:val="22"/>
                    </w:rPr>
                    <w:t>ese</w:t>
                  </w:r>
                  <w:r w:rsidRPr="005F1A16">
                    <w:rPr>
                      <w:rFonts w:ascii="Arial" w:hAnsi="Arial" w:cs="Arial"/>
                      <w:color w:val="000000" w:themeColor="text1"/>
                      <w:sz w:val="22"/>
                      <w:szCs w:val="22"/>
                    </w:rPr>
                    <w:t xml:space="preserve"> gen</w:t>
                  </w:r>
                  <w:r w:rsidR="00736048" w:rsidRPr="005F1A16">
                    <w:rPr>
                      <w:rFonts w:ascii="Arial" w:hAnsi="Arial" w:cs="Arial"/>
                      <w:color w:val="000000" w:themeColor="text1"/>
                      <w:sz w:val="22"/>
                      <w:szCs w:val="22"/>
                    </w:rPr>
                    <w:t>era</w:t>
                  </w:r>
                  <w:r w:rsidRPr="005F1A16">
                    <w:rPr>
                      <w:rFonts w:ascii="Arial" w:hAnsi="Arial" w:cs="Arial"/>
                      <w:color w:val="000000" w:themeColor="text1"/>
                      <w:sz w:val="22"/>
                      <w:szCs w:val="22"/>
                    </w:rPr>
                    <w:t xml:space="preserve">, we have used 95% DNA sequence identity, i.e. species differ with more than 5% nucleotide identity according to Blastn comparison made with gegenees [1] (table 1). They are also placed as separate species according to VICTOR [2] (figure 1). The 16 species consist of a total of 39 isolates that have been submitted to NCBI genbank and each species is named after the type-phage. The phage isolates are named </w:t>
                  </w:r>
                  <w:r w:rsidRPr="005F1A16">
                    <w:rPr>
                      <w:rFonts w:ascii="Arial" w:hAnsi="Arial" w:cs="Arial"/>
                      <w:color w:val="000000" w:themeColor="text1"/>
                      <w:sz w:val="22"/>
                      <w:szCs w:val="22"/>
                      <w:lang w:val="en-GB"/>
                    </w:rPr>
                    <w:t xml:space="preserve">Flavobacterium phage vB_FspM/S followed by the name for the particular species and a number that indicate which </w:t>
                  </w:r>
                  <w:r w:rsidRPr="005F1A16">
                    <w:rPr>
                      <w:rFonts w:ascii="Arial" w:hAnsi="Arial" w:cs="Arial"/>
                      <w:i/>
                      <w:color w:val="000000" w:themeColor="text1"/>
                      <w:sz w:val="22"/>
                      <w:szCs w:val="22"/>
                      <w:lang w:val="en-GB"/>
                    </w:rPr>
                    <w:t>Flavobacterium</w:t>
                  </w:r>
                  <w:r w:rsidRPr="005F1A16">
                    <w:rPr>
                      <w:rFonts w:ascii="Arial" w:hAnsi="Arial" w:cs="Arial"/>
                      <w:color w:val="000000" w:themeColor="text1"/>
                      <w:sz w:val="22"/>
                      <w:szCs w:val="22"/>
                      <w:lang w:val="en-GB"/>
                    </w:rPr>
                    <w:t xml:space="preserve"> sp. strain (LMO</w:t>
                  </w:r>
                  <w:r w:rsidRPr="005F1A16">
                    <w:rPr>
                      <w:rFonts w:ascii="Arial" w:hAnsi="Arial" w:cs="Arial"/>
                      <w:b/>
                      <w:color w:val="000000" w:themeColor="text1"/>
                      <w:sz w:val="22"/>
                      <w:szCs w:val="22"/>
                      <w:lang w:val="en-GB"/>
                    </w:rPr>
                    <w:t>6</w:t>
                  </w:r>
                  <w:r w:rsidRPr="005F1A16">
                    <w:rPr>
                      <w:rFonts w:ascii="Arial" w:hAnsi="Arial" w:cs="Arial"/>
                      <w:color w:val="000000" w:themeColor="text1"/>
                      <w:sz w:val="22"/>
                      <w:szCs w:val="22"/>
                      <w:lang w:val="en-GB"/>
                    </w:rPr>
                    <w:t>, LMO</w:t>
                  </w:r>
                  <w:r w:rsidRPr="005F1A16">
                    <w:rPr>
                      <w:rFonts w:ascii="Arial" w:hAnsi="Arial" w:cs="Arial"/>
                      <w:b/>
                      <w:color w:val="000000" w:themeColor="text1"/>
                      <w:sz w:val="22"/>
                      <w:szCs w:val="22"/>
                      <w:lang w:val="en-GB"/>
                    </w:rPr>
                    <w:t>8</w:t>
                  </w:r>
                  <w:r w:rsidRPr="005F1A16">
                    <w:rPr>
                      <w:rFonts w:ascii="Arial" w:hAnsi="Arial" w:cs="Arial"/>
                      <w:color w:val="000000" w:themeColor="text1"/>
                      <w:sz w:val="22"/>
                      <w:szCs w:val="22"/>
                      <w:lang w:val="en-GB"/>
                    </w:rPr>
                    <w:t xml:space="preserve"> or LMO</w:t>
                  </w:r>
                  <w:r w:rsidRPr="005F1A16">
                    <w:rPr>
                      <w:rFonts w:ascii="Arial" w:hAnsi="Arial" w:cs="Arial"/>
                      <w:b/>
                      <w:color w:val="000000" w:themeColor="text1"/>
                      <w:sz w:val="22"/>
                      <w:szCs w:val="22"/>
                      <w:lang w:val="en-GB"/>
                    </w:rPr>
                    <w:t>9</w:t>
                  </w:r>
                  <w:r w:rsidRPr="005F1A16">
                    <w:rPr>
                      <w:rFonts w:ascii="Arial" w:hAnsi="Arial" w:cs="Arial"/>
                      <w:color w:val="000000" w:themeColor="text1"/>
                      <w:sz w:val="22"/>
                      <w:szCs w:val="22"/>
                      <w:lang w:val="en-GB"/>
                    </w:rPr>
                    <w:t>) that the isolate was isolated on and an arbitrary number (1-7) to differentiate between isolates of the same species isolated on the same host.</w:t>
                  </w:r>
                  <w:r w:rsidRPr="005F1A16">
                    <w:rPr>
                      <w:rFonts w:ascii="Arial" w:hAnsi="Arial" w:cs="Arial"/>
                      <w:color w:val="000000" w:themeColor="text1"/>
                      <w:sz w:val="22"/>
                      <w:szCs w:val="22"/>
                    </w:rPr>
                    <w:t xml:space="preserve"> The species are described in the paper “</w:t>
                  </w:r>
                  <w:r w:rsidRPr="005F1A16">
                    <w:rPr>
                      <w:rFonts w:ascii="Arial" w:hAnsi="Arial" w:cs="Arial"/>
                      <w:color w:val="000000" w:themeColor="text1"/>
                      <w:sz w:val="22"/>
                      <w:szCs w:val="22"/>
                      <w:lang w:val="en-GB"/>
                    </w:rPr>
                    <w:t xml:space="preserve">Diversity and host interactions among virulent and temperate Baltic Sea </w:t>
                  </w:r>
                  <w:r w:rsidRPr="005F1A16">
                    <w:rPr>
                      <w:rFonts w:ascii="Arial" w:hAnsi="Arial" w:cs="Arial"/>
                      <w:i/>
                      <w:color w:val="000000" w:themeColor="text1"/>
                      <w:sz w:val="22"/>
                      <w:szCs w:val="22"/>
                      <w:lang w:val="en-GB"/>
                    </w:rPr>
                    <w:t>Flavobacterium</w:t>
                  </w:r>
                  <w:r w:rsidRPr="005F1A16">
                    <w:rPr>
                      <w:rFonts w:ascii="Arial" w:hAnsi="Arial" w:cs="Arial"/>
                      <w:color w:val="000000" w:themeColor="text1"/>
                      <w:sz w:val="22"/>
                      <w:szCs w:val="22"/>
                      <w:lang w:val="en-GB"/>
                    </w:rPr>
                    <w:t xml:space="preserve"> phages” [3]</w:t>
                  </w:r>
                  <w:r w:rsidRPr="005F1A16">
                    <w:rPr>
                      <w:rFonts w:ascii="Arial" w:hAnsi="Arial" w:cs="Arial"/>
                      <w:color w:val="000000" w:themeColor="text1"/>
                      <w:sz w:val="22"/>
                      <w:szCs w:val="22"/>
                    </w:rPr>
                    <w:t>. All isolates and which species they belong to are discussed in the paper, but also reported in table 2.</w:t>
                  </w:r>
                </w:p>
                <w:p w14:paraId="21D7ADCB" w14:textId="6A330FAC" w:rsidR="00B721B0" w:rsidRPr="005F1A16" w:rsidRDefault="00B721B0" w:rsidP="004D6737">
                  <w:pPr>
                    <w:rPr>
                      <w:rFonts w:ascii="Arial" w:hAnsi="Arial" w:cs="Arial"/>
                      <w:color w:val="000000" w:themeColor="text1"/>
                      <w:sz w:val="22"/>
                      <w:szCs w:val="22"/>
                    </w:rPr>
                  </w:pPr>
                </w:p>
                <w:p w14:paraId="43ED2BE6" w14:textId="2DF08D15" w:rsidR="00B721B0" w:rsidRPr="005F1A16" w:rsidRDefault="00B721B0" w:rsidP="004D6737">
                  <w:pPr>
                    <w:rPr>
                      <w:rFonts w:ascii="Arial" w:hAnsi="Arial" w:cs="Arial"/>
                      <w:b/>
                      <w:bCs/>
                      <w:color w:val="000000" w:themeColor="text1"/>
                      <w:sz w:val="22"/>
                      <w:szCs w:val="22"/>
                    </w:rPr>
                  </w:pPr>
                  <w:r w:rsidRPr="005F1A16">
                    <w:rPr>
                      <w:rFonts w:ascii="Arial" w:hAnsi="Arial" w:cs="Arial"/>
                      <w:b/>
                      <w:bCs/>
                      <w:color w:val="000000" w:themeColor="text1"/>
                      <w:sz w:val="22"/>
                      <w:szCs w:val="22"/>
                    </w:rPr>
                    <w:t>Genus:</w:t>
                  </w:r>
                </w:p>
                <w:p w14:paraId="73DAD8EC" w14:textId="43ECBF3B" w:rsidR="00132BFF" w:rsidRPr="005F1A16" w:rsidRDefault="00132BFF" w:rsidP="00132BFF">
                  <w:pPr>
                    <w:rPr>
                      <w:rFonts w:ascii="Arial" w:hAnsi="Arial" w:cs="Arial"/>
                      <w:color w:val="000000" w:themeColor="text1"/>
                      <w:sz w:val="22"/>
                      <w:szCs w:val="22"/>
                    </w:rPr>
                  </w:pPr>
                  <w:r w:rsidRPr="005F1A16">
                    <w:rPr>
                      <w:rFonts w:ascii="Arial" w:hAnsi="Arial" w:cs="Arial"/>
                      <w:color w:val="000000" w:themeColor="text1"/>
                      <w:sz w:val="22"/>
                      <w:szCs w:val="22"/>
                    </w:rPr>
                    <w:t xml:space="preserve">The proposed genera contain species that share at least 70% nucleotide identity with their type phage and are distinct from references investigated. The genera are named after different characters from children books, and the </w:t>
                  </w:r>
                  <w:r w:rsidR="0059793B" w:rsidRPr="005F1A16">
                    <w:rPr>
                      <w:rFonts w:ascii="Arial" w:hAnsi="Arial" w:cs="Arial"/>
                      <w:color w:val="000000" w:themeColor="text1"/>
                      <w:sz w:val="22"/>
                      <w:szCs w:val="22"/>
                    </w:rPr>
                    <w:t>species with most associated isolates is suggested as type species for each genus.</w:t>
                  </w:r>
                </w:p>
                <w:p w14:paraId="7DAA8C11" w14:textId="449744B8" w:rsidR="00B721B0" w:rsidRPr="005F1A16" w:rsidRDefault="00B721B0" w:rsidP="00B721B0">
                  <w:pPr>
                    <w:rPr>
                      <w:rFonts w:ascii="Arial" w:hAnsi="Arial" w:cs="Arial"/>
                      <w:color w:val="000000" w:themeColor="text1"/>
                      <w:sz w:val="22"/>
                      <w:szCs w:val="22"/>
                    </w:rPr>
                  </w:pPr>
                  <w:r w:rsidRPr="005F1A16">
                    <w:rPr>
                      <w:rFonts w:ascii="Arial" w:hAnsi="Arial" w:cs="Arial"/>
                      <w:color w:val="000000" w:themeColor="text1"/>
                      <w:sz w:val="22"/>
                      <w:szCs w:val="22"/>
                    </w:rPr>
                    <w:t xml:space="preserve">The new proposed genera </w:t>
                  </w:r>
                  <w:r w:rsidRPr="005F1A16">
                    <w:rPr>
                      <w:rFonts w:ascii="Arial" w:hAnsi="Arial" w:cs="Arial"/>
                      <w:i/>
                      <w:color w:val="000000" w:themeColor="text1"/>
                      <w:sz w:val="22"/>
                      <w:szCs w:val="22"/>
                    </w:rPr>
                    <w:t xml:space="preserve">Muminvirus, </w:t>
                  </w:r>
                  <w:r w:rsidR="0059793B" w:rsidRPr="005F1A16">
                    <w:rPr>
                      <w:rFonts w:ascii="Arial" w:hAnsi="Arial" w:cs="Arial"/>
                      <w:i/>
                      <w:color w:val="000000" w:themeColor="text1"/>
                      <w:sz w:val="22"/>
                      <w:szCs w:val="22"/>
                    </w:rPr>
                    <w:t>Lillamyvirus</w:t>
                  </w:r>
                  <w:r w:rsidR="00736048" w:rsidRPr="005F1A16">
                    <w:rPr>
                      <w:rFonts w:ascii="Arial" w:hAnsi="Arial" w:cs="Arial"/>
                      <w:i/>
                      <w:color w:val="000000" w:themeColor="text1"/>
                      <w:sz w:val="22"/>
                      <w:szCs w:val="22"/>
                    </w:rPr>
                    <w:t>, Hattifnattvirus</w:t>
                  </w:r>
                  <w:r w:rsidRPr="005F1A16">
                    <w:rPr>
                      <w:rFonts w:ascii="Arial" w:hAnsi="Arial" w:cs="Arial"/>
                      <w:color w:val="000000" w:themeColor="text1"/>
                      <w:sz w:val="22"/>
                      <w:szCs w:val="22"/>
                    </w:rPr>
                    <w:t xml:space="preserve"> and </w:t>
                  </w:r>
                  <w:r w:rsidRPr="005F1A16">
                    <w:rPr>
                      <w:rFonts w:ascii="Arial" w:hAnsi="Arial" w:cs="Arial"/>
                      <w:i/>
                      <w:color w:val="000000" w:themeColor="text1"/>
                      <w:sz w:val="22"/>
                      <w:szCs w:val="22"/>
                    </w:rPr>
                    <w:t>Pippivirus</w:t>
                  </w:r>
                  <w:r w:rsidRPr="005F1A16">
                    <w:rPr>
                      <w:rFonts w:ascii="Arial" w:hAnsi="Arial" w:cs="Arial"/>
                      <w:color w:val="000000" w:themeColor="text1"/>
                      <w:sz w:val="22"/>
                      <w:szCs w:val="22"/>
                    </w:rPr>
                    <w:t xml:space="preserve"> form separate and distinct clusters from each other and relevant reference genomes (chosen since they shared some gene similarity based on blastp searches to NCBI nr) according to the FastME tree produced by VICTOR [2] (figure 1). </w:t>
                  </w:r>
                </w:p>
                <w:p w14:paraId="680D1CEF" w14:textId="71017A58" w:rsidR="00B721B0" w:rsidRPr="005F1A16" w:rsidRDefault="00B721B0" w:rsidP="00B721B0">
                  <w:pPr>
                    <w:rPr>
                      <w:rFonts w:ascii="Arial" w:hAnsi="Arial" w:cs="Arial"/>
                      <w:color w:val="000000" w:themeColor="text1"/>
                      <w:sz w:val="22"/>
                      <w:szCs w:val="22"/>
                    </w:rPr>
                  </w:pPr>
                  <w:r w:rsidRPr="005F1A16">
                    <w:rPr>
                      <w:rFonts w:ascii="Arial" w:hAnsi="Arial" w:cs="Arial"/>
                      <w:color w:val="000000" w:themeColor="text1"/>
                      <w:sz w:val="22"/>
                      <w:szCs w:val="22"/>
                    </w:rPr>
                    <w:t xml:space="preserve">The one representative of </w:t>
                  </w:r>
                  <w:r w:rsidRPr="005F1A16">
                    <w:rPr>
                      <w:rFonts w:ascii="Arial" w:hAnsi="Arial" w:cs="Arial"/>
                      <w:i/>
                      <w:color w:val="000000" w:themeColor="text1"/>
                      <w:sz w:val="22"/>
                      <w:szCs w:val="22"/>
                    </w:rPr>
                    <w:t>Tantvirus</w:t>
                  </w:r>
                  <w:r w:rsidRPr="005F1A16">
                    <w:rPr>
                      <w:rFonts w:ascii="Arial" w:hAnsi="Arial" w:cs="Arial"/>
                      <w:color w:val="000000" w:themeColor="text1"/>
                      <w:sz w:val="22"/>
                      <w:szCs w:val="22"/>
                    </w:rPr>
                    <w:t xml:space="preserve">, tant8-1, clustered together with </w:t>
                  </w:r>
                  <w:r w:rsidRPr="005F1A16">
                    <w:rPr>
                      <w:rFonts w:ascii="Arial" w:hAnsi="Arial" w:cs="Arial"/>
                      <w:i/>
                      <w:color w:val="000000" w:themeColor="text1"/>
                      <w:sz w:val="22"/>
                      <w:szCs w:val="22"/>
                    </w:rPr>
                    <w:t>Flavobacterium phage Fpv5</w:t>
                  </w:r>
                  <w:r w:rsidRPr="005F1A16">
                    <w:rPr>
                      <w:rFonts w:ascii="Arial" w:hAnsi="Arial" w:cs="Arial"/>
                      <w:color w:val="000000" w:themeColor="text1"/>
                      <w:sz w:val="22"/>
                      <w:szCs w:val="22"/>
                    </w:rPr>
                    <w:t xml:space="preserve"> but was otherwise alone and separate from the other clusters (figure 1). Still, they do not share any nucleotide similarities and only 24-25% amino acid identity to each other (table 3), and we therefore do not propose to place this reference genome within </w:t>
                  </w:r>
                  <w:r w:rsidRPr="005F1A16">
                    <w:rPr>
                      <w:rFonts w:ascii="Arial" w:hAnsi="Arial" w:cs="Arial"/>
                      <w:i/>
                      <w:color w:val="000000" w:themeColor="text1"/>
                      <w:sz w:val="22"/>
                      <w:szCs w:val="22"/>
                    </w:rPr>
                    <w:t>Tantvirus</w:t>
                  </w:r>
                  <w:r w:rsidRPr="005F1A16">
                    <w:rPr>
                      <w:rFonts w:ascii="Arial" w:hAnsi="Arial" w:cs="Arial"/>
                      <w:color w:val="000000" w:themeColor="text1"/>
                      <w:sz w:val="22"/>
                      <w:szCs w:val="22"/>
                    </w:rPr>
                    <w:t xml:space="preserve">. Similarly, the only representative of </w:t>
                  </w:r>
                  <w:r w:rsidRPr="005F1A16">
                    <w:rPr>
                      <w:rFonts w:ascii="Arial" w:hAnsi="Arial" w:cs="Arial"/>
                      <w:i/>
                      <w:color w:val="000000" w:themeColor="text1"/>
                      <w:sz w:val="22"/>
                      <w:szCs w:val="22"/>
                    </w:rPr>
                    <w:t xml:space="preserve">Labanvirus, </w:t>
                  </w:r>
                  <w:r w:rsidRPr="005F1A16">
                    <w:rPr>
                      <w:rFonts w:ascii="Arial" w:hAnsi="Arial" w:cs="Arial"/>
                      <w:color w:val="000000" w:themeColor="text1"/>
                      <w:sz w:val="22"/>
                      <w:szCs w:val="22"/>
                    </w:rPr>
                    <w:t xml:space="preserve">laban6-1, did not cluster with the other phages discussed in this proposal, but it is placed within the same genus according to VICTOR as a potential prophage in </w:t>
                  </w:r>
                  <w:r w:rsidRPr="005F1A16">
                    <w:rPr>
                      <w:rFonts w:ascii="Arial" w:hAnsi="Arial" w:cs="Arial"/>
                      <w:i/>
                      <w:color w:val="000000" w:themeColor="text1"/>
                      <w:sz w:val="22"/>
                      <w:szCs w:val="22"/>
                    </w:rPr>
                    <w:t xml:space="preserve">Flavobacterium psychrophilum </w:t>
                  </w:r>
                  <w:r w:rsidRPr="005F1A16">
                    <w:rPr>
                      <w:rFonts w:ascii="Arial" w:hAnsi="Arial" w:cs="Arial"/>
                      <w:color w:val="000000" w:themeColor="text1"/>
                      <w:sz w:val="22"/>
                      <w:szCs w:val="22"/>
                    </w:rPr>
                    <w:t>JIP02/86 and the potential temperate phages Flavobacterium phage 23T, Flavobacterium phage 6H, Flavobacterium phage 2A and Flavobacterium phage 1H. However, laban6-1 does not share any nucleotide similarity and only 20-23% amino acid identity to these references and we therefore propose to place laban6-1 in a genus of its own.</w:t>
                  </w:r>
                </w:p>
                <w:p w14:paraId="73C31FCD" w14:textId="3B91D9DC" w:rsidR="00237296" w:rsidRPr="005F1A16" w:rsidRDefault="00B721B0" w:rsidP="004D6737">
                  <w:pPr>
                    <w:rPr>
                      <w:rFonts w:ascii="Arial" w:hAnsi="Arial" w:cs="Arial"/>
                      <w:color w:val="000000" w:themeColor="text1"/>
                      <w:sz w:val="22"/>
                      <w:szCs w:val="22"/>
                    </w:rPr>
                  </w:pPr>
                  <w:r w:rsidRPr="005F1A16">
                    <w:rPr>
                      <w:rFonts w:ascii="Arial" w:hAnsi="Arial" w:cs="Arial"/>
                      <w:color w:val="000000" w:themeColor="text1"/>
                      <w:sz w:val="22"/>
                      <w:szCs w:val="22"/>
                    </w:rPr>
                    <w:lastRenderedPageBreak/>
                    <w:t xml:space="preserve">Based on how phages are taxonomically assigned as of now, we propose that </w:t>
                  </w:r>
                  <w:r w:rsidRPr="005F1A16">
                    <w:rPr>
                      <w:rFonts w:ascii="Arial" w:hAnsi="Arial" w:cs="Arial"/>
                      <w:i/>
                      <w:color w:val="000000" w:themeColor="text1"/>
                      <w:sz w:val="22"/>
                      <w:szCs w:val="22"/>
                    </w:rPr>
                    <w:t>Muminvirus,</w:t>
                  </w:r>
                  <w:r w:rsidR="009B5C2B" w:rsidRPr="005F1A16">
                    <w:rPr>
                      <w:rFonts w:ascii="Arial" w:hAnsi="Arial" w:cs="Arial"/>
                      <w:i/>
                      <w:color w:val="000000" w:themeColor="text1"/>
                      <w:sz w:val="22"/>
                      <w:szCs w:val="22"/>
                    </w:rPr>
                    <w:t xml:space="preserve"> </w:t>
                  </w:r>
                  <w:r w:rsidR="0059793B" w:rsidRPr="005F1A16">
                    <w:rPr>
                      <w:rFonts w:ascii="Arial" w:hAnsi="Arial" w:cs="Arial"/>
                      <w:i/>
                      <w:color w:val="000000" w:themeColor="text1"/>
                      <w:sz w:val="22"/>
                      <w:szCs w:val="22"/>
                    </w:rPr>
                    <w:t>Lillamyvirus</w:t>
                  </w:r>
                  <w:r w:rsidR="009B5C2B" w:rsidRPr="005F1A16">
                    <w:rPr>
                      <w:rFonts w:ascii="Arial" w:hAnsi="Arial" w:cs="Arial"/>
                      <w:i/>
                      <w:color w:val="000000" w:themeColor="text1"/>
                      <w:sz w:val="22"/>
                      <w:szCs w:val="22"/>
                    </w:rPr>
                    <w:t>,</w:t>
                  </w:r>
                  <w:r w:rsidR="00736048" w:rsidRPr="005F1A16">
                    <w:rPr>
                      <w:rFonts w:ascii="Arial" w:hAnsi="Arial" w:cs="Arial"/>
                      <w:i/>
                      <w:color w:val="000000" w:themeColor="text1"/>
                      <w:sz w:val="22"/>
                      <w:szCs w:val="22"/>
                    </w:rPr>
                    <w:t xml:space="preserve"> Hattifnattvirus,</w:t>
                  </w:r>
                  <w:r w:rsidRPr="005F1A16">
                    <w:rPr>
                      <w:rFonts w:ascii="Arial" w:hAnsi="Arial" w:cs="Arial"/>
                      <w:i/>
                      <w:color w:val="000000" w:themeColor="text1"/>
                      <w:sz w:val="22"/>
                      <w:szCs w:val="22"/>
                    </w:rPr>
                    <w:t xml:space="preserve"> Tantvirus </w:t>
                  </w:r>
                  <w:r w:rsidRPr="005F1A16">
                    <w:rPr>
                      <w:rFonts w:ascii="Arial" w:hAnsi="Arial" w:cs="Arial"/>
                      <w:color w:val="000000" w:themeColor="text1"/>
                      <w:sz w:val="22"/>
                      <w:szCs w:val="22"/>
                    </w:rPr>
                    <w:t xml:space="preserve">and </w:t>
                  </w:r>
                  <w:r w:rsidRPr="005F1A16">
                    <w:rPr>
                      <w:rFonts w:ascii="Arial" w:hAnsi="Arial" w:cs="Arial"/>
                      <w:i/>
                      <w:color w:val="000000" w:themeColor="text1"/>
                      <w:sz w:val="22"/>
                      <w:szCs w:val="22"/>
                    </w:rPr>
                    <w:t>Labanvirus</w:t>
                  </w:r>
                  <w:r w:rsidRPr="005F1A16">
                    <w:rPr>
                      <w:rFonts w:ascii="Arial" w:hAnsi="Arial" w:cs="Arial"/>
                      <w:color w:val="000000" w:themeColor="text1"/>
                      <w:sz w:val="22"/>
                      <w:szCs w:val="22"/>
                    </w:rPr>
                    <w:t xml:space="preserve"> should be placed in </w:t>
                  </w:r>
                  <w:r w:rsidRPr="005F1A16">
                    <w:rPr>
                      <w:rFonts w:ascii="Arial" w:hAnsi="Arial" w:cs="Arial"/>
                      <w:i/>
                      <w:color w:val="000000" w:themeColor="text1"/>
                      <w:sz w:val="22"/>
                      <w:szCs w:val="22"/>
                    </w:rPr>
                    <w:t xml:space="preserve">Siphoviridae </w:t>
                  </w:r>
                  <w:r w:rsidRPr="005F1A16">
                    <w:rPr>
                      <w:rFonts w:ascii="Arial" w:hAnsi="Arial" w:cs="Arial"/>
                      <w:color w:val="000000" w:themeColor="text1"/>
                      <w:sz w:val="22"/>
                      <w:szCs w:val="22"/>
                    </w:rPr>
                    <w:t xml:space="preserve">and </w:t>
                  </w:r>
                  <w:r w:rsidRPr="005F1A16">
                    <w:rPr>
                      <w:rFonts w:ascii="Arial" w:hAnsi="Arial" w:cs="Arial"/>
                      <w:i/>
                      <w:color w:val="000000" w:themeColor="text1"/>
                      <w:sz w:val="22"/>
                      <w:szCs w:val="22"/>
                    </w:rPr>
                    <w:t>Pippivirus</w:t>
                  </w:r>
                  <w:r w:rsidRPr="005F1A16">
                    <w:rPr>
                      <w:rFonts w:ascii="Arial" w:hAnsi="Arial" w:cs="Arial"/>
                      <w:color w:val="000000" w:themeColor="text1"/>
                      <w:sz w:val="22"/>
                      <w:szCs w:val="22"/>
                    </w:rPr>
                    <w:t xml:space="preserve"> should be placed in </w:t>
                  </w:r>
                  <w:r w:rsidRPr="005F1A16">
                    <w:rPr>
                      <w:rFonts w:ascii="Arial" w:hAnsi="Arial" w:cs="Arial"/>
                      <w:i/>
                      <w:color w:val="000000" w:themeColor="text1"/>
                      <w:sz w:val="22"/>
                      <w:szCs w:val="22"/>
                    </w:rPr>
                    <w:t>Myoviridae</w:t>
                  </w:r>
                  <w:r w:rsidRPr="005F1A16">
                    <w:rPr>
                      <w:rFonts w:ascii="Arial" w:hAnsi="Arial" w:cs="Arial"/>
                      <w:color w:val="000000" w:themeColor="text1"/>
                      <w:sz w:val="22"/>
                      <w:szCs w:val="22"/>
                    </w:rPr>
                    <w:t xml:space="preserve"> based on the morphology of the type phages (figure 2). The proposed names for the novel genera are based upon the type phages, Flavobacterium phage vB_FspS_mumin9-1, </w:t>
                  </w:r>
                  <w:r w:rsidR="00736048" w:rsidRPr="005F1A16">
                    <w:rPr>
                      <w:rFonts w:ascii="Arial" w:hAnsi="Arial" w:cs="Arial"/>
                      <w:color w:val="000000" w:themeColor="text1"/>
                      <w:sz w:val="22"/>
                      <w:szCs w:val="22"/>
                    </w:rPr>
                    <w:t xml:space="preserve">Flavobacterium phage vB_FspS_lillamy9-1, Flavobacterium phage vB_FspS_hattifnatt9-1,  </w:t>
                  </w:r>
                  <w:r w:rsidRPr="005F1A16">
                    <w:rPr>
                      <w:rFonts w:ascii="Arial" w:hAnsi="Arial" w:cs="Arial"/>
                      <w:color w:val="000000" w:themeColor="text1"/>
                      <w:sz w:val="22"/>
                      <w:szCs w:val="22"/>
                    </w:rPr>
                    <w:t>Flavobacterium phage vB_FspS_tant8-1, Flavobacterium  phage vB_FspS_laban6-1 and Flavobacterium phage vB_FspM_pippi8-1.</w:t>
                  </w:r>
                </w:p>
                <w:p w14:paraId="0A722E76" w14:textId="3EAFA7BF" w:rsidR="00237296" w:rsidRPr="005F1A16" w:rsidRDefault="00237296" w:rsidP="004D6737">
                  <w:pPr>
                    <w:rPr>
                      <w:rFonts w:ascii="Arial" w:hAnsi="Arial" w:cs="Arial"/>
                      <w:color w:val="0000FF"/>
                      <w:sz w:val="22"/>
                      <w:szCs w:val="22"/>
                    </w:rPr>
                  </w:pPr>
                </w:p>
              </w:tc>
            </w:tr>
          </w:tbl>
          <w:p w14:paraId="237A7752" w14:textId="77777777" w:rsidR="00237296" w:rsidRPr="00B91D87" w:rsidRDefault="00237296" w:rsidP="004D6737">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4A33322F" w14:textId="655FABB4" w:rsidR="00607B45" w:rsidRPr="005F1A16" w:rsidDel="00F36BDB" w:rsidRDefault="00B422C1" w:rsidP="00607B45">
      <w:pPr>
        <w:rPr>
          <w:rFonts w:ascii="Arial" w:hAnsi="Arial" w:cs="Arial"/>
          <w:noProof/>
          <w:sz w:val="22"/>
          <w:szCs w:val="22"/>
        </w:rPr>
      </w:pPr>
      <w:r w:rsidRPr="005F1A16">
        <w:rPr>
          <w:rFonts w:ascii="Arial" w:hAnsi="Arial" w:cs="Arial"/>
          <w:sz w:val="22"/>
          <w:szCs w:val="22"/>
          <w:lang w:val="en-GB"/>
        </w:rPr>
        <w:t>Table 1. The sixteen proposed species divided in boxes for the genus, compared to each other and the type phage (in bold) of the respective genus (mumin9-12,</w:t>
      </w:r>
      <w:r w:rsidR="00736048" w:rsidRPr="005F1A16">
        <w:rPr>
          <w:rFonts w:ascii="Arial" w:hAnsi="Arial" w:cs="Arial"/>
          <w:sz w:val="22"/>
          <w:szCs w:val="22"/>
          <w:lang w:val="en-GB"/>
        </w:rPr>
        <w:t xml:space="preserve"> hattifnatt9-1,</w:t>
      </w:r>
      <w:r w:rsidR="0059793B" w:rsidRPr="005F1A16">
        <w:rPr>
          <w:rFonts w:ascii="Arial" w:hAnsi="Arial" w:cs="Arial"/>
          <w:sz w:val="22"/>
          <w:szCs w:val="22"/>
          <w:lang w:val="en-GB"/>
        </w:rPr>
        <w:t xml:space="preserve"> lillamy9-1,</w:t>
      </w:r>
      <w:r w:rsidRPr="005F1A16">
        <w:rPr>
          <w:rFonts w:ascii="Arial" w:hAnsi="Arial" w:cs="Arial"/>
          <w:sz w:val="22"/>
          <w:szCs w:val="22"/>
          <w:lang w:val="en-GB"/>
        </w:rPr>
        <w:t xml:space="preserve"> tant8-1, pippi8-1, laban6-1). Average nucleotide identity (nt. id.) is determined with blastn comparisons through gegenees [1] and shared proteins has been calculated with roary [4] with a similarity cut-off of 70% amino acid identity.</w:t>
      </w:r>
    </w:p>
    <w:tbl>
      <w:tblPr>
        <w:tblW w:w="10206" w:type="dxa"/>
        <w:tblInd w:w="-567" w:type="dxa"/>
        <w:tblLayout w:type="fixed"/>
        <w:tblCellMar>
          <w:left w:w="30" w:type="dxa"/>
          <w:right w:w="30" w:type="dxa"/>
        </w:tblCellMar>
        <w:tblLook w:val="0000" w:firstRow="0" w:lastRow="0" w:firstColumn="0" w:lastColumn="0" w:noHBand="0" w:noVBand="0"/>
      </w:tblPr>
      <w:tblGrid>
        <w:gridCol w:w="220"/>
        <w:gridCol w:w="760"/>
        <w:gridCol w:w="540"/>
        <w:gridCol w:w="620"/>
        <w:gridCol w:w="540"/>
        <w:gridCol w:w="540"/>
        <w:gridCol w:w="540"/>
        <w:gridCol w:w="640"/>
        <w:gridCol w:w="540"/>
        <w:gridCol w:w="600"/>
        <w:gridCol w:w="620"/>
        <w:gridCol w:w="460"/>
        <w:gridCol w:w="380"/>
        <w:gridCol w:w="420"/>
        <w:gridCol w:w="340"/>
        <w:gridCol w:w="380"/>
        <w:gridCol w:w="380"/>
        <w:gridCol w:w="440"/>
        <w:gridCol w:w="538"/>
        <w:gridCol w:w="462"/>
        <w:gridCol w:w="100"/>
        <w:gridCol w:w="146"/>
      </w:tblGrid>
      <w:tr w:rsidR="00607B45" w:rsidRPr="00607B45" w14:paraId="43AD4AF5" w14:textId="77777777" w:rsidTr="00607B45">
        <w:trPr>
          <w:gridAfter w:val="1"/>
          <w:wAfter w:w="146" w:type="dxa"/>
          <w:trHeight w:val="40"/>
        </w:trPr>
        <w:tc>
          <w:tcPr>
            <w:tcW w:w="220" w:type="dxa"/>
            <w:tcBorders>
              <w:top w:val="nil"/>
              <w:left w:val="nil"/>
              <w:bottom w:val="nil"/>
              <w:right w:val="nil"/>
            </w:tcBorders>
            <w:shd w:val="solid" w:color="FFFFFF" w:fill="auto"/>
          </w:tcPr>
          <w:p w14:paraId="29190B1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40CB5F47"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5512EC2D"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620" w:type="dxa"/>
            <w:tcBorders>
              <w:top w:val="nil"/>
              <w:left w:val="nil"/>
              <w:bottom w:val="nil"/>
              <w:right w:val="nil"/>
            </w:tcBorders>
            <w:shd w:val="solid" w:color="FFFFFF" w:fill="auto"/>
          </w:tcPr>
          <w:p w14:paraId="51FB5BD4"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32FEB9EB"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712F476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3DD3553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640" w:type="dxa"/>
            <w:tcBorders>
              <w:top w:val="nil"/>
              <w:left w:val="nil"/>
              <w:bottom w:val="nil"/>
              <w:right w:val="nil"/>
            </w:tcBorders>
            <w:shd w:val="solid" w:color="FFFFFF" w:fill="auto"/>
          </w:tcPr>
          <w:p w14:paraId="6F7929AC"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16408DA5"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600" w:type="dxa"/>
            <w:tcBorders>
              <w:top w:val="nil"/>
              <w:left w:val="nil"/>
              <w:bottom w:val="nil"/>
              <w:right w:val="nil"/>
            </w:tcBorders>
            <w:shd w:val="solid" w:color="FFFFFF" w:fill="auto"/>
          </w:tcPr>
          <w:p w14:paraId="4586A49E"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620" w:type="dxa"/>
            <w:tcBorders>
              <w:top w:val="nil"/>
              <w:left w:val="nil"/>
              <w:bottom w:val="nil"/>
              <w:right w:val="nil"/>
            </w:tcBorders>
            <w:shd w:val="solid" w:color="FFFFFF" w:fill="auto"/>
          </w:tcPr>
          <w:p w14:paraId="59662BA5"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460" w:type="dxa"/>
            <w:tcBorders>
              <w:top w:val="nil"/>
              <w:left w:val="nil"/>
              <w:bottom w:val="nil"/>
              <w:right w:val="nil"/>
            </w:tcBorders>
            <w:shd w:val="solid" w:color="FFFFFF" w:fill="auto"/>
          </w:tcPr>
          <w:p w14:paraId="3FA54883"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380" w:type="dxa"/>
            <w:tcBorders>
              <w:top w:val="nil"/>
              <w:left w:val="nil"/>
              <w:bottom w:val="nil"/>
              <w:right w:val="nil"/>
            </w:tcBorders>
            <w:shd w:val="solid" w:color="FFFFFF" w:fill="auto"/>
          </w:tcPr>
          <w:p w14:paraId="42DB8ED3"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420" w:type="dxa"/>
            <w:tcBorders>
              <w:top w:val="nil"/>
              <w:left w:val="nil"/>
              <w:bottom w:val="nil"/>
              <w:right w:val="nil"/>
            </w:tcBorders>
            <w:shd w:val="solid" w:color="FFFFFF" w:fill="auto"/>
          </w:tcPr>
          <w:p w14:paraId="7C030832"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340" w:type="dxa"/>
            <w:tcBorders>
              <w:top w:val="nil"/>
              <w:left w:val="nil"/>
              <w:bottom w:val="nil"/>
              <w:right w:val="nil"/>
            </w:tcBorders>
            <w:shd w:val="solid" w:color="FFFFFF" w:fill="auto"/>
          </w:tcPr>
          <w:p w14:paraId="1B5E5450"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380" w:type="dxa"/>
            <w:tcBorders>
              <w:top w:val="nil"/>
              <w:left w:val="nil"/>
              <w:bottom w:val="nil"/>
              <w:right w:val="nil"/>
            </w:tcBorders>
            <w:shd w:val="solid" w:color="FFFFFF" w:fill="auto"/>
          </w:tcPr>
          <w:p w14:paraId="0CD53524"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380" w:type="dxa"/>
            <w:tcBorders>
              <w:top w:val="nil"/>
              <w:left w:val="nil"/>
              <w:bottom w:val="nil"/>
              <w:right w:val="nil"/>
            </w:tcBorders>
            <w:shd w:val="solid" w:color="FFFFFF" w:fill="auto"/>
          </w:tcPr>
          <w:p w14:paraId="6A6462C5"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440" w:type="dxa"/>
            <w:tcBorders>
              <w:top w:val="nil"/>
              <w:left w:val="nil"/>
              <w:bottom w:val="nil"/>
              <w:right w:val="nil"/>
            </w:tcBorders>
            <w:shd w:val="solid" w:color="FFFFFF" w:fill="auto"/>
          </w:tcPr>
          <w:p w14:paraId="282DFE5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38" w:type="dxa"/>
            <w:tcBorders>
              <w:top w:val="nil"/>
              <w:left w:val="nil"/>
              <w:bottom w:val="nil"/>
              <w:right w:val="nil"/>
            </w:tcBorders>
            <w:shd w:val="solid" w:color="FFFFFF" w:fill="auto"/>
          </w:tcPr>
          <w:p w14:paraId="078393EC"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462" w:type="dxa"/>
            <w:tcBorders>
              <w:top w:val="nil"/>
              <w:left w:val="nil"/>
              <w:bottom w:val="nil"/>
              <w:right w:val="nil"/>
            </w:tcBorders>
            <w:shd w:val="solid" w:color="FFFFFF" w:fill="auto"/>
          </w:tcPr>
          <w:p w14:paraId="5DCE7450"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100" w:type="dxa"/>
            <w:tcBorders>
              <w:top w:val="nil"/>
              <w:left w:val="nil"/>
              <w:bottom w:val="nil"/>
              <w:right w:val="nil"/>
            </w:tcBorders>
            <w:shd w:val="solid" w:color="FFFFFF" w:fill="auto"/>
          </w:tcPr>
          <w:p w14:paraId="54510803"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0ADB02E9" w14:textId="77777777" w:rsidTr="00290869">
        <w:trPr>
          <w:trHeight w:val="920"/>
        </w:trPr>
        <w:tc>
          <w:tcPr>
            <w:tcW w:w="220" w:type="dxa"/>
            <w:tcBorders>
              <w:top w:val="nil"/>
              <w:left w:val="nil"/>
              <w:bottom w:val="nil"/>
              <w:right w:val="nil"/>
            </w:tcBorders>
            <w:shd w:val="solid" w:color="FFFFFF" w:fill="auto"/>
          </w:tcPr>
          <w:p w14:paraId="6A217A1C"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21566D99" w14:textId="35FC626F" w:rsidR="00736048"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genomes</w:t>
            </w:r>
          </w:p>
          <w:p w14:paraId="75247D59" w14:textId="77777777" w:rsidR="00607B45" w:rsidRPr="00736048" w:rsidRDefault="00607B45" w:rsidP="00736048">
            <w:pPr>
              <w:rPr>
                <w:rFonts w:ascii="Calibri" w:eastAsiaTheme="minorHAnsi" w:hAnsi="Calibri" w:cs="Calibri"/>
                <w:sz w:val="16"/>
                <w:szCs w:val="16"/>
              </w:rPr>
            </w:pPr>
          </w:p>
        </w:tc>
        <w:tc>
          <w:tcPr>
            <w:tcW w:w="540" w:type="dxa"/>
            <w:tcBorders>
              <w:top w:val="nil"/>
              <w:left w:val="nil"/>
              <w:bottom w:val="nil"/>
              <w:right w:val="nil"/>
            </w:tcBorders>
            <w:shd w:val="solid" w:color="FFFFFF" w:fill="auto"/>
          </w:tcPr>
          <w:p w14:paraId="0BB74FDE"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mumin9-1</w:t>
            </w:r>
          </w:p>
        </w:tc>
        <w:tc>
          <w:tcPr>
            <w:tcW w:w="620" w:type="dxa"/>
            <w:tcBorders>
              <w:top w:val="nil"/>
              <w:left w:val="nil"/>
              <w:bottom w:val="nil"/>
              <w:right w:val="nil"/>
            </w:tcBorders>
            <w:shd w:val="solid" w:color="FFFFFF" w:fill="auto"/>
          </w:tcPr>
          <w:p w14:paraId="127F9D7E"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mymlan6-1</w:t>
            </w:r>
          </w:p>
        </w:tc>
        <w:tc>
          <w:tcPr>
            <w:tcW w:w="540" w:type="dxa"/>
            <w:tcBorders>
              <w:top w:val="nil"/>
              <w:left w:val="nil"/>
              <w:bottom w:val="nil"/>
              <w:right w:val="nil"/>
            </w:tcBorders>
            <w:shd w:val="solid" w:color="FFFFFF" w:fill="auto"/>
          </w:tcPr>
          <w:p w14:paraId="44C993D6"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tooticki6-1</w:t>
            </w:r>
          </w:p>
        </w:tc>
        <w:tc>
          <w:tcPr>
            <w:tcW w:w="540" w:type="dxa"/>
            <w:tcBorders>
              <w:top w:val="nil"/>
              <w:left w:val="nil"/>
              <w:bottom w:val="nil"/>
              <w:right w:val="nil"/>
            </w:tcBorders>
            <w:shd w:val="solid" w:color="FFFFFF" w:fill="auto"/>
          </w:tcPr>
          <w:p w14:paraId="043940E7"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filifjonk9-1</w:t>
            </w:r>
          </w:p>
        </w:tc>
        <w:tc>
          <w:tcPr>
            <w:tcW w:w="540" w:type="dxa"/>
            <w:tcBorders>
              <w:top w:val="nil"/>
              <w:left w:val="nil"/>
              <w:bottom w:val="single" w:sz="6" w:space="0" w:color="auto"/>
              <w:right w:val="nil"/>
            </w:tcBorders>
            <w:shd w:val="solid" w:color="FFFFFF" w:fill="auto"/>
          </w:tcPr>
          <w:p w14:paraId="237B8E53"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snusmum6-1</w:t>
            </w:r>
          </w:p>
        </w:tc>
        <w:tc>
          <w:tcPr>
            <w:tcW w:w="640" w:type="dxa"/>
            <w:tcBorders>
              <w:top w:val="nil"/>
              <w:left w:val="nil"/>
              <w:right w:val="nil"/>
            </w:tcBorders>
            <w:shd w:val="solid" w:color="FFFFFF" w:fill="auto"/>
          </w:tcPr>
          <w:p w14:paraId="560FC6AA" w14:textId="77777777" w:rsidR="00607B45" w:rsidRPr="00736048" w:rsidRDefault="00607B45" w:rsidP="00607B45">
            <w:pPr>
              <w:autoSpaceDE w:val="0"/>
              <w:autoSpaceDN w:val="0"/>
              <w:adjustRightInd w:val="0"/>
              <w:rPr>
                <w:rFonts w:ascii="Calibri" w:eastAsiaTheme="minorHAnsi" w:hAnsi="Calibri" w:cs="Calibri"/>
                <w:b/>
                <w:color w:val="000000"/>
                <w:sz w:val="16"/>
                <w:szCs w:val="16"/>
              </w:rPr>
            </w:pPr>
            <w:r w:rsidRPr="00736048">
              <w:rPr>
                <w:rFonts w:ascii="Calibri" w:eastAsiaTheme="minorHAnsi" w:hAnsi="Calibri" w:cs="Calibri"/>
                <w:b/>
                <w:color w:val="000000"/>
                <w:sz w:val="16"/>
                <w:szCs w:val="16"/>
              </w:rPr>
              <w:t>hattifnatt9-1</w:t>
            </w:r>
          </w:p>
        </w:tc>
        <w:tc>
          <w:tcPr>
            <w:tcW w:w="540" w:type="dxa"/>
            <w:tcBorders>
              <w:top w:val="nil"/>
              <w:left w:val="nil"/>
              <w:bottom w:val="nil"/>
              <w:right w:val="nil"/>
            </w:tcBorders>
            <w:shd w:val="solid" w:color="FFFFFF" w:fill="auto"/>
          </w:tcPr>
          <w:p w14:paraId="364550A9"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lillamy9-1</w:t>
            </w:r>
          </w:p>
        </w:tc>
        <w:tc>
          <w:tcPr>
            <w:tcW w:w="600" w:type="dxa"/>
            <w:tcBorders>
              <w:top w:val="nil"/>
              <w:left w:val="nil"/>
              <w:bottom w:val="nil"/>
              <w:right w:val="nil"/>
            </w:tcBorders>
            <w:shd w:val="solid" w:color="FFFFFF" w:fill="auto"/>
          </w:tcPr>
          <w:p w14:paraId="1C342243"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morran9-1</w:t>
            </w:r>
          </w:p>
        </w:tc>
        <w:tc>
          <w:tcPr>
            <w:tcW w:w="620" w:type="dxa"/>
            <w:tcBorders>
              <w:top w:val="nil"/>
              <w:left w:val="nil"/>
              <w:bottom w:val="nil"/>
              <w:right w:val="nil"/>
            </w:tcBorders>
            <w:shd w:val="solid" w:color="FFFFFF" w:fill="auto"/>
          </w:tcPr>
          <w:p w14:paraId="17132707"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hemulen6-1</w:t>
            </w:r>
          </w:p>
        </w:tc>
        <w:tc>
          <w:tcPr>
            <w:tcW w:w="460" w:type="dxa"/>
            <w:tcBorders>
              <w:top w:val="nil"/>
              <w:left w:val="nil"/>
              <w:bottom w:val="nil"/>
              <w:right w:val="nil"/>
            </w:tcBorders>
            <w:shd w:val="solid" w:color="FFFFFF" w:fill="auto"/>
          </w:tcPr>
          <w:p w14:paraId="54CD0458"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stinky9-1</w:t>
            </w:r>
          </w:p>
        </w:tc>
        <w:tc>
          <w:tcPr>
            <w:tcW w:w="380" w:type="dxa"/>
            <w:tcBorders>
              <w:top w:val="nil"/>
              <w:left w:val="nil"/>
              <w:bottom w:val="nil"/>
              <w:right w:val="nil"/>
            </w:tcBorders>
            <w:shd w:val="solid" w:color="FFFFFF" w:fill="auto"/>
          </w:tcPr>
          <w:p w14:paraId="582C84C6"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sniff9-1</w:t>
            </w:r>
          </w:p>
        </w:tc>
        <w:tc>
          <w:tcPr>
            <w:tcW w:w="420" w:type="dxa"/>
            <w:tcBorders>
              <w:top w:val="nil"/>
              <w:left w:val="nil"/>
              <w:bottom w:val="nil"/>
              <w:right w:val="nil"/>
            </w:tcBorders>
            <w:shd w:val="solid" w:color="FFFFFF" w:fill="auto"/>
          </w:tcPr>
          <w:p w14:paraId="3EEE93D8"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snork6-1</w:t>
            </w:r>
          </w:p>
        </w:tc>
        <w:tc>
          <w:tcPr>
            <w:tcW w:w="340" w:type="dxa"/>
            <w:tcBorders>
              <w:top w:val="nil"/>
              <w:left w:val="nil"/>
              <w:bottom w:val="nil"/>
              <w:right w:val="nil"/>
            </w:tcBorders>
            <w:shd w:val="solid" w:color="FFFFFF" w:fill="auto"/>
          </w:tcPr>
          <w:p w14:paraId="61AA9F3B"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tant8-1</w:t>
            </w:r>
          </w:p>
        </w:tc>
        <w:tc>
          <w:tcPr>
            <w:tcW w:w="380" w:type="dxa"/>
            <w:tcBorders>
              <w:top w:val="nil"/>
              <w:left w:val="nil"/>
              <w:bottom w:val="nil"/>
              <w:right w:val="nil"/>
            </w:tcBorders>
            <w:shd w:val="solid" w:color="FFFFFF" w:fill="auto"/>
          </w:tcPr>
          <w:p w14:paraId="69AB8B80"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pippi8-1</w:t>
            </w:r>
          </w:p>
        </w:tc>
        <w:tc>
          <w:tcPr>
            <w:tcW w:w="380" w:type="dxa"/>
            <w:tcBorders>
              <w:top w:val="nil"/>
              <w:left w:val="nil"/>
              <w:bottom w:val="nil"/>
              <w:right w:val="nil"/>
            </w:tcBorders>
            <w:shd w:val="solid" w:color="FFFFFF" w:fill="auto"/>
          </w:tcPr>
          <w:p w14:paraId="75138B02"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lotta8-1</w:t>
            </w:r>
          </w:p>
        </w:tc>
        <w:tc>
          <w:tcPr>
            <w:tcW w:w="440" w:type="dxa"/>
            <w:tcBorders>
              <w:top w:val="nil"/>
              <w:left w:val="nil"/>
              <w:bottom w:val="nil"/>
              <w:right w:val="nil"/>
            </w:tcBorders>
            <w:shd w:val="solid" w:color="FFFFFF" w:fill="auto"/>
          </w:tcPr>
          <w:p w14:paraId="09C8BFF2"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laban6-1</w:t>
            </w:r>
          </w:p>
        </w:tc>
        <w:tc>
          <w:tcPr>
            <w:tcW w:w="538" w:type="dxa"/>
            <w:tcBorders>
              <w:top w:val="nil"/>
              <w:left w:val="nil"/>
              <w:bottom w:val="nil"/>
              <w:right w:val="nil"/>
            </w:tcBorders>
            <w:shd w:val="solid" w:color="FFFFFF" w:fill="auto"/>
          </w:tcPr>
          <w:p w14:paraId="75784FE6" w14:textId="203E1552" w:rsidR="00607B45" w:rsidRPr="00607B45" w:rsidRDefault="00607B45" w:rsidP="00607B45">
            <w:pPr>
              <w:autoSpaceDE w:val="0"/>
              <w:autoSpaceDN w:val="0"/>
              <w:adjustRightInd w:val="0"/>
              <w:rPr>
                <w:rFonts w:eastAsiaTheme="minorHAnsi"/>
                <w:color w:val="000000"/>
                <w:sz w:val="16"/>
                <w:szCs w:val="16"/>
              </w:rPr>
            </w:pPr>
            <w:r>
              <w:rPr>
                <w:rFonts w:eastAsiaTheme="minorHAnsi"/>
                <w:color w:val="000000"/>
                <w:sz w:val="16"/>
                <w:szCs w:val="16"/>
              </w:rPr>
              <w:t>p</w:t>
            </w:r>
            <w:r w:rsidRPr="00607B45">
              <w:rPr>
                <w:rFonts w:eastAsiaTheme="minorHAnsi"/>
                <w:color w:val="000000"/>
                <w:sz w:val="16"/>
                <w:szCs w:val="16"/>
              </w:rPr>
              <w:t>ro</w:t>
            </w:r>
            <w:r>
              <w:rPr>
                <w:rFonts w:eastAsiaTheme="minorHAnsi"/>
                <w:color w:val="000000"/>
                <w:sz w:val="16"/>
                <w:szCs w:val="16"/>
              </w:rPr>
              <w:t>t.</w:t>
            </w:r>
            <w:r w:rsidRPr="00607B45">
              <w:rPr>
                <w:rFonts w:eastAsiaTheme="minorHAnsi"/>
                <w:color w:val="000000"/>
                <w:sz w:val="16"/>
                <w:szCs w:val="16"/>
                <w:vertAlign w:val="superscript"/>
              </w:rPr>
              <w:t>1</w:t>
            </w:r>
          </w:p>
        </w:tc>
        <w:tc>
          <w:tcPr>
            <w:tcW w:w="708" w:type="dxa"/>
            <w:gridSpan w:val="3"/>
            <w:tcBorders>
              <w:top w:val="nil"/>
              <w:left w:val="nil"/>
              <w:bottom w:val="nil"/>
              <w:right w:val="nil"/>
            </w:tcBorders>
            <w:shd w:val="solid" w:color="FFFFFF" w:fill="auto"/>
          </w:tcPr>
          <w:p w14:paraId="239E121C" w14:textId="10CB53D7" w:rsidR="00607B45" w:rsidRPr="00607B45" w:rsidRDefault="00607B45" w:rsidP="00607B45">
            <w:pPr>
              <w:autoSpaceDE w:val="0"/>
              <w:autoSpaceDN w:val="0"/>
              <w:adjustRightInd w:val="0"/>
              <w:rPr>
                <w:rFonts w:eastAsiaTheme="minorHAnsi"/>
                <w:color w:val="000000"/>
                <w:sz w:val="16"/>
                <w:szCs w:val="16"/>
                <w:vertAlign w:val="superscript"/>
              </w:rPr>
            </w:pPr>
            <w:r w:rsidRPr="00607B45">
              <w:rPr>
                <w:rFonts w:eastAsiaTheme="minorHAnsi"/>
                <w:color w:val="000000"/>
                <w:sz w:val="16"/>
                <w:szCs w:val="16"/>
              </w:rPr>
              <w:t>%shared prot.</w:t>
            </w:r>
            <w:r>
              <w:rPr>
                <w:rFonts w:eastAsiaTheme="minorHAnsi"/>
                <w:color w:val="000000"/>
                <w:sz w:val="16"/>
                <w:szCs w:val="16"/>
                <w:vertAlign w:val="superscript"/>
              </w:rPr>
              <w:t>2</w:t>
            </w:r>
          </w:p>
        </w:tc>
      </w:tr>
      <w:tr w:rsidR="00607B45" w:rsidRPr="00607B45" w14:paraId="048979EC" w14:textId="77777777" w:rsidTr="00290869">
        <w:trPr>
          <w:gridAfter w:val="1"/>
          <w:wAfter w:w="146" w:type="dxa"/>
          <w:trHeight w:val="260"/>
        </w:trPr>
        <w:tc>
          <w:tcPr>
            <w:tcW w:w="220" w:type="dxa"/>
            <w:tcBorders>
              <w:top w:val="nil"/>
              <w:left w:val="nil"/>
              <w:bottom w:val="nil"/>
              <w:right w:val="nil"/>
            </w:tcBorders>
            <w:shd w:val="solid" w:color="FFFFFF" w:fill="auto"/>
          </w:tcPr>
          <w:p w14:paraId="0F0B6277"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42CD3415"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mumin9-1</w:t>
            </w:r>
          </w:p>
        </w:tc>
        <w:tc>
          <w:tcPr>
            <w:tcW w:w="540" w:type="dxa"/>
            <w:tcBorders>
              <w:top w:val="single" w:sz="6" w:space="0" w:color="auto"/>
              <w:left w:val="single" w:sz="6" w:space="0" w:color="auto"/>
              <w:bottom w:val="nil"/>
              <w:right w:val="nil"/>
            </w:tcBorders>
            <w:shd w:val="solid" w:color="FFFFFF" w:fill="auto"/>
          </w:tcPr>
          <w:p w14:paraId="5553D172"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620" w:type="dxa"/>
            <w:tcBorders>
              <w:top w:val="single" w:sz="6" w:space="0" w:color="auto"/>
              <w:left w:val="nil"/>
              <w:bottom w:val="nil"/>
              <w:right w:val="nil"/>
            </w:tcBorders>
            <w:shd w:val="solid" w:color="FFFFFF" w:fill="auto"/>
          </w:tcPr>
          <w:p w14:paraId="0B96F369"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93.1</w:t>
            </w:r>
          </w:p>
        </w:tc>
        <w:tc>
          <w:tcPr>
            <w:tcW w:w="540" w:type="dxa"/>
            <w:tcBorders>
              <w:top w:val="single" w:sz="6" w:space="0" w:color="auto"/>
              <w:left w:val="nil"/>
              <w:bottom w:val="nil"/>
              <w:right w:val="nil"/>
            </w:tcBorders>
            <w:shd w:val="solid" w:color="FFFFFF" w:fill="auto"/>
          </w:tcPr>
          <w:p w14:paraId="3904B353"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81.9</w:t>
            </w:r>
          </w:p>
        </w:tc>
        <w:tc>
          <w:tcPr>
            <w:tcW w:w="540" w:type="dxa"/>
            <w:tcBorders>
              <w:top w:val="single" w:sz="6" w:space="0" w:color="auto"/>
              <w:left w:val="nil"/>
              <w:bottom w:val="nil"/>
              <w:right w:val="nil"/>
            </w:tcBorders>
            <w:shd w:val="solid" w:color="FFFFFF" w:fill="auto"/>
          </w:tcPr>
          <w:p w14:paraId="04604921"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77.3</w:t>
            </w:r>
          </w:p>
        </w:tc>
        <w:tc>
          <w:tcPr>
            <w:tcW w:w="540" w:type="dxa"/>
            <w:tcBorders>
              <w:top w:val="single" w:sz="6" w:space="0" w:color="auto"/>
              <w:left w:val="nil"/>
              <w:bottom w:val="nil"/>
              <w:right w:val="single" w:sz="4" w:space="0" w:color="auto"/>
            </w:tcBorders>
            <w:shd w:val="solid" w:color="FFFFFF" w:fill="auto"/>
          </w:tcPr>
          <w:p w14:paraId="7CE21F85"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75.6</w:t>
            </w:r>
          </w:p>
        </w:tc>
        <w:tc>
          <w:tcPr>
            <w:tcW w:w="640" w:type="dxa"/>
            <w:tcBorders>
              <w:left w:val="single" w:sz="4" w:space="0" w:color="auto"/>
              <w:bottom w:val="nil"/>
            </w:tcBorders>
            <w:shd w:val="solid" w:color="FFFFFF" w:fill="auto"/>
          </w:tcPr>
          <w:p w14:paraId="09E03BCA"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62.8</w:t>
            </w:r>
          </w:p>
        </w:tc>
        <w:tc>
          <w:tcPr>
            <w:tcW w:w="540" w:type="dxa"/>
            <w:tcBorders>
              <w:top w:val="nil"/>
              <w:left w:val="nil"/>
              <w:bottom w:val="nil"/>
              <w:right w:val="nil"/>
            </w:tcBorders>
            <w:shd w:val="solid" w:color="FFFFFF" w:fill="auto"/>
          </w:tcPr>
          <w:p w14:paraId="7A625B4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60.9</w:t>
            </w:r>
          </w:p>
        </w:tc>
        <w:tc>
          <w:tcPr>
            <w:tcW w:w="600" w:type="dxa"/>
            <w:tcBorders>
              <w:top w:val="nil"/>
              <w:left w:val="nil"/>
              <w:bottom w:val="nil"/>
              <w:right w:val="nil"/>
            </w:tcBorders>
            <w:shd w:val="solid" w:color="FFFFFF" w:fill="auto"/>
          </w:tcPr>
          <w:p w14:paraId="2A544A5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58.3</w:t>
            </w:r>
          </w:p>
        </w:tc>
        <w:tc>
          <w:tcPr>
            <w:tcW w:w="620" w:type="dxa"/>
            <w:tcBorders>
              <w:top w:val="nil"/>
              <w:left w:val="nil"/>
              <w:bottom w:val="nil"/>
              <w:right w:val="nil"/>
            </w:tcBorders>
            <w:shd w:val="solid" w:color="FFFFFF" w:fill="auto"/>
          </w:tcPr>
          <w:p w14:paraId="7EB4072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64.9</w:t>
            </w:r>
          </w:p>
        </w:tc>
        <w:tc>
          <w:tcPr>
            <w:tcW w:w="460" w:type="dxa"/>
            <w:tcBorders>
              <w:top w:val="nil"/>
              <w:left w:val="nil"/>
              <w:bottom w:val="nil"/>
              <w:right w:val="nil"/>
            </w:tcBorders>
            <w:shd w:val="solid" w:color="FFFFFF" w:fill="auto"/>
          </w:tcPr>
          <w:p w14:paraId="5B82409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59.3</w:t>
            </w:r>
          </w:p>
        </w:tc>
        <w:tc>
          <w:tcPr>
            <w:tcW w:w="380" w:type="dxa"/>
            <w:tcBorders>
              <w:top w:val="nil"/>
              <w:left w:val="nil"/>
              <w:bottom w:val="nil"/>
              <w:right w:val="nil"/>
            </w:tcBorders>
            <w:shd w:val="solid" w:color="FFFFFF" w:fill="auto"/>
          </w:tcPr>
          <w:p w14:paraId="2EF41B4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67.2</w:t>
            </w:r>
          </w:p>
        </w:tc>
        <w:tc>
          <w:tcPr>
            <w:tcW w:w="420" w:type="dxa"/>
            <w:tcBorders>
              <w:top w:val="nil"/>
              <w:left w:val="nil"/>
              <w:bottom w:val="nil"/>
              <w:right w:val="nil"/>
            </w:tcBorders>
            <w:shd w:val="solid" w:color="FFFFFF" w:fill="auto"/>
          </w:tcPr>
          <w:p w14:paraId="65C6238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66.5</w:t>
            </w:r>
          </w:p>
        </w:tc>
        <w:tc>
          <w:tcPr>
            <w:tcW w:w="340" w:type="dxa"/>
            <w:tcBorders>
              <w:top w:val="nil"/>
              <w:left w:val="nil"/>
              <w:bottom w:val="nil"/>
              <w:right w:val="nil"/>
            </w:tcBorders>
            <w:shd w:val="solid" w:color="FFFFFF" w:fill="auto"/>
          </w:tcPr>
          <w:p w14:paraId="7D4E554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412B4197"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338016C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53F75AE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53669AF1"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67</w:t>
            </w:r>
          </w:p>
        </w:tc>
        <w:tc>
          <w:tcPr>
            <w:tcW w:w="462" w:type="dxa"/>
            <w:tcBorders>
              <w:top w:val="nil"/>
              <w:left w:val="nil"/>
              <w:bottom w:val="nil"/>
              <w:right w:val="nil"/>
            </w:tcBorders>
            <w:shd w:val="solid" w:color="FFFFFF" w:fill="auto"/>
          </w:tcPr>
          <w:p w14:paraId="2252FFA5"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100" w:type="dxa"/>
            <w:tcBorders>
              <w:top w:val="nil"/>
              <w:left w:val="nil"/>
              <w:bottom w:val="nil"/>
              <w:right w:val="nil"/>
            </w:tcBorders>
            <w:shd w:val="solid" w:color="FFFFFF" w:fill="auto"/>
          </w:tcPr>
          <w:p w14:paraId="65262C97"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67D0A8D5" w14:textId="77777777" w:rsidTr="00290869">
        <w:trPr>
          <w:gridAfter w:val="1"/>
          <w:wAfter w:w="146" w:type="dxa"/>
          <w:trHeight w:val="260"/>
        </w:trPr>
        <w:tc>
          <w:tcPr>
            <w:tcW w:w="220" w:type="dxa"/>
            <w:tcBorders>
              <w:top w:val="nil"/>
              <w:left w:val="nil"/>
              <w:bottom w:val="nil"/>
              <w:right w:val="nil"/>
            </w:tcBorders>
            <w:shd w:val="solid" w:color="FFFFFF" w:fill="auto"/>
          </w:tcPr>
          <w:p w14:paraId="2916F6C7"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7105F1ED"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mymlan6-1</w:t>
            </w:r>
          </w:p>
        </w:tc>
        <w:tc>
          <w:tcPr>
            <w:tcW w:w="540" w:type="dxa"/>
            <w:tcBorders>
              <w:top w:val="nil"/>
              <w:left w:val="single" w:sz="6" w:space="0" w:color="auto"/>
              <w:bottom w:val="nil"/>
              <w:right w:val="nil"/>
            </w:tcBorders>
            <w:shd w:val="solid" w:color="FFFFFF" w:fill="auto"/>
          </w:tcPr>
          <w:p w14:paraId="0C1F15C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92.8</w:t>
            </w:r>
          </w:p>
        </w:tc>
        <w:tc>
          <w:tcPr>
            <w:tcW w:w="620" w:type="dxa"/>
            <w:tcBorders>
              <w:top w:val="nil"/>
              <w:left w:val="nil"/>
              <w:bottom w:val="nil"/>
              <w:right w:val="nil"/>
            </w:tcBorders>
            <w:shd w:val="solid" w:color="FFFFFF" w:fill="auto"/>
          </w:tcPr>
          <w:p w14:paraId="1F9400F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540" w:type="dxa"/>
            <w:tcBorders>
              <w:top w:val="nil"/>
              <w:left w:val="nil"/>
              <w:bottom w:val="nil"/>
              <w:right w:val="nil"/>
            </w:tcBorders>
            <w:shd w:val="solid" w:color="FFFFFF" w:fill="auto"/>
          </w:tcPr>
          <w:p w14:paraId="0BF5ACA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78.0</w:t>
            </w:r>
          </w:p>
        </w:tc>
        <w:tc>
          <w:tcPr>
            <w:tcW w:w="540" w:type="dxa"/>
            <w:tcBorders>
              <w:top w:val="nil"/>
              <w:left w:val="nil"/>
              <w:bottom w:val="nil"/>
              <w:right w:val="nil"/>
            </w:tcBorders>
            <w:shd w:val="solid" w:color="FFFFFF" w:fill="auto"/>
          </w:tcPr>
          <w:p w14:paraId="6AECF02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71.9</w:t>
            </w:r>
          </w:p>
        </w:tc>
        <w:tc>
          <w:tcPr>
            <w:tcW w:w="540" w:type="dxa"/>
            <w:tcBorders>
              <w:top w:val="nil"/>
              <w:left w:val="nil"/>
              <w:bottom w:val="nil"/>
              <w:right w:val="single" w:sz="4" w:space="0" w:color="auto"/>
            </w:tcBorders>
            <w:shd w:val="solid" w:color="FFFFFF" w:fill="auto"/>
          </w:tcPr>
          <w:p w14:paraId="1EC633E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78.9</w:t>
            </w:r>
          </w:p>
        </w:tc>
        <w:tc>
          <w:tcPr>
            <w:tcW w:w="640" w:type="dxa"/>
            <w:tcBorders>
              <w:top w:val="nil"/>
              <w:left w:val="single" w:sz="4" w:space="0" w:color="auto"/>
              <w:bottom w:val="nil"/>
            </w:tcBorders>
            <w:shd w:val="solid" w:color="FFFFFF" w:fill="auto"/>
          </w:tcPr>
          <w:p w14:paraId="34C20B0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60.7</w:t>
            </w:r>
          </w:p>
        </w:tc>
        <w:tc>
          <w:tcPr>
            <w:tcW w:w="540" w:type="dxa"/>
            <w:tcBorders>
              <w:top w:val="nil"/>
              <w:left w:val="nil"/>
              <w:bottom w:val="nil"/>
              <w:right w:val="nil"/>
            </w:tcBorders>
            <w:shd w:val="solid" w:color="FFFFFF" w:fill="auto"/>
          </w:tcPr>
          <w:p w14:paraId="132E94F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64.0</w:t>
            </w:r>
          </w:p>
        </w:tc>
        <w:tc>
          <w:tcPr>
            <w:tcW w:w="600" w:type="dxa"/>
            <w:tcBorders>
              <w:top w:val="nil"/>
              <w:left w:val="nil"/>
              <w:bottom w:val="nil"/>
              <w:right w:val="nil"/>
            </w:tcBorders>
            <w:shd w:val="solid" w:color="FFFFFF" w:fill="auto"/>
          </w:tcPr>
          <w:p w14:paraId="7D14A34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61.4</w:t>
            </w:r>
          </w:p>
        </w:tc>
        <w:tc>
          <w:tcPr>
            <w:tcW w:w="620" w:type="dxa"/>
            <w:tcBorders>
              <w:top w:val="nil"/>
              <w:left w:val="nil"/>
              <w:bottom w:val="nil"/>
              <w:right w:val="nil"/>
            </w:tcBorders>
            <w:shd w:val="solid" w:color="FFFFFF" w:fill="auto"/>
          </w:tcPr>
          <w:p w14:paraId="1BC826A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67.4</w:t>
            </w:r>
          </w:p>
        </w:tc>
        <w:tc>
          <w:tcPr>
            <w:tcW w:w="460" w:type="dxa"/>
            <w:tcBorders>
              <w:top w:val="nil"/>
              <w:left w:val="nil"/>
              <w:bottom w:val="nil"/>
              <w:right w:val="nil"/>
            </w:tcBorders>
            <w:shd w:val="solid" w:color="FFFFFF" w:fill="auto"/>
          </w:tcPr>
          <w:p w14:paraId="687F519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62.3</w:t>
            </w:r>
          </w:p>
        </w:tc>
        <w:tc>
          <w:tcPr>
            <w:tcW w:w="380" w:type="dxa"/>
            <w:tcBorders>
              <w:top w:val="nil"/>
              <w:left w:val="nil"/>
              <w:bottom w:val="nil"/>
              <w:right w:val="nil"/>
            </w:tcBorders>
            <w:shd w:val="solid" w:color="FFFFFF" w:fill="auto"/>
          </w:tcPr>
          <w:p w14:paraId="776A234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65.1</w:t>
            </w:r>
          </w:p>
        </w:tc>
        <w:tc>
          <w:tcPr>
            <w:tcW w:w="420" w:type="dxa"/>
            <w:tcBorders>
              <w:top w:val="nil"/>
              <w:left w:val="nil"/>
              <w:bottom w:val="nil"/>
              <w:right w:val="nil"/>
            </w:tcBorders>
            <w:shd w:val="solid" w:color="FFFFFF" w:fill="auto"/>
          </w:tcPr>
          <w:p w14:paraId="3DD7A28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69.7</w:t>
            </w:r>
          </w:p>
        </w:tc>
        <w:tc>
          <w:tcPr>
            <w:tcW w:w="340" w:type="dxa"/>
            <w:tcBorders>
              <w:top w:val="nil"/>
              <w:left w:val="nil"/>
              <w:bottom w:val="nil"/>
              <w:right w:val="nil"/>
            </w:tcBorders>
            <w:shd w:val="solid" w:color="FFFFFF" w:fill="auto"/>
          </w:tcPr>
          <w:p w14:paraId="1482B8C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75F7C32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3D06514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366843B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58F9BAA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68</w:t>
            </w:r>
          </w:p>
        </w:tc>
        <w:tc>
          <w:tcPr>
            <w:tcW w:w="462" w:type="dxa"/>
            <w:tcBorders>
              <w:top w:val="nil"/>
              <w:left w:val="nil"/>
              <w:bottom w:val="nil"/>
              <w:right w:val="nil"/>
            </w:tcBorders>
            <w:shd w:val="solid" w:color="FFFFFF" w:fill="auto"/>
          </w:tcPr>
          <w:p w14:paraId="7F7ACBA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94.1</w:t>
            </w:r>
          </w:p>
        </w:tc>
        <w:tc>
          <w:tcPr>
            <w:tcW w:w="100" w:type="dxa"/>
            <w:tcBorders>
              <w:top w:val="nil"/>
              <w:left w:val="nil"/>
              <w:bottom w:val="nil"/>
              <w:right w:val="nil"/>
            </w:tcBorders>
            <w:shd w:val="solid" w:color="FFFFFF" w:fill="auto"/>
          </w:tcPr>
          <w:p w14:paraId="24E45D01"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5F3BD8D4" w14:textId="77777777" w:rsidTr="00290869">
        <w:trPr>
          <w:gridAfter w:val="1"/>
          <w:wAfter w:w="146" w:type="dxa"/>
          <w:trHeight w:val="260"/>
        </w:trPr>
        <w:tc>
          <w:tcPr>
            <w:tcW w:w="220" w:type="dxa"/>
            <w:tcBorders>
              <w:top w:val="nil"/>
              <w:left w:val="nil"/>
              <w:bottom w:val="nil"/>
              <w:right w:val="nil"/>
            </w:tcBorders>
            <w:shd w:val="solid" w:color="FFFFFF" w:fill="auto"/>
          </w:tcPr>
          <w:p w14:paraId="4AE9D96E"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084739F0"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tooticki6-1</w:t>
            </w:r>
          </w:p>
        </w:tc>
        <w:tc>
          <w:tcPr>
            <w:tcW w:w="540" w:type="dxa"/>
            <w:tcBorders>
              <w:top w:val="nil"/>
              <w:left w:val="single" w:sz="6" w:space="0" w:color="auto"/>
              <w:bottom w:val="nil"/>
              <w:right w:val="nil"/>
            </w:tcBorders>
            <w:shd w:val="solid" w:color="FFFFFF" w:fill="auto"/>
          </w:tcPr>
          <w:p w14:paraId="2F86720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85.0</w:t>
            </w:r>
          </w:p>
        </w:tc>
        <w:tc>
          <w:tcPr>
            <w:tcW w:w="620" w:type="dxa"/>
            <w:tcBorders>
              <w:top w:val="nil"/>
              <w:left w:val="nil"/>
              <w:bottom w:val="nil"/>
              <w:right w:val="nil"/>
            </w:tcBorders>
            <w:shd w:val="solid" w:color="FFFFFF" w:fill="auto"/>
          </w:tcPr>
          <w:p w14:paraId="53D10EB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81.1</w:t>
            </w:r>
          </w:p>
        </w:tc>
        <w:tc>
          <w:tcPr>
            <w:tcW w:w="540" w:type="dxa"/>
            <w:tcBorders>
              <w:top w:val="nil"/>
              <w:left w:val="nil"/>
              <w:bottom w:val="nil"/>
              <w:right w:val="nil"/>
            </w:tcBorders>
            <w:shd w:val="solid" w:color="FFFFFF" w:fill="auto"/>
          </w:tcPr>
          <w:p w14:paraId="162F829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540" w:type="dxa"/>
            <w:tcBorders>
              <w:top w:val="nil"/>
              <w:left w:val="nil"/>
              <w:bottom w:val="nil"/>
              <w:right w:val="nil"/>
            </w:tcBorders>
            <w:shd w:val="solid" w:color="FFFFFF" w:fill="auto"/>
          </w:tcPr>
          <w:p w14:paraId="37B0AB9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87.7</w:t>
            </w:r>
          </w:p>
        </w:tc>
        <w:tc>
          <w:tcPr>
            <w:tcW w:w="540" w:type="dxa"/>
            <w:tcBorders>
              <w:top w:val="nil"/>
              <w:left w:val="nil"/>
              <w:bottom w:val="nil"/>
              <w:right w:val="single" w:sz="4" w:space="0" w:color="auto"/>
            </w:tcBorders>
            <w:shd w:val="solid" w:color="FFFFFF" w:fill="auto"/>
          </w:tcPr>
          <w:p w14:paraId="0FB3EBE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64.2</w:t>
            </w:r>
          </w:p>
        </w:tc>
        <w:tc>
          <w:tcPr>
            <w:tcW w:w="640" w:type="dxa"/>
            <w:tcBorders>
              <w:top w:val="nil"/>
              <w:left w:val="single" w:sz="4" w:space="0" w:color="auto"/>
              <w:bottom w:val="nil"/>
            </w:tcBorders>
            <w:shd w:val="solid" w:color="FFFFFF" w:fill="auto"/>
          </w:tcPr>
          <w:p w14:paraId="046D657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70.5</w:t>
            </w:r>
          </w:p>
        </w:tc>
        <w:tc>
          <w:tcPr>
            <w:tcW w:w="540" w:type="dxa"/>
            <w:tcBorders>
              <w:top w:val="nil"/>
              <w:left w:val="nil"/>
              <w:bottom w:val="nil"/>
              <w:right w:val="nil"/>
            </w:tcBorders>
            <w:shd w:val="solid" w:color="FFFFFF" w:fill="auto"/>
          </w:tcPr>
          <w:p w14:paraId="73DA65B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71.8</w:t>
            </w:r>
          </w:p>
        </w:tc>
        <w:tc>
          <w:tcPr>
            <w:tcW w:w="600" w:type="dxa"/>
            <w:tcBorders>
              <w:top w:val="nil"/>
              <w:left w:val="nil"/>
              <w:bottom w:val="nil"/>
              <w:right w:val="nil"/>
            </w:tcBorders>
            <w:shd w:val="solid" w:color="FFFFFF" w:fill="auto"/>
          </w:tcPr>
          <w:p w14:paraId="1C7BFA8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67.2</w:t>
            </w:r>
          </w:p>
        </w:tc>
        <w:tc>
          <w:tcPr>
            <w:tcW w:w="620" w:type="dxa"/>
            <w:tcBorders>
              <w:top w:val="nil"/>
              <w:left w:val="nil"/>
              <w:bottom w:val="nil"/>
              <w:right w:val="nil"/>
            </w:tcBorders>
            <w:shd w:val="solid" w:color="FFFFFF" w:fill="auto"/>
          </w:tcPr>
          <w:p w14:paraId="5B464AE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78.3</w:t>
            </w:r>
          </w:p>
        </w:tc>
        <w:tc>
          <w:tcPr>
            <w:tcW w:w="460" w:type="dxa"/>
            <w:tcBorders>
              <w:top w:val="nil"/>
              <w:left w:val="nil"/>
              <w:bottom w:val="nil"/>
              <w:right w:val="nil"/>
            </w:tcBorders>
            <w:shd w:val="solid" w:color="FFFFFF" w:fill="auto"/>
          </w:tcPr>
          <w:p w14:paraId="32B38B0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71.7</w:t>
            </w:r>
          </w:p>
        </w:tc>
        <w:tc>
          <w:tcPr>
            <w:tcW w:w="380" w:type="dxa"/>
            <w:tcBorders>
              <w:top w:val="nil"/>
              <w:left w:val="nil"/>
              <w:bottom w:val="nil"/>
              <w:right w:val="nil"/>
            </w:tcBorders>
            <w:shd w:val="solid" w:color="FFFFFF" w:fill="auto"/>
          </w:tcPr>
          <w:p w14:paraId="2CE97DF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78.5</w:t>
            </w:r>
          </w:p>
        </w:tc>
        <w:tc>
          <w:tcPr>
            <w:tcW w:w="420" w:type="dxa"/>
            <w:tcBorders>
              <w:top w:val="nil"/>
              <w:left w:val="nil"/>
              <w:bottom w:val="nil"/>
              <w:right w:val="nil"/>
            </w:tcBorders>
            <w:shd w:val="solid" w:color="FFFFFF" w:fill="auto"/>
          </w:tcPr>
          <w:p w14:paraId="149207D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78.2</w:t>
            </w:r>
          </w:p>
        </w:tc>
        <w:tc>
          <w:tcPr>
            <w:tcW w:w="340" w:type="dxa"/>
            <w:tcBorders>
              <w:top w:val="nil"/>
              <w:left w:val="nil"/>
              <w:bottom w:val="nil"/>
              <w:right w:val="nil"/>
            </w:tcBorders>
            <w:shd w:val="solid" w:color="FFFFFF" w:fill="auto"/>
          </w:tcPr>
          <w:p w14:paraId="41442CF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6F7D890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3DFE72B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6584821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2780A15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65</w:t>
            </w:r>
          </w:p>
        </w:tc>
        <w:tc>
          <w:tcPr>
            <w:tcW w:w="462" w:type="dxa"/>
            <w:tcBorders>
              <w:top w:val="nil"/>
              <w:left w:val="nil"/>
              <w:bottom w:val="nil"/>
              <w:right w:val="nil"/>
            </w:tcBorders>
            <w:shd w:val="solid" w:color="FFFFFF" w:fill="auto"/>
          </w:tcPr>
          <w:p w14:paraId="0CBAB51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86.2</w:t>
            </w:r>
          </w:p>
        </w:tc>
        <w:tc>
          <w:tcPr>
            <w:tcW w:w="100" w:type="dxa"/>
            <w:tcBorders>
              <w:top w:val="nil"/>
              <w:left w:val="nil"/>
              <w:bottom w:val="nil"/>
              <w:right w:val="nil"/>
            </w:tcBorders>
            <w:shd w:val="solid" w:color="FFFFFF" w:fill="auto"/>
          </w:tcPr>
          <w:p w14:paraId="71C2F4F2"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3E52A550" w14:textId="77777777" w:rsidTr="00290869">
        <w:trPr>
          <w:gridAfter w:val="1"/>
          <w:wAfter w:w="146" w:type="dxa"/>
          <w:trHeight w:val="260"/>
        </w:trPr>
        <w:tc>
          <w:tcPr>
            <w:tcW w:w="220" w:type="dxa"/>
            <w:tcBorders>
              <w:top w:val="nil"/>
              <w:left w:val="nil"/>
              <w:bottom w:val="nil"/>
              <w:right w:val="nil"/>
            </w:tcBorders>
            <w:shd w:val="solid" w:color="FFFFFF" w:fill="auto"/>
          </w:tcPr>
          <w:p w14:paraId="15FA330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3A84709B"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filifjonk9-1</w:t>
            </w:r>
          </w:p>
        </w:tc>
        <w:tc>
          <w:tcPr>
            <w:tcW w:w="540" w:type="dxa"/>
            <w:tcBorders>
              <w:top w:val="nil"/>
              <w:left w:val="single" w:sz="6" w:space="0" w:color="auto"/>
              <w:right w:val="nil"/>
            </w:tcBorders>
            <w:shd w:val="solid" w:color="FFFFFF" w:fill="auto"/>
          </w:tcPr>
          <w:p w14:paraId="05E0B4B7"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79.1</w:t>
            </w:r>
          </w:p>
        </w:tc>
        <w:tc>
          <w:tcPr>
            <w:tcW w:w="620" w:type="dxa"/>
            <w:tcBorders>
              <w:top w:val="nil"/>
              <w:left w:val="nil"/>
              <w:right w:val="nil"/>
            </w:tcBorders>
            <w:shd w:val="solid" w:color="FFFFFF" w:fill="auto"/>
          </w:tcPr>
          <w:p w14:paraId="1881921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73.3</w:t>
            </w:r>
          </w:p>
        </w:tc>
        <w:tc>
          <w:tcPr>
            <w:tcW w:w="540" w:type="dxa"/>
            <w:tcBorders>
              <w:top w:val="nil"/>
              <w:left w:val="nil"/>
              <w:right w:val="nil"/>
            </w:tcBorders>
            <w:shd w:val="solid" w:color="FFFFFF" w:fill="auto"/>
          </w:tcPr>
          <w:p w14:paraId="3DCF673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85.5</w:t>
            </w:r>
          </w:p>
        </w:tc>
        <w:tc>
          <w:tcPr>
            <w:tcW w:w="540" w:type="dxa"/>
            <w:tcBorders>
              <w:top w:val="nil"/>
              <w:left w:val="nil"/>
              <w:right w:val="nil"/>
            </w:tcBorders>
            <w:shd w:val="solid" w:color="FFFFFF" w:fill="auto"/>
          </w:tcPr>
          <w:p w14:paraId="58B8369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540" w:type="dxa"/>
            <w:tcBorders>
              <w:top w:val="nil"/>
              <w:left w:val="nil"/>
              <w:right w:val="single" w:sz="4" w:space="0" w:color="auto"/>
            </w:tcBorders>
            <w:shd w:val="solid" w:color="FFFFFF" w:fill="auto"/>
          </w:tcPr>
          <w:p w14:paraId="2E126DB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61.7</w:t>
            </w:r>
          </w:p>
        </w:tc>
        <w:tc>
          <w:tcPr>
            <w:tcW w:w="640" w:type="dxa"/>
            <w:tcBorders>
              <w:top w:val="nil"/>
              <w:left w:val="single" w:sz="4" w:space="0" w:color="auto"/>
            </w:tcBorders>
            <w:shd w:val="solid" w:color="FFFFFF" w:fill="auto"/>
          </w:tcPr>
          <w:p w14:paraId="14079D7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67.6</w:t>
            </w:r>
          </w:p>
        </w:tc>
        <w:tc>
          <w:tcPr>
            <w:tcW w:w="540" w:type="dxa"/>
            <w:tcBorders>
              <w:top w:val="nil"/>
              <w:left w:val="nil"/>
              <w:bottom w:val="nil"/>
              <w:right w:val="nil"/>
            </w:tcBorders>
            <w:shd w:val="solid" w:color="FFFFFF" w:fill="auto"/>
          </w:tcPr>
          <w:p w14:paraId="0330702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77.5</w:t>
            </w:r>
          </w:p>
        </w:tc>
        <w:tc>
          <w:tcPr>
            <w:tcW w:w="600" w:type="dxa"/>
            <w:tcBorders>
              <w:top w:val="nil"/>
              <w:left w:val="nil"/>
              <w:bottom w:val="nil"/>
              <w:right w:val="nil"/>
            </w:tcBorders>
            <w:shd w:val="solid" w:color="FFFFFF" w:fill="auto"/>
          </w:tcPr>
          <w:p w14:paraId="744AD85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72.0</w:t>
            </w:r>
          </w:p>
        </w:tc>
        <w:tc>
          <w:tcPr>
            <w:tcW w:w="620" w:type="dxa"/>
            <w:tcBorders>
              <w:top w:val="nil"/>
              <w:left w:val="nil"/>
              <w:bottom w:val="nil"/>
              <w:right w:val="nil"/>
            </w:tcBorders>
            <w:shd w:val="solid" w:color="FFFFFF" w:fill="auto"/>
          </w:tcPr>
          <w:p w14:paraId="765B45F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72.5</w:t>
            </w:r>
          </w:p>
        </w:tc>
        <w:tc>
          <w:tcPr>
            <w:tcW w:w="460" w:type="dxa"/>
            <w:tcBorders>
              <w:top w:val="nil"/>
              <w:left w:val="nil"/>
              <w:bottom w:val="nil"/>
              <w:right w:val="nil"/>
            </w:tcBorders>
            <w:shd w:val="solid" w:color="FFFFFF" w:fill="auto"/>
          </w:tcPr>
          <w:p w14:paraId="2698384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70.8</w:t>
            </w:r>
          </w:p>
        </w:tc>
        <w:tc>
          <w:tcPr>
            <w:tcW w:w="380" w:type="dxa"/>
            <w:tcBorders>
              <w:top w:val="nil"/>
              <w:left w:val="nil"/>
              <w:bottom w:val="nil"/>
              <w:right w:val="nil"/>
            </w:tcBorders>
            <w:shd w:val="solid" w:color="FFFFFF" w:fill="auto"/>
          </w:tcPr>
          <w:p w14:paraId="38B4A98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78.7</w:t>
            </w:r>
          </w:p>
        </w:tc>
        <w:tc>
          <w:tcPr>
            <w:tcW w:w="420" w:type="dxa"/>
            <w:tcBorders>
              <w:top w:val="nil"/>
              <w:left w:val="nil"/>
              <w:bottom w:val="nil"/>
              <w:right w:val="nil"/>
            </w:tcBorders>
            <w:shd w:val="solid" w:color="FFFFFF" w:fill="auto"/>
          </w:tcPr>
          <w:p w14:paraId="05D88BC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74.3</w:t>
            </w:r>
          </w:p>
        </w:tc>
        <w:tc>
          <w:tcPr>
            <w:tcW w:w="340" w:type="dxa"/>
            <w:tcBorders>
              <w:top w:val="nil"/>
              <w:left w:val="nil"/>
              <w:bottom w:val="nil"/>
              <w:right w:val="nil"/>
            </w:tcBorders>
            <w:shd w:val="solid" w:color="FFFFFF" w:fill="auto"/>
          </w:tcPr>
          <w:p w14:paraId="5F77A5D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0C22F53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34250D7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0C82CF6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115B39E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68</w:t>
            </w:r>
          </w:p>
        </w:tc>
        <w:tc>
          <w:tcPr>
            <w:tcW w:w="462" w:type="dxa"/>
            <w:tcBorders>
              <w:top w:val="nil"/>
              <w:left w:val="nil"/>
              <w:bottom w:val="nil"/>
              <w:right w:val="nil"/>
            </w:tcBorders>
            <w:shd w:val="solid" w:color="FFFFFF" w:fill="auto"/>
          </w:tcPr>
          <w:p w14:paraId="73C7F43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75</w:t>
            </w:r>
          </w:p>
        </w:tc>
        <w:tc>
          <w:tcPr>
            <w:tcW w:w="100" w:type="dxa"/>
            <w:tcBorders>
              <w:top w:val="nil"/>
              <w:left w:val="nil"/>
              <w:bottom w:val="nil"/>
              <w:right w:val="nil"/>
            </w:tcBorders>
            <w:shd w:val="solid" w:color="FFFFFF" w:fill="auto"/>
          </w:tcPr>
          <w:p w14:paraId="58F15B91"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5379A1FB" w14:textId="77777777" w:rsidTr="00290869">
        <w:trPr>
          <w:gridAfter w:val="1"/>
          <w:wAfter w:w="146" w:type="dxa"/>
          <w:trHeight w:val="260"/>
        </w:trPr>
        <w:tc>
          <w:tcPr>
            <w:tcW w:w="220" w:type="dxa"/>
            <w:tcBorders>
              <w:top w:val="nil"/>
              <w:left w:val="nil"/>
              <w:bottom w:val="nil"/>
              <w:right w:val="nil"/>
            </w:tcBorders>
            <w:shd w:val="solid" w:color="FFFFFF" w:fill="auto"/>
          </w:tcPr>
          <w:p w14:paraId="039CCD86"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318550E4"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snusmum6-1</w:t>
            </w:r>
          </w:p>
        </w:tc>
        <w:tc>
          <w:tcPr>
            <w:tcW w:w="540" w:type="dxa"/>
            <w:tcBorders>
              <w:top w:val="nil"/>
              <w:left w:val="single" w:sz="6" w:space="0" w:color="auto"/>
              <w:bottom w:val="single" w:sz="4" w:space="0" w:color="auto"/>
              <w:right w:val="nil"/>
            </w:tcBorders>
            <w:shd w:val="solid" w:color="FFFFFF" w:fill="auto"/>
          </w:tcPr>
          <w:p w14:paraId="627D120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72.9</w:t>
            </w:r>
          </w:p>
        </w:tc>
        <w:tc>
          <w:tcPr>
            <w:tcW w:w="620" w:type="dxa"/>
            <w:tcBorders>
              <w:top w:val="nil"/>
              <w:left w:val="nil"/>
              <w:bottom w:val="single" w:sz="4" w:space="0" w:color="auto"/>
              <w:right w:val="nil"/>
            </w:tcBorders>
            <w:shd w:val="solid" w:color="FFFFFF" w:fill="auto"/>
          </w:tcPr>
          <w:p w14:paraId="732A1A5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75.7</w:t>
            </w:r>
          </w:p>
        </w:tc>
        <w:tc>
          <w:tcPr>
            <w:tcW w:w="540" w:type="dxa"/>
            <w:tcBorders>
              <w:top w:val="nil"/>
              <w:left w:val="nil"/>
              <w:bottom w:val="single" w:sz="4" w:space="0" w:color="auto"/>
              <w:right w:val="nil"/>
            </w:tcBorders>
            <w:shd w:val="solid" w:color="FFFFFF" w:fill="auto"/>
          </w:tcPr>
          <w:p w14:paraId="31408BF7"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59.7</w:t>
            </w:r>
          </w:p>
        </w:tc>
        <w:tc>
          <w:tcPr>
            <w:tcW w:w="540" w:type="dxa"/>
            <w:tcBorders>
              <w:top w:val="nil"/>
              <w:left w:val="nil"/>
              <w:bottom w:val="single" w:sz="4" w:space="0" w:color="auto"/>
              <w:right w:val="nil"/>
            </w:tcBorders>
            <w:shd w:val="solid" w:color="FFFFFF" w:fill="auto"/>
          </w:tcPr>
          <w:p w14:paraId="144643F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58.3</w:t>
            </w:r>
          </w:p>
        </w:tc>
        <w:tc>
          <w:tcPr>
            <w:tcW w:w="540" w:type="dxa"/>
            <w:tcBorders>
              <w:top w:val="nil"/>
              <w:left w:val="nil"/>
              <w:bottom w:val="single" w:sz="4" w:space="0" w:color="auto"/>
              <w:right w:val="single" w:sz="4" w:space="0" w:color="auto"/>
            </w:tcBorders>
            <w:shd w:val="solid" w:color="FFFFFF" w:fill="auto"/>
          </w:tcPr>
          <w:p w14:paraId="66AB492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640" w:type="dxa"/>
            <w:tcBorders>
              <w:top w:val="nil"/>
              <w:left w:val="single" w:sz="4" w:space="0" w:color="auto"/>
            </w:tcBorders>
            <w:shd w:val="solid" w:color="FFFFFF" w:fill="auto"/>
          </w:tcPr>
          <w:p w14:paraId="5421595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72.9</w:t>
            </w:r>
          </w:p>
        </w:tc>
        <w:tc>
          <w:tcPr>
            <w:tcW w:w="540" w:type="dxa"/>
            <w:tcBorders>
              <w:top w:val="nil"/>
              <w:left w:val="nil"/>
              <w:bottom w:val="nil"/>
              <w:right w:val="nil"/>
            </w:tcBorders>
            <w:shd w:val="solid" w:color="FFFFFF" w:fill="auto"/>
          </w:tcPr>
          <w:p w14:paraId="1E6E57F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60.0</w:t>
            </w:r>
          </w:p>
        </w:tc>
        <w:tc>
          <w:tcPr>
            <w:tcW w:w="600" w:type="dxa"/>
            <w:tcBorders>
              <w:top w:val="nil"/>
              <w:left w:val="nil"/>
              <w:bottom w:val="nil"/>
              <w:right w:val="nil"/>
            </w:tcBorders>
            <w:shd w:val="solid" w:color="FFFFFF" w:fill="auto"/>
          </w:tcPr>
          <w:p w14:paraId="0A30AED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57.3</w:t>
            </w:r>
          </w:p>
        </w:tc>
        <w:tc>
          <w:tcPr>
            <w:tcW w:w="620" w:type="dxa"/>
            <w:tcBorders>
              <w:top w:val="nil"/>
              <w:left w:val="nil"/>
              <w:bottom w:val="nil"/>
              <w:right w:val="nil"/>
            </w:tcBorders>
            <w:shd w:val="solid" w:color="FFFFFF" w:fill="auto"/>
          </w:tcPr>
          <w:p w14:paraId="08B126D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58.2</w:t>
            </w:r>
          </w:p>
        </w:tc>
        <w:tc>
          <w:tcPr>
            <w:tcW w:w="460" w:type="dxa"/>
            <w:tcBorders>
              <w:top w:val="nil"/>
              <w:left w:val="nil"/>
              <w:bottom w:val="nil"/>
              <w:right w:val="nil"/>
            </w:tcBorders>
            <w:shd w:val="solid" w:color="FFFFFF" w:fill="auto"/>
          </w:tcPr>
          <w:p w14:paraId="0F2C7FD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57.7</w:t>
            </w:r>
          </w:p>
        </w:tc>
        <w:tc>
          <w:tcPr>
            <w:tcW w:w="380" w:type="dxa"/>
            <w:tcBorders>
              <w:top w:val="nil"/>
              <w:left w:val="nil"/>
              <w:bottom w:val="nil"/>
              <w:right w:val="nil"/>
            </w:tcBorders>
            <w:shd w:val="solid" w:color="FFFFFF" w:fill="auto"/>
          </w:tcPr>
          <w:p w14:paraId="3931449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58.7</w:t>
            </w:r>
          </w:p>
        </w:tc>
        <w:tc>
          <w:tcPr>
            <w:tcW w:w="420" w:type="dxa"/>
            <w:tcBorders>
              <w:top w:val="nil"/>
              <w:left w:val="nil"/>
              <w:bottom w:val="nil"/>
              <w:right w:val="nil"/>
            </w:tcBorders>
            <w:shd w:val="solid" w:color="FFFFFF" w:fill="auto"/>
          </w:tcPr>
          <w:p w14:paraId="3221BE8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59.9</w:t>
            </w:r>
          </w:p>
        </w:tc>
        <w:tc>
          <w:tcPr>
            <w:tcW w:w="340" w:type="dxa"/>
            <w:tcBorders>
              <w:top w:val="nil"/>
              <w:left w:val="nil"/>
              <w:bottom w:val="nil"/>
              <w:right w:val="nil"/>
            </w:tcBorders>
            <w:shd w:val="solid" w:color="FFFFFF" w:fill="auto"/>
          </w:tcPr>
          <w:p w14:paraId="53983C0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1243CEB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4E5DBA6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7CC4507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1250B42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72</w:t>
            </w:r>
          </w:p>
        </w:tc>
        <w:tc>
          <w:tcPr>
            <w:tcW w:w="462" w:type="dxa"/>
            <w:tcBorders>
              <w:top w:val="nil"/>
              <w:left w:val="nil"/>
              <w:bottom w:val="nil"/>
              <w:right w:val="nil"/>
            </w:tcBorders>
            <w:shd w:val="solid" w:color="FFFFFF" w:fill="auto"/>
          </w:tcPr>
          <w:p w14:paraId="3D1C605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62.5</w:t>
            </w:r>
          </w:p>
        </w:tc>
        <w:tc>
          <w:tcPr>
            <w:tcW w:w="100" w:type="dxa"/>
            <w:tcBorders>
              <w:top w:val="nil"/>
              <w:left w:val="nil"/>
              <w:bottom w:val="nil"/>
              <w:right w:val="nil"/>
            </w:tcBorders>
            <w:shd w:val="solid" w:color="FFFFFF" w:fill="auto"/>
          </w:tcPr>
          <w:p w14:paraId="04A89C1C"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63F99ECD" w14:textId="77777777" w:rsidTr="00290869">
        <w:trPr>
          <w:gridAfter w:val="1"/>
          <w:wAfter w:w="146" w:type="dxa"/>
          <w:trHeight w:val="260"/>
        </w:trPr>
        <w:tc>
          <w:tcPr>
            <w:tcW w:w="220" w:type="dxa"/>
            <w:tcBorders>
              <w:top w:val="nil"/>
              <w:left w:val="nil"/>
              <w:bottom w:val="nil"/>
              <w:right w:val="nil"/>
            </w:tcBorders>
            <w:shd w:val="solid" w:color="FFFFFF" w:fill="auto"/>
          </w:tcPr>
          <w:p w14:paraId="7C4802C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tcBorders>
            <w:shd w:val="solid" w:color="FFFFFF" w:fill="auto"/>
          </w:tcPr>
          <w:p w14:paraId="719FA25F" w14:textId="77777777" w:rsidR="00607B45" w:rsidRPr="00736048" w:rsidRDefault="00607B45" w:rsidP="00607B45">
            <w:pPr>
              <w:autoSpaceDE w:val="0"/>
              <w:autoSpaceDN w:val="0"/>
              <w:adjustRightInd w:val="0"/>
              <w:rPr>
                <w:rFonts w:ascii="Calibri" w:eastAsiaTheme="minorHAnsi" w:hAnsi="Calibri" w:cs="Calibri"/>
                <w:b/>
                <w:color w:val="000000"/>
                <w:sz w:val="16"/>
                <w:szCs w:val="16"/>
              </w:rPr>
            </w:pPr>
            <w:r w:rsidRPr="00736048">
              <w:rPr>
                <w:rFonts w:ascii="Calibri" w:eastAsiaTheme="minorHAnsi" w:hAnsi="Calibri" w:cs="Calibri"/>
                <w:b/>
                <w:color w:val="000000"/>
                <w:sz w:val="16"/>
                <w:szCs w:val="16"/>
              </w:rPr>
              <w:t>hattifnatt9-1</w:t>
            </w:r>
          </w:p>
        </w:tc>
        <w:tc>
          <w:tcPr>
            <w:tcW w:w="540" w:type="dxa"/>
            <w:tcBorders>
              <w:top w:val="single" w:sz="4" w:space="0" w:color="auto"/>
              <w:right w:val="nil"/>
            </w:tcBorders>
            <w:shd w:val="solid" w:color="FFFFFF" w:fill="auto"/>
          </w:tcPr>
          <w:p w14:paraId="1425102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61.2</w:t>
            </w:r>
          </w:p>
        </w:tc>
        <w:tc>
          <w:tcPr>
            <w:tcW w:w="620" w:type="dxa"/>
            <w:tcBorders>
              <w:top w:val="single" w:sz="4" w:space="0" w:color="auto"/>
              <w:left w:val="nil"/>
              <w:right w:val="nil"/>
            </w:tcBorders>
            <w:shd w:val="solid" w:color="FFFFFF" w:fill="auto"/>
          </w:tcPr>
          <w:p w14:paraId="6CE8479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58.7</w:t>
            </w:r>
          </w:p>
        </w:tc>
        <w:tc>
          <w:tcPr>
            <w:tcW w:w="540" w:type="dxa"/>
            <w:tcBorders>
              <w:top w:val="single" w:sz="4" w:space="0" w:color="auto"/>
              <w:left w:val="nil"/>
              <w:right w:val="nil"/>
            </w:tcBorders>
            <w:shd w:val="solid" w:color="FFFFFF" w:fill="auto"/>
          </w:tcPr>
          <w:p w14:paraId="260FF70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66.3</w:t>
            </w:r>
          </w:p>
        </w:tc>
        <w:tc>
          <w:tcPr>
            <w:tcW w:w="540" w:type="dxa"/>
            <w:tcBorders>
              <w:top w:val="single" w:sz="4" w:space="0" w:color="auto"/>
              <w:left w:val="nil"/>
              <w:right w:val="nil"/>
            </w:tcBorders>
            <w:shd w:val="solid" w:color="FFFFFF" w:fill="auto"/>
          </w:tcPr>
          <w:p w14:paraId="4D857D5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64.8</w:t>
            </w:r>
          </w:p>
        </w:tc>
        <w:tc>
          <w:tcPr>
            <w:tcW w:w="540" w:type="dxa"/>
            <w:tcBorders>
              <w:top w:val="single" w:sz="4" w:space="0" w:color="auto"/>
              <w:left w:val="nil"/>
              <w:right w:val="nil"/>
            </w:tcBorders>
            <w:shd w:val="solid" w:color="FFFFFF" w:fill="auto"/>
          </w:tcPr>
          <w:p w14:paraId="1527829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73.3</w:t>
            </w:r>
          </w:p>
        </w:tc>
        <w:tc>
          <w:tcPr>
            <w:tcW w:w="640" w:type="dxa"/>
            <w:tcBorders>
              <w:left w:val="nil"/>
            </w:tcBorders>
            <w:shd w:val="solid" w:color="FFFFFF" w:fill="auto"/>
          </w:tcPr>
          <w:p w14:paraId="27C90BCF" w14:textId="77777777" w:rsidR="00607B45" w:rsidRPr="00736048" w:rsidRDefault="00607B45" w:rsidP="00607B45">
            <w:pPr>
              <w:autoSpaceDE w:val="0"/>
              <w:autoSpaceDN w:val="0"/>
              <w:adjustRightInd w:val="0"/>
              <w:jc w:val="right"/>
              <w:rPr>
                <w:rFonts w:ascii="Calibri" w:eastAsiaTheme="minorHAnsi" w:hAnsi="Calibri" w:cs="Calibri"/>
                <w:b/>
                <w:color w:val="000000"/>
                <w:sz w:val="16"/>
                <w:szCs w:val="16"/>
              </w:rPr>
            </w:pPr>
            <w:r w:rsidRPr="00736048">
              <w:rPr>
                <w:rFonts w:ascii="Calibri" w:eastAsiaTheme="minorHAnsi" w:hAnsi="Calibri" w:cs="Calibri"/>
                <w:b/>
                <w:color w:val="000000"/>
                <w:sz w:val="16"/>
                <w:szCs w:val="16"/>
              </w:rPr>
              <w:t>100</w:t>
            </w:r>
          </w:p>
        </w:tc>
        <w:tc>
          <w:tcPr>
            <w:tcW w:w="540" w:type="dxa"/>
            <w:tcBorders>
              <w:top w:val="nil"/>
              <w:left w:val="nil"/>
              <w:bottom w:val="nil"/>
              <w:right w:val="nil"/>
            </w:tcBorders>
            <w:shd w:val="solid" w:color="FFFFFF" w:fill="auto"/>
          </w:tcPr>
          <w:p w14:paraId="66D6C5D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64.4</w:t>
            </w:r>
          </w:p>
        </w:tc>
        <w:tc>
          <w:tcPr>
            <w:tcW w:w="600" w:type="dxa"/>
            <w:tcBorders>
              <w:top w:val="nil"/>
              <w:left w:val="nil"/>
              <w:bottom w:val="nil"/>
              <w:right w:val="nil"/>
            </w:tcBorders>
            <w:shd w:val="solid" w:color="FFFFFF" w:fill="auto"/>
          </w:tcPr>
          <w:p w14:paraId="5870811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59.9</w:t>
            </w:r>
          </w:p>
        </w:tc>
        <w:tc>
          <w:tcPr>
            <w:tcW w:w="620" w:type="dxa"/>
            <w:tcBorders>
              <w:top w:val="nil"/>
              <w:left w:val="nil"/>
              <w:bottom w:val="nil"/>
              <w:right w:val="nil"/>
            </w:tcBorders>
            <w:shd w:val="solid" w:color="FFFFFF" w:fill="auto"/>
          </w:tcPr>
          <w:p w14:paraId="6F14AA0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60.8</w:t>
            </w:r>
          </w:p>
        </w:tc>
        <w:tc>
          <w:tcPr>
            <w:tcW w:w="460" w:type="dxa"/>
            <w:tcBorders>
              <w:top w:val="nil"/>
              <w:left w:val="nil"/>
              <w:bottom w:val="nil"/>
              <w:right w:val="nil"/>
            </w:tcBorders>
            <w:shd w:val="solid" w:color="FFFFFF" w:fill="auto"/>
          </w:tcPr>
          <w:p w14:paraId="06CC304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60.3</w:t>
            </w:r>
          </w:p>
        </w:tc>
        <w:tc>
          <w:tcPr>
            <w:tcW w:w="380" w:type="dxa"/>
            <w:tcBorders>
              <w:top w:val="nil"/>
              <w:left w:val="nil"/>
              <w:bottom w:val="nil"/>
              <w:right w:val="nil"/>
            </w:tcBorders>
            <w:shd w:val="solid" w:color="FFFFFF" w:fill="auto"/>
          </w:tcPr>
          <w:p w14:paraId="6265DEC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68.2</w:t>
            </w:r>
          </w:p>
        </w:tc>
        <w:tc>
          <w:tcPr>
            <w:tcW w:w="420" w:type="dxa"/>
            <w:tcBorders>
              <w:top w:val="nil"/>
              <w:left w:val="nil"/>
              <w:bottom w:val="nil"/>
              <w:right w:val="nil"/>
            </w:tcBorders>
            <w:shd w:val="solid" w:color="FFFFFF" w:fill="auto"/>
          </w:tcPr>
          <w:p w14:paraId="791F515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64.2</w:t>
            </w:r>
          </w:p>
        </w:tc>
        <w:tc>
          <w:tcPr>
            <w:tcW w:w="340" w:type="dxa"/>
            <w:tcBorders>
              <w:top w:val="nil"/>
              <w:left w:val="nil"/>
              <w:bottom w:val="nil"/>
              <w:right w:val="nil"/>
            </w:tcBorders>
            <w:shd w:val="solid" w:color="FFFFFF" w:fill="auto"/>
          </w:tcPr>
          <w:p w14:paraId="4180CF3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059A9C5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176C9F4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3D265EC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040F9E51" w14:textId="77777777" w:rsidR="00607B45" w:rsidRPr="00736048" w:rsidRDefault="00607B45" w:rsidP="00607B45">
            <w:pPr>
              <w:autoSpaceDE w:val="0"/>
              <w:autoSpaceDN w:val="0"/>
              <w:adjustRightInd w:val="0"/>
              <w:jc w:val="right"/>
              <w:rPr>
                <w:rFonts w:ascii="Calibri" w:eastAsiaTheme="minorHAnsi" w:hAnsi="Calibri" w:cs="Calibri"/>
                <w:b/>
                <w:color w:val="000000"/>
                <w:sz w:val="16"/>
                <w:szCs w:val="16"/>
              </w:rPr>
            </w:pPr>
            <w:r w:rsidRPr="00736048">
              <w:rPr>
                <w:rFonts w:ascii="Calibri" w:eastAsiaTheme="minorHAnsi" w:hAnsi="Calibri" w:cs="Calibri"/>
                <w:b/>
                <w:color w:val="000000"/>
                <w:sz w:val="16"/>
                <w:szCs w:val="16"/>
              </w:rPr>
              <w:t>76</w:t>
            </w:r>
          </w:p>
        </w:tc>
        <w:tc>
          <w:tcPr>
            <w:tcW w:w="462" w:type="dxa"/>
            <w:tcBorders>
              <w:top w:val="nil"/>
              <w:left w:val="nil"/>
              <w:bottom w:val="nil"/>
              <w:right w:val="nil"/>
            </w:tcBorders>
            <w:shd w:val="solid" w:color="FFFFFF" w:fill="auto"/>
          </w:tcPr>
          <w:p w14:paraId="6639339C" w14:textId="3CEF1589" w:rsidR="00607B45" w:rsidRPr="00736048" w:rsidRDefault="00736048" w:rsidP="00607B45">
            <w:pPr>
              <w:autoSpaceDE w:val="0"/>
              <w:autoSpaceDN w:val="0"/>
              <w:adjustRightInd w:val="0"/>
              <w:jc w:val="right"/>
              <w:rPr>
                <w:rFonts w:ascii="Calibri" w:eastAsiaTheme="minorHAnsi" w:hAnsi="Calibri" w:cs="Calibri"/>
                <w:b/>
                <w:color w:val="000000"/>
                <w:sz w:val="16"/>
                <w:szCs w:val="16"/>
              </w:rPr>
            </w:pPr>
            <w:r w:rsidRPr="00736048">
              <w:rPr>
                <w:rFonts w:ascii="Calibri" w:eastAsiaTheme="minorHAnsi" w:hAnsi="Calibri" w:cs="Calibri"/>
                <w:b/>
                <w:color w:val="000000"/>
                <w:sz w:val="16"/>
                <w:szCs w:val="16"/>
              </w:rPr>
              <w:t>100</w:t>
            </w:r>
          </w:p>
        </w:tc>
        <w:tc>
          <w:tcPr>
            <w:tcW w:w="100" w:type="dxa"/>
            <w:tcBorders>
              <w:top w:val="nil"/>
              <w:left w:val="nil"/>
              <w:bottom w:val="nil"/>
              <w:right w:val="nil"/>
            </w:tcBorders>
            <w:shd w:val="solid" w:color="FFFFFF" w:fill="auto"/>
          </w:tcPr>
          <w:p w14:paraId="3B7DCBA0" w14:textId="77777777" w:rsidR="00607B45" w:rsidRPr="00736048" w:rsidRDefault="00607B45" w:rsidP="00607B45">
            <w:pPr>
              <w:autoSpaceDE w:val="0"/>
              <w:autoSpaceDN w:val="0"/>
              <w:adjustRightInd w:val="0"/>
              <w:jc w:val="right"/>
              <w:rPr>
                <w:rFonts w:ascii="Calibri" w:eastAsiaTheme="minorHAnsi" w:hAnsi="Calibri" w:cs="Calibri"/>
                <w:b/>
                <w:color w:val="000000"/>
                <w:sz w:val="20"/>
                <w:szCs w:val="20"/>
              </w:rPr>
            </w:pPr>
          </w:p>
        </w:tc>
      </w:tr>
      <w:tr w:rsidR="00607B45" w:rsidRPr="00607B45" w14:paraId="75FC7EC4" w14:textId="77777777" w:rsidTr="00736048">
        <w:trPr>
          <w:gridAfter w:val="1"/>
          <w:wAfter w:w="146" w:type="dxa"/>
          <w:trHeight w:val="260"/>
        </w:trPr>
        <w:tc>
          <w:tcPr>
            <w:tcW w:w="220" w:type="dxa"/>
            <w:tcBorders>
              <w:top w:val="nil"/>
              <w:left w:val="nil"/>
              <w:bottom w:val="nil"/>
              <w:right w:val="nil"/>
            </w:tcBorders>
            <w:shd w:val="solid" w:color="FFFFFF" w:fill="auto"/>
          </w:tcPr>
          <w:p w14:paraId="7A4E0AF7"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1F07A689"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lillamy9-1</w:t>
            </w:r>
          </w:p>
        </w:tc>
        <w:tc>
          <w:tcPr>
            <w:tcW w:w="540" w:type="dxa"/>
            <w:tcBorders>
              <w:left w:val="nil"/>
              <w:bottom w:val="nil"/>
              <w:right w:val="nil"/>
            </w:tcBorders>
            <w:shd w:val="solid" w:color="FFFFFF" w:fill="auto"/>
          </w:tcPr>
          <w:p w14:paraId="038C928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61.0</w:t>
            </w:r>
          </w:p>
        </w:tc>
        <w:tc>
          <w:tcPr>
            <w:tcW w:w="620" w:type="dxa"/>
            <w:tcBorders>
              <w:left w:val="nil"/>
              <w:bottom w:val="nil"/>
              <w:right w:val="nil"/>
            </w:tcBorders>
            <w:shd w:val="solid" w:color="FFFFFF" w:fill="auto"/>
          </w:tcPr>
          <w:p w14:paraId="42DE778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63.9</w:t>
            </w:r>
          </w:p>
        </w:tc>
        <w:tc>
          <w:tcPr>
            <w:tcW w:w="540" w:type="dxa"/>
            <w:tcBorders>
              <w:left w:val="nil"/>
              <w:bottom w:val="nil"/>
              <w:right w:val="nil"/>
            </w:tcBorders>
            <w:shd w:val="solid" w:color="FFFFFF" w:fill="auto"/>
          </w:tcPr>
          <w:p w14:paraId="6B9C1CC7"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69.4</w:t>
            </w:r>
          </w:p>
        </w:tc>
        <w:tc>
          <w:tcPr>
            <w:tcW w:w="540" w:type="dxa"/>
            <w:tcBorders>
              <w:left w:val="nil"/>
              <w:bottom w:val="nil"/>
              <w:right w:val="nil"/>
            </w:tcBorders>
            <w:shd w:val="solid" w:color="FFFFFF" w:fill="auto"/>
          </w:tcPr>
          <w:p w14:paraId="5F08FAF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76.7</w:t>
            </w:r>
          </w:p>
        </w:tc>
        <w:tc>
          <w:tcPr>
            <w:tcW w:w="540" w:type="dxa"/>
            <w:tcBorders>
              <w:left w:val="nil"/>
              <w:bottom w:val="nil"/>
              <w:right w:val="nil"/>
            </w:tcBorders>
            <w:shd w:val="solid" w:color="FFFFFF" w:fill="auto"/>
          </w:tcPr>
          <w:p w14:paraId="769105E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61.8</w:t>
            </w:r>
          </w:p>
        </w:tc>
        <w:tc>
          <w:tcPr>
            <w:tcW w:w="640" w:type="dxa"/>
            <w:tcBorders>
              <w:left w:val="nil"/>
              <w:bottom w:val="nil"/>
              <w:right w:val="nil"/>
            </w:tcBorders>
            <w:shd w:val="solid" w:color="FFFFFF" w:fill="auto"/>
          </w:tcPr>
          <w:p w14:paraId="349BB0B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65.2</w:t>
            </w:r>
          </w:p>
        </w:tc>
        <w:tc>
          <w:tcPr>
            <w:tcW w:w="540" w:type="dxa"/>
            <w:tcBorders>
              <w:top w:val="single" w:sz="6" w:space="0" w:color="auto"/>
              <w:left w:val="single" w:sz="6" w:space="0" w:color="auto"/>
              <w:bottom w:val="nil"/>
              <w:right w:val="nil"/>
            </w:tcBorders>
            <w:shd w:val="solid" w:color="FFFFFF" w:fill="auto"/>
          </w:tcPr>
          <w:p w14:paraId="53D7B2B3"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600" w:type="dxa"/>
            <w:tcBorders>
              <w:top w:val="single" w:sz="6" w:space="0" w:color="auto"/>
              <w:left w:val="nil"/>
              <w:bottom w:val="nil"/>
              <w:right w:val="nil"/>
            </w:tcBorders>
            <w:shd w:val="solid" w:color="FFFFFF" w:fill="auto"/>
          </w:tcPr>
          <w:p w14:paraId="14EF62C8"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93.3</w:t>
            </w:r>
          </w:p>
        </w:tc>
        <w:tc>
          <w:tcPr>
            <w:tcW w:w="620" w:type="dxa"/>
            <w:tcBorders>
              <w:top w:val="single" w:sz="6" w:space="0" w:color="auto"/>
              <w:left w:val="nil"/>
              <w:bottom w:val="nil"/>
              <w:right w:val="nil"/>
            </w:tcBorders>
            <w:shd w:val="solid" w:color="FFFFFF" w:fill="auto"/>
          </w:tcPr>
          <w:p w14:paraId="3EAD5FC2"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78.8</w:t>
            </w:r>
          </w:p>
        </w:tc>
        <w:tc>
          <w:tcPr>
            <w:tcW w:w="460" w:type="dxa"/>
            <w:tcBorders>
              <w:top w:val="single" w:sz="6" w:space="0" w:color="auto"/>
              <w:left w:val="nil"/>
              <w:bottom w:val="nil"/>
              <w:right w:val="nil"/>
            </w:tcBorders>
            <w:shd w:val="solid" w:color="FFFFFF" w:fill="auto"/>
          </w:tcPr>
          <w:p w14:paraId="1C3F6BCC"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79.0</w:t>
            </w:r>
          </w:p>
        </w:tc>
        <w:tc>
          <w:tcPr>
            <w:tcW w:w="380" w:type="dxa"/>
            <w:tcBorders>
              <w:top w:val="single" w:sz="6" w:space="0" w:color="auto"/>
              <w:left w:val="nil"/>
              <w:bottom w:val="nil"/>
              <w:right w:val="nil"/>
            </w:tcBorders>
            <w:shd w:val="solid" w:color="FFFFFF" w:fill="auto"/>
          </w:tcPr>
          <w:p w14:paraId="48172E2D"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87.4</w:t>
            </w:r>
          </w:p>
        </w:tc>
        <w:tc>
          <w:tcPr>
            <w:tcW w:w="420" w:type="dxa"/>
            <w:tcBorders>
              <w:top w:val="single" w:sz="6" w:space="0" w:color="auto"/>
              <w:left w:val="nil"/>
              <w:bottom w:val="nil"/>
              <w:right w:val="single" w:sz="6" w:space="0" w:color="auto"/>
            </w:tcBorders>
            <w:shd w:val="solid" w:color="FFFFFF" w:fill="auto"/>
          </w:tcPr>
          <w:p w14:paraId="3C534F9C"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87.9</w:t>
            </w:r>
          </w:p>
        </w:tc>
        <w:tc>
          <w:tcPr>
            <w:tcW w:w="340" w:type="dxa"/>
            <w:tcBorders>
              <w:top w:val="nil"/>
              <w:left w:val="nil"/>
              <w:bottom w:val="nil"/>
              <w:right w:val="nil"/>
            </w:tcBorders>
            <w:shd w:val="solid" w:color="FFFFFF" w:fill="auto"/>
          </w:tcPr>
          <w:p w14:paraId="6321F6A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29003C7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091D366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40BC6FE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181D8EAB"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73</w:t>
            </w:r>
          </w:p>
        </w:tc>
        <w:tc>
          <w:tcPr>
            <w:tcW w:w="462" w:type="dxa"/>
            <w:tcBorders>
              <w:top w:val="nil"/>
              <w:left w:val="nil"/>
              <w:bottom w:val="nil"/>
              <w:right w:val="nil"/>
            </w:tcBorders>
            <w:shd w:val="solid" w:color="FFFFFF" w:fill="auto"/>
          </w:tcPr>
          <w:p w14:paraId="40F6EDDE"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100" w:type="dxa"/>
            <w:tcBorders>
              <w:top w:val="nil"/>
              <w:left w:val="nil"/>
              <w:bottom w:val="nil"/>
              <w:right w:val="nil"/>
            </w:tcBorders>
            <w:shd w:val="solid" w:color="FFFFFF" w:fill="auto"/>
          </w:tcPr>
          <w:p w14:paraId="5C103CE2"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44E234C1" w14:textId="77777777" w:rsidTr="00607B45">
        <w:trPr>
          <w:gridAfter w:val="1"/>
          <w:wAfter w:w="146" w:type="dxa"/>
          <w:trHeight w:val="260"/>
        </w:trPr>
        <w:tc>
          <w:tcPr>
            <w:tcW w:w="220" w:type="dxa"/>
            <w:tcBorders>
              <w:top w:val="nil"/>
              <w:left w:val="nil"/>
              <w:bottom w:val="nil"/>
              <w:right w:val="nil"/>
            </w:tcBorders>
            <w:shd w:val="solid" w:color="FFFFFF" w:fill="auto"/>
          </w:tcPr>
          <w:p w14:paraId="72982F25"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535587B7"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morran9-1</w:t>
            </w:r>
          </w:p>
        </w:tc>
        <w:tc>
          <w:tcPr>
            <w:tcW w:w="540" w:type="dxa"/>
            <w:tcBorders>
              <w:top w:val="nil"/>
              <w:left w:val="nil"/>
              <w:bottom w:val="nil"/>
              <w:right w:val="nil"/>
            </w:tcBorders>
            <w:shd w:val="solid" w:color="FFFFFF" w:fill="auto"/>
          </w:tcPr>
          <w:p w14:paraId="1344594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58.5</w:t>
            </w:r>
          </w:p>
        </w:tc>
        <w:tc>
          <w:tcPr>
            <w:tcW w:w="620" w:type="dxa"/>
            <w:tcBorders>
              <w:top w:val="nil"/>
              <w:left w:val="nil"/>
              <w:bottom w:val="nil"/>
              <w:right w:val="nil"/>
            </w:tcBorders>
            <w:shd w:val="solid" w:color="FFFFFF" w:fill="auto"/>
          </w:tcPr>
          <w:p w14:paraId="40213AC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61.3</w:t>
            </w:r>
          </w:p>
        </w:tc>
        <w:tc>
          <w:tcPr>
            <w:tcW w:w="540" w:type="dxa"/>
            <w:tcBorders>
              <w:top w:val="nil"/>
              <w:left w:val="nil"/>
              <w:bottom w:val="nil"/>
              <w:right w:val="nil"/>
            </w:tcBorders>
            <w:shd w:val="solid" w:color="FFFFFF" w:fill="auto"/>
          </w:tcPr>
          <w:p w14:paraId="55D7C8A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64.8</w:t>
            </w:r>
          </w:p>
        </w:tc>
        <w:tc>
          <w:tcPr>
            <w:tcW w:w="540" w:type="dxa"/>
            <w:tcBorders>
              <w:top w:val="nil"/>
              <w:left w:val="nil"/>
              <w:bottom w:val="nil"/>
              <w:right w:val="nil"/>
            </w:tcBorders>
            <w:shd w:val="solid" w:color="FFFFFF" w:fill="auto"/>
          </w:tcPr>
          <w:p w14:paraId="523A17B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71.3</w:t>
            </w:r>
          </w:p>
        </w:tc>
        <w:tc>
          <w:tcPr>
            <w:tcW w:w="540" w:type="dxa"/>
            <w:tcBorders>
              <w:top w:val="nil"/>
              <w:left w:val="nil"/>
              <w:bottom w:val="nil"/>
              <w:right w:val="nil"/>
            </w:tcBorders>
            <w:shd w:val="solid" w:color="FFFFFF" w:fill="auto"/>
          </w:tcPr>
          <w:p w14:paraId="19ABDDC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58.8</w:t>
            </w:r>
          </w:p>
        </w:tc>
        <w:tc>
          <w:tcPr>
            <w:tcW w:w="640" w:type="dxa"/>
            <w:tcBorders>
              <w:top w:val="nil"/>
              <w:left w:val="nil"/>
              <w:bottom w:val="nil"/>
              <w:right w:val="nil"/>
            </w:tcBorders>
            <w:shd w:val="solid" w:color="FFFFFF" w:fill="auto"/>
          </w:tcPr>
          <w:p w14:paraId="71672A0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60.3</w:t>
            </w:r>
          </w:p>
        </w:tc>
        <w:tc>
          <w:tcPr>
            <w:tcW w:w="540" w:type="dxa"/>
            <w:tcBorders>
              <w:top w:val="nil"/>
              <w:left w:val="single" w:sz="6" w:space="0" w:color="auto"/>
              <w:bottom w:val="nil"/>
              <w:right w:val="nil"/>
            </w:tcBorders>
            <w:shd w:val="solid" w:color="FFFFFF" w:fill="auto"/>
          </w:tcPr>
          <w:p w14:paraId="1DC329A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93.1</w:t>
            </w:r>
          </w:p>
        </w:tc>
        <w:tc>
          <w:tcPr>
            <w:tcW w:w="600" w:type="dxa"/>
            <w:tcBorders>
              <w:top w:val="nil"/>
              <w:left w:val="nil"/>
              <w:bottom w:val="nil"/>
              <w:right w:val="nil"/>
            </w:tcBorders>
            <w:shd w:val="solid" w:color="FFFFFF" w:fill="auto"/>
          </w:tcPr>
          <w:p w14:paraId="6320C10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620" w:type="dxa"/>
            <w:tcBorders>
              <w:top w:val="nil"/>
              <w:left w:val="nil"/>
              <w:bottom w:val="nil"/>
              <w:right w:val="nil"/>
            </w:tcBorders>
            <w:shd w:val="solid" w:color="FFFFFF" w:fill="auto"/>
          </w:tcPr>
          <w:p w14:paraId="7A9B1F6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77.1</w:t>
            </w:r>
          </w:p>
        </w:tc>
        <w:tc>
          <w:tcPr>
            <w:tcW w:w="460" w:type="dxa"/>
            <w:tcBorders>
              <w:top w:val="nil"/>
              <w:left w:val="nil"/>
              <w:bottom w:val="nil"/>
              <w:right w:val="nil"/>
            </w:tcBorders>
            <w:shd w:val="solid" w:color="FFFFFF" w:fill="auto"/>
          </w:tcPr>
          <w:p w14:paraId="2C11CE0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77.1</w:t>
            </w:r>
          </w:p>
        </w:tc>
        <w:tc>
          <w:tcPr>
            <w:tcW w:w="380" w:type="dxa"/>
            <w:tcBorders>
              <w:top w:val="nil"/>
              <w:left w:val="nil"/>
              <w:bottom w:val="nil"/>
              <w:right w:val="nil"/>
            </w:tcBorders>
            <w:shd w:val="solid" w:color="FFFFFF" w:fill="auto"/>
          </w:tcPr>
          <w:p w14:paraId="4218A66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82.6</w:t>
            </w:r>
          </w:p>
        </w:tc>
        <w:tc>
          <w:tcPr>
            <w:tcW w:w="420" w:type="dxa"/>
            <w:tcBorders>
              <w:top w:val="nil"/>
              <w:left w:val="nil"/>
              <w:bottom w:val="nil"/>
              <w:right w:val="single" w:sz="6" w:space="0" w:color="auto"/>
            </w:tcBorders>
            <w:shd w:val="solid" w:color="FFFFFF" w:fill="auto"/>
          </w:tcPr>
          <w:p w14:paraId="46B46D1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82.8</w:t>
            </w:r>
          </w:p>
        </w:tc>
        <w:tc>
          <w:tcPr>
            <w:tcW w:w="340" w:type="dxa"/>
            <w:tcBorders>
              <w:top w:val="nil"/>
              <w:left w:val="nil"/>
              <w:bottom w:val="nil"/>
              <w:right w:val="nil"/>
            </w:tcBorders>
            <w:shd w:val="solid" w:color="FFFFFF" w:fill="auto"/>
          </w:tcPr>
          <w:p w14:paraId="12C9397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4CAE294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50715DB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2825B4D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499750C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73</w:t>
            </w:r>
          </w:p>
        </w:tc>
        <w:tc>
          <w:tcPr>
            <w:tcW w:w="462" w:type="dxa"/>
            <w:tcBorders>
              <w:top w:val="nil"/>
              <w:left w:val="nil"/>
              <w:bottom w:val="nil"/>
              <w:right w:val="nil"/>
            </w:tcBorders>
            <w:shd w:val="solid" w:color="FFFFFF" w:fill="auto"/>
          </w:tcPr>
          <w:p w14:paraId="4D02D6B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87.7</w:t>
            </w:r>
          </w:p>
        </w:tc>
        <w:tc>
          <w:tcPr>
            <w:tcW w:w="100" w:type="dxa"/>
            <w:tcBorders>
              <w:top w:val="nil"/>
              <w:left w:val="nil"/>
              <w:bottom w:val="nil"/>
              <w:right w:val="nil"/>
            </w:tcBorders>
            <w:shd w:val="solid" w:color="FFFFFF" w:fill="auto"/>
          </w:tcPr>
          <w:p w14:paraId="00F4A81E"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03544618" w14:textId="77777777" w:rsidTr="00607B45">
        <w:trPr>
          <w:gridAfter w:val="1"/>
          <w:wAfter w:w="146" w:type="dxa"/>
          <w:trHeight w:val="260"/>
        </w:trPr>
        <w:tc>
          <w:tcPr>
            <w:tcW w:w="220" w:type="dxa"/>
            <w:tcBorders>
              <w:top w:val="nil"/>
              <w:left w:val="nil"/>
              <w:bottom w:val="nil"/>
              <w:right w:val="nil"/>
            </w:tcBorders>
            <w:shd w:val="solid" w:color="FFFFFF" w:fill="auto"/>
          </w:tcPr>
          <w:p w14:paraId="350EB040"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0F8C47EB"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hemulen6-1</w:t>
            </w:r>
          </w:p>
        </w:tc>
        <w:tc>
          <w:tcPr>
            <w:tcW w:w="540" w:type="dxa"/>
            <w:tcBorders>
              <w:top w:val="nil"/>
              <w:left w:val="nil"/>
              <w:bottom w:val="nil"/>
              <w:right w:val="nil"/>
            </w:tcBorders>
            <w:shd w:val="solid" w:color="FFFFFF" w:fill="auto"/>
          </w:tcPr>
          <w:p w14:paraId="13AFAC7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64.4</w:t>
            </w:r>
          </w:p>
        </w:tc>
        <w:tc>
          <w:tcPr>
            <w:tcW w:w="620" w:type="dxa"/>
            <w:tcBorders>
              <w:top w:val="nil"/>
              <w:left w:val="nil"/>
              <w:bottom w:val="nil"/>
              <w:right w:val="nil"/>
            </w:tcBorders>
            <w:shd w:val="solid" w:color="FFFFFF" w:fill="auto"/>
          </w:tcPr>
          <w:p w14:paraId="5578C7A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66.7</w:t>
            </w:r>
          </w:p>
        </w:tc>
        <w:tc>
          <w:tcPr>
            <w:tcW w:w="540" w:type="dxa"/>
            <w:tcBorders>
              <w:top w:val="nil"/>
              <w:left w:val="nil"/>
              <w:bottom w:val="nil"/>
              <w:right w:val="nil"/>
            </w:tcBorders>
            <w:shd w:val="solid" w:color="FFFFFF" w:fill="auto"/>
          </w:tcPr>
          <w:p w14:paraId="1590D4E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73.7</w:t>
            </w:r>
          </w:p>
        </w:tc>
        <w:tc>
          <w:tcPr>
            <w:tcW w:w="540" w:type="dxa"/>
            <w:tcBorders>
              <w:top w:val="nil"/>
              <w:left w:val="nil"/>
              <w:bottom w:val="nil"/>
              <w:right w:val="nil"/>
            </w:tcBorders>
            <w:shd w:val="solid" w:color="FFFFFF" w:fill="auto"/>
          </w:tcPr>
          <w:p w14:paraId="7045277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71.0</w:t>
            </w:r>
          </w:p>
        </w:tc>
        <w:tc>
          <w:tcPr>
            <w:tcW w:w="540" w:type="dxa"/>
            <w:tcBorders>
              <w:top w:val="nil"/>
              <w:left w:val="nil"/>
              <w:bottom w:val="nil"/>
              <w:right w:val="nil"/>
            </w:tcBorders>
            <w:shd w:val="solid" w:color="FFFFFF" w:fill="auto"/>
          </w:tcPr>
          <w:p w14:paraId="2808EAB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58.5</w:t>
            </w:r>
          </w:p>
        </w:tc>
        <w:tc>
          <w:tcPr>
            <w:tcW w:w="640" w:type="dxa"/>
            <w:tcBorders>
              <w:top w:val="nil"/>
              <w:left w:val="nil"/>
              <w:bottom w:val="nil"/>
              <w:right w:val="nil"/>
            </w:tcBorders>
            <w:shd w:val="solid" w:color="FFFFFF" w:fill="auto"/>
          </w:tcPr>
          <w:p w14:paraId="7921FFB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60.6</w:t>
            </w:r>
          </w:p>
        </w:tc>
        <w:tc>
          <w:tcPr>
            <w:tcW w:w="540" w:type="dxa"/>
            <w:tcBorders>
              <w:top w:val="nil"/>
              <w:left w:val="single" w:sz="6" w:space="0" w:color="auto"/>
              <w:bottom w:val="nil"/>
              <w:right w:val="nil"/>
            </w:tcBorders>
            <w:shd w:val="solid" w:color="FFFFFF" w:fill="auto"/>
          </w:tcPr>
          <w:p w14:paraId="285D06D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76.7</w:t>
            </w:r>
          </w:p>
        </w:tc>
        <w:tc>
          <w:tcPr>
            <w:tcW w:w="600" w:type="dxa"/>
            <w:tcBorders>
              <w:top w:val="nil"/>
              <w:left w:val="nil"/>
              <w:bottom w:val="nil"/>
              <w:right w:val="nil"/>
            </w:tcBorders>
            <w:shd w:val="solid" w:color="FFFFFF" w:fill="auto"/>
          </w:tcPr>
          <w:p w14:paraId="13DD73C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75.2</w:t>
            </w:r>
          </w:p>
        </w:tc>
        <w:tc>
          <w:tcPr>
            <w:tcW w:w="620" w:type="dxa"/>
            <w:tcBorders>
              <w:top w:val="nil"/>
              <w:left w:val="nil"/>
              <w:bottom w:val="nil"/>
              <w:right w:val="nil"/>
            </w:tcBorders>
            <w:shd w:val="solid" w:color="FFFFFF" w:fill="auto"/>
          </w:tcPr>
          <w:p w14:paraId="31AE655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460" w:type="dxa"/>
            <w:tcBorders>
              <w:top w:val="nil"/>
              <w:left w:val="nil"/>
              <w:bottom w:val="nil"/>
              <w:right w:val="nil"/>
            </w:tcBorders>
            <w:shd w:val="solid" w:color="FFFFFF" w:fill="auto"/>
          </w:tcPr>
          <w:p w14:paraId="0A71A2B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88.9</w:t>
            </w:r>
          </w:p>
        </w:tc>
        <w:tc>
          <w:tcPr>
            <w:tcW w:w="380" w:type="dxa"/>
            <w:tcBorders>
              <w:top w:val="nil"/>
              <w:left w:val="nil"/>
              <w:bottom w:val="nil"/>
              <w:right w:val="nil"/>
            </w:tcBorders>
            <w:shd w:val="solid" w:color="FFFFFF" w:fill="auto"/>
          </w:tcPr>
          <w:p w14:paraId="447C8C4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81.5</w:t>
            </w:r>
          </w:p>
        </w:tc>
        <w:tc>
          <w:tcPr>
            <w:tcW w:w="420" w:type="dxa"/>
            <w:tcBorders>
              <w:top w:val="nil"/>
              <w:left w:val="nil"/>
              <w:bottom w:val="nil"/>
              <w:right w:val="single" w:sz="6" w:space="0" w:color="auto"/>
            </w:tcBorders>
            <w:shd w:val="solid" w:color="FFFFFF" w:fill="auto"/>
          </w:tcPr>
          <w:p w14:paraId="791EE11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86.4</w:t>
            </w:r>
          </w:p>
        </w:tc>
        <w:tc>
          <w:tcPr>
            <w:tcW w:w="340" w:type="dxa"/>
            <w:tcBorders>
              <w:top w:val="nil"/>
              <w:left w:val="nil"/>
              <w:bottom w:val="nil"/>
              <w:right w:val="nil"/>
            </w:tcBorders>
            <w:shd w:val="solid" w:color="FFFFFF" w:fill="auto"/>
          </w:tcPr>
          <w:p w14:paraId="30AE83B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31FF618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2D4DBA1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19E988E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2F350F3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70</w:t>
            </w:r>
          </w:p>
        </w:tc>
        <w:tc>
          <w:tcPr>
            <w:tcW w:w="462" w:type="dxa"/>
            <w:tcBorders>
              <w:top w:val="nil"/>
              <w:left w:val="nil"/>
              <w:bottom w:val="nil"/>
              <w:right w:val="nil"/>
            </w:tcBorders>
            <w:shd w:val="solid" w:color="FFFFFF" w:fill="auto"/>
          </w:tcPr>
          <w:p w14:paraId="21962F1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74.3</w:t>
            </w:r>
          </w:p>
        </w:tc>
        <w:tc>
          <w:tcPr>
            <w:tcW w:w="100" w:type="dxa"/>
            <w:tcBorders>
              <w:top w:val="nil"/>
              <w:left w:val="nil"/>
              <w:bottom w:val="nil"/>
              <w:right w:val="nil"/>
            </w:tcBorders>
            <w:shd w:val="solid" w:color="FFFFFF" w:fill="auto"/>
          </w:tcPr>
          <w:p w14:paraId="1998507B"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3193EFDD" w14:textId="77777777" w:rsidTr="00607B45">
        <w:trPr>
          <w:gridAfter w:val="1"/>
          <w:wAfter w:w="146" w:type="dxa"/>
          <w:trHeight w:val="260"/>
        </w:trPr>
        <w:tc>
          <w:tcPr>
            <w:tcW w:w="220" w:type="dxa"/>
            <w:tcBorders>
              <w:top w:val="nil"/>
              <w:left w:val="nil"/>
              <w:bottom w:val="nil"/>
              <w:right w:val="nil"/>
            </w:tcBorders>
            <w:shd w:val="solid" w:color="FFFFFF" w:fill="auto"/>
          </w:tcPr>
          <w:p w14:paraId="5311BE2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6AB93AFB"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stinky9-1</w:t>
            </w:r>
          </w:p>
        </w:tc>
        <w:tc>
          <w:tcPr>
            <w:tcW w:w="540" w:type="dxa"/>
            <w:tcBorders>
              <w:top w:val="nil"/>
              <w:left w:val="nil"/>
              <w:bottom w:val="nil"/>
              <w:right w:val="nil"/>
            </w:tcBorders>
            <w:shd w:val="solid" w:color="FFFFFF" w:fill="auto"/>
          </w:tcPr>
          <w:p w14:paraId="5F18AB57"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59.4</w:t>
            </w:r>
          </w:p>
        </w:tc>
        <w:tc>
          <w:tcPr>
            <w:tcW w:w="620" w:type="dxa"/>
            <w:tcBorders>
              <w:top w:val="nil"/>
              <w:left w:val="nil"/>
              <w:bottom w:val="nil"/>
              <w:right w:val="nil"/>
            </w:tcBorders>
            <w:shd w:val="solid" w:color="FFFFFF" w:fill="auto"/>
          </w:tcPr>
          <w:p w14:paraId="5072019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62.3</w:t>
            </w:r>
          </w:p>
        </w:tc>
        <w:tc>
          <w:tcPr>
            <w:tcW w:w="540" w:type="dxa"/>
            <w:tcBorders>
              <w:top w:val="nil"/>
              <w:left w:val="nil"/>
              <w:bottom w:val="nil"/>
              <w:right w:val="nil"/>
            </w:tcBorders>
            <w:shd w:val="solid" w:color="FFFFFF" w:fill="auto"/>
          </w:tcPr>
          <w:p w14:paraId="40B5028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69.1</w:t>
            </w:r>
          </w:p>
        </w:tc>
        <w:tc>
          <w:tcPr>
            <w:tcW w:w="540" w:type="dxa"/>
            <w:tcBorders>
              <w:top w:val="nil"/>
              <w:left w:val="nil"/>
              <w:bottom w:val="nil"/>
              <w:right w:val="nil"/>
            </w:tcBorders>
            <w:shd w:val="solid" w:color="FFFFFF" w:fill="auto"/>
          </w:tcPr>
          <w:p w14:paraId="7B2E159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70.2</w:t>
            </w:r>
          </w:p>
        </w:tc>
        <w:tc>
          <w:tcPr>
            <w:tcW w:w="540" w:type="dxa"/>
            <w:tcBorders>
              <w:top w:val="nil"/>
              <w:left w:val="nil"/>
              <w:bottom w:val="nil"/>
              <w:right w:val="nil"/>
            </w:tcBorders>
            <w:shd w:val="solid" w:color="FFFFFF" w:fill="auto"/>
          </w:tcPr>
          <w:p w14:paraId="31FEE59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59.4</w:t>
            </w:r>
          </w:p>
        </w:tc>
        <w:tc>
          <w:tcPr>
            <w:tcW w:w="640" w:type="dxa"/>
            <w:tcBorders>
              <w:top w:val="nil"/>
              <w:left w:val="nil"/>
              <w:bottom w:val="nil"/>
              <w:right w:val="nil"/>
            </w:tcBorders>
            <w:shd w:val="solid" w:color="FFFFFF" w:fill="auto"/>
          </w:tcPr>
          <w:p w14:paraId="1ABAEAC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60.9</w:t>
            </w:r>
          </w:p>
        </w:tc>
        <w:tc>
          <w:tcPr>
            <w:tcW w:w="540" w:type="dxa"/>
            <w:tcBorders>
              <w:top w:val="nil"/>
              <w:left w:val="single" w:sz="6" w:space="0" w:color="auto"/>
              <w:bottom w:val="nil"/>
              <w:right w:val="nil"/>
            </w:tcBorders>
            <w:shd w:val="solid" w:color="FFFFFF" w:fill="auto"/>
          </w:tcPr>
          <w:p w14:paraId="0FCDF07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78.3</w:t>
            </w:r>
          </w:p>
        </w:tc>
        <w:tc>
          <w:tcPr>
            <w:tcW w:w="600" w:type="dxa"/>
            <w:tcBorders>
              <w:top w:val="nil"/>
              <w:left w:val="nil"/>
              <w:bottom w:val="nil"/>
              <w:right w:val="nil"/>
            </w:tcBorders>
            <w:shd w:val="solid" w:color="FFFFFF" w:fill="auto"/>
          </w:tcPr>
          <w:p w14:paraId="6A8E0D9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76.9</w:t>
            </w:r>
          </w:p>
        </w:tc>
        <w:tc>
          <w:tcPr>
            <w:tcW w:w="620" w:type="dxa"/>
            <w:tcBorders>
              <w:top w:val="nil"/>
              <w:left w:val="nil"/>
              <w:bottom w:val="nil"/>
              <w:right w:val="nil"/>
            </w:tcBorders>
            <w:shd w:val="solid" w:color="FFFFFF" w:fill="auto"/>
          </w:tcPr>
          <w:p w14:paraId="66AB70C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89.6</w:t>
            </w:r>
          </w:p>
        </w:tc>
        <w:tc>
          <w:tcPr>
            <w:tcW w:w="460" w:type="dxa"/>
            <w:tcBorders>
              <w:top w:val="nil"/>
              <w:left w:val="nil"/>
              <w:bottom w:val="nil"/>
              <w:right w:val="nil"/>
            </w:tcBorders>
            <w:shd w:val="solid" w:color="FFFFFF" w:fill="auto"/>
          </w:tcPr>
          <w:p w14:paraId="5A1375B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380" w:type="dxa"/>
            <w:tcBorders>
              <w:top w:val="nil"/>
              <w:left w:val="nil"/>
              <w:bottom w:val="nil"/>
              <w:right w:val="nil"/>
            </w:tcBorders>
            <w:shd w:val="solid" w:color="FFFFFF" w:fill="auto"/>
          </w:tcPr>
          <w:p w14:paraId="3797B00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79.4</w:t>
            </w:r>
          </w:p>
        </w:tc>
        <w:tc>
          <w:tcPr>
            <w:tcW w:w="420" w:type="dxa"/>
            <w:tcBorders>
              <w:top w:val="nil"/>
              <w:left w:val="nil"/>
              <w:bottom w:val="nil"/>
              <w:right w:val="single" w:sz="6" w:space="0" w:color="auto"/>
            </w:tcBorders>
            <w:shd w:val="solid" w:color="FFFFFF" w:fill="auto"/>
          </w:tcPr>
          <w:p w14:paraId="51486EA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80.9</w:t>
            </w:r>
          </w:p>
        </w:tc>
        <w:tc>
          <w:tcPr>
            <w:tcW w:w="340" w:type="dxa"/>
            <w:tcBorders>
              <w:top w:val="nil"/>
              <w:left w:val="nil"/>
              <w:bottom w:val="nil"/>
              <w:right w:val="nil"/>
            </w:tcBorders>
            <w:shd w:val="solid" w:color="FFFFFF" w:fill="auto"/>
          </w:tcPr>
          <w:p w14:paraId="62CAF24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1EBCC12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4A4A62E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22C06C0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4AFCAF3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69</w:t>
            </w:r>
          </w:p>
        </w:tc>
        <w:tc>
          <w:tcPr>
            <w:tcW w:w="462" w:type="dxa"/>
            <w:tcBorders>
              <w:top w:val="nil"/>
              <w:left w:val="nil"/>
              <w:bottom w:val="nil"/>
              <w:right w:val="nil"/>
            </w:tcBorders>
            <w:shd w:val="solid" w:color="FFFFFF" w:fill="auto"/>
          </w:tcPr>
          <w:p w14:paraId="5ADAC20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75.4</w:t>
            </w:r>
          </w:p>
        </w:tc>
        <w:tc>
          <w:tcPr>
            <w:tcW w:w="100" w:type="dxa"/>
            <w:tcBorders>
              <w:top w:val="nil"/>
              <w:left w:val="nil"/>
              <w:bottom w:val="nil"/>
              <w:right w:val="nil"/>
            </w:tcBorders>
            <w:shd w:val="solid" w:color="FFFFFF" w:fill="auto"/>
          </w:tcPr>
          <w:p w14:paraId="155323DF"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483394FD" w14:textId="77777777" w:rsidTr="00607B45">
        <w:trPr>
          <w:gridAfter w:val="1"/>
          <w:wAfter w:w="146" w:type="dxa"/>
          <w:trHeight w:val="260"/>
        </w:trPr>
        <w:tc>
          <w:tcPr>
            <w:tcW w:w="220" w:type="dxa"/>
            <w:tcBorders>
              <w:top w:val="nil"/>
              <w:left w:val="nil"/>
              <w:bottom w:val="nil"/>
              <w:right w:val="nil"/>
            </w:tcBorders>
            <w:shd w:val="solid" w:color="FFFFFF" w:fill="auto"/>
          </w:tcPr>
          <w:p w14:paraId="1365C090"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41990E88"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sniff9-1</w:t>
            </w:r>
          </w:p>
        </w:tc>
        <w:tc>
          <w:tcPr>
            <w:tcW w:w="540" w:type="dxa"/>
            <w:tcBorders>
              <w:top w:val="nil"/>
              <w:left w:val="nil"/>
              <w:bottom w:val="nil"/>
              <w:right w:val="nil"/>
            </w:tcBorders>
            <w:shd w:val="solid" w:color="FFFFFF" w:fill="auto"/>
          </w:tcPr>
          <w:p w14:paraId="27CF566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67.6</w:t>
            </w:r>
          </w:p>
        </w:tc>
        <w:tc>
          <w:tcPr>
            <w:tcW w:w="620" w:type="dxa"/>
            <w:tcBorders>
              <w:top w:val="nil"/>
              <w:left w:val="nil"/>
              <w:bottom w:val="nil"/>
              <w:right w:val="nil"/>
            </w:tcBorders>
            <w:shd w:val="solid" w:color="FFFFFF" w:fill="auto"/>
          </w:tcPr>
          <w:p w14:paraId="583306A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65.2</w:t>
            </w:r>
          </w:p>
        </w:tc>
        <w:tc>
          <w:tcPr>
            <w:tcW w:w="540" w:type="dxa"/>
            <w:tcBorders>
              <w:top w:val="nil"/>
              <w:left w:val="nil"/>
              <w:bottom w:val="nil"/>
              <w:right w:val="nil"/>
            </w:tcBorders>
            <w:shd w:val="solid" w:color="FFFFFF" w:fill="auto"/>
          </w:tcPr>
          <w:p w14:paraId="389264C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75.8</w:t>
            </w:r>
          </w:p>
        </w:tc>
        <w:tc>
          <w:tcPr>
            <w:tcW w:w="540" w:type="dxa"/>
            <w:tcBorders>
              <w:top w:val="nil"/>
              <w:left w:val="nil"/>
              <w:bottom w:val="nil"/>
              <w:right w:val="nil"/>
            </w:tcBorders>
            <w:shd w:val="solid" w:color="FFFFFF" w:fill="auto"/>
          </w:tcPr>
          <w:p w14:paraId="6331A7D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77.9</w:t>
            </w:r>
          </w:p>
        </w:tc>
        <w:tc>
          <w:tcPr>
            <w:tcW w:w="540" w:type="dxa"/>
            <w:tcBorders>
              <w:top w:val="nil"/>
              <w:left w:val="nil"/>
              <w:bottom w:val="nil"/>
              <w:right w:val="nil"/>
            </w:tcBorders>
            <w:shd w:val="solid" w:color="FFFFFF" w:fill="auto"/>
          </w:tcPr>
          <w:p w14:paraId="0300089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60.6</w:t>
            </w:r>
          </w:p>
        </w:tc>
        <w:tc>
          <w:tcPr>
            <w:tcW w:w="640" w:type="dxa"/>
            <w:tcBorders>
              <w:top w:val="nil"/>
              <w:left w:val="nil"/>
              <w:bottom w:val="nil"/>
              <w:right w:val="nil"/>
            </w:tcBorders>
            <w:shd w:val="solid" w:color="FFFFFF" w:fill="auto"/>
          </w:tcPr>
          <w:p w14:paraId="335678E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69.6</w:t>
            </w:r>
          </w:p>
        </w:tc>
        <w:tc>
          <w:tcPr>
            <w:tcW w:w="540" w:type="dxa"/>
            <w:tcBorders>
              <w:top w:val="nil"/>
              <w:left w:val="single" w:sz="6" w:space="0" w:color="auto"/>
              <w:bottom w:val="nil"/>
              <w:right w:val="nil"/>
            </w:tcBorders>
            <w:shd w:val="solid" w:color="FFFFFF" w:fill="auto"/>
          </w:tcPr>
          <w:p w14:paraId="1767F21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87.4</w:t>
            </w:r>
          </w:p>
        </w:tc>
        <w:tc>
          <w:tcPr>
            <w:tcW w:w="600" w:type="dxa"/>
            <w:tcBorders>
              <w:top w:val="nil"/>
              <w:left w:val="nil"/>
              <w:bottom w:val="nil"/>
              <w:right w:val="nil"/>
            </w:tcBorders>
            <w:shd w:val="solid" w:color="FFFFFF" w:fill="auto"/>
          </w:tcPr>
          <w:p w14:paraId="09BDFB4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83.0</w:t>
            </w:r>
          </w:p>
        </w:tc>
        <w:tc>
          <w:tcPr>
            <w:tcW w:w="620" w:type="dxa"/>
            <w:tcBorders>
              <w:top w:val="nil"/>
              <w:left w:val="nil"/>
              <w:bottom w:val="nil"/>
              <w:right w:val="nil"/>
            </w:tcBorders>
            <w:shd w:val="solid" w:color="FFFFFF" w:fill="auto"/>
          </w:tcPr>
          <w:p w14:paraId="585D6D6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83.2</w:t>
            </w:r>
          </w:p>
        </w:tc>
        <w:tc>
          <w:tcPr>
            <w:tcW w:w="460" w:type="dxa"/>
            <w:tcBorders>
              <w:top w:val="nil"/>
              <w:left w:val="nil"/>
              <w:bottom w:val="nil"/>
              <w:right w:val="nil"/>
            </w:tcBorders>
            <w:shd w:val="solid" w:color="FFFFFF" w:fill="auto"/>
          </w:tcPr>
          <w:p w14:paraId="133A81A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80.3</w:t>
            </w:r>
          </w:p>
        </w:tc>
        <w:tc>
          <w:tcPr>
            <w:tcW w:w="380" w:type="dxa"/>
            <w:tcBorders>
              <w:top w:val="nil"/>
              <w:left w:val="nil"/>
              <w:bottom w:val="nil"/>
              <w:right w:val="nil"/>
            </w:tcBorders>
            <w:shd w:val="solid" w:color="FFFFFF" w:fill="auto"/>
          </w:tcPr>
          <w:p w14:paraId="468D965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420" w:type="dxa"/>
            <w:tcBorders>
              <w:top w:val="nil"/>
              <w:left w:val="nil"/>
              <w:bottom w:val="nil"/>
              <w:right w:val="single" w:sz="6" w:space="0" w:color="auto"/>
            </w:tcBorders>
            <w:shd w:val="solid" w:color="FFFFFF" w:fill="auto"/>
          </w:tcPr>
          <w:p w14:paraId="40CDBFA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93.7</w:t>
            </w:r>
          </w:p>
        </w:tc>
        <w:tc>
          <w:tcPr>
            <w:tcW w:w="340" w:type="dxa"/>
            <w:tcBorders>
              <w:top w:val="nil"/>
              <w:left w:val="nil"/>
              <w:bottom w:val="nil"/>
              <w:right w:val="nil"/>
            </w:tcBorders>
            <w:shd w:val="solid" w:color="FFFFFF" w:fill="auto"/>
          </w:tcPr>
          <w:p w14:paraId="303D618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3DD329F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68FD01B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4D37399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5AA968F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74</w:t>
            </w:r>
          </w:p>
        </w:tc>
        <w:tc>
          <w:tcPr>
            <w:tcW w:w="462" w:type="dxa"/>
            <w:tcBorders>
              <w:top w:val="nil"/>
              <w:left w:val="nil"/>
              <w:bottom w:val="nil"/>
              <w:right w:val="nil"/>
            </w:tcBorders>
            <w:shd w:val="solid" w:color="FFFFFF" w:fill="auto"/>
          </w:tcPr>
          <w:p w14:paraId="302BAE8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81.1</w:t>
            </w:r>
          </w:p>
        </w:tc>
        <w:tc>
          <w:tcPr>
            <w:tcW w:w="100" w:type="dxa"/>
            <w:tcBorders>
              <w:top w:val="nil"/>
              <w:left w:val="nil"/>
              <w:bottom w:val="nil"/>
              <w:right w:val="nil"/>
            </w:tcBorders>
            <w:shd w:val="solid" w:color="FFFFFF" w:fill="auto"/>
          </w:tcPr>
          <w:p w14:paraId="16D36E1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655C931A" w14:textId="77777777" w:rsidTr="00607B45">
        <w:trPr>
          <w:gridAfter w:val="1"/>
          <w:wAfter w:w="146" w:type="dxa"/>
          <w:trHeight w:val="260"/>
        </w:trPr>
        <w:tc>
          <w:tcPr>
            <w:tcW w:w="220" w:type="dxa"/>
            <w:tcBorders>
              <w:top w:val="nil"/>
              <w:left w:val="nil"/>
              <w:bottom w:val="nil"/>
              <w:right w:val="nil"/>
            </w:tcBorders>
            <w:shd w:val="solid" w:color="FFFFFF" w:fill="auto"/>
          </w:tcPr>
          <w:p w14:paraId="7DE79AED"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392F8151"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snork6-1</w:t>
            </w:r>
          </w:p>
        </w:tc>
        <w:tc>
          <w:tcPr>
            <w:tcW w:w="540" w:type="dxa"/>
            <w:tcBorders>
              <w:top w:val="nil"/>
              <w:left w:val="nil"/>
              <w:bottom w:val="nil"/>
              <w:right w:val="nil"/>
            </w:tcBorders>
            <w:shd w:val="solid" w:color="FFFFFF" w:fill="auto"/>
          </w:tcPr>
          <w:p w14:paraId="6E80C6C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66.3</w:t>
            </w:r>
          </w:p>
        </w:tc>
        <w:tc>
          <w:tcPr>
            <w:tcW w:w="620" w:type="dxa"/>
            <w:tcBorders>
              <w:top w:val="nil"/>
              <w:left w:val="nil"/>
              <w:bottom w:val="nil"/>
              <w:right w:val="nil"/>
            </w:tcBorders>
            <w:shd w:val="solid" w:color="FFFFFF" w:fill="auto"/>
          </w:tcPr>
          <w:p w14:paraId="5D56D60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69.1</w:t>
            </w:r>
          </w:p>
        </w:tc>
        <w:tc>
          <w:tcPr>
            <w:tcW w:w="540" w:type="dxa"/>
            <w:tcBorders>
              <w:top w:val="nil"/>
              <w:left w:val="nil"/>
              <w:bottom w:val="nil"/>
              <w:right w:val="nil"/>
            </w:tcBorders>
            <w:shd w:val="solid" w:color="FFFFFF" w:fill="auto"/>
          </w:tcPr>
          <w:p w14:paraId="675C94D7"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75.0</w:t>
            </w:r>
          </w:p>
        </w:tc>
        <w:tc>
          <w:tcPr>
            <w:tcW w:w="540" w:type="dxa"/>
            <w:tcBorders>
              <w:top w:val="nil"/>
              <w:left w:val="nil"/>
              <w:bottom w:val="nil"/>
              <w:right w:val="nil"/>
            </w:tcBorders>
            <w:shd w:val="solid" w:color="FFFFFF" w:fill="auto"/>
          </w:tcPr>
          <w:p w14:paraId="65C6E9F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72.8</w:t>
            </w:r>
          </w:p>
        </w:tc>
        <w:tc>
          <w:tcPr>
            <w:tcW w:w="540" w:type="dxa"/>
            <w:tcBorders>
              <w:top w:val="nil"/>
              <w:left w:val="nil"/>
              <w:bottom w:val="nil"/>
              <w:right w:val="nil"/>
            </w:tcBorders>
            <w:shd w:val="solid" w:color="FFFFFF" w:fill="auto"/>
          </w:tcPr>
          <w:p w14:paraId="1B09F40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61.5</w:t>
            </w:r>
          </w:p>
        </w:tc>
        <w:tc>
          <w:tcPr>
            <w:tcW w:w="640" w:type="dxa"/>
            <w:tcBorders>
              <w:top w:val="nil"/>
              <w:left w:val="nil"/>
              <w:bottom w:val="nil"/>
              <w:right w:val="nil"/>
            </w:tcBorders>
            <w:shd w:val="solid" w:color="FFFFFF" w:fill="auto"/>
          </w:tcPr>
          <w:p w14:paraId="67E4A2B0"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65.3</w:t>
            </w:r>
          </w:p>
        </w:tc>
        <w:tc>
          <w:tcPr>
            <w:tcW w:w="540" w:type="dxa"/>
            <w:tcBorders>
              <w:top w:val="nil"/>
              <w:left w:val="single" w:sz="6" w:space="0" w:color="auto"/>
              <w:bottom w:val="single" w:sz="6" w:space="0" w:color="auto"/>
              <w:right w:val="nil"/>
            </w:tcBorders>
            <w:shd w:val="solid" w:color="FFFFFF" w:fill="auto"/>
          </w:tcPr>
          <w:p w14:paraId="49421F77"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87.2</w:t>
            </w:r>
          </w:p>
        </w:tc>
        <w:tc>
          <w:tcPr>
            <w:tcW w:w="600" w:type="dxa"/>
            <w:tcBorders>
              <w:top w:val="nil"/>
              <w:left w:val="nil"/>
              <w:bottom w:val="single" w:sz="6" w:space="0" w:color="auto"/>
              <w:right w:val="nil"/>
            </w:tcBorders>
            <w:shd w:val="solid" w:color="FFFFFF" w:fill="auto"/>
          </w:tcPr>
          <w:p w14:paraId="08BDF6C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83.0</w:t>
            </w:r>
          </w:p>
        </w:tc>
        <w:tc>
          <w:tcPr>
            <w:tcW w:w="620" w:type="dxa"/>
            <w:tcBorders>
              <w:top w:val="nil"/>
              <w:left w:val="nil"/>
              <w:bottom w:val="single" w:sz="6" w:space="0" w:color="auto"/>
              <w:right w:val="nil"/>
            </w:tcBorders>
            <w:shd w:val="solid" w:color="FFFFFF" w:fill="auto"/>
          </w:tcPr>
          <w:p w14:paraId="7AB1860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87.9</w:t>
            </w:r>
          </w:p>
        </w:tc>
        <w:tc>
          <w:tcPr>
            <w:tcW w:w="460" w:type="dxa"/>
            <w:tcBorders>
              <w:top w:val="nil"/>
              <w:left w:val="nil"/>
              <w:bottom w:val="single" w:sz="6" w:space="0" w:color="auto"/>
              <w:right w:val="nil"/>
            </w:tcBorders>
            <w:shd w:val="solid" w:color="FFFFFF" w:fill="auto"/>
          </w:tcPr>
          <w:p w14:paraId="0770F61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81.2</w:t>
            </w:r>
          </w:p>
        </w:tc>
        <w:tc>
          <w:tcPr>
            <w:tcW w:w="380" w:type="dxa"/>
            <w:tcBorders>
              <w:top w:val="nil"/>
              <w:left w:val="nil"/>
              <w:bottom w:val="single" w:sz="6" w:space="0" w:color="auto"/>
              <w:right w:val="nil"/>
            </w:tcBorders>
            <w:shd w:val="solid" w:color="FFFFFF" w:fill="auto"/>
          </w:tcPr>
          <w:p w14:paraId="139EC2B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93.2</w:t>
            </w:r>
          </w:p>
        </w:tc>
        <w:tc>
          <w:tcPr>
            <w:tcW w:w="420" w:type="dxa"/>
            <w:tcBorders>
              <w:top w:val="nil"/>
              <w:left w:val="nil"/>
              <w:bottom w:val="single" w:sz="6" w:space="0" w:color="auto"/>
              <w:right w:val="single" w:sz="6" w:space="0" w:color="auto"/>
            </w:tcBorders>
            <w:shd w:val="solid" w:color="FFFFFF" w:fill="auto"/>
          </w:tcPr>
          <w:p w14:paraId="4CA12DA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340" w:type="dxa"/>
            <w:tcBorders>
              <w:top w:val="nil"/>
              <w:left w:val="nil"/>
              <w:bottom w:val="nil"/>
              <w:right w:val="nil"/>
            </w:tcBorders>
            <w:shd w:val="solid" w:color="FFFFFF" w:fill="auto"/>
          </w:tcPr>
          <w:p w14:paraId="5E60BEC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408395B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1314250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06DDBF0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03F5896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73</w:t>
            </w:r>
          </w:p>
        </w:tc>
        <w:tc>
          <w:tcPr>
            <w:tcW w:w="462" w:type="dxa"/>
            <w:tcBorders>
              <w:top w:val="nil"/>
              <w:left w:val="nil"/>
              <w:bottom w:val="nil"/>
              <w:right w:val="nil"/>
            </w:tcBorders>
            <w:shd w:val="solid" w:color="FFFFFF" w:fill="auto"/>
          </w:tcPr>
          <w:p w14:paraId="7DA5919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80.8</w:t>
            </w:r>
          </w:p>
        </w:tc>
        <w:tc>
          <w:tcPr>
            <w:tcW w:w="100" w:type="dxa"/>
            <w:tcBorders>
              <w:top w:val="nil"/>
              <w:left w:val="nil"/>
              <w:bottom w:val="nil"/>
              <w:right w:val="nil"/>
            </w:tcBorders>
            <w:shd w:val="solid" w:color="FFFFFF" w:fill="auto"/>
          </w:tcPr>
          <w:p w14:paraId="53CFC8F0"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2D137CFF" w14:textId="77777777" w:rsidTr="00607B45">
        <w:trPr>
          <w:gridAfter w:val="1"/>
          <w:wAfter w:w="146" w:type="dxa"/>
          <w:trHeight w:val="260"/>
        </w:trPr>
        <w:tc>
          <w:tcPr>
            <w:tcW w:w="220" w:type="dxa"/>
            <w:tcBorders>
              <w:top w:val="nil"/>
              <w:left w:val="nil"/>
              <w:bottom w:val="nil"/>
              <w:right w:val="nil"/>
            </w:tcBorders>
            <w:shd w:val="solid" w:color="FFFFFF" w:fill="auto"/>
          </w:tcPr>
          <w:p w14:paraId="2B842636"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07BAB053"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tant8-1</w:t>
            </w:r>
          </w:p>
        </w:tc>
        <w:tc>
          <w:tcPr>
            <w:tcW w:w="540" w:type="dxa"/>
            <w:tcBorders>
              <w:top w:val="nil"/>
              <w:left w:val="nil"/>
              <w:bottom w:val="nil"/>
              <w:right w:val="nil"/>
            </w:tcBorders>
            <w:shd w:val="solid" w:color="FFFFFF" w:fill="auto"/>
          </w:tcPr>
          <w:p w14:paraId="200B174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20" w:type="dxa"/>
            <w:tcBorders>
              <w:top w:val="nil"/>
              <w:left w:val="nil"/>
              <w:bottom w:val="nil"/>
              <w:right w:val="nil"/>
            </w:tcBorders>
            <w:shd w:val="solid" w:color="FFFFFF" w:fill="auto"/>
          </w:tcPr>
          <w:p w14:paraId="6489B2D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119E17E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7908BFA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5FAE553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40" w:type="dxa"/>
            <w:tcBorders>
              <w:top w:val="nil"/>
              <w:left w:val="nil"/>
              <w:bottom w:val="nil"/>
              <w:right w:val="nil"/>
            </w:tcBorders>
            <w:shd w:val="solid" w:color="FFFFFF" w:fill="auto"/>
          </w:tcPr>
          <w:p w14:paraId="3E082B7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5A788A8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00" w:type="dxa"/>
            <w:tcBorders>
              <w:top w:val="nil"/>
              <w:left w:val="nil"/>
              <w:bottom w:val="nil"/>
              <w:right w:val="nil"/>
            </w:tcBorders>
            <w:shd w:val="solid" w:color="FFFFFF" w:fill="auto"/>
          </w:tcPr>
          <w:p w14:paraId="5D6791D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20" w:type="dxa"/>
            <w:tcBorders>
              <w:top w:val="nil"/>
              <w:left w:val="nil"/>
              <w:bottom w:val="nil"/>
              <w:right w:val="nil"/>
            </w:tcBorders>
            <w:shd w:val="solid" w:color="FFFFFF" w:fill="auto"/>
          </w:tcPr>
          <w:p w14:paraId="6952F0C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60" w:type="dxa"/>
            <w:tcBorders>
              <w:top w:val="nil"/>
              <w:left w:val="nil"/>
              <w:bottom w:val="nil"/>
              <w:right w:val="nil"/>
            </w:tcBorders>
            <w:shd w:val="solid" w:color="FFFFFF" w:fill="auto"/>
          </w:tcPr>
          <w:p w14:paraId="2DEBA59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443C342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20" w:type="dxa"/>
            <w:tcBorders>
              <w:top w:val="nil"/>
              <w:left w:val="nil"/>
              <w:bottom w:val="nil"/>
              <w:right w:val="nil"/>
            </w:tcBorders>
            <w:shd w:val="solid" w:color="FFFFFF" w:fill="auto"/>
          </w:tcPr>
          <w:p w14:paraId="54AA5D2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40" w:type="dxa"/>
            <w:tcBorders>
              <w:top w:val="nil"/>
              <w:left w:val="nil"/>
              <w:bottom w:val="nil"/>
              <w:right w:val="nil"/>
            </w:tcBorders>
            <w:shd w:val="solid" w:color="FFFFFF" w:fill="auto"/>
          </w:tcPr>
          <w:p w14:paraId="26C504A7"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380" w:type="dxa"/>
            <w:tcBorders>
              <w:top w:val="nil"/>
              <w:left w:val="nil"/>
              <w:bottom w:val="nil"/>
              <w:right w:val="nil"/>
            </w:tcBorders>
            <w:shd w:val="solid" w:color="FFFFFF" w:fill="auto"/>
          </w:tcPr>
          <w:p w14:paraId="6F503FD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74AD7497"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3D5EB74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75A9B9FD"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62</w:t>
            </w:r>
          </w:p>
        </w:tc>
        <w:tc>
          <w:tcPr>
            <w:tcW w:w="462" w:type="dxa"/>
            <w:tcBorders>
              <w:top w:val="nil"/>
              <w:left w:val="nil"/>
              <w:bottom w:val="nil"/>
              <w:right w:val="nil"/>
            </w:tcBorders>
            <w:shd w:val="solid" w:color="FFFFFF" w:fill="auto"/>
          </w:tcPr>
          <w:p w14:paraId="0B511CA5"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100" w:type="dxa"/>
            <w:tcBorders>
              <w:top w:val="nil"/>
              <w:left w:val="nil"/>
              <w:bottom w:val="nil"/>
              <w:right w:val="nil"/>
            </w:tcBorders>
            <w:shd w:val="solid" w:color="FFFFFF" w:fill="auto"/>
          </w:tcPr>
          <w:p w14:paraId="41C491A0"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105B3ECF" w14:textId="77777777" w:rsidTr="00607B45">
        <w:trPr>
          <w:gridAfter w:val="1"/>
          <w:wAfter w:w="146" w:type="dxa"/>
          <w:trHeight w:val="260"/>
        </w:trPr>
        <w:tc>
          <w:tcPr>
            <w:tcW w:w="220" w:type="dxa"/>
            <w:tcBorders>
              <w:top w:val="nil"/>
              <w:left w:val="nil"/>
              <w:bottom w:val="nil"/>
              <w:right w:val="nil"/>
            </w:tcBorders>
            <w:shd w:val="solid" w:color="FFFFFF" w:fill="auto"/>
          </w:tcPr>
          <w:p w14:paraId="5FAEFC41"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57103D9A"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pippi8-1</w:t>
            </w:r>
          </w:p>
        </w:tc>
        <w:tc>
          <w:tcPr>
            <w:tcW w:w="540" w:type="dxa"/>
            <w:tcBorders>
              <w:top w:val="nil"/>
              <w:left w:val="nil"/>
              <w:bottom w:val="nil"/>
              <w:right w:val="nil"/>
            </w:tcBorders>
            <w:shd w:val="solid" w:color="FFFFFF" w:fill="auto"/>
          </w:tcPr>
          <w:p w14:paraId="25181DA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20" w:type="dxa"/>
            <w:tcBorders>
              <w:top w:val="nil"/>
              <w:left w:val="nil"/>
              <w:bottom w:val="nil"/>
              <w:right w:val="nil"/>
            </w:tcBorders>
            <w:shd w:val="solid" w:color="FFFFFF" w:fill="auto"/>
          </w:tcPr>
          <w:p w14:paraId="293762C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4CD5E3A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448A882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11972DB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40" w:type="dxa"/>
            <w:tcBorders>
              <w:top w:val="nil"/>
              <w:left w:val="nil"/>
              <w:bottom w:val="nil"/>
              <w:right w:val="nil"/>
            </w:tcBorders>
            <w:shd w:val="solid" w:color="FFFFFF" w:fill="auto"/>
          </w:tcPr>
          <w:p w14:paraId="6FC2B47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1B92A01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00" w:type="dxa"/>
            <w:tcBorders>
              <w:top w:val="nil"/>
              <w:left w:val="nil"/>
              <w:bottom w:val="nil"/>
              <w:right w:val="nil"/>
            </w:tcBorders>
            <w:shd w:val="solid" w:color="FFFFFF" w:fill="auto"/>
          </w:tcPr>
          <w:p w14:paraId="631437E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20" w:type="dxa"/>
            <w:tcBorders>
              <w:top w:val="nil"/>
              <w:left w:val="nil"/>
              <w:bottom w:val="nil"/>
              <w:right w:val="nil"/>
            </w:tcBorders>
            <w:shd w:val="solid" w:color="FFFFFF" w:fill="auto"/>
          </w:tcPr>
          <w:p w14:paraId="19B1261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60" w:type="dxa"/>
            <w:tcBorders>
              <w:top w:val="nil"/>
              <w:left w:val="nil"/>
              <w:bottom w:val="nil"/>
              <w:right w:val="nil"/>
            </w:tcBorders>
            <w:shd w:val="solid" w:color="FFFFFF" w:fill="auto"/>
          </w:tcPr>
          <w:p w14:paraId="3C0FB27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413DBB0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20" w:type="dxa"/>
            <w:tcBorders>
              <w:top w:val="nil"/>
              <w:left w:val="nil"/>
              <w:bottom w:val="nil"/>
              <w:right w:val="nil"/>
            </w:tcBorders>
            <w:shd w:val="solid" w:color="FFFFFF" w:fill="auto"/>
          </w:tcPr>
          <w:p w14:paraId="783D89F5"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40" w:type="dxa"/>
            <w:tcBorders>
              <w:top w:val="nil"/>
              <w:left w:val="nil"/>
              <w:bottom w:val="nil"/>
              <w:right w:val="nil"/>
            </w:tcBorders>
            <w:shd w:val="solid" w:color="FFFFFF" w:fill="auto"/>
          </w:tcPr>
          <w:p w14:paraId="6BE26A9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single" w:sz="6" w:space="0" w:color="auto"/>
              <w:left w:val="single" w:sz="6" w:space="0" w:color="auto"/>
              <w:bottom w:val="nil"/>
              <w:right w:val="nil"/>
            </w:tcBorders>
            <w:shd w:val="solid" w:color="FFFFFF" w:fill="auto"/>
          </w:tcPr>
          <w:p w14:paraId="68204D51"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380" w:type="dxa"/>
            <w:tcBorders>
              <w:top w:val="single" w:sz="6" w:space="0" w:color="auto"/>
              <w:left w:val="nil"/>
              <w:bottom w:val="nil"/>
              <w:right w:val="single" w:sz="6" w:space="0" w:color="auto"/>
            </w:tcBorders>
            <w:shd w:val="solid" w:color="FFFFFF" w:fill="auto"/>
          </w:tcPr>
          <w:p w14:paraId="3A42FF42"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94.3</w:t>
            </w:r>
          </w:p>
        </w:tc>
        <w:tc>
          <w:tcPr>
            <w:tcW w:w="440" w:type="dxa"/>
            <w:tcBorders>
              <w:top w:val="nil"/>
              <w:left w:val="nil"/>
              <w:bottom w:val="nil"/>
              <w:right w:val="nil"/>
            </w:tcBorders>
            <w:shd w:val="solid" w:color="FFFFFF" w:fill="auto"/>
          </w:tcPr>
          <w:p w14:paraId="374750D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45F5BF25"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53</w:t>
            </w:r>
          </w:p>
        </w:tc>
        <w:tc>
          <w:tcPr>
            <w:tcW w:w="462" w:type="dxa"/>
            <w:tcBorders>
              <w:top w:val="nil"/>
              <w:left w:val="nil"/>
              <w:bottom w:val="nil"/>
              <w:right w:val="nil"/>
            </w:tcBorders>
            <w:shd w:val="solid" w:color="FFFFFF" w:fill="auto"/>
          </w:tcPr>
          <w:p w14:paraId="7FB2C342"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100" w:type="dxa"/>
            <w:tcBorders>
              <w:top w:val="nil"/>
              <w:left w:val="nil"/>
              <w:bottom w:val="nil"/>
              <w:right w:val="nil"/>
            </w:tcBorders>
            <w:shd w:val="solid" w:color="FFFFFF" w:fill="auto"/>
          </w:tcPr>
          <w:p w14:paraId="07F9AC7F"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2C420C1F" w14:textId="77777777" w:rsidTr="00607B45">
        <w:trPr>
          <w:gridAfter w:val="1"/>
          <w:wAfter w:w="146" w:type="dxa"/>
          <w:trHeight w:val="260"/>
        </w:trPr>
        <w:tc>
          <w:tcPr>
            <w:tcW w:w="220" w:type="dxa"/>
            <w:tcBorders>
              <w:top w:val="nil"/>
              <w:left w:val="nil"/>
              <w:bottom w:val="nil"/>
              <w:right w:val="nil"/>
            </w:tcBorders>
            <w:shd w:val="solid" w:color="FFFFFF" w:fill="auto"/>
          </w:tcPr>
          <w:p w14:paraId="1785474B"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6F0CD5A5" w14:textId="77777777" w:rsidR="00607B45" w:rsidRPr="00607B45" w:rsidRDefault="00607B45" w:rsidP="00607B45">
            <w:pPr>
              <w:autoSpaceDE w:val="0"/>
              <w:autoSpaceDN w:val="0"/>
              <w:adjustRightInd w:val="0"/>
              <w:rPr>
                <w:rFonts w:ascii="Calibri" w:eastAsiaTheme="minorHAnsi" w:hAnsi="Calibri" w:cs="Calibri"/>
                <w:color w:val="000000"/>
                <w:sz w:val="16"/>
                <w:szCs w:val="16"/>
              </w:rPr>
            </w:pPr>
            <w:r w:rsidRPr="00607B45">
              <w:rPr>
                <w:rFonts w:ascii="Calibri" w:eastAsiaTheme="minorHAnsi" w:hAnsi="Calibri" w:cs="Calibri"/>
                <w:color w:val="000000"/>
                <w:sz w:val="16"/>
                <w:szCs w:val="16"/>
              </w:rPr>
              <w:t>lotta8-1</w:t>
            </w:r>
          </w:p>
        </w:tc>
        <w:tc>
          <w:tcPr>
            <w:tcW w:w="540" w:type="dxa"/>
            <w:tcBorders>
              <w:top w:val="nil"/>
              <w:left w:val="nil"/>
              <w:bottom w:val="nil"/>
              <w:right w:val="nil"/>
            </w:tcBorders>
            <w:shd w:val="solid" w:color="FFFFFF" w:fill="auto"/>
          </w:tcPr>
          <w:p w14:paraId="5A6D0D2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20" w:type="dxa"/>
            <w:tcBorders>
              <w:top w:val="nil"/>
              <w:left w:val="nil"/>
              <w:bottom w:val="nil"/>
              <w:right w:val="nil"/>
            </w:tcBorders>
            <w:shd w:val="solid" w:color="FFFFFF" w:fill="auto"/>
          </w:tcPr>
          <w:p w14:paraId="249DA44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4EB4D45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0A44156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70F608E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40" w:type="dxa"/>
            <w:tcBorders>
              <w:top w:val="nil"/>
              <w:left w:val="nil"/>
              <w:bottom w:val="nil"/>
              <w:right w:val="nil"/>
            </w:tcBorders>
            <w:shd w:val="solid" w:color="FFFFFF" w:fill="auto"/>
          </w:tcPr>
          <w:p w14:paraId="29C062C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5499620D"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00" w:type="dxa"/>
            <w:tcBorders>
              <w:top w:val="nil"/>
              <w:left w:val="nil"/>
              <w:bottom w:val="nil"/>
              <w:right w:val="nil"/>
            </w:tcBorders>
            <w:shd w:val="solid" w:color="FFFFFF" w:fill="auto"/>
          </w:tcPr>
          <w:p w14:paraId="1B5361B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20" w:type="dxa"/>
            <w:tcBorders>
              <w:top w:val="nil"/>
              <w:left w:val="nil"/>
              <w:bottom w:val="nil"/>
              <w:right w:val="nil"/>
            </w:tcBorders>
            <w:shd w:val="solid" w:color="FFFFFF" w:fill="auto"/>
          </w:tcPr>
          <w:p w14:paraId="68D79C6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60" w:type="dxa"/>
            <w:tcBorders>
              <w:top w:val="nil"/>
              <w:left w:val="nil"/>
              <w:bottom w:val="nil"/>
              <w:right w:val="nil"/>
            </w:tcBorders>
            <w:shd w:val="solid" w:color="FFFFFF" w:fill="auto"/>
          </w:tcPr>
          <w:p w14:paraId="3297810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793E5F3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20" w:type="dxa"/>
            <w:tcBorders>
              <w:top w:val="nil"/>
              <w:left w:val="nil"/>
              <w:bottom w:val="nil"/>
              <w:right w:val="nil"/>
            </w:tcBorders>
            <w:shd w:val="solid" w:color="FFFFFF" w:fill="auto"/>
          </w:tcPr>
          <w:p w14:paraId="68D84B4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40" w:type="dxa"/>
            <w:tcBorders>
              <w:top w:val="nil"/>
              <w:left w:val="nil"/>
              <w:bottom w:val="nil"/>
              <w:right w:val="nil"/>
            </w:tcBorders>
            <w:shd w:val="solid" w:color="FFFFFF" w:fill="auto"/>
          </w:tcPr>
          <w:p w14:paraId="4CCCAB8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single" w:sz="6" w:space="0" w:color="auto"/>
              <w:bottom w:val="single" w:sz="6" w:space="0" w:color="auto"/>
              <w:right w:val="nil"/>
            </w:tcBorders>
            <w:shd w:val="solid" w:color="FFFFFF" w:fill="auto"/>
          </w:tcPr>
          <w:p w14:paraId="62DE0202"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93.5</w:t>
            </w:r>
          </w:p>
        </w:tc>
        <w:tc>
          <w:tcPr>
            <w:tcW w:w="380" w:type="dxa"/>
            <w:tcBorders>
              <w:top w:val="nil"/>
              <w:left w:val="nil"/>
              <w:bottom w:val="single" w:sz="6" w:space="0" w:color="auto"/>
              <w:right w:val="single" w:sz="6" w:space="0" w:color="auto"/>
            </w:tcBorders>
            <w:shd w:val="solid" w:color="FFFFFF" w:fill="auto"/>
          </w:tcPr>
          <w:p w14:paraId="79FFF2F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100</w:t>
            </w:r>
          </w:p>
        </w:tc>
        <w:tc>
          <w:tcPr>
            <w:tcW w:w="440" w:type="dxa"/>
            <w:tcBorders>
              <w:top w:val="nil"/>
              <w:left w:val="nil"/>
              <w:bottom w:val="nil"/>
              <w:right w:val="nil"/>
            </w:tcBorders>
            <w:shd w:val="solid" w:color="FFFFFF" w:fill="auto"/>
          </w:tcPr>
          <w:p w14:paraId="6B1A0C88"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38" w:type="dxa"/>
            <w:tcBorders>
              <w:top w:val="nil"/>
              <w:left w:val="nil"/>
              <w:bottom w:val="nil"/>
              <w:right w:val="nil"/>
            </w:tcBorders>
            <w:shd w:val="solid" w:color="FFFFFF" w:fill="auto"/>
          </w:tcPr>
          <w:p w14:paraId="615FACD3"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53</w:t>
            </w:r>
          </w:p>
        </w:tc>
        <w:tc>
          <w:tcPr>
            <w:tcW w:w="462" w:type="dxa"/>
            <w:tcBorders>
              <w:top w:val="nil"/>
              <w:left w:val="nil"/>
              <w:bottom w:val="nil"/>
              <w:right w:val="nil"/>
            </w:tcBorders>
            <w:shd w:val="solid" w:color="FFFFFF" w:fill="auto"/>
          </w:tcPr>
          <w:p w14:paraId="2E75F86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90.6</w:t>
            </w:r>
          </w:p>
        </w:tc>
        <w:tc>
          <w:tcPr>
            <w:tcW w:w="100" w:type="dxa"/>
            <w:tcBorders>
              <w:top w:val="nil"/>
              <w:left w:val="nil"/>
              <w:bottom w:val="nil"/>
              <w:right w:val="nil"/>
            </w:tcBorders>
            <w:shd w:val="solid" w:color="FFFFFF" w:fill="auto"/>
          </w:tcPr>
          <w:p w14:paraId="7EC6D0B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5735BFA0" w14:textId="77777777" w:rsidTr="00607B45">
        <w:trPr>
          <w:gridAfter w:val="1"/>
          <w:wAfter w:w="146" w:type="dxa"/>
          <w:trHeight w:val="260"/>
        </w:trPr>
        <w:tc>
          <w:tcPr>
            <w:tcW w:w="220" w:type="dxa"/>
            <w:tcBorders>
              <w:top w:val="nil"/>
              <w:left w:val="nil"/>
              <w:bottom w:val="nil"/>
              <w:right w:val="nil"/>
            </w:tcBorders>
            <w:shd w:val="solid" w:color="FFFFFF" w:fill="auto"/>
          </w:tcPr>
          <w:p w14:paraId="7CD7BCAD"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7B6E3A9F" w14:textId="77777777" w:rsidR="00607B45" w:rsidRPr="00607B45" w:rsidRDefault="00607B45" w:rsidP="00607B45">
            <w:pPr>
              <w:autoSpaceDE w:val="0"/>
              <w:autoSpaceDN w:val="0"/>
              <w:adjustRightInd w:val="0"/>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laban6-1</w:t>
            </w:r>
          </w:p>
        </w:tc>
        <w:tc>
          <w:tcPr>
            <w:tcW w:w="540" w:type="dxa"/>
            <w:tcBorders>
              <w:top w:val="nil"/>
              <w:left w:val="nil"/>
              <w:bottom w:val="nil"/>
              <w:right w:val="nil"/>
            </w:tcBorders>
            <w:shd w:val="solid" w:color="FFFFFF" w:fill="auto"/>
          </w:tcPr>
          <w:p w14:paraId="4ECBD6A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20" w:type="dxa"/>
            <w:tcBorders>
              <w:top w:val="nil"/>
              <w:left w:val="nil"/>
              <w:bottom w:val="nil"/>
              <w:right w:val="nil"/>
            </w:tcBorders>
            <w:shd w:val="solid" w:color="FFFFFF" w:fill="auto"/>
          </w:tcPr>
          <w:p w14:paraId="7CF7A0DB"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42E2F4F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17DD321A"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1BD7DF0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40" w:type="dxa"/>
            <w:tcBorders>
              <w:top w:val="nil"/>
              <w:left w:val="nil"/>
              <w:bottom w:val="nil"/>
              <w:right w:val="nil"/>
            </w:tcBorders>
            <w:shd w:val="solid" w:color="FFFFFF" w:fill="auto"/>
          </w:tcPr>
          <w:p w14:paraId="439398E9"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540" w:type="dxa"/>
            <w:tcBorders>
              <w:top w:val="nil"/>
              <w:left w:val="nil"/>
              <w:bottom w:val="nil"/>
              <w:right w:val="nil"/>
            </w:tcBorders>
            <w:shd w:val="solid" w:color="FFFFFF" w:fill="auto"/>
          </w:tcPr>
          <w:p w14:paraId="105DF12C"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00" w:type="dxa"/>
            <w:tcBorders>
              <w:top w:val="nil"/>
              <w:left w:val="nil"/>
              <w:bottom w:val="nil"/>
              <w:right w:val="nil"/>
            </w:tcBorders>
            <w:shd w:val="solid" w:color="FFFFFF" w:fill="auto"/>
          </w:tcPr>
          <w:p w14:paraId="7EF9E63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620" w:type="dxa"/>
            <w:tcBorders>
              <w:top w:val="nil"/>
              <w:left w:val="nil"/>
              <w:bottom w:val="nil"/>
              <w:right w:val="nil"/>
            </w:tcBorders>
            <w:shd w:val="solid" w:color="FFFFFF" w:fill="auto"/>
          </w:tcPr>
          <w:p w14:paraId="5402E0B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60" w:type="dxa"/>
            <w:tcBorders>
              <w:top w:val="nil"/>
              <w:left w:val="nil"/>
              <w:bottom w:val="nil"/>
              <w:right w:val="nil"/>
            </w:tcBorders>
            <w:shd w:val="solid" w:color="FFFFFF" w:fill="auto"/>
          </w:tcPr>
          <w:p w14:paraId="0D74BB8F"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524C0AF4"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20" w:type="dxa"/>
            <w:tcBorders>
              <w:top w:val="nil"/>
              <w:left w:val="nil"/>
              <w:bottom w:val="nil"/>
              <w:right w:val="nil"/>
            </w:tcBorders>
            <w:shd w:val="solid" w:color="FFFFFF" w:fill="auto"/>
          </w:tcPr>
          <w:p w14:paraId="4A4D20B6"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40" w:type="dxa"/>
            <w:tcBorders>
              <w:top w:val="nil"/>
              <w:left w:val="nil"/>
              <w:bottom w:val="nil"/>
              <w:right w:val="nil"/>
            </w:tcBorders>
            <w:shd w:val="solid" w:color="FFFFFF" w:fill="auto"/>
          </w:tcPr>
          <w:p w14:paraId="0BECB97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1392D6EE"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380" w:type="dxa"/>
            <w:tcBorders>
              <w:top w:val="nil"/>
              <w:left w:val="nil"/>
              <w:bottom w:val="nil"/>
              <w:right w:val="nil"/>
            </w:tcBorders>
            <w:shd w:val="solid" w:color="FFFFFF" w:fill="auto"/>
          </w:tcPr>
          <w:p w14:paraId="034C28C1" w14:textId="77777777" w:rsidR="00607B45" w:rsidRPr="00607B45" w:rsidRDefault="00607B45" w:rsidP="00607B45">
            <w:pPr>
              <w:autoSpaceDE w:val="0"/>
              <w:autoSpaceDN w:val="0"/>
              <w:adjustRightInd w:val="0"/>
              <w:jc w:val="right"/>
              <w:rPr>
                <w:rFonts w:ascii="Calibri" w:eastAsiaTheme="minorHAnsi" w:hAnsi="Calibri" w:cs="Calibri"/>
                <w:color w:val="000000"/>
                <w:sz w:val="16"/>
                <w:szCs w:val="16"/>
              </w:rPr>
            </w:pPr>
            <w:r w:rsidRPr="00607B45">
              <w:rPr>
                <w:rFonts w:ascii="Calibri" w:eastAsiaTheme="minorHAnsi" w:hAnsi="Calibri" w:cs="Calibri"/>
                <w:color w:val="000000"/>
                <w:sz w:val="16"/>
                <w:szCs w:val="16"/>
              </w:rPr>
              <w:t>0</w:t>
            </w:r>
          </w:p>
        </w:tc>
        <w:tc>
          <w:tcPr>
            <w:tcW w:w="440" w:type="dxa"/>
            <w:tcBorders>
              <w:top w:val="nil"/>
              <w:left w:val="nil"/>
              <w:bottom w:val="nil"/>
              <w:right w:val="nil"/>
            </w:tcBorders>
            <w:shd w:val="solid" w:color="FFFFFF" w:fill="auto"/>
          </w:tcPr>
          <w:p w14:paraId="1BC421BF"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538" w:type="dxa"/>
            <w:tcBorders>
              <w:top w:val="nil"/>
              <w:left w:val="nil"/>
              <w:bottom w:val="nil"/>
              <w:right w:val="nil"/>
            </w:tcBorders>
            <w:shd w:val="solid" w:color="FFFFFF" w:fill="auto"/>
          </w:tcPr>
          <w:p w14:paraId="4E4F679E"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57</w:t>
            </w:r>
          </w:p>
        </w:tc>
        <w:tc>
          <w:tcPr>
            <w:tcW w:w="462" w:type="dxa"/>
            <w:tcBorders>
              <w:top w:val="nil"/>
              <w:left w:val="nil"/>
              <w:bottom w:val="nil"/>
              <w:right w:val="nil"/>
            </w:tcBorders>
            <w:shd w:val="solid" w:color="FFFFFF" w:fill="auto"/>
          </w:tcPr>
          <w:p w14:paraId="5746F0F6" w14:textId="77777777" w:rsidR="00607B45" w:rsidRPr="00607B45" w:rsidRDefault="00607B45" w:rsidP="00607B45">
            <w:pPr>
              <w:autoSpaceDE w:val="0"/>
              <w:autoSpaceDN w:val="0"/>
              <w:adjustRightInd w:val="0"/>
              <w:jc w:val="right"/>
              <w:rPr>
                <w:rFonts w:ascii="Calibri" w:eastAsiaTheme="minorHAnsi" w:hAnsi="Calibri" w:cs="Calibri"/>
                <w:b/>
                <w:bCs/>
                <w:color w:val="000000"/>
                <w:sz w:val="16"/>
                <w:szCs w:val="16"/>
              </w:rPr>
            </w:pPr>
            <w:r w:rsidRPr="00607B45">
              <w:rPr>
                <w:rFonts w:ascii="Calibri" w:eastAsiaTheme="minorHAnsi" w:hAnsi="Calibri" w:cs="Calibri"/>
                <w:b/>
                <w:bCs/>
                <w:color w:val="000000"/>
                <w:sz w:val="16"/>
                <w:szCs w:val="16"/>
              </w:rPr>
              <w:t>100</w:t>
            </w:r>
          </w:p>
        </w:tc>
        <w:tc>
          <w:tcPr>
            <w:tcW w:w="100" w:type="dxa"/>
            <w:tcBorders>
              <w:top w:val="nil"/>
              <w:left w:val="nil"/>
              <w:bottom w:val="nil"/>
              <w:right w:val="nil"/>
            </w:tcBorders>
            <w:shd w:val="solid" w:color="FFFFFF" w:fill="auto"/>
          </w:tcPr>
          <w:p w14:paraId="5797020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r w:rsidR="00607B45" w:rsidRPr="00607B45" w14:paraId="3A49F61D" w14:textId="77777777" w:rsidTr="00607B45">
        <w:trPr>
          <w:gridAfter w:val="1"/>
          <w:wAfter w:w="146" w:type="dxa"/>
          <w:trHeight w:val="40"/>
        </w:trPr>
        <w:tc>
          <w:tcPr>
            <w:tcW w:w="220" w:type="dxa"/>
            <w:tcBorders>
              <w:top w:val="nil"/>
              <w:left w:val="nil"/>
              <w:bottom w:val="nil"/>
              <w:right w:val="nil"/>
            </w:tcBorders>
            <w:shd w:val="solid" w:color="FFFFFF" w:fill="auto"/>
          </w:tcPr>
          <w:p w14:paraId="44054B5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760" w:type="dxa"/>
            <w:tcBorders>
              <w:top w:val="nil"/>
              <w:left w:val="nil"/>
              <w:bottom w:val="nil"/>
              <w:right w:val="nil"/>
            </w:tcBorders>
            <w:shd w:val="solid" w:color="FFFFFF" w:fill="auto"/>
          </w:tcPr>
          <w:p w14:paraId="1A28503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179A9212"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620" w:type="dxa"/>
            <w:tcBorders>
              <w:top w:val="nil"/>
              <w:left w:val="nil"/>
              <w:bottom w:val="nil"/>
              <w:right w:val="nil"/>
            </w:tcBorders>
            <w:shd w:val="solid" w:color="FFFFFF" w:fill="auto"/>
          </w:tcPr>
          <w:p w14:paraId="1FE27D94"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4EF863B7"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2A16523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355D4061"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640" w:type="dxa"/>
            <w:tcBorders>
              <w:top w:val="nil"/>
              <w:left w:val="nil"/>
              <w:bottom w:val="nil"/>
              <w:right w:val="nil"/>
            </w:tcBorders>
            <w:shd w:val="solid" w:color="FFFFFF" w:fill="auto"/>
          </w:tcPr>
          <w:p w14:paraId="557BA3C0"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40" w:type="dxa"/>
            <w:tcBorders>
              <w:top w:val="nil"/>
              <w:left w:val="nil"/>
              <w:bottom w:val="nil"/>
              <w:right w:val="nil"/>
            </w:tcBorders>
            <w:shd w:val="solid" w:color="FFFFFF" w:fill="auto"/>
          </w:tcPr>
          <w:p w14:paraId="0345E6C7"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600" w:type="dxa"/>
            <w:tcBorders>
              <w:top w:val="nil"/>
              <w:left w:val="nil"/>
              <w:bottom w:val="nil"/>
              <w:right w:val="nil"/>
            </w:tcBorders>
            <w:shd w:val="solid" w:color="FFFFFF" w:fill="auto"/>
          </w:tcPr>
          <w:p w14:paraId="2BB31498"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620" w:type="dxa"/>
            <w:tcBorders>
              <w:top w:val="nil"/>
              <w:left w:val="nil"/>
              <w:bottom w:val="nil"/>
              <w:right w:val="nil"/>
            </w:tcBorders>
            <w:shd w:val="solid" w:color="FFFFFF" w:fill="auto"/>
          </w:tcPr>
          <w:p w14:paraId="1029DCD2"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460" w:type="dxa"/>
            <w:tcBorders>
              <w:top w:val="nil"/>
              <w:left w:val="nil"/>
              <w:bottom w:val="nil"/>
              <w:right w:val="nil"/>
            </w:tcBorders>
            <w:shd w:val="solid" w:color="FFFFFF" w:fill="auto"/>
          </w:tcPr>
          <w:p w14:paraId="3109275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380" w:type="dxa"/>
            <w:tcBorders>
              <w:top w:val="nil"/>
              <w:left w:val="nil"/>
              <w:bottom w:val="nil"/>
              <w:right w:val="nil"/>
            </w:tcBorders>
            <w:shd w:val="solid" w:color="FFFFFF" w:fill="auto"/>
          </w:tcPr>
          <w:p w14:paraId="473770F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420" w:type="dxa"/>
            <w:tcBorders>
              <w:top w:val="nil"/>
              <w:left w:val="nil"/>
              <w:bottom w:val="nil"/>
              <w:right w:val="nil"/>
            </w:tcBorders>
            <w:shd w:val="solid" w:color="FFFFFF" w:fill="auto"/>
          </w:tcPr>
          <w:p w14:paraId="34F5F306"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340" w:type="dxa"/>
            <w:tcBorders>
              <w:top w:val="nil"/>
              <w:left w:val="nil"/>
              <w:bottom w:val="nil"/>
              <w:right w:val="nil"/>
            </w:tcBorders>
            <w:shd w:val="solid" w:color="FFFFFF" w:fill="auto"/>
          </w:tcPr>
          <w:p w14:paraId="5A78FC9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380" w:type="dxa"/>
            <w:tcBorders>
              <w:top w:val="nil"/>
              <w:left w:val="nil"/>
              <w:bottom w:val="nil"/>
              <w:right w:val="nil"/>
            </w:tcBorders>
            <w:shd w:val="solid" w:color="FFFFFF" w:fill="auto"/>
          </w:tcPr>
          <w:p w14:paraId="6E7F8E76"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380" w:type="dxa"/>
            <w:tcBorders>
              <w:top w:val="nil"/>
              <w:left w:val="nil"/>
              <w:bottom w:val="nil"/>
              <w:right w:val="nil"/>
            </w:tcBorders>
            <w:shd w:val="solid" w:color="FFFFFF" w:fill="auto"/>
          </w:tcPr>
          <w:p w14:paraId="2E894200"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440" w:type="dxa"/>
            <w:tcBorders>
              <w:top w:val="nil"/>
              <w:left w:val="nil"/>
              <w:bottom w:val="nil"/>
              <w:right w:val="nil"/>
            </w:tcBorders>
            <w:shd w:val="solid" w:color="FFFFFF" w:fill="auto"/>
          </w:tcPr>
          <w:p w14:paraId="62B5BAA9"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538" w:type="dxa"/>
            <w:tcBorders>
              <w:top w:val="nil"/>
              <w:left w:val="nil"/>
              <w:bottom w:val="nil"/>
              <w:right w:val="nil"/>
            </w:tcBorders>
            <w:shd w:val="solid" w:color="FFFFFF" w:fill="auto"/>
          </w:tcPr>
          <w:p w14:paraId="70C6DC3A"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462" w:type="dxa"/>
            <w:tcBorders>
              <w:top w:val="nil"/>
              <w:left w:val="nil"/>
              <w:bottom w:val="nil"/>
              <w:right w:val="nil"/>
            </w:tcBorders>
            <w:shd w:val="solid" w:color="FFFFFF" w:fill="auto"/>
          </w:tcPr>
          <w:p w14:paraId="17FBA06C"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c>
          <w:tcPr>
            <w:tcW w:w="100" w:type="dxa"/>
            <w:tcBorders>
              <w:top w:val="nil"/>
              <w:left w:val="nil"/>
              <w:bottom w:val="nil"/>
              <w:right w:val="nil"/>
            </w:tcBorders>
            <w:shd w:val="solid" w:color="FFFFFF" w:fill="auto"/>
          </w:tcPr>
          <w:p w14:paraId="2B4612BF" w14:textId="77777777" w:rsidR="00607B45" w:rsidRPr="00607B45" w:rsidRDefault="00607B45" w:rsidP="00607B45">
            <w:pPr>
              <w:autoSpaceDE w:val="0"/>
              <w:autoSpaceDN w:val="0"/>
              <w:adjustRightInd w:val="0"/>
              <w:jc w:val="right"/>
              <w:rPr>
                <w:rFonts w:ascii="Calibri" w:eastAsiaTheme="minorHAnsi" w:hAnsi="Calibri" w:cs="Calibri"/>
                <w:color w:val="000000"/>
                <w:sz w:val="20"/>
                <w:szCs w:val="20"/>
              </w:rPr>
            </w:pPr>
          </w:p>
        </w:tc>
      </w:tr>
    </w:tbl>
    <w:p w14:paraId="51B0F4DA" w14:textId="5ECF1A5C" w:rsidR="00B422C1" w:rsidRPr="005F1A16" w:rsidDel="00F36BDB" w:rsidRDefault="00B422C1" w:rsidP="00B422C1">
      <w:pPr>
        <w:ind w:hanging="1134"/>
        <w:rPr>
          <w:rFonts w:ascii="Arial" w:hAnsi="Arial" w:cs="Arial"/>
          <w:noProof/>
          <w:sz w:val="22"/>
          <w:szCs w:val="22"/>
        </w:rPr>
      </w:pPr>
    </w:p>
    <w:p w14:paraId="50D71B17" w14:textId="77777777" w:rsidR="00B422C1" w:rsidRPr="005F1A16" w:rsidRDefault="00B422C1" w:rsidP="00B422C1">
      <w:pPr>
        <w:rPr>
          <w:rFonts w:ascii="Arial" w:hAnsi="Arial" w:cs="Arial"/>
          <w:noProof/>
          <w:sz w:val="22"/>
          <w:szCs w:val="22"/>
        </w:rPr>
      </w:pPr>
      <w:r w:rsidRPr="005F1A16">
        <w:rPr>
          <w:rFonts w:ascii="Arial" w:hAnsi="Arial" w:cs="Arial"/>
          <w:noProof/>
          <w:sz w:val="22"/>
          <w:szCs w:val="22"/>
          <w:vertAlign w:val="superscript"/>
        </w:rPr>
        <w:t>1</w:t>
      </w:r>
      <w:r w:rsidRPr="005F1A16">
        <w:rPr>
          <w:rFonts w:ascii="Arial" w:hAnsi="Arial" w:cs="Arial"/>
          <w:noProof/>
          <w:sz w:val="22"/>
          <w:szCs w:val="22"/>
        </w:rPr>
        <w:t>Number of predicted proteins in each proposed species.</w:t>
      </w:r>
    </w:p>
    <w:p w14:paraId="67372E26" w14:textId="77777777" w:rsidR="00B422C1" w:rsidRPr="005F1A16" w:rsidRDefault="00B422C1" w:rsidP="00B422C1">
      <w:pPr>
        <w:rPr>
          <w:rFonts w:ascii="Arial" w:hAnsi="Arial" w:cs="Arial"/>
          <w:sz w:val="22"/>
          <w:szCs w:val="22"/>
        </w:rPr>
      </w:pPr>
      <w:r w:rsidRPr="005F1A16">
        <w:rPr>
          <w:rFonts w:ascii="Arial" w:hAnsi="Arial" w:cs="Arial"/>
          <w:sz w:val="22"/>
          <w:szCs w:val="22"/>
          <w:vertAlign w:val="superscript"/>
        </w:rPr>
        <w:t>2</w:t>
      </w:r>
      <w:r w:rsidRPr="005F1A16">
        <w:rPr>
          <w:rFonts w:ascii="Arial" w:hAnsi="Arial" w:cs="Arial"/>
          <w:sz w:val="22"/>
          <w:szCs w:val="22"/>
        </w:rPr>
        <w:t>The proportion of predicted genes in each species that are shared with the type phage for the genus that species belongs to.</w:t>
      </w:r>
    </w:p>
    <w:p w14:paraId="4AF25E1E" w14:textId="3BCB9AD2" w:rsidR="00B422C1" w:rsidRPr="005F1A16" w:rsidRDefault="00B422C1" w:rsidP="00B422C1">
      <w:pPr>
        <w:rPr>
          <w:rFonts w:ascii="Arial" w:hAnsi="Arial" w:cs="Arial"/>
          <w:sz w:val="22"/>
          <w:szCs w:val="22"/>
          <w:lang w:val="en-GB"/>
        </w:rPr>
      </w:pPr>
    </w:p>
    <w:p w14:paraId="0CFF2EA1" w14:textId="34AC7CC7" w:rsidR="00A24914" w:rsidRDefault="00A24914" w:rsidP="00B422C1">
      <w:pPr>
        <w:rPr>
          <w:lang w:val="en-GB"/>
        </w:rPr>
      </w:pPr>
    </w:p>
    <w:p w14:paraId="583BB12A" w14:textId="77777777" w:rsidR="00A24914" w:rsidRDefault="00A24914" w:rsidP="00B422C1">
      <w:pPr>
        <w:rPr>
          <w:lang w:val="en-GB"/>
        </w:rPr>
      </w:pPr>
    </w:p>
    <w:p w14:paraId="4F117778" w14:textId="77777777" w:rsidR="00B422C1" w:rsidRDefault="00B422C1" w:rsidP="00B422C1">
      <w:pPr>
        <w:rPr>
          <w:lang w:val="en-GB"/>
        </w:rPr>
      </w:pPr>
    </w:p>
    <w:p w14:paraId="2F72C1BD" w14:textId="77777777" w:rsidR="00A24914" w:rsidRDefault="00A24914">
      <w:pPr>
        <w:rPr>
          <w:lang w:val="en-GB"/>
        </w:rPr>
      </w:pPr>
      <w:r>
        <w:rPr>
          <w:lang w:val="en-GB"/>
        </w:rPr>
        <w:br w:type="page"/>
      </w:r>
    </w:p>
    <w:p w14:paraId="6C2116E0" w14:textId="05086E0E" w:rsidR="00B422C1" w:rsidRPr="005F1A16" w:rsidRDefault="00B422C1" w:rsidP="00B422C1">
      <w:pPr>
        <w:rPr>
          <w:rFonts w:ascii="Arial" w:hAnsi="Arial" w:cs="Arial"/>
          <w:sz w:val="22"/>
          <w:szCs w:val="22"/>
          <w:lang w:val="en-GB"/>
        </w:rPr>
      </w:pPr>
      <w:r w:rsidRPr="005F1A16">
        <w:rPr>
          <w:rFonts w:ascii="Arial" w:hAnsi="Arial" w:cs="Arial"/>
          <w:sz w:val="22"/>
          <w:szCs w:val="22"/>
          <w:lang w:val="en-GB"/>
        </w:rPr>
        <w:lastRenderedPageBreak/>
        <w:t xml:space="preserve">Table 2. All isolates that belong to the sixteen proposed species within the </w:t>
      </w:r>
      <w:r w:rsidR="00736048" w:rsidRPr="005F1A16">
        <w:rPr>
          <w:rFonts w:ascii="Arial" w:hAnsi="Arial" w:cs="Arial"/>
          <w:sz w:val="22"/>
          <w:szCs w:val="22"/>
          <w:lang w:val="en-GB"/>
        </w:rPr>
        <w:t>six</w:t>
      </w:r>
      <w:r w:rsidRPr="005F1A16">
        <w:rPr>
          <w:rFonts w:ascii="Arial" w:hAnsi="Arial" w:cs="Arial"/>
          <w:sz w:val="22"/>
          <w:szCs w:val="22"/>
          <w:lang w:val="en-GB"/>
        </w:rPr>
        <w:t xml:space="preserve"> proposed genera, </w:t>
      </w:r>
      <w:r w:rsidRPr="005F1A16">
        <w:rPr>
          <w:rFonts w:ascii="Arial" w:hAnsi="Arial" w:cs="Arial"/>
          <w:i/>
          <w:sz w:val="22"/>
          <w:szCs w:val="22"/>
          <w:lang w:val="en-GB"/>
        </w:rPr>
        <w:t>Pippivirus, Tantvirus, Muminvirus</w:t>
      </w:r>
      <w:r w:rsidR="00607B45" w:rsidRPr="005F1A16">
        <w:rPr>
          <w:rFonts w:ascii="Arial" w:hAnsi="Arial" w:cs="Arial"/>
          <w:i/>
          <w:sz w:val="22"/>
          <w:szCs w:val="22"/>
          <w:lang w:val="en-GB"/>
        </w:rPr>
        <w:t>,</w:t>
      </w:r>
      <w:r w:rsidR="00736048" w:rsidRPr="005F1A16">
        <w:rPr>
          <w:rFonts w:ascii="Arial" w:hAnsi="Arial" w:cs="Arial"/>
          <w:i/>
          <w:sz w:val="22"/>
          <w:szCs w:val="22"/>
          <w:lang w:val="en-GB"/>
        </w:rPr>
        <w:t xml:space="preserve"> Hattifnattvirus,</w:t>
      </w:r>
      <w:r w:rsidR="00607B45" w:rsidRPr="005F1A16">
        <w:rPr>
          <w:rFonts w:ascii="Arial" w:hAnsi="Arial" w:cs="Arial"/>
          <w:i/>
          <w:sz w:val="22"/>
          <w:szCs w:val="22"/>
          <w:lang w:val="en-GB"/>
        </w:rPr>
        <w:t xml:space="preserve"> Lillamyvirus</w:t>
      </w:r>
      <w:r w:rsidRPr="005F1A16">
        <w:rPr>
          <w:rFonts w:ascii="Arial" w:hAnsi="Arial" w:cs="Arial"/>
          <w:i/>
          <w:sz w:val="22"/>
          <w:szCs w:val="22"/>
          <w:lang w:val="en-GB"/>
        </w:rPr>
        <w:t xml:space="preserve"> </w:t>
      </w:r>
      <w:r w:rsidRPr="005F1A16">
        <w:rPr>
          <w:rFonts w:ascii="Arial" w:hAnsi="Arial" w:cs="Arial"/>
          <w:sz w:val="22"/>
          <w:szCs w:val="22"/>
          <w:lang w:val="en-GB"/>
        </w:rPr>
        <w:t xml:space="preserve">and </w:t>
      </w:r>
      <w:r w:rsidRPr="005F1A16">
        <w:rPr>
          <w:rFonts w:ascii="Arial" w:hAnsi="Arial" w:cs="Arial"/>
          <w:i/>
          <w:sz w:val="22"/>
          <w:szCs w:val="22"/>
          <w:lang w:val="en-GB"/>
        </w:rPr>
        <w:t>Labanvirus</w:t>
      </w:r>
      <w:r w:rsidRPr="005F1A16">
        <w:rPr>
          <w:rFonts w:ascii="Arial" w:hAnsi="Arial" w:cs="Arial"/>
          <w:sz w:val="22"/>
          <w:szCs w:val="22"/>
          <w:lang w:val="en-GB"/>
        </w:rPr>
        <w:t>. Their length, predicted number of proteins, GC-content, as well as which species and genera they belong to and which genbank number that has been assigned to them.</w:t>
      </w:r>
    </w:p>
    <w:tbl>
      <w:tblPr>
        <w:tblW w:w="9557" w:type="dxa"/>
        <w:tblLook w:val="04A0" w:firstRow="1" w:lastRow="0" w:firstColumn="1" w:lastColumn="0" w:noHBand="0" w:noVBand="1"/>
      </w:tblPr>
      <w:tblGrid>
        <w:gridCol w:w="1965"/>
        <w:gridCol w:w="2653"/>
        <w:gridCol w:w="1409"/>
        <w:gridCol w:w="1018"/>
        <w:gridCol w:w="996"/>
        <w:gridCol w:w="574"/>
        <w:gridCol w:w="1131"/>
      </w:tblGrid>
      <w:tr w:rsidR="00B422C1" w14:paraId="2B82D4CB" w14:textId="77777777" w:rsidTr="004D6737">
        <w:trPr>
          <w:trHeight w:val="900"/>
        </w:trPr>
        <w:tc>
          <w:tcPr>
            <w:tcW w:w="1965" w:type="dxa"/>
            <w:tcBorders>
              <w:top w:val="nil"/>
              <w:left w:val="nil"/>
              <w:bottom w:val="nil"/>
              <w:right w:val="nil"/>
            </w:tcBorders>
            <w:shd w:val="clear" w:color="auto" w:fill="auto"/>
            <w:noWrap/>
            <w:vAlign w:val="bottom"/>
            <w:hideMark/>
          </w:tcPr>
          <w:p w14:paraId="4C7778E0" w14:textId="77777777" w:rsidR="00B422C1" w:rsidRDefault="00B422C1" w:rsidP="004D6737">
            <w:pPr>
              <w:rPr>
                <w:rFonts w:ascii="Calibri" w:hAnsi="Calibri" w:cs="Calibri"/>
                <w:color w:val="000000"/>
                <w:sz w:val="20"/>
                <w:szCs w:val="20"/>
                <w:lang w:val="sv-SE"/>
              </w:rPr>
            </w:pPr>
            <w:r>
              <w:rPr>
                <w:rFonts w:ascii="Calibri" w:hAnsi="Calibri" w:cs="Calibri"/>
                <w:color w:val="000000"/>
                <w:sz w:val="20"/>
                <w:szCs w:val="20"/>
              </w:rPr>
              <w:t>Isolate</w:t>
            </w:r>
          </w:p>
        </w:tc>
        <w:tc>
          <w:tcPr>
            <w:tcW w:w="2653" w:type="dxa"/>
            <w:tcBorders>
              <w:top w:val="nil"/>
              <w:left w:val="nil"/>
              <w:bottom w:val="nil"/>
              <w:right w:val="nil"/>
            </w:tcBorders>
            <w:shd w:val="clear" w:color="auto" w:fill="auto"/>
            <w:noWrap/>
            <w:vAlign w:val="bottom"/>
            <w:hideMark/>
          </w:tcPr>
          <w:p w14:paraId="1E64F9A0"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Species</w:t>
            </w:r>
          </w:p>
        </w:tc>
        <w:tc>
          <w:tcPr>
            <w:tcW w:w="1220" w:type="dxa"/>
            <w:tcBorders>
              <w:top w:val="nil"/>
              <w:left w:val="nil"/>
              <w:bottom w:val="nil"/>
              <w:right w:val="nil"/>
            </w:tcBorders>
            <w:shd w:val="clear" w:color="auto" w:fill="auto"/>
            <w:noWrap/>
            <w:vAlign w:val="bottom"/>
            <w:hideMark/>
          </w:tcPr>
          <w:p w14:paraId="22C93735"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Genus</w:t>
            </w:r>
          </w:p>
        </w:tc>
        <w:tc>
          <w:tcPr>
            <w:tcW w:w="1018" w:type="dxa"/>
            <w:tcBorders>
              <w:top w:val="nil"/>
              <w:left w:val="nil"/>
              <w:bottom w:val="nil"/>
              <w:right w:val="nil"/>
            </w:tcBorders>
            <w:shd w:val="clear" w:color="auto" w:fill="auto"/>
            <w:noWrap/>
            <w:vAlign w:val="bottom"/>
            <w:hideMark/>
          </w:tcPr>
          <w:p w14:paraId="1C57BC0E"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Length (bp)</w:t>
            </w:r>
          </w:p>
        </w:tc>
        <w:tc>
          <w:tcPr>
            <w:tcW w:w="996" w:type="dxa"/>
            <w:tcBorders>
              <w:top w:val="nil"/>
              <w:left w:val="nil"/>
              <w:bottom w:val="nil"/>
              <w:right w:val="nil"/>
            </w:tcBorders>
            <w:shd w:val="clear" w:color="auto" w:fill="auto"/>
            <w:vAlign w:val="bottom"/>
            <w:hideMark/>
          </w:tcPr>
          <w:p w14:paraId="6CD629B8"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Predicted proteins</w:t>
            </w:r>
          </w:p>
        </w:tc>
        <w:tc>
          <w:tcPr>
            <w:tcW w:w="574" w:type="dxa"/>
            <w:tcBorders>
              <w:top w:val="nil"/>
              <w:left w:val="nil"/>
              <w:bottom w:val="nil"/>
              <w:right w:val="nil"/>
            </w:tcBorders>
            <w:shd w:val="clear" w:color="auto" w:fill="auto"/>
            <w:vAlign w:val="bottom"/>
            <w:hideMark/>
          </w:tcPr>
          <w:p w14:paraId="6F0B605E"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 GC</w:t>
            </w:r>
          </w:p>
        </w:tc>
        <w:tc>
          <w:tcPr>
            <w:tcW w:w="1131" w:type="dxa"/>
            <w:tcBorders>
              <w:top w:val="nil"/>
              <w:left w:val="nil"/>
              <w:bottom w:val="nil"/>
              <w:right w:val="nil"/>
            </w:tcBorders>
            <w:shd w:val="clear" w:color="auto" w:fill="auto"/>
            <w:vAlign w:val="bottom"/>
            <w:hideMark/>
          </w:tcPr>
          <w:p w14:paraId="227CDEFA"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Genbank accession number</w:t>
            </w:r>
          </w:p>
        </w:tc>
      </w:tr>
      <w:tr w:rsidR="00B422C1" w14:paraId="7F41C016" w14:textId="77777777" w:rsidTr="004D6737">
        <w:trPr>
          <w:trHeight w:val="320"/>
        </w:trPr>
        <w:tc>
          <w:tcPr>
            <w:tcW w:w="1965" w:type="dxa"/>
            <w:tcBorders>
              <w:top w:val="nil"/>
              <w:left w:val="nil"/>
              <w:bottom w:val="nil"/>
              <w:right w:val="nil"/>
            </w:tcBorders>
            <w:shd w:val="clear" w:color="000000" w:fill="E7E6E6"/>
            <w:noWrap/>
            <w:vAlign w:val="bottom"/>
            <w:hideMark/>
          </w:tcPr>
          <w:p w14:paraId="552A3D85" w14:textId="77777777" w:rsidR="00B422C1" w:rsidRDefault="00B422C1" w:rsidP="004D6737">
            <w:pPr>
              <w:rPr>
                <w:rFonts w:ascii="Calibri" w:hAnsi="Calibri" w:cs="Calibri"/>
                <w:b/>
                <w:bCs/>
                <w:color w:val="000000"/>
                <w:sz w:val="20"/>
                <w:szCs w:val="20"/>
              </w:rPr>
            </w:pPr>
            <w:r>
              <w:rPr>
                <w:rFonts w:ascii="Calibri" w:hAnsi="Calibri" w:cs="Calibri"/>
                <w:b/>
                <w:bCs/>
                <w:color w:val="000000"/>
                <w:sz w:val="20"/>
                <w:szCs w:val="20"/>
              </w:rPr>
              <w:t>vB_FspM_pippi8-1</w:t>
            </w:r>
          </w:p>
        </w:tc>
        <w:tc>
          <w:tcPr>
            <w:tcW w:w="2653" w:type="dxa"/>
            <w:tcBorders>
              <w:top w:val="nil"/>
              <w:left w:val="nil"/>
              <w:bottom w:val="nil"/>
              <w:right w:val="nil"/>
            </w:tcBorders>
            <w:shd w:val="clear" w:color="000000" w:fill="E7E6E6"/>
            <w:noWrap/>
            <w:vAlign w:val="bottom"/>
            <w:hideMark/>
          </w:tcPr>
          <w:p w14:paraId="508705FC" w14:textId="77777777" w:rsidR="00B422C1" w:rsidRPr="008368D4" w:rsidRDefault="00B422C1" w:rsidP="004D6737">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Pippi</w:t>
            </w:r>
          </w:p>
        </w:tc>
        <w:tc>
          <w:tcPr>
            <w:tcW w:w="1220" w:type="dxa"/>
            <w:tcBorders>
              <w:top w:val="nil"/>
              <w:left w:val="nil"/>
              <w:bottom w:val="nil"/>
              <w:right w:val="nil"/>
            </w:tcBorders>
            <w:shd w:val="clear" w:color="000000" w:fill="E7E6E6"/>
            <w:noWrap/>
            <w:vAlign w:val="bottom"/>
            <w:hideMark/>
          </w:tcPr>
          <w:p w14:paraId="66FD7940" w14:textId="77777777" w:rsidR="00B422C1" w:rsidRPr="008368D4" w:rsidRDefault="00B422C1" w:rsidP="004D6737">
            <w:pPr>
              <w:rPr>
                <w:rFonts w:ascii="Calibri" w:hAnsi="Calibri" w:cs="Calibri"/>
                <w:b/>
                <w:bCs/>
                <w:i/>
                <w:iCs/>
                <w:color w:val="000000"/>
                <w:sz w:val="20"/>
                <w:szCs w:val="20"/>
              </w:rPr>
            </w:pPr>
            <w:r w:rsidRPr="008368D4">
              <w:rPr>
                <w:rFonts w:ascii="Calibri" w:hAnsi="Calibri" w:cs="Calibri"/>
                <w:b/>
                <w:bCs/>
                <w:i/>
                <w:iCs/>
                <w:color w:val="000000"/>
                <w:sz w:val="20"/>
                <w:szCs w:val="20"/>
              </w:rPr>
              <w:t>Pippivirus</w:t>
            </w:r>
          </w:p>
        </w:tc>
        <w:tc>
          <w:tcPr>
            <w:tcW w:w="1018" w:type="dxa"/>
            <w:tcBorders>
              <w:top w:val="nil"/>
              <w:left w:val="nil"/>
              <w:bottom w:val="nil"/>
              <w:right w:val="nil"/>
            </w:tcBorders>
            <w:shd w:val="clear" w:color="000000" w:fill="E7E6E6"/>
            <w:noWrap/>
            <w:vAlign w:val="bottom"/>
            <w:hideMark/>
          </w:tcPr>
          <w:p w14:paraId="25216AE3" w14:textId="77777777" w:rsidR="00B422C1" w:rsidRDefault="00B422C1" w:rsidP="004D6737">
            <w:pPr>
              <w:jc w:val="right"/>
              <w:rPr>
                <w:rFonts w:ascii="Calibri" w:hAnsi="Calibri" w:cs="Calibri"/>
                <w:b/>
                <w:bCs/>
                <w:color w:val="000000"/>
                <w:sz w:val="20"/>
                <w:szCs w:val="20"/>
              </w:rPr>
            </w:pPr>
            <w:r>
              <w:rPr>
                <w:rFonts w:ascii="Calibri" w:hAnsi="Calibri" w:cs="Calibri"/>
                <w:b/>
                <w:bCs/>
                <w:color w:val="000000"/>
                <w:sz w:val="20"/>
                <w:szCs w:val="20"/>
              </w:rPr>
              <w:t>34711</w:t>
            </w:r>
          </w:p>
        </w:tc>
        <w:tc>
          <w:tcPr>
            <w:tcW w:w="996" w:type="dxa"/>
            <w:tcBorders>
              <w:top w:val="nil"/>
              <w:left w:val="nil"/>
              <w:bottom w:val="nil"/>
              <w:right w:val="nil"/>
            </w:tcBorders>
            <w:shd w:val="clear" w:color="000000" w:fill="E7E6E6"/>
            <w:noWrap/>
            <w:vAlign w:val="bottom"/>
            <w:hideMark/>
          </w:tcPr>
          <w:p w14:paraId="0E0E49C1" w14:textId="77777777" w:rsidR="00B422C1" w:rsidRDefault="00B422C1" w:rsidP="004D6737">
            <w:pPr>
              <w:jc w:val="right"/>
              <w:rPr>
                <w:rFonts w:ascii="Calibri" w:hAnsi="Calibri" w:cs="Calibri"/>
                <w:b/>
                <w:bCs/>
                <w:color w:val="000000"/>
                <w:sz w:val="20"/>
                <w:szCs w:val="20"/>
              </w:rPr>
            </w:pPr>
            <w:r>
              <w:rPr>
                <w:rFonts w:ascii="Calibri" w:hAnsi="Calibri" w:cs="Calibri"/>
                <w:b/>
                <w:bCs/>
                <w:color w:val="000000"/>
                <w:sz w:val="20"/>
                <w:szCs w:val="20"/>
              </w:rPr>
              <w:t>53</w:t>
            </w:r>
          </w:p>
        </w:tc>
        <w:tc>
          <w:tcPr>
            <w:tcW w:w="574" w:type="dxa"/>
            <w:tcBorders>
              <w:top w:val="nil"/>
              <w:left w:val="nil"/>
              <w:bottom w:val="nil"/>
              <w:right w:val="nil"/>
            </w:tcBorders>
            <w:shd w:val="clear" w:color="000000" w:fill="E7E6E6"/>
            <w:noWrap/>
            <w:vAlign w:val="bottom"/>
            <w:hideMark/>
          </w:tcPr>
          <w:p w14:paraId="553028EF" w14:textId="77777777" w:rsidR="00B422C1" w:rsidRDefault="00B422C1" w:rsidP="004D6737">
            <w:pPr>
              <w:jc w:val="right"/>
              <w:rPr>
                <w:rFonts w:ascii="Calibri" w:hAnsi="Calibri" w:cs="Calibri"/>
                <w:b/>
                <w:bCs/>
                <w:color w:val="000000"/>
                <w:sz w:val="20"/>
                <w:szCs w:val="20"/>
              </w:rPr>
            </w:pPr>
            <w:r>
              <w:rPr>
                <w:rFonts w:ascii="Calibri" w:hAnsi="Calibri" w:cs="Calibri"/>
                <w:b/>
                <w:bCs/>
                <w:color w:val="000000"/>
                <w:sz w:val="20"/>
                <w:szCs w:val="20"/>
              </w:rPr>
              <w:t>37.6</w:t>
            </w:r>
          </w:p>
        </w:tc>
        <w:tc>
          <w:tcPr>
            <w:tcW w:w="1131" w:type="dxa"/>
            <w:tcBorders>
              <w:top w:val="nil"/>
              <w:left w:val="nil"/>
              <w:bottom w:val="nil"/>
              <w:right w:val="nil"/>
            </w:tcBorders>
            <w:shd w:val="clear" w:color="000000" w:fill="E7E6E6"/>
            <w:noWrap/>
            <w:vAlign w:val="bottom"/>
            <w:hideMark/>
          </w:tcPr>
          <w:p w14:paraId="339F3F07" w14:textId="77777777" w:rsidR="00B422C1" w:rsidRDefault="00B422C1" w:rsidP="004D6737">
            <w:pPr>
              <w:rPr>
                <w:rFonts w:ascii="Calibri" w:hAnsi="Calibri" w:cs="Calibri"/>
                <w:b/>
                <w:bCs/>
                <w:color w:val="000000"/>
                <w:sz w:val="20"/>
                <w:szCs w:val="20"/>
              </w:rPr>
            </w:pPr>
            <w:r>
              <w:rPr>
                <w:rFonts w:ascii="Calibri" w:hAnsi="Calibri" w:cs="Calibri"/>
                <w:b/>
                <w:bCs/>
                <w:color w:val="000000"/>
                <w:sz w:val="20"/>
                <w:szCs w:val="20"/>
              </w:rPr>
              <w:t>MN812205</w:t>
            </w:r>
          </w:p>
        </w:tc>
      </w:tr>
      <w:tr w:rsidR="00B422C1" w14:paraId="02914C70" w14:textId="77777777" w:rsidTr="004D6737">
        <w:trPr>
          <w:trHeight w:val="320"/>
        </w:trPr>
        <w:tc>
          <w:tcPr>
            <w:tcW w:w="1965" w:type="dxa"/>
            <w:tcBorders>
              <w:top w:val="nil"/>
              <w:left w:val="nil"/>
              <w:bottom w:val="nil"/>
              <w:right w:val="nil"/>
            </w:tcBorders>
            <w:shd w:val="clear" w:color="auto" w:fill="auto"/>
            <w:noWrap/>
            <w:vAlign w:val="bottom"/>
            <w:hideMark/>
          </w:tcPr>
          <w:p w14:paraId="18731650" w14:textId="77777777" w:rsidR="00B422C1" w:rsidRDefault="00B422C1" w:rsidP="004D6737">
            <w:pPr>
              <w:rPr>
                <w:rFonts w:ascii="Calibri" w:hAnsi="Calibri" w:cs="Calibri"/>
                <w:b/>
                <w:bCs/>
                <w:color w:val="000000"/>
                <w:sz w:val="20"/>
                <w:szCs w:val="20"/>
              </w:rPr>
            </w:pPr>
            <w:r>
              <w:rPr>
                <w:rFonts w:ascii="Calibri" w:hAnsi="Calibri" w:cs="Calibri"/>
                <w:b/>
                <w:bCs/>
                <w:color w:val="000000"/>
                <w:sz w:val="20"/>
                <w:szCs w:val="20"/>
              </w:rPr>
              <w:t>vB_FspM_lotta8-1</w:t>
            </w:r>
          </w:p>
        </w:tc>
        <w:tc>
          <w:tcPr>
            <w:tcW w:w="2653" w:type="dxa"/>
            <w:tcBorders>
              <w:top w:val="nil"/>
              <w:left w:val="nil"/>
              <w:bottom w:val="nil"/>
              <w:right w:val="nil"/>
            </w:tcBorders>
            <w:shd w:val="clear" w:color="auto" w:fill="auto"/>
            <w:noWrap/>
            <w:vAlign w:val="bottom"/>
            <w:hideMark/>
          </w:tcPr>
          <w:p w14:paraId="122BBA88" w14:textId="77777777" w:rsidR="00B422C1" w:rsidRPr="008368D4" w:rsidRDefault="00B422C1" w:rsidP="004D6737">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Lotta</w:t>
            </w:r>
          </w:p>
        </w:tc>
        <w:tc>
          <w:tcPr>
            <w:tcW w:w="1220" w:type="dxa"/>
            <w:tcBorders>
              <w:top w:val="nil"/>
              <w:left w:val="nil"/>
              <w:bottom w:val="nil"/>
              <w:right w:val="nil"/>
            </w:tcBorders>
            <w:shd w:val="clear" w:color="auto" w:fill="auto"/>
            <w:noWrap/>
            <w:vAlign w:val="bottom"/>
            <w:hideMark/>
          </w:tcPr>
          <w:p w14:paraId="329FA11D" w14:textId="77777777" w:rsidR="00B422C1" w:rsidRPr="008368D4" w:rsidRDefault="00B422C1" w:rsidP="004D6737">
            <w:pPr>
              <w:rPr>
                <w:rFonts w:ascii="Calibri" w:hAnsi="Calibri" w:cs="Calibri"/>
                <w:i/>
                <w:iCs/>
                <w:color w:val="000000"/>
                <w:sz w:val="20"/>
                <w:szCs w:val="20"/>
              </w:rPr>
            </w:pPr>
            <w:r w:rsidRPr="008368D4">
              <w:rPr>
                <w:rFonts w:ascii="Calibri" w:hAnsi="Calibri" w:cs="Calibri"/>
                <w:i/>
                <w:iCs/>
                <w:color w:val="000000"/>
                <w:sz w:val="20"/>
                <w:szCs w:val="20"/>
              </w:rPr>
              <w:t>Pippivirus</w:t>
            </w:r>
          </w:p>
        </w:tc>
        <w:tc>
          <w:tcPr>
            <w:tcW w:w="1018" w:type="dxa"/>
            <w:tcBorders>
              <w:top w:val="nil"/>
              <w:left w:val="nil"/>
              <w:bottom w:val="nil"/>
              <w:right w:val="nil"/>
            </w:tcBorders>
            <w:shd w:val="clear" w:color="auto" w:fill="auto"/>
            <w:noWrap/>
            <w:vAlign w:val="bottom"/>
            <w:hideMark/>
          </w:tcPr>
          <w:p w14:paraId="30F4A7BC"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34751</w:t>
            </w:r>
          </w:p>
        </w:tc>
        <w:tc>
          <w:tcPr>
            <w:tcW w:w="996" w:type="dxa"/>
            <w:tcBorders>
              <w:top w:val="nil"/>
              <w:left w:val="nil"/>
              <w:bottom w:val="nil"/>
              <w:right w:val="nil"/>
            </w:tcBorders>
            <w:shd w:val="clear" w:color="auto" w:fill="auto"/>
            <w:noWrap/>
            <w:vAlign w:val="bottom"/>
            <w:hideMark/>
          </w:tcPr>
          <w:p w14:paraId="34D394BD"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53</w:t>
            </w:r>
          </w:p>
        </w:tc>
        <w:tc>
          <w:tcPr>
            <w:tcW w:w="574" w:type="dxa"/>
            <w:tcBorders>
              <w:top w:val="nil"/>
              <w:left w:val="nil"/>
              <w:bottom w:val="nil"/>
              <w:right w:val="nil"/>
            </w:tcBorders>
            <w:shd w:val="clear" w:color="auto" w:fill="auto"/>
            <w:noWrap/>
            <w:vAlign w:val="bottom"/>
            <w:hideMark/>
          </w:tcPr>
          <w:p w14:paraId="33FDEE67"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37.6</w:t>
            </w:r>
          </w:p>
        </w:tc>
        <w:tc>
          <w:tcPr>
            <w:tcW w:w="1131" w:type="dxa"/>
            <w:tcBorders>
              <w:top w:val="nil"/>
              <w:left w:val="nil"/>
              <w:bottom w:val="nil"/>
              <w:right w:val="nil"/>
            </w:tcBorders>
            <w:shd w:val="clear" w:color="auto" w:fill="auto"/>
            <w:noWrap/>
            <w:vAlign w:val="bottom"/>
            <w:hideMark/>
          </w:tcPr>
          <w:p w14:paraId="2FAFB3CB"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MN812203</w:t>
            </w:r>
          </w:p>
        </w:tc>
      </w:tr>
      <w:tr w:rsidR="00B422C1" w14:paraId="1018EF72" w14:textId="77777777" w:rsidTr="004D6737">
        <w:trPr>
          <w:trHeight w:val="320"/>
        </w:trPr>
        <w:tc>
          <w:tcPr>
            <w:tcW w:w="1965" w:type="dxa"/>
            <w:tcBorders>
              <w:top w:val="nil"/>
              <w:left w:val="nil"/>
              <w:bottom w:val="nil"/>
              <w:right w:val="nil"/>
            </w:tcBorders>
            <w:shd w:val="clear" w:color="auto" w:fill="auto"/>
            <w:noWrap/>
            <w:vAlign w:val="bottom"/>
            <w:hideMark/>
          </w:tcPr>
          <w:p w14:paraId="1B2E286D"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vB_FspM_lotta8-2</w:t>
            </w:r>
          </w:p>
        </w:tc>
        <w:tc>
          <w:tcPr>
            <w:tcW w:w="2653" w:type="dxa"/>
            <w:tcBorders>
              <w:top w:val="nil"/>
              <w:left w:val="nil"/>
              <w:bottom w:val="nil"/>
              <w:right w:val="nil"/>
            </w:tcBorders>
            <w:shd w:val="clear" w:color="auto" w:fill="auto"/>
            <w:noWrap/>
            <w:vAlign w:val="bottom"/>
            <w:hideMark/>
          </w:tcPr>
          <w:p w14:paraId="54D198DE" w14:textId="77777777" w:rsidR="00B422C1" w:rsidRPr="008368D4" w:rsidRDefault="00B422C1" w:rsidP="004D6737">
            <w:pPr>
              <w:rPr>
                <w:rFonts w:ascii="Calibri" w:hAnsi="Calibri" w:cs="Calibri"/>
                <w:i/>
                <w:iCs/>
                <w:color w:val="000000"/>
                <w:sz w:val="20"/>
                <w:szCs w:val="20"/>
              </w:rPr>
            </w:pPr>
            <w:r w:rsidRPr="008368D4">
              <w:rPr>
                <w:rFonts w:ascii="Calibri" w:hAnsi="Calibri" w:cs="Calibri"/>
                <w:i/>
                <w:iCs/>
                <w:color w:val="000000"/>
                <w:sz w:val="20"/>
                <w:szCs w:val="20"/>
              </w:rPr>
              <w:t>Flavobacterium virus Lotta</w:t>
            </w:r>
          </w:p>
        </w:tc>
        <w:tc>
          <w:tcPr>
            <w:tcW w:w="1220" w:type="dxa"/>
            <w:tcBorders>
              <w:top w:val="nil"/>
              <w:left w:val="nil"/>
              <w:bottom w:val="nil"/>
              <w:right w:val="nil"/>
            </w:tcBorders>
            <w:shd w:val="clear" w:color="auto" w:fill="auto"/>
            <w:noWrap/>
            <w:vAlign w:val="bottom"/>
            <w:hideMark/>
          </w:tcPr>
          <w:p w14:paraId="07E26122" w14:textId="77777777" w:rsidR="00B422C1" w:rsidRPr="008368D4" w:rsidRDefault="00B422C1" w:rsidP="004D6737">
            <w:pPr>
              <w:rPr>
                <w:rFonts w:ascii="Calibri" w:hAnsi="Calibri" w:cs="Calibri"/>
                <w:i/>
                <w:iCs/>
                <w:color w:val="000000"/>
                <w:sz w:val="20"/>
                <w:szCs w:val="20"/>
              </w:rPr>
            </w:pPr>
            <w:r w:rsidRPr="008368D4">
              <w:rPr>
                <w:rFonts w:ascii="Calibri" w:hAnsi="Calibri" w:cs="Calibri"/>
                <w:i/>
                <w:iCs/>
                <w:color w:val="000000"/>
                <w:sz w:val="20"/>
                <w:szCs w:val="20"/>
              </w:rPr>
              <w:t>Pippivirus</w:t>
            </w:r>
          </w:p>
        </w:tc>
        <w:tc>
          <w:tcPr>
            <w:tcW w:w="1018" w:type="dxa"/>
            <w:tcBorders>
              <w:top w:val="nil"/>
              <w:left w:val="nil"/>
              <w:bottom w:val="nil"/>
              <w:right w:val="nil"/>
            </w:tcBorders>
            <w:shd w:val="clear" w:color="auto" w:fill="auto"/>
            <w:noWrap/>
            <w:vAlign w:val="bottom"/>
            <w:hideMark/>
          </w:tcPr>
          <w:p w14:paraId="12B4F8B9"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34627</w:t>
            </w:r>
          </w:p>
        </w:tc>
        <w:tc>
          <w:tcPr>
            <w:tcW w:w="996" w:type="dxa"/>
            <w:tcBorders>
              <w:top w:val="nil"/>
              <w:left w:val="nil"/>
              <w:bottom w:val="nil"/>
              <w:right w:val="nil"/>
            </w:tcBorders>
            <w:shd w:val="clear" w:color="auto" w:fill="auto"/>
            <w:noWrap/>
            <w:vAlign w:val="bottom"/>
            <w:hideMark/>
          </w:tcPr>
          <w:p w14:paraId="43B67A7E"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53</w:t>
            </w:r>
          </w:p>
        </w:tc>
        <w:tc>
          <w:tcPr>
            <w:tcW w:w="574" w:type="dxa"/>
            <w:tcBorders>
              <w:top w:val="nil"/>
              <w:left w:val="nil"/>
              <w:bottom w:val="nil"/>
              <w:right w:val="nil"/>
            </w:tcBorders>
            <w:shd w:val="clear" w:color="auto" w:fill="auto"/>
            <w:noWrap/>
            <w:vAlign w:val="bottom"/>
            <w:hideMark/>
          </w:tcPr>
          <w:p w14:paraId="4A8610D6"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37.8</w:t>
            </w:r>
          </w:p>
        </w:tc>
        <w:tc>
          <w:tcPr>
            <w:tcW w:w="1131" w:type="dxa"/>
            <w:tcBorders>
              <w:top w:val="nil"/>
              <w:left w:val="nil"/>
              <w:bottom w:val="nil"/>
              <w:right w:val="nil"/>
            </w:tcBorders>
            <w:shd w:val="clear" w:color="auto" w:fill="auto"/>
            <w:noWrap/>
            <w:vAlign w:val="bottom"/>
            <w:hideMark/>
          </w:tcPr>
          <w:p w14:paraId="1440AC26"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MN812204</w:t>
            </w:r>
          </w:p>
        </w:tc>
      </w:tr>
      <w:tr w:rsidR="00B422C1" w14:paraId="1262DA80" w14:textId="77777777" w:rsidTr="004D6737">
        <w:trPr>
          <w:trHeight w:val="320"/>
        </w:trPr>
        <w:tc>
          <w:tcPr>
            <w:tcW w:w="1965" w:type="dxa"/>
            <w:tcBorders>
              <w:top w:val="nil"/>
              <w:left w:val="nil"/>
              <w:bottom w:val="nil"/>
              <w:right w:val="nil"/>
            </w:tcBorders>
            <w:shd w:val="clear" w:color="000000" w:fill="E7E6E6"/>
            <w:noWrap/>
            <w:vAlign w:val="bottom"/>
            <w:hideMark/>
          </w:tcPr>
          <w:p w14:paraId="27A6A063" w14:textId="77777777" w:rsidR="00B422C1" w:rsidRDefault="00B422C1" w:rsidP="004D6737">
            <w:pPr>
              <w:rPr>
                <w:rFonts w:ascii="Calibri" w:hAnsi="Calibri" w:cs="Calibri"/>
                <w:b/>
                <w:bCs/>
                <w:color w:val="000000"/>
                <w:sz w:val="20"/>
                <w:szCs w:val="20"/>
              </w:rPr>
            </w:pPr>
            <w:r>
              <w:rPr>
                <w:rFonts w:ascii="Calibri" w:hAnsi="Calibri" w:cs="Calibri"/>
                <w:b/>
                <w:bCs/>
                <w:color w:val="000000"/>
                <w:sz w:val="20"/>
                <w:szCs w:val="20"/>
              </w:rPr>
              <w:t>vB_FspS_tant8-1</w:t>
            </w:r>
          </w:p>
        </w:tc>
        <w:tc>
          <w:tcPr>
            <w:tcW w:w="2653" w:type="dxa"/>
            <w:tcBorders>
              <w:top w:val="nil"/>
              <w:left w:val="nil"/>
              <w:bottom w:val="nil"/>
              <w:right w:val="nil"/>
            </w:tcBorders>
            <w:shd w:val="clear" w:color="000000" w:fill="E7E6E6"/>
            <w:noWrap/>
            <w:vAlign w:val="bottom"/>
            <w:hideMark/>
          </w:tcPr>
          <w:p w14:paraId="3E63C3BE" w14:textId="77777777" w:rsidR="00B422C1" w:rsidRPr="008368D4" w:rsidRDefault="00B422C1" w:rsidP="004D6737">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Tant</w:t>
            </w:r>
          </w:p>
        </w:tc>
        <w:tc>
          <w:tcPr>
            <w:tcW w:w="1220" w:type="dxa"/>
            <w:tcBorders>
              <w:top w:val="nil"/>
              <w:left w:val="nil"/>
              <w:bottom w:val="nil"/>
              <w:right w:val="nil"/>
            </w:tcBorders>
            <w:shd w:val="clear" w:color="000000" w:fill="E7E6E6"/>
            <w:noWrap/>
            <w:vAlign w:val="bottom"/>
            <w:hideMark/>
          </w:tcPr>
          <w:p w14:paraId="14591855" w14:textId="77777777" w:rsidR="00B422C1" w:rsidRPr="008368D4" w:rsidRDefault="00B422C1" w:rsidP="004D6737">
            <w:pPr>
              <w:rPr>
                <w:rFonts w:ascii="Calibri" w:hAnsi="Calibri" w:cs="Calibri"/>
                <w:b/>
                <w:bCs/>
                <w:i/>
                <w:iCs/>
                <w:color w:val="000000"/>
                <w:sz w:val="20"/>
                <w:szCs w:val="20"/>
              </w:rPr>
            </w:pPr>
            <w:r w:rsidRPr="008368D4">
              <w:rPr>
                <w:rFonts w:ascii="Calibri" w:hAnsi="Calibri" w:cs="Calibri"/>
                <w:b/>
                <w:bCs/>
                <w:i/>
                <w:iCs/>
                <w:color w:val="000000"/>
                <w:sz w:val="20"/>
                <w:szCs w:val="20"/>
              </w:rPr>
              <w:t>Tantvirus</w:t>
            </w:r>
          </w:p>
        </w:tc>
        <w:tc>
          <w:tcPr>
            <w:tcW w:w="1018" w:type="dxa"/>
            <w:tcBorders>
              <w:top w:val="nil"/>
              <w:left w:val="nil"/>
              <w:bottom w:val="nil"/>
              <w:right w:val="nil"/>
            </w:tcBorders>
            <w:shd w:val="clear" w:color="000000" w:fill="E7E6E6"/>
            <w:noWrap/>
            <w:vAlign w:val="bottom"/>
            <w:hideMark/>
          </w:tcPr>
          <w:p w14:paraId="39073338" w14:textId="77777777" w:rsidR="00B422C1" w:rsidRDefault="00B422C1" w:rsidP="004D6737">
            <w:pPr>
              <w:jc w:val="right"/>
              <w:rPr>
                <w:rFonts w:ascii="Calibri" w:hAnsi="Calibri" w:cs="Calibri"/>
                <w:b/>
                <w:bCs/>
                <w:color w:val="000000"/>
                <w:sz w:val="20"/>
                <w:szCs w:val="20"/>
              </w:rPr>
            </w:pPr>
            <w:r>
              <w:rPr>
                <w:rFonts w:ascii="Calibri" w:hAnsi="Calibri" w:cs="Calibri"/>
                <w:b/>
                <w:bCs/>
                <w:color w:val="000000"/>
                <w:sz w:val="20"/>
                <w:szCs w:val="20"/>
              </w:rPr>
              <w:t>40542</w:t>
            </w:r>
          </w:p>
        </w:tc>
        <w:tc>
          <w:tcPr>
            <w:tcW w:w="996" w:type="dxa"/>
            <w:tcBorders>
              <w:top w:val="nil"/>
              <w:left w:val="nil"/>
              <w:bottom w:val="nil"/>
              <w:right w:val="nil"/>
            </w:tcBorders>
            <w:shd w:val="clear" w:color="000000" w:fill="E7E6E6"/>
            <w:noWrap/>
            <w:vAlign w:val="bottom"/>
            <w:hideMark/>
          </w:tcPr>
          <w:p w14:paraId="6444C9FA" w14:textId="77777777" w:rsidR="00B422C1" w:rsidRDefault="00B422C1" w:rsidP="004D6737">
            <w:pPr>
              <w:jc w:val="right"/>
              <w:rPr>
                <w:rFonts w:ascii="Calibri" w:hAnsi="Calibri" w:cs="Calibri"/>
                <w:b/>
                <w:bCs/>
                <w:color w:val="000000"/>
                <w:sz w:val="20"/>
                <w:szCs w:val="20"/>
              </w:rPr>
            </w:pPr>
            <w:r>
              <w:rPr>
                <w:rFonts w:ascii="Calibri" w:hAnsi="Calibri" w:cs="Calibri"/>
                <w:b/>
                <w:bCs/>
                <w:color w:val="000000"/>
                <w:sz w:val="20"/>
                <w:szCs w:val="20"/>
              </w:rPr>
              <w:t>62</w:t>
            </w:r>
          </w:p>
        </w:tc>
        <w:tc>
          <w:tcPr>
            <w:tcW w:w="574" w:type="dxa"/>
            <w:tcBorders>
              <w:top w:val="nil"/>
              <w:left w:val="nil"/>
              <w:bottom w:val="nil"/>
              <w:right w:val="nil"/>
            </w:tcBorders>
            <w:shd w:val="clear" w:color="000000" w:fill="E7E6E6"/>
            <w:noWrap/>
            <w:vAlign w:val="bottom"/>
            <w:hideMark/>
          </w:tcPr>
          <w:p w14:paraId="3E056578" w14:textId="77777777" w:rsidR="00B422C1" w:rsidRDefault="00B422C1" w:rsidP="004D6737">
            <w:pPr>
              <w:jc w:val="right"/>
              <w:rPr>
                <w:rFonts w:ascii="Calibri" w:hAnsi="Calibri" w:cs="Calibri"/>
                <w:b/>
                <w:bCs/>
                <w:color w:val="000000"/>
                <w:sz w:val="20"/>
                <w:szCs w:val="20"/>
              </w:rPr>
            </w:pPr>
            <w:r>
              <w:rPr>
                <w:rFonts w:ascii="Calibri" w:hAnsi="Calibri" w:cs="Calibri"/>
                <w:b/>
                <w:bCs/>
                <w:color w:val="000000"/>
                <w:sz w:val="20"/>
                <w:szCs w:val="20"/>
              </w:rPr>
              <w:t>34.4</w:t>
            </w:r>
          </w:p>
        </w:tc>
        <w:tc>
          <w:tcPr>
            <w:tcW w:w="1131" w:type="dxa"/>
            <w:tcBorders>
              <w:top w:val="nil"/>
              <w:left w:val="nil"/>
              <w:bottom w:val="nil"/>
              <w:right w:val="nil"/>
            </w:tcBorders>
            <w:shd w:val="clear" w:color="000000" w:fill="E7E6E6"/>
            <w:noWrap/>
            <w:vAlign w:val="bottom"/>
            <w:hideMark/>
          </w:tcPr>
          <w:p w14:paraId="70128AC7" w14:textId="77777777" w:rsidR="00B422C1" w:rsidRDefault="00B422C1" w:rsidP="004D6737">
            <w:pPr>
              <w:rPr>
                <w:rFonts w:ascii="Calibri" w:hAnsi="Calibri" w:cs="Calibri"/>
                <w:b/>
                <w:bCs/>
                <w:color w:val="000000"/>
                <w:sz w:val="20"/>
                <w:szCs w:val="20"/>
              </w:rPr>
            </w:pPr>
            <w:r>
              <w:rPr>
                <w:rFonts w:ascii="Calibri" w:hAnsi="Calibri" w:cs="Calibri"/>
                <w:b/>
                <w:bCs/>
                <w:color w:val="000000"/>
                <w:sz w:val="20"/>
                <w:szCs w:val="20"/>
              </w:rPr>
              <w:t>MN812239</w:t>
            </w:r>
          </w:p>
        </w:tc>
      </w:tr>
      <w:tr w:rsidR="00B422C1" w14:paraId="07D0C88C" w14:textId="77777777" w:rsidTr="004D6737">
        <w:trPr>
          <w:trHeight w:val="320"/>
        </w:trPr>
        <w:tc>
          <w:tcPr>
            <w:tcW w:w="1965" w:type="dxa"/>
            <w:tcBorders>
              <w:top w:val="nil"/>
              <w:left w:val="nil"/>
              <w:bottom w:val="nil"/>
              <w:right w:val="nil"/>
            </w:tcBorders>
            <w:shd w:val="clear" w:color="auto" w:fill="auto"/>
            <w:noWrap/>
            <w:vAlign w:val="bottom"/>
            <w:hideMark/>
          </w:tcPr>
          <w:p w14:paraId="75650AAF" w14:textId="77777777" w:rsidR="00B422C1" w:rsidRDefault="00B422C1" w:rsidP="004D6737">
            <w:pPr>
              <w:rPr>
                <w:rFonts w:ascii="Calibri" w:hAnsi="Calibri" w:cs="Calibri"/>
                <w:b/>
                <w:bCs/>
                <w:color w:val="000000"/>
                <w:sz w:val="20"/>
                <w:szCs w:val="20"/>
              </w:rPr>
            </w:pPr>
            <w:r>
              <w:rPr>
                <w:rFonts w:ascii="Calibri" w:hAnsi="Calibri" w:cs="Calibri"/>
                <w:b/>
                <w:bCs/>
                <w:color w:val="000000"/>
                <w:sz w:val="20"/>
                <w:szCs w:val="20"/>
              </w:rPr>
              <w:t>vB_FspS_morran9-1</w:t>
            </w:r>
          </w:p>
        </w:tc>
        <w:tc>
          <w:tcPr>
            <w:tcW w:w="2653" w:type="dxa"/>
            <w:tcBorders>
              <w:top w:val="nil"/>
              <w:left w:val="nil"/>
              <w:bottom w:val="nil"/>
              <w:right w:val="nil"/>
            </w:tcBorders>
            <w:shd w:val="clear" w:color="auto" w:fill="auto"/>
            <w:noWrap/>
            <w:vAlign w:val="bottom"/>
            <w:hideMark/>
          </w:tcPr>
          <w:p w14:paraId="4057BF87" w14:textId="77777777" w:rsidR="00B422C1" w:rsidRPr="008368D4" w:rsidRDefault="00B422C1" w:rsidP="004D6737">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Morran</w:t>
            </w:r>
          </w:p>
        </w:tc>
        <w:tc>
          <w:tcPr>
            <w:tcW w:w="1220" w:type="dxa"/>
            <w:tcBorders>
              <w:top w:val="nil"/>
              <w:left w:val="nil"/>
              <w:bottom w:val="nil"/>
              <w:right w:val="nil"/>
            </w:tcBorders>
            <w:shd w:val="clear" w:color="auto" w:fill="auto"/>
            <w:noWrap/>
            <w:vAlign w:val="bottom"/>
            <w:hideMark/>
          </w:tcPr>
          <w:p w14:paraId="015B83E0" w14:textId="34158E04" w:rsidR="00B422C1" w:rsidRPr="008368D4" w:rsidRDefault="00607B45" w:rsidP="004D6737">
            <w:pPr>
              <w:rPr>
                <w:rFonts w:ascii="Calibri" w:hAnsi="Calibri" w:cs="Calibri"/>
                <w:i/>
                <w:iCs/>
                <w:color w:val="000000"/>
                <w:sz w:val="20"/>
                <w:szCs w:val="20"/>
              </w:rPr>
            </w:pPr>
            <w:r w:rsidRPr="008368D4">
              <w:rPr>
                <w:rFonts w:ascii="Calibri" w:hAnsi="Calibri" w:cs="Calibri"/>
                <w:i/>
                <w:iCs/>
                <w:color w:val="000000"/>
                <w:sz w:val="20"/>
                <w:szCs w:val="20"/>
              </w:rPr>
              <w:t>Lillamy</w:t>
            </w:r>
            <w:r w:rsidR="00B422C1" w:rsidRPr="008368D4">
              <w:rPr>
                <w:rFonts w:ascii="Calibri" w:hAnsi="Calibri" w:cs="Calibri"/>
                <w:i/>
                <w:iCs/>
                <w:color w:val="000000"/>
                <w:sz w:val="20"/>
                <w:szCs w:val="20"/>
              </w:rPr>
              <w:t>virus</w:t>
            </w:r>
          </w:p>
        </w:tc>
        <w:tc>
          <w:tcPr>
            <w:tcW w:w="1018" w:type="dxa"/>
            <w:tcBorders>
              <w:top w:val="nil"/>
              <w:left w:val="nil"/>
              <w:bottom w:val="nil"/>
              <w:right w:val="nil"/>
            </w:tcBorders>
            <w:shd w:val="clear" w:color="auto" w:fill="auto"/>
            <w:noWrap/>
            <w:vAlign w:val="bottom"/>
            <w:hideMark/>
          </w:tcPr>
          <w:p w14:paraId="2EDED615"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38385</w:t>
            </w:r>
          </w:p>
        </w:tc>
        <w:tc>
          <w:tcPr>
            <w:tcW w:w="996" w:type="dxa"/>
            <w:tcBorders>
              <w:top w:val="nil"/>
              <w:left w:val="nil"/>
              <w:bottom w:val="nil"/>
              <w:right w:val="nil"/>
            </w:tcBorders>
            <w:shd w:val="clear" w:color="auto" w:fill="auto"/>
            <w:noWrap/>
            <w:vAlign w:val="bottom"/>
            <w:hideMark/>
          </w:tcPr>
          <w:p w14:paraId="35C7B5D4"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auto" w:fill="auto"/>
            <w:noWrap/>
            <w:vAlign w:val="bottom"/>
            <w:hideMark/>
          </w:tcPr>
          <w:p w14:paraId="49974EF5"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29.5</w:t>
            </w:r>
          </w:p>
        </w:tc>
        <w:tc>
          <w:tcPr>
            <w:tcW w:w="1131" w:type="dxa"/>
            <w:tcBorders>
              <w:top w:val="nil"/>
              <w:left w:val="nil"/>
              <w:bottom w:val="nil"/>
              <w:right w:val="nil"/>
            </w:tcBorders>
            <w:shd w:val="clear" w:color="auto" w:fill="auto"/>
            <w:noWrap/>
            <w:vAlign w:val="bottom"/>
            <w:hideMark/>
          </w:tcPr>
          <w:p w14:paraId="4CBCF35B"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MN812219</w:t>
            </w:r>
          </w:p>
        </w:tc>
      </w:tr>
      <w:tr w:rsidR="00B422C1" w14:paraId="281FA9B0" w14:textId="77777777" w:rsidTr="004D6737">
        <w:trPr>
          <w:trHeight w:val="320"/>
        </w:trPr>
        <w:tc>
          <w:tcPr>
            <w:tcW w:w="1965" w:type="dxa"/>
            <w:tcBorders>
              <w:top w:val="nil"/>
              <w:left w:val="nil"/>
              <w:bottom w:val="nil"/>
              <w:right w:val="nil"/>
            </w:tcBorders>
            <w:shd w:val="clear" w:color="000000" w:fill="E7E6E6"/>
            <w:noWrap/>
            <w:vAlign w:val="bottom"/>
            <w:hideMark/>
          </w:tcPr>
          <w:p w14:paraId="6FAA5835" w14:textId="77777777" w:rsidR="00B422C1" w:rsidRDefault="00B422C1" w:rsidP="004D6737">
            <w:pPr>
              <w:rPr>
                <w:rFonts w:ascii="Calibri" w:hAnsi="Calibri" w:cs="Calibri"/>
                <w:b/>
                <w:bCs/>
                <w:color w:val="000000"/>
                <w:sz w:val="20"/>
                <w:szCs w:val="20"/>
              </w:rPr>
            </w:pPr>
            <w:r>
              <w:rPr>
                <w:rFonts w:ascii="Calibri" w:hAnsi="Calibri" w:cs="Calibri"/>
                <w:b/>
                <w:bCs/>
                <w:color w:val="000000"/>
                <w:sz w:val="20"/>
                <w:szCs w:val="20"/>
              </w:rPr>
              <w:t>vB_FspS_hemulen6-1</w:t>
            </w:r>
          </w:p>
        </w:tc>
        <w:tc>
          <w:tcPr>
            <w:tcW w:w="2653" w:type="dxa"/>
            <w:tcBorders>
              <w:top w:val="nil"/>
              <w:left w:val="nil"/>
              <w:bottom w:val="nil"/>
              <w:right w:val="nil"/>
            </w:tcBorders>
            <w:shd w:val="clear" w:color="000000" w:fill="E7E6E6"/>
            <w:noWrap/>
            <w:vAlign w:val="bottom"/>
            <w:hideMark/>
          </w:tcPr>
          <w:p w14:paraId="7506CFAE" w14:textId="77777777" w:rsidR="00B422C1" w:rsidRPr="008368D4" w:rsidRDefault="00B422C1" w:rsidP="004D6737">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Hemulen</w:t>
            </w:r>
          </w:p>
        </w:tc>
        <w:tc>
          <w:tcPr>
            <w:tcW w:w="1220" w:type="dxa"/>
            <w:tcBorders>
              <w:top w:val="nil"/>
              <w:left w:val="nil"/>
              <w:bottom w:val="nil"/>
              <w:right w:val="nil"/>
            </w:tcBorders>
            <w:shd w:val="clear" w:color="000000" w:fill="E7E6E6"/>
            <w:noWrap/>
            <w:vAlign w:val="bottom"/>
            <w:hideMark/>
          </w:tcPr>
          <w:p w14:paraId="215A2BBE" w14:textId="5CAEB746" w:rsidR="00B422C1" w:rsidRPr="008368D4" w:rsidRDefault="00607B45" w:rsidP="004D6737">
            <w:pPr>
              <w:rPr>
                <w:rFonts w:ascii="Calibri" w:hAnsi="Calibri" w:cs="Calibri"/>
                <w:i/>
                <w:iCs/>
                <w:color w:val="000000"/>
                <w:sz w:val="20"/>
                <w:szCs w:val="20"/>
              </w:rPr>
            </w:pPr>
            <w:r w:rsidRPr="008368D4">
              <w:rPr>
                <w:rFonts w:ascii="Calibri" w:hAnsi="Calibri" w:cs="Calibri"/>
                <w:i/>
                <w:iCs/>
                <w:color w:val="000000"/>
                <w:sz w:val="20"/>
                <w:szCs w:val="20"/>
              </w:rPr>
              <w:t>Lillamy</w:t>
            </w:r>
            <w:r w:rsidR="00B422C1" w:rsidRPr="008368D4">
              <w:rPr>
                <w:rFonts w:ascii="Calibri" w:hAnsi="Calibri" w:cs="Calibri"/>
                <w:i/>
                <w:iCs/>
                <w:color w:val="000000"/>
                <w:sz w:val="20"/>
                <w:szCs w:val="20"/>
              </w:rPr>
              <w:t>virus</w:t>
            </w:r>
          </w:p>
        </w:tc>
        <w:tc>
          <w:tcPr>
            <w:tcW w:w="1018" w:type="dxa"/>
            <w:tcBorders>
              <w:top w:val="nil"/>
              <w:left w:val="nil"/>
              <w:bottom w:val="nil"/>
              <w:right w:val="nil"/>
            </w:tcBorders>
            <w:shd w:val="clear" w:color="000000" w:fill="E7E6E6"/>
            <w:noWrap/>
            <w:vAlign w:val="bottom"/>
            <w:hideMark/>
          </w:tcPr>
          <w:p w14:paraId="1B4CD04C"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39039</w:t>
            </w:r>
          </w:p>
        </w:tc>
        <w:tc>
          <w:tcPr>
            <w:tcW w:w="996" w:type="dxa"/>
            <w:tcBorders>
              <w:top w:val="nil"/>
              <w:left w:val="nil"/>
              <w:bottom w:val="nil"/>
              <w:right w:val="nil"/>
            </w:tcBorders>
            <w:shd w:val="clear" w:color="000000" w:fill="E7E6E6"/>
            <w:noWrap/>
            <w:vAlign w:val="bottom"/>
            <w:hideMark/>
          </w:tcPr>
          <w:p w14:paraId="6CDFB6E4"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70</w:t>
            </w:r>
          </w:p>
        </w:tc>
        <w:tc>
          <w:tcPr>
            <w:tcW w:w="574" w:type="dxa"/>
            <w:tcBorders>
              <w:top w:val="nil"/>
              <w:left w:val="nil"/>
              <w:bottom w:val="nil"/>
              <w:right w:val="nil"/>
            </w:tcBorders>
            <w:shd w:val="clear" w:color="000000" w:fill="E7E6E6"/>
            <w:noWrap/>
            <w:vAlign w:val="bottom"/>
            <w:hideMark/>
          </w:tcPr>
          <w:p w14:paraId="5D784D60"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29.5</w:t>
            </w:r>
          </w:p>
        </w:tc>
        <w:tc>
          <w:tcPr>
            <w:tcW w:w="1131" w:type="dxa"/>
            <w:tcBorders>
              <w:top w:val="nil"/>
              <w:left w:val="nil"/>
              <w:bottom w:val="nil"/>
              <w:right w:val="nil"/>
            </w:tcBorders>
            <w:shd w:val="clear" w:color="000000" w:fill="E7E6E6"/>
            <w:noWrap/>
            <w:vAlign w:val="bottom"/>
            <w:hideMark/>
          </w:tcPr>
          <w:p w14:paraId="6B3D4226"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MN812208</w:t>
            </w:r>
          </w:p>
        </w:tc>
      </w:tr>
      <w:tr w:rsidR="00B422C1" w14:paraId="7A8F8DB0" w14:textId="77777777" w:rsidTr="004D6737">
        <w:trPr>
          <w:trHeight w:val="320"/>
        </w:trPr>
        <w:tc>
          <w:tcPr>
            <w:tcW w:w="1965" w:type="dxa"/>
            <w:tcBorders>
              <w:top w:val="nil"/>
              <w:left w:val="nil"/>
              <w:bottom w:val="nil"/>
              <w:right w:val="nil"/>
            </w:tcBorders>
            <w:shd w:val="clear" w:color="000000" w:fill="E7E6E6"/>
            <w:noWrap/>
            <w:vAlign w:val="bottom"/>
            <w:hideMark/>
          </w:tcPr>
          <w:p w14:paraId="61BD7E68"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vB_FspS_hemulen6-2</w:t>
            </w:r>
          </w:p>
        </w:tc>
        <w:tc>
          <w:tcPr>
            <w:tcW w:w="2653" w:type="dxa"/>
            <w:tcBorders>
              <w:top w:val="nil"/>
              <w:left w:val="nil"/>
              <w:bottom w:val="nil"/>
              <w:right w:val="nil"/>
            </w:tcBorders>
            <w:shd w:val="clear" w:color="000000" w:fill="E7E6E6"/>
            <w:noWrap/>
            <w:vAlign w:val="bottom"/>
            <w:hideMark/>
          </w:tcPr>
          <w:p w14:paraId="3DA741D6" w14:textId="77777777" w:rsidR="00B422C1" w:rsidRPr="008368D4" w:rsidRDefault="00B422C1" w:rsidP="004D6737">
            <w:pPr>
              <w:rPr>
                <w:rFonts w:ascii="Calibri" w:hAnsi="Calibri" w:cs="Calibri"/>
                <w:i/>
                <w:iCs/>
                <w:color w:val="000000"/>
                <w:sz w:val="20"/>
                <w:szCs w:val="20"/>
              </w:rPr>
            </w:pPr>
            <w:r w:rsidRPr="008368D4">
              <w:rPr>
                <w:rFonts w:ascii="Calibri" w:hAnsi="Calibri" w:cs="Calibri"/>
                <w:i/>
                <w:iCs/>
                <w:color w:val="000000"/>
                <w:sz w:val="20"/>
                <w:szCs w:val="20"/>
              </w:rPr>
              <w:t>Flavobacterium virus Hemulen</w:t>
            </w:r>
          </w:p>
        </w:tc>
        <w:tc>
          <w:tcPr>
            <w:tcW w:w="1220" w:type="dxa"/>
            <w:tcBorders>
              <w:top w:val="nil"/>
              <w:left w:val="nil"/>
              <w:bottom w:val="nil"/>
              <w:right w:val="nil"/>
            </w:tcBorders>
            <w:shd w:val="clear" w:color="000000" w:fill="E7E6E6"/>
            <w:noWrap/>
            <w:vAlign w:val="bottom"/>
            <w:hideMark/>
          </w:tcPr>
          <w:p w14:paraId="5495715A" w14:textId="5823DC45" w:rsidR="00B422C1" w:rsidRPr="008368D4" w:rsidRDefault="00607B45" w:rsidP="004D6737">
            <w:pPr>
              <w:rPr>
                <w:rFonts w:ascii="Calibri" w:hAnsi="Calibri" w:cs="Calibri"/>
                <w:i/>
                <w:iCs/>
                <w:color w:val="000000"/>
                <w:sz w:val="20"/>
                <w:szCs w:val="20"/>
              </w:rPr>
            </w:pPr>
            <w:r w:rsidRPr="008368D4">
              <w:rPr>
                <w:rFonts w:ascii="Calibri" w:hAnsi="Calibri" w:cs="Calibri"/>
                <w:i/>
                <w:iCs/>
                <w:color w:val="000000"/>
                <w:sz w:val="20"/>
                <w:szCs w:val="20"/>
              </w:rPr>
              <w:t>Lillamy</w:t>
            </w:r>
            <w:r w:rsidR="00B422C1" w:rsidRPr="008368D4">
              <w:rPr>
                <w:rFonts w:ascii="Calibri" w:hAnsi="Calibri" w:cs="Calibri"/>
                <w:i/>
                <w:iCs/>
                <w:color w:val="000000"/>
                <w:sz w:val="20"/>
                <w:szCs w:val="20"/>
              </w:rPr>
              <w:t>virus</w:t>
            </w:r>
          </w:p>
        </w:tc>
        <w:tc>
          <w:tcPr>
            <w:tcW w:w="1018" w:type="dxa"/>
            <w:tcBorders>
              <w:top w:val="nil"/>
              <w:left w:val="nil"/>
              <w:bottom w:val="nil"/>
              <w:right w:val="nil"/>
            </w:tcBorders>
            <w:shd w:val="clear" w:color="000000" w:fill="E7E6E6"/>
            <w:noWrap/>
            <w:vAlign w:val="bottom"/>
            <w:hideMark/>
          </w:tcPr>
          <w:p w14:paraId="042A75E5"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39030</w:t>
            </w:r>
          </w:p>
        </w:tc>
        <w:tc>
          <w:tcPr>
            <w:tcW w:w="996" w:type="dxa"/>
            <w:tcBorders>
              <w:top w:val="nil"/>
              <w:left w:val="nil"/>
              <w:bottom w:val="nil"/>
              <w:right w:val="nil"/>
            </w:tcBorders>
            <w:shd w:val="clear" w:color="000000" w:fill="E7E6E6"/>
            <w:noWrap/>
            <w:vAlign w:val="bottom"/>
            <w:hideMark/>
          </w:tcPr>
          <w:p w14:paraId="6BF990C1"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70</w:t>
            </w:r>
          </w:p>
        </w:tc>
        <w:tc>
          <w:tcPr>
            <w:tcW w:w="574" w:type="dxa"/>
            <w:tcBorders>
              <w:top w:val="nil"/>
              <w:left w:val="nil"/>
              <w:bottom w:val="nil"/>
              <w:right w:val="nil"/>
            </w:tcBorders>
            <w:shd w:val="clear" w:color="000000" w:fill="E7E6E6"/>
            <w:noWrap/>
            <w:vAlign w:val="bottom"/>
            <w:hideMark/>
          </w:tcPr>
          <w:p w14:paraId="60332FA7"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29.7</w:t>
            </w:r>
          </w:p>
        </w:tc>
        <w:tc>
          <w:tcPr>
            <w:tcW w:w="1131" w:type="dxa"/>
            <w:tcBorders>
              <w:top w:val="nil"/>
              <w:left w:val="nil"/>
              <w:bottom w:val="nil"/>
              <w:right w:val="nil"/>
            </w:tcBorders>
            <w:shd w:val="clear" w:color="000000" w:fill="E7E6E6"/>
            <w:noWrap/>
            <w:vAlign w:val="bottom"/>
            <w:hideMark/>
          </w:tcPr>
          <w:p w14:paraId="26B7F71B"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MN812209</w:t>
            </w:r>
          </w:p>
        </w:tc>
      </w:tr>
      <w:tr w:rsidR="00B422C1" w14:paraId="554CC51B" w14:textId="77777777" w:rsidTr="004D6737">
        <w:trPr>
          <w:trHeight w:val="320"/>
        </w:trPr>
        <w:tc>
          <w:tcPr>
            <w:tcW w:w="1965" w:type="dxa"/>
            <w:tcBorders>
              <w:top w:val="nil"/>
              <w:left w:val="nil"/>
              <w:bottom w:val="nil"/>
              <w:right w:val="nil"/>
            </w:tcBorders>
            <w:shd w:val="clear" w:color="000000" w:fill="E7E6E6"/>
            <w:noWrap/>
            <w:vAlign w:val="bottom"/>
            <w:hideMark/>
          </w:tcPr>
          <w:p w14:paraId="703B92B2"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vB_FspS_hemulen9-1</w:t>
            </w:r>
          </w:p>
        </w:tc>
        <w:tc>
          <w:tcPr>
            <w:tcW w:w="2653" w:type="dxa"/>
            <w:tcBorders>
              <w:top w:val="nil"/>
              <w:left w:val="nil"/>
              <w:bottom w:val="nil"/>
              <w:right w:val="nil"/>
            </w:tcBorders>
            <w:shd w:val="clear" w:color="000000" w:fill="E7E6E6"/>
            <w:noWrap/>
            <w:vAlign w:val="bottom"/>
            <w:hideMark/>
          </w:tcPr>
          <w:p w14:paraId="387796F3" w14:textId="77777777" w:rsidR="00B422C1" w:rsidRPr="008368D4" w:rsidRDefault="00B422C1" w:rsidP="004D6737">
            <w:pPr>
              <w:rPr>
                <w:rFonts w:ascii="Calibri" w:hAnsi="Calibri" w:cs="Calibri"/>
                <w:i/>
                <w:iCs/>
                <w:color w:val="000000"/>
                <w:sz w:val="20"/>
                <w:szCs w:val="20"/>
              </w:rPr>
            </w:pPr>
            <w:r w:rsidRPr="008368D4">
              <w:rPr>
                <w:rFonts w:ascii="Calibri" w:hAnsi="Calibri" w:cs="Calibri"/>
                <w:i/>
                <w:iCs/>
                <w:color w:val="000000"/>
                <w:sz w:val="20"/>
                <w:szCs w:val="20"/>
              </w:rPr>
              <w:t>Flavobacterium virus Hemulen</w:t>
            </w:r>
          </w:p>
        </w:tc>
        <w:tc>
          <w:tcPr>
            <w:tcW w:w="1220" w:type="dxa"/>
            <w:tcBorders>
              <w:top w:val="nil"/>
              <w:left w:val="nil"/>
              <w:bottom w:val="nil"/>
              <w:right w:val="nil"/>
            </w:tcBorders>
            <w:shd w:val="clear" w:color="000000" w:fill="E7E6E6"/>
            <w:noWrap/>
            <w:vAlign w:val="bottom"/>
            <w:hideMark/>
          </w:tcPr>
          <w:p w14:paraId="5EE6AB7D" w14:textId="75F37E72" w:rsidR="00B422C1" w:rsidRPr="008368D4" w:rsidRDefault="00607B45" w:rsidP="004D6737">
            <w:pPr>
              <w:rPr>
                <w:rFonts w:ascii="Calibri" w:hAnsi="Calibri" w:cs="Calibri"/>
                <w:i/>
                <w:iCs/>
                <w:color w:val="000000"/>
                <w:sz w:val="20"/>
                <w:szCs w:val="20"/>
              </w:rPr>
            </w:pPr>
            <w:r w:rsidRPr="008368D4">
              <w:rPr>
                <w:rFonts w:ascii="Calibri" w:hAnsi="Calibri" w:cs="Calibri"/>
                <w:i/>
                <w:iCs/>
                <w:color w:val="000000"/>
                <w:sz w:val="20"/>
                <w:szCs w:val="20"/>
              </w:rPr>
              <w:t>Lillamy</w:t>
            </w:r>
            <w:r w:rsidR="00B422C1" w:rsidRPr="008368D4">
              <w:rPr>
                <w:rFonts w:ascii="Calibri" w:hAnsi="Calibri" w:cs="Calibri"/>
                <w:i/>
                <w:iCs/>
                <w:color w:val="000000"/>
                <w:sz w:val="20"/>
                <w:szCs w:val="20"/>
              </w:rPr>
              <w:t>virus</w:t>
            </w:r>
          </w:p>
        </w:tc>
        <w:tc>
          <w:tcPr>
            <w:tcW w:w="1018" w:type="dxa"/>
            <w:tcBorders>
              <w:top w:val="nil"/>
              <w:left w:val="nil"/>
              <w:bottom w:val="nil"/>
              <w:right w:val="nil"/>
            </w:tcBorders>
            <w:shd w:val="clear" w:color="000000" w:fill="E7E6E6"/>
            <w:noWrap/>
            <w:vAlign w:val="bottom"/>
            <w:hideMark/>
          </w:tcPr>
          <w:p w14:paraId="524DB1A0"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38901</w:t>
            </w:r>
          </w:p>
        </w:tc>
        <w:tc>
          <w:tcPr>
            <w:tcW w:w="996" w:type="dxa"/>
            <w:tcBorders>
              <w:top w:val="nil"/>
              <w:left w:val="nil"/>
              <w:bottom w:val="nil"/>
              <w:right w:val="nil"/>
            </w:tcBorders>
            <w:shd w:val="clear" w:color="000000" w:fill="E7E6E6"/>
            <w:noWrap/>
            <w:vAlign w:val="bottom"/>
            <w:hideMark/>
          </w:tcPr>
          <w:p w14:paraId="09A43174"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70</w:t>
            </w:r>
          </w:p>
        </w:tc>
        <w:tc>
          <w:tcPr>
            <w:tcW w:w="574" w:type="dxa"/>
            <w:tcBorders>
              <w:top w:val="nil"/>
              <w:left w:val="nil"/>
              <w:bottom w:val="nil"/>
              <w:right w:val="nil"/>
            </w:tcBorders>
            <w:shd w:val="clear" w:color="000000" w:fill="E7E6E6"/>
            <w:noWrap/>
            <w:vAlign w:val="bottom"/>
            <w:hideMark/>
          </w:tcPr>
          <w:p w14:paraId="7B09D8F3"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29.7</w:t>
            </w:r>
          </w:p>
        </w:tc>
        <w:tc>
          <w:tcPr>
            <w:tcW w:w="1131" w:type="dxa"/>
            <w:tcBorders>
              <w:top w:val="nil"/>
              <w:left w:val="nil"/>
              <w:bottom w:val="nil"/>
              <w:right w:val="nil"/>
            </w:tcBorders>
            <w:shd w:val="clear" w:color="000000" w:fill="E7E6E6"/>
            <w:noWrap/>
            <w:vAlign w:val="bottom"/>
            <w:hideMark/>
          </w:tcPr>
          <w:p w14:paraId="43D4C9C1"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MN812210</w:t>
            </w:r>
          </w:p>
        </w:tc>
      </w:tr>
      <w:tr w:rsidR="00B422C1" w14:paraId="5580868D" w14:textId="77777777" w:rsidTr="004D6737">
        <w:trPr>
          <w:trHeight w:val="320"/>
        </w:trPr>
        <w:tc>
          <w:tcPr>
            <w:tcW w:w="1965" w:type="dxa"/>
            <w:tcBorders>
              <w:top w:val="nil"/>
              <w:left w:val="nil"/>
              <w:bottom w:val="nil"/>
              <w:right w:val="nil"/>
            </w:tcBorders>
            <w:shd w:val="clear" w:color="auto" w:fill="auto"/>
            <w:noWrap/>
            <w:vAlign w:val="bottom"/>
            <w:hideMark/>
          </w:tcPr>
          <w:p w14:paraId="7D328E65" w14:textId="77777777" w:rsidR="00B422C1" w:rsidRDefault="00B422C1" w:rsidP="004D6737">
            <w:pPr>
              <w:rPr>
                <w:rFonts w:ascii="Calibri" w:hAnsi="Calibri" w:cs="Calibri"/>
                <w:b/>
                <w:bCs/>
                <w:color w:val="000000"/>
                <w:sz w:val="20"/>
                <w:szCs w:val="20"/>
              </w:rPr>
            </w:pPr>
            <w:r>
              <w:rPr>
                <w:rFonts w:ascii="Calibri" w:hAnsi="Calibri" w:cs="Calibri"/>
                <w:b/>
                <w:bCs/>
                <w:color w:val="000000"/>
                <w:sz w:val="20"/>
                <w:szCs w:val="20"/>
              </w:rPr>
              <w:t>vB_FspS_tooticki6-1</w:t>
            </w:r>
          </w:p>
        </w:tc>
        <w:tc>
          <w:tcPr>
            <w:tcW w:w="2653" w:type="dxa"/>
            <w:tcBorders>
              <w:top w:val="nil"/>
              <w:left w:val="nil"/>
              <w:bottom w:val="nil"/>
              <w:right w:val="nil"/>
            </w:tcBorders>
            <w:shd w:val="clear" w:color="auto" w:fill="auto"/>
            <w:noWrap/>
            <w:vAlign w:val="bottom"/>
            <w:hideMark/>
          </w:tcPr>
          <w:p w14:paraId="178DC6FC" w14:textId="77777777" w:rsidR="00B422C1" w:rsidRPr="008368D4" w:rsidRDefault="00B422C1" w:rsidP="004D6737">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Tooticki</w:t>
            </w:r>
          </w:p>
        </w:tc>
        <w:tc>
          <w:tcPr>
            <w:tcW w:w="1220" w:type="dxa"/>
            <w:tcBorders>
              <w:top w:val="nil"/>
              <w:left w:val="nil"/>
              <w:bottom w:val="nil"/>
              <w:right w:val="nil"/>
            </w:tcBorders>
            <w:shd w:val="clear" w:color="auto" w:fill="auto"/>
            <w:noWrap/>
            <w:vAlign w:val="bottom"/>
            <w:hideMark/>
          </w:tcPr>
          <w:p w14:paraId="351762A0" w14:textId="77777777" w:rsidR="00B422C1" w:rsidRPr="008368D4" w:rsidRDefault="00B422C1" w:rsidP="004D6737">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auto" w:fill="auto"/>
            <w:noWrap/>
            <w:vAlign w:val="bottom"/>
            <w:hideMark/>
          </w:tcPr>
          <w:p w14:paraId="5D2F6CFD"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36912</w:t>
            </w:r>
          </w:p>
        </w:tc>
        <w:tc>
          <w:tcPr>
            <w:tcW w:w="996" w:type="dxa"/>
            <w:tcBorders>
              <w:top w:val="nil"/>
              <w:left w:val="nil"/>
              <w:bottom w:val="nil"/>
              <w:right w:val="nil"/>
            </w:tcBorders>
            <w:shd w:val="clear" w:color="auto" w:fill="auto"/>
            <w:noWrap/>
            <w:vAlign w:val="bottom"/>
            <w:hideMark/>
          </w:tcPr>
          <w:p w14:paraId="7F751014"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65</w:t>
            </w:r>
          </w:p>
        </w:tc>
        <w:tc>
          <w:tcPr>
            <w:tcW w:w="574" w:type="dxa"/>
            <w:tcBorders>
              <w:top w:val="nil"/>
              <w:left w:val="nil"/>
              <w:bottom w:val="nil"/>
              <w:right w:val="nil"/>
            </w:tcBorders>
            <w:shd w:val="clear" w:color="auto" w:fill="auto"/>
            <w:noWrap/>
            <w:vAlign w:val="bottom"/>
            <w:hideMark/>
          </w:tcPr>
          <w:p w14:paraId="48F6DE3B"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29.3</w:t>
            </w:r>
          </w:p>
        </w:tc>
        <w:tc>
          <w:tcPr>
            <w:tcW w:w="1131" w:type="dxa"/>
            <w:tcBorders>
              <w:top w:val="nil"/>
              <w:left w:val="nil"/>
              <w:bottom w:val="nil"/>
              <w:right w:val="nil"/>
            </w:tcBorders>
            <w:shd w:val="clear" w:color="auto" w:fill="auto"/>
            <w:noWrap/>
            <w:vAlign w:val="bottom"/>
            <w:hideMark/>
          </w:tcPr>
          <w:p w14:paraId="41B846CA"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MN812240</w:t>
            </w:r>
          </w:p>
        </w:tc>
      </w:tr>
      <w:tr w:rsidR="00B422C1" w14:paraId="20D73328" w14:textId="77777777" w:rsidTr="004D6737">
        <w:trPr>
          <w:trHeight w:val="320"/>
        </w:trPr>
        <w:tc>
          <w:tcPr>
            <w:tcW w:w="1965" w:type="dxa"/>
            <w:tcBorders>
              <w:top w:val="nil"/>
              <w:left w:val="nil"/>
              <w:bottom w:val="nil"/>
              <w:right w:val="nil"/>
            </w:tcBorders>
            <w:shd w:val="clear" w:color="auto" w:fill="auto"/>
            <w:noWrap/>
            <w:vAlign w:val="bottom"/>
            <w:hideMark/>
          </w:tcPr>
          <w:p w14:paraId="3EB6C0E4"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vB_FspS_tooticki9-1</w:t>
            </w:r>
          </w:p>
        </w:tc>
        <w:tc>
          <w:tcPr>
            <w:tcW w:w="2653" w:type="dxa"/>
            <w:tcBorders>
              <w:top w:val="nil"/>
              <w:left w:val="nil"/>
              <w:bottom w:val="nil"/>
              <w:right w:val="nil"/>
            </w:tcBorders>
            <w:shd w:val="clear" w:color="auto" w:fill="auto"/>
            <w:noWrap/>
            <w:vAlign w:val="bottom"/>
            <w:hideMark/>
          </w:tcPr>
          <w:p w14:paraId="0412B35D" w14:textId="77777777" w:rsidR="00B422C1" w:rsidRPr="008368D4" w:rsidRDefault="00B422C1" w:rsidP="004D6737">
            <w:pPr>
              <w:rPr>
                <w:rFonts w:ascii="Calibri" w:hAnsi="Calibri" w:cs="Calibri"/>
                <w:i/>
                <w:iCs/>
                <w:color w:val="000000"/>
                <w:sz w:val="20"/>
                <w:szCs w:val="20"/>
              </w:rPr>
            </w:pPr>
            <w:r w:rsidRPr="008368D4">
              <w:rPr>
                <w:rFonts w:ascii="Calibri" w:hAnsi="Calibri" w:cs="Calibri"/>
                <w:i/>
                <w:iCs/>
                <w:color w:val="000000"/>
                <w:sz w:val="20"/>
                <w:szCs w:val="20"/>
              </w:rPr>
              <w:t>Flavobacterium virus Tooticki</w:t>
            </w:r>
          </w:p>
        </w:tc>
        <w:tc>
          <w:tcPr>
            <w:tcW w:w="1220" w:type="dxa"/>
            <w:tcBorders>
              <w:top w:val="nil"/>
              <w:left w:val="nil"/>
              <w:bottom w:val="nil"/>
              <w:right w:val="nil"/>
            </w:tcBorders>
            <w:shd w:val="clear" w:color="auto" w:fill="auto"/>
            <w:noWrap/>
            <w:vAlign w:val="bottom"/>
            <w:hideMark/>
          </w:tcPr>
          <w:p w14:paraId="5C77A3AA" w14:textId="77777777" w:rsidR="00B422C1" w:rsidRPr="008368D4" w:rsidRDefault="00B422C1" w:rsidP="004D6737">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auto" w:fill="auto"/>
            <w:noWrap/>
            <w:vAlign w:val="bottom"/>
            <w:hideMark/>
          </w:tcPr>
          <w:p w14:paraId="74CEA964"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36912</w:t>
            </w:r>
          </w:p>
        </w:tc>
        <w:tc>
          <w:tcPr>
            <w:tcW w:w="996" w:type="dxa"/>
            <w:tcBorders>
              <w:top w:val="nil"/>
              <w:left w:val="nil"/>
              <w:bottom w:val="nil"/>
              <w:right w:val="nil"/>
            </w:tcBorders>
            <w:shd w:val="clear" w:color="auto" w:fill="auto"/>
            <w:noWrap/>
            <w:vAlign w:val="bottom"/>
            <w:hideMark/>
          </w:tcPr>
          <w:p w14:paraId="37454C1A"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65</w:t>
            </w:r>
          </w:p>
        </w:tc>
        <w:tc>
          <w:tcPr>
            <w:tcW w:w="574" w:type="dxa"/>
            <w:tcBorders>
              <w:top w:val="nil"/>
              <w:left w:val="nil"/>
              <w:bottom w:val="nil"/>
              <w:right w:val="nil"/>
            </w:tcBorders>
            <w:shd w:val="clear" w:color="auto" w:fill="auto"/>
            <w:noWrap/>
            <w:vAlign w:val="bottom"/>
            <w:hideMark/>
          </w:tcPr>
          <w:p w14:paraId="78855523" w14:textId="77777777" w:rsidR="00B422C1" w:rsidRDefault="00B422C1" w:rsidP="004D6737">
            <w:pPr>
              <w:jc w:val="right"/>
              <w:rPr>
                <w:rFonts w:ascii="Calibri" w:hAnsi="Calibri" w:cs="Calibri"/>
                <w:color w:val="000000"/>
                <w:sz w:val="20"/>
                <w:szCs w:val="20"/>
              </w:rPr>
            </w:pPr>
            <w:r>
              <w:rPr>
                <w:rFonts w:ascii="Calibri" w:hAnsi="Calibri" w:cs="Calibri"/>
                <w:color w:val="000000"/>
                <w:sz w:val="20"/>
                <w:szCs w:val="20"/>
              </w:rPr>
              <w:t>29.5</w:t>
            </w:r>
          </w:p>
        </w:tc>
        <w:tc>
          <w:tcPr>
            <w:tcW w:w="1131" w:type="dxa"/>
            <w:tcBorders>
              <w:top w:val="nil"/>
              <w:left w:val="nil"/>
              <w:bottom w:val="nil"/>
              <w:right w:val="nil"/>
            </w:tcBorders>
            <w:shd w:val="clear" w:color="auto" w:fill="auto"/>
            <w:noWrap/>
            <w:vAlign w:val="bottom"/>
            <w:hideMark/>
          </w:tcPr>
          <w:p w14:paraId="2E201BCC" w14:textId="77777777" w:rsidR="00B422C1" w:rsidRDefault="00B422C1" w:rsidP="004D6737">
            <w:pPr>
              <w:rPr>
                <w:rFonts w:ascii="Calibri" w:hAnsi="Calibri" w:cs="Calibri"/>
                <w:color w:val="000000"/>
                <w:sz w:val="20"/>
                <w:szCs w:val="20"/>
              </w:rPr>
            </w:pPr>
            <w:r>
              <w:rPr>
                <w:rFonts w:ascii="Calibri" w:hAnsi="Calibri" w:cs="Calibri"/>
                <w:color w:val="000000"/>
                <w:sz w:val="20"/>
                <w:szCs w:val="20"/>
              </w:rPr>
              <w:t>MN812241</w:t>
            </w:r>
          </w:p>
        </w:tc>
      </w:tr>
      <w:tr w:rsidR="00736048" w14:paraId="03E89EB4" w14:textId="77777777" w:rsidTr="00736048">
        <w:trPr>
          <w:trHeight w:val="320"/>
        </w:trPr>
        <w:tc>
          <w:tcPr>
            <w:tcW w:w="1965" w:type="dxa"/>
            <w:tcBorders>
              <w:top w:val="nil"/>
              <w:left w:val="nil"/>
              <w:bottom w:val="nil"/>
              <w:right w:val="nil"/>
            </w:tcBorders>
            <w:shd w:val="clear" w:color="000000" w:fill="E7E6E6"/>
            <w:noWrap/>
            <w:vAlign w:val="bottom"/>
          </w:tcPr>
          <w:p w14:paraId="7AD25B65" w14:textId="0A497BCF" w:rsidR="00736048" w:rsidRDefault="00736048" w:rsidP="00736048">
            <w:pPr>
              <w:rPr>
                <w:rFonts w:ascii="Calibri" w:hAnsi="Calibri" w:cs="Calibri"/>
                <w:b/>
                <w:bCs/>
                <w:color w:val="000000"/>
                <w:sz w:val="20"/>
                <w:szCs w:val="20"/>
              </w:rPr>
            </w:pPr>
            <w:r>
              <w:rPr>
                <w:rFonts w:ascii="Calibri" w:hAnsi="Calibri" w:cs="Calibri"/>
                <w:b/>
                <w:bCs/>
                <w:color w:val="000000"/>
                <w:sz w:val="20"/>
                <w:szCs w:val="20"/>
              </w:rPr>
              <w:t>vB_FspS_filifjonk9-1</w:t>
            </w:r>
          </w:p>
        </w:tc>
        <w:tc>
          <w:tcPr>
            <w:tcW w:w="2653" w:type="dxa"/>
            <w:tcBorders>
              <w:top w:val="nil"/>
              <w:left w:val="nil"/>
              <w:bottom w:val="nil"/>
              <w:right w:val="nil"/>
            </w:tcBorders>
            <w:shd w:val="clear" w:color="000000" w:fill="E7E6E6"/>
            <w:noWrap/>
            <w:vAlign w:val="bottom"/>
          </w:tcPr>
          <w:p w14:paraId="73093809" w14:textId="401F75C3" w:rsidR="00736048" w:rsidRPr="008368D4" w:rsidRDefault="00736048" w:rsidP="00736048">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Filifjonk</w:t>
            </w:r>
          </w:p>
        </w:tc>
        <w:tc>
          <w:tcPr>
            <w:tcW w:w="1220" w:type="dxa"/>
            <w:tcBorders>
              <w:top w:val="nil"/>
              <w:left w:val="nil"/>
              <w:bottom w:val="nil"/>
              <w:right w:val="nil"/>
            </w:tcBorders>
            <w:shd w:val="clear" w:color="000000" w:fill="E7E6E6"/>
            <w:noWrap/>
            <w:vAlign w:val="bottom"/>
          </w:tcPr>
          <w:p w14:paraId="43B7A555" w14:textId="11F59136"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000000" w:fill="E7E6E6"/>
            <w:noWrap/>
            <w:vAlign w:val="bottom"/>
          </w:tcPr>
          <w:p w14:paraId="774E95A7" w14:textId="14D07027"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38028</w:t>
            </w:r>
          </w:p>
        </w:tc>
        <w:tc>
          <w:tcPr>
            <w:tcW w:w="996" w:type="dxa"/>
            <w:tcBorders>
              <w:top w:val="nil"/>
              <w:left w:val="nil"/>
              <w:bottom w:val="nil"/>
              <w:right w:val="nil"/>
            </w:tcBorders>
            <w:shd w:val="clear" w:color="000000" w:fill="E7E6E6"/>
            <w:noWrap/>
            <w:vAlign w:val="bottom"/>
          </w:tcPr>
          <w:p w14:paraId="1CD01777" w14:textId="1B6B501A"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68</w:t>
            </w:r>
          </w:p>
        </w:tc>
        <w:tc>
          <w:tcPr>
            <w:tcW w:w="574" w:type="dxa"/>
            <w:tcBorders>
              <w:top w:val="nil"/>
              <w:left w:val="nil"/>
              <w:bottom w:val="nil"/>
              <w:right w:val="nil"/>
            </w:tcBorders>
            <w:shd w:val="clear" w:color="000000" w:fill="E7E6E6"/>
            <w:noWrap/>
            <w:vAlign w:val="bottom"/>
          </w:tcPr>
          <w:p w14:paraId="7620E401" w14:textId="7EECB74E"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29.8</w:t>
            </w:r>
          </w:p>
        </w:tc>
        <w:tc>
          <w:tcPr>
            <w:tcW w:w="1131" w:type="dxa"/>
            <w:tcBorders>
              <w:top w:val="nil"/>
              <w:left w:val="nil"/>
              <w:bottom w:val="nil"/>
              <w:right w:val="nil"/>
            </w:tcBorders>
            <w:shd w:val="clear" w:color="000000" w:fill="E7E6E6"/>
            <w:noWrap/>
            <w:vAlign w:val="bottom"/>
          </w:tcPr>
          <w:p w14:paraId="66D7E7E8" w14:textId="5A411E93" w:rsidR="00736048" w:rsidRDefault="00736048" w:rsidP="00736048">
            <w:pPr>
              <w:rPr>
                <w:rFonts w:ascii="Calibri" w:hAnsi="Calibri" w:cs="Calibri"/>
                <w:color w:val="000000"/>
                <w:sz w:val="20"/>
                <w:szCs w:val="20"/>
              </w:rPr>
            </w:pPr>
            <w:r>
              <w:rPr>
                <w:rFonts w:ascii="Calibri" w:hAnsi="Calibri" w:cs="Calibri"/>
                <w:color w:val="000000"/>
                <w:sz w:val="20"/>
                <w:szCs w:val="20"/>
              </w:rPr>
              <w:t>MN812206</w:t>
            </w:r>
          </w:p>
        </w:tc>
      </w:tr>
      <w:tr w:rsidR="00736048" w14:paraId="45D8D2BE" w14:textId="77777777" w:rsidTr="004D6737">
        <w:trPr>
          <w:trHeight w:val="320"/>
        </w:trPr>
        <w:tc>
          <w:tcPr>
            <w:tcW w:w="1965" w:type="dxa"/>
            <w:tcBorders>
              <w:top w:val="nil"/>
              <w:left w:val="nil"/>
              <w:bottom w:val="nil"/>
              <w:right w:val="nil"/>
            </w:tcBorders>
            <w:shd w:val="clear" w:color="auto" w:fill="auto"/>
            <w:noWrap/>
            <w:vAlign w:val="bottom"/>
          </w:tcPr>
          <w:p w14:paraId="440D8F09" w14:textId="189BF0E3" w:rsidR="00736048" w:rsidRDefault="00736048" w:rsidP="00736048">
            <w:pPr>
              <w:rPr>
                <w:rFonts w:ascii="Calibri" w:hAnsi="Calibri" w:cs="Calibri"/>
                <w:b/>
                <w:bCs/>
                <w:color w:val="000000"/>
                <w:sz w:val="20"/>
                <w:szCs w:val="20"/>
              </w:rPr>
            </w:pPr>
            <w:r>
              <w:rPr>
                <w:rFonts w:ascii="Calibri" w:hAnsi="Calibri" w:cs="Calibri"/>
                <w:b/>
                <w:bCs/>
                <w:color w:val="000000"/>
                <w:sz w:val="20"/>
                <w:szCs w:val="20"/>
              </w:rPr>
              <w:t>vB_FspS_hattifnatt9-1</w:t>
            </w:r>
          </w:p>
        </w:tc>
        <w:tc>
          <w:tcPr>
            <w:tcW w:w="2653" w:type="dxa"/>
            <w:tcBorders>
              <w:top w:val="nil"/>
              <w:left w:val="nil"/>
              <w:bottom w:val="nil"/>
              <w:right w:val="nil"/>
            </w:tcBorders>
            <w:shd w:val="clear" w:color="auto" w:fill="auto"/>
            <w:noWrap/>
            <w:vAlign w:val="bottom"/>
          </w:tcPr>
          <w:p w14:paraId="57352EB9" w14:textId="3174EDDC" w:rsidR="00736048" w:rsidRPr="008368D4" w:rsidRDefault="00736048" w:rsidP="00736048">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Hattifnatt</w:t>
            </w:r>
          </w:p>
        </w:tc>
        <w:tc>
          <w:tcPr>
            <w:tcW w:w="1220" w:type="dxa"/>
            <w:tcBorders>
              <w:top w:val="nil"/>
              <w:left w:val="nil"/>
              <w:bottom w:val="nil"/>
              <w:right w:val="nil"/>
            </w:tcBorders>
            <w:shd w:val="clear" w:color="auto" w:fill="auto"/>
            <w:noWrap/>
            <w:vAlign w:val="bottom"/>
          </w:tcPr>
          <w:p w14:paraId="2E4E62F9" w14:textId="18AF07C3"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Hattifnattvirus</w:t>
            </w:r>
          </w:p>
        </w:tc>
        <w:tc>
          <w:tcPr>
            <w:tcW w:w="1018" w:type="dxa"/>
            <w:tcBorders>
              <w:top w:val="nil"/>
              <w:left w:val="nil"/>
              <w:bottom w:val="nil"/>
              <w:right w:val="nil"/>
            </w:tcBorders>
            <w:shd w:val="clear" w:color="auto" w:fill="auto"/>
            <w:noWrap/>
            <w:vAlign w:val="bottom"/>
          </w:tcPr>
          <w:p w14:paraId="1037B64A" w14:textId="43654376"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39262</w:t>
            </w:r>
          </w:p>
        </w:tc>
        <w:tc>
          <w:tcPr>
            <w:tcW w:w="996" w:type="dxa"/>
            <w:tcBorders>
              <w:top w:val="nil"/>
              <w:left w:val="nil"/>
              <w:bottom w:val="nil"/>
              <w:right w:val="nil"/>
            </w:tcBorders>
            <w:shd w:val="clear" w:color="auto" w:fill="auto"/>
            <w:noWrap/>
            <w:vAlign w:val="bottom"/>
          </w:tcPr>
          <w:p w14:paraId="4458E177" w14:textId="1ED9CB54"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76</w:t>
            </w:r>
          </w:p>
        </w:tc>
        <w:tc>
          <w:tcPr>
            <w:tcW w:w="574" w:type="dxa"/>
            <w:tcBorders>
              <w:top w:val="nil"/>
              <w:left w:val="nil"/>
              <w:bottom w:val="nil"/>
              <w:right w:val="nil"/>
            </w:tcBorders>
            <w:shd w:val="clear" w:color="auto" w:fill="auto"/>
            <w:noWrap/>
            <w:vAlign w:val="bottom"/>
          </w:tcPr>
          <w:p w14:paraId="20CE6EFE" w14:textId="245A179B"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29.2</w:t>
            </w:r>
          </w:p>
        </w:tc>
        <w:tc>
          <w:tcPr>
            <w:tcW w:w="1131" w:type="dxa"/>
            <w:tcBorders>
              <w:top w:val="nil"/>
              <w:left w:val="nil"/>
              <w:bottom w:val="nil"/>
              <w:right w:val="nil"/>
            </w:tcBorders>
            <w:shd w:val="clear" w:color="auto" w:fill="auto"/>
            <w:noWrap/>
            <w:vAlign w:val="bottom"/>
          </w:tcPr>
          <w:p w14:paraId="2A84DB2B" w14:textId="2F4850BA" w:rsidR="00736048" w:rsidRDefault="00736048" w:rsidP="00736048">
            <w:pPr>
              <w:rPr>
                <w:rFonts w:ascii="Calibri" w:hAnsi="Calibri" w:cs="Calibri"/>
                <w:color w:val="000000"/>
                <w:sz w:val="20"/>
                <w:szCs w:val="20"/>
              </w:rPr>
            </w:pPr>
            <w:r>
              <w:rPr>
                <w:rFonts w:ascii="Calibri" w:hAnsi="Calibri" w:cs="Calibri"/>
                <w:color w:val="000000"/>
                <w:sz w:val="20"/>
                <w:szCs w:val="20"/>
              </w:rPr>
              <w:t>MN812207</w:t>
            </w:r>
          </w:p>
        </w:tc>
      </w:tr>
      <w:tr w:rsidR="00736048" w14:paraId="48D1827A" w14:textId="77777777" w:rsidTr="002E2DB2">
        <w:trPr>
          <w:trHeight w:val="320"/>
        </w:trPr>
        <w:tc>
          <w:tcPr>
            <w:tcW w:w="1965" w:type="dxa"/>
            <w:tcBorders>
              <w:top w:val="nil"/>
              <w:left w:val="nil"/>
              <w:bottom w:val="nil"/>
              <w:right w:val="nil"/>
            </w:tcBorders>
            <w:shd w:val="clear" w:color="000000" w:fill="E7E6E6"/>
            <w:noWrap/>
            <w:vAlign w:val="bottom"/>
          </w:tcPr>
          <w:p w14:paraId="0E1D16B1" w14:textId="163699C3" w:rsidR="00736048" w:rsidRDefault="00736048" w:rsidP="00736048">
            <w:pPr>
              <w:rPr>
                <w:rFonts w:ascii="Calibri" w:hAnsi="Calibri" w:cs="Calibri"/>
                <w:b/>
                <w:bCs/>
                <w:color w:val="000000"/>
                <w:sz w:val="20"/>
                <w:szCs w:val="20"/>
              </w:rPr>
            </w:pPr>
            <w:r>
              <w:rPr>
                <w:rFonts w:ascii="Calibri" w:hAnsi="Calibri" w:cs="Calibri"/>
                <w:b/>
                <w:bCs/>
                <w:color w:val="000000"/>
                <w:sz w:val="20"/>
                <w:szCs w:val="20"/>
              </w:rPr>
              <w:t>vB_FspS_lillamy9-1</w:t>
            </w:r>
          </w:p>
        </w:tc>
        <w:tc>
          <w:tcPr>
            <w:tcW w:w="2653" w:type="dxa"/>
            <w:tcBorders>
              <w:top w:val="nil"/>
              <w:left w:val="nil"/>
              <w:bottom w:val="nil"/>
              <w:right w:val="nil"/>
            </w:tcBorders>
            <w:shd w:val="clear" w:color="000000" w:fill="E7E6E6"/>
            <w:noWrap/>
            <w:vAlign w:val="bottom"/>
          </w:tcPr>
          <w:p w14:paraId="0CFC39BA" w14:textId="47B58DD4" w:rsidR="00736048" w:rsidRPr="008368D4" w:rsidRDefault="00736048" w:rsidP="00736048">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Lillamy</w:t>
            </w:r>
          </w:p>
        </w:tc>
        <w:tc>
          <w:tcPr>
            <w:tcW w:w="1220" w:type="dxa"/>
            <w:tcBorders>
              <w:top w:val="nil"/>
              <w:left w:val="nil"/>
              <w:bottom w:val="nil"/>
              <w:right w:val="nil"/>
            </w:tcBorders>
            <w:shd w:val="clear" w:color="000000" w:fill="E7E6E6"/>
            <w:noWrap/>
            <w:vAlign w:val="bottom"/>
          </w:tcPr>
          <w:p w14:paraId="433F5B9A" w14:textId="1B0EDC81"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tcPr>
          <w:p w14:paraId="70AA0446" w14:textId="242DF637"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38268</w:t>
            </w:r>
          </w:p>
        </w:tc>
        <w:tc>
          <w:tcPr>
            <w:tcW w:w="996" w:type="dxa"/>
            <w:tcBorders>
              <w:top w:val="nil"/>
              <w:left w:val="nil"/>
              <w:bottom w:val="nil"/>
              <w:right w:val="nil"/>
            </w:tcBorders>
            <w:shd w:val="clear" w:color="000000" w:fill="E7E6E6"/>
            <w:noWrap/>
            <w:vAlign w:val="bottom"/>
          </w:tcPr>
          <w:p w14:paraId="4572EFC2" w14:textId="124B5C0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000000" w:fill="E7E6E6"/>
            <w:noWrap/>
            <w:vAlign w:val="bottom"/>
          </w:tcPr>
          <w:p w14:paraId="6564C8E8" w14:textId="7016F772"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29.4</w:t>
            </w:r>
          </w:p>
        </w:tc>
        <w:tc>
          <w:tcPr>
            <w:tcW w:w="1131" w:type="dxa"/>
            <w:tcBorders>
              <w:top w:val="nil"/>
              <w:left w:val="nil"/>
              <w:bottom w:val="nil"/>
              <w:right w:val="nil"/>
            </w:tcBorders>
            <w:shd w:val="clear" w:color="000000" w:fill="E7E6E6"/>
            <w:noWrap/>
            <w:vAlign w:val="bottom"/>
          </w:tcPr>
          <w:p w14:paraId="667C478B" w14:textId="3C1FCE5E" w:rsidR="00736048" w:rsidRDefault="00736048" w:rsidP="00736048">
            <w:pPr>
              <w:rPr>
                <w:rFonts w:ascii="Calibri" w:hAnsi="Calibri" w:cs="Calibri"/>
                <w:color w:val="000000"/>
                <w:sz w:val="20"/>
                <w:szCs w:val="20"/>
              </w:rPr>
            </w:pPr>
            <w:r>
              <w:rPr>
                <w:rFonts w:ascii="Calibri" w:hAnsi="Calibri" w:cs="Calibri"/>
                <w:color w:val="000000"/>
                <w:sz w:val="20"/>
                <w:szCs w:val="20"/>
              </w:rPr>
              <w:t>MN812212</w:t>
            </w:r>
          </w:p>
        </w:tc>
      </w:tr>
      <w:tr w:rsidR="00736048" w14:paraId="3A98B574" w14:textId="77777777" w:rsidTr="004D6737">
        <w:trPr>
          <w:trHeight w:val="320"/>
        </w:trPr>
        <w:tc>
          <w:tcPr>
            <w:tcW w:w="1965" w:type="dxa"/>
            <w:tcBorders>
              <w:top w:val="nil"/>
              <w:left w:val="nil"/>
              <w:bottom w:val="nil"/>
              <w:right w:val="nil"/>
            </w:tcBorders>
            <w:shd w:val="clear" w:color="000000" w:fill="E7E6E6"/>
            <w:noWrap/>
            <w:vAlign w:val="bottom"/>
            <w:hideMark/>
          </w:tcPr>
          <w:p w14:paraId="28875A23" w14:textId="57787614" w:rsidR="00736048" w:rsidRDefault="00736048" w:rsidP="00736048">
            <w:pPr>
              <w:rPr>
                <w:rFonts w:ascii="Calibri" w:hAnsi="Calibri" w:cs="Calibri"/>
                <w:b/>
                <w:bCs/>
                <w:color w:val="000000"/>
                <w:sz w:val="20"/>
                <w:szCs w:val="20"/>
              </w:rPr>
            </w:pPr>
            <w:r>
              <w:rPr>
                <w:rFonts w:ascii="Calibri" w:hAnsi="Calibri" w:cs="Calibri"/>
                <w:color w:val="000000"/>
                <w:sz w:val="20"/>
                <w:szCs w:val="20"/>
              </w:rPr>
              <w:t>vB_FspS_lillamy9-2</w:t>
            </w:r>
          </w:p>
        </w:tc>
        <w:tc>
          <w:tcPr>
            <w:tcW w:w="2653" w:type="dxa"/>
            <w:tcBorders>
              <w:top w:val="nil"/>
              <w:left w:val="nil"/>
              <w:bottom w:val="nil"/>
              <w:right w:val="nil"/>
            </w:tcBorders>
            <w:shd w:val="clear" w:color="000000" w:fill="E7E6E6"/>
            <w:noWrap/>
            <w:vAlign w:val="bottom"/>
            <w:hideMark/>
          </w:tcPr>
          <w:p w14:paraId="6B99C60E" w14:textId="727044D2" w:rsidR="00736048" w:rsidRPr="008368D4" w:rsidRDefault="00736048" w:rsidP="00736048">
            <w:pPr>
              <w:rPr>
                <w:rFonts w:ascii="Calibri" w:hAnsi="Calibri" w:cs="Calibri"/>
                <w:b/>
                <w:bCs/>
                <w:i/>
                <w:iCs/>
                <w:color w:val="000000"/>
                <w:sz w:val="20"/>
                <w:szCs w:val="20"/>
              </w:rPr>
            </w:pPr>
            <w:r w:rsidRPr="008368D4">
              <w:rPr>
                <w:rFonts w:ascii="Calibri" w:hAnsi="Calibri" w:cs="Calibri"/>
                <w:i/>
                <w:iCs/>
                <w:color w:val="000000"/>
                <w:sz w:val="20"/>
                <w:szCs w:val="20"/>
              </w:rPr>
              <w:t>Flavobacterium virus Lillamy</w:t>
            </w:r>
          </w:p>
        </w:tc>
        <w:tc>
          <w:tcPr>
            <w:tcW w:w="1220" w:type="dxa"/>
            <w:tcBorders>
              <w:top w:val="nil"/>
              <w:left w:val="nil"/>
              <w:bottom w:val="nil"/>
              <w:right w:val="nil"/>
            </w:tcBorders>
            <w:shd w:val="clear" w:color="000000" w:fill="E7E6E6"/>
            <w:noWrap/>
            <w:vAlign w:val="bottom"/>
            <w:hideMark/>
          </w:tcPr>
          <w:p w14:paraId="05500305" w14:textId="0A7C8607"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69909B13" w14:textId="1D7370A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38268</w:t>
            </w:r>
          </w:p>
        </w:tc>
        <w:tc>
          <w:tcPr>
            <w:tcW w:w="996" w:type="dxa"/>
            <w:tcBorders>
              <w:top w:val="nil"/>
              <w:left w:val="nil"/>
              <w:bottom w:val="nil"/>
              <w:right w:val="nil"/>
            </w:tcBorders>
            <w:shd w:val="clear" w:color="000000" w:fill="E7E6E6"/>
            <w:noWrap/>
            <w:vAlign w:val="bottom"/>
            <w:hideMark/>
          </w:tcPr>
          <w:p w14:paraId="6B9A13F2" w14:textId="1AFE0B4E"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000000" w:fill="E7E6E6"/>
            <w:noWrap/>
            <w:vAlign w:val="bottom"/>
            <w:hideMark/>
          </w:tcPr>
          <w:p w14:paraId="10FC2846" w14:textId="072FCD27"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29.6</w:t>
            </w:r>
          </w:p>
        </w:tc>
        <w:tc>
          <w:tcPr>
            <w:tcW w:w="1131" w:type="dxa"/>
            <w:tcBorders>
              <w:top w:val="nil"/>
              <w:left w:val="nil"/>
              <w:bottom w:val="nil"/>
              <w:right w:val="nil"/>
            </w:tcBorders>
            <w:shd w:val="clear" w:color="000000" w:fill="E7E6E6"/>
            <w:noWrap/>
            <w:vAlign w:val="bottom"/>
            <w:hideMark/>
          </w:tcPr>
          <w:p w14:paraId="34A1B490" w14:textId="1126197B" w:rsidR="00736048" w:rsidRDefault="00736048" w:rsidP="00736048">
            <w:pPr>
              <w:rPr>
                <w:rFonts w:ascii="Calibri" w:hAnsi="Calibri" w:cs="Calibri"/>
                <w:color w:val="000000"/>
                <w:sz w:val="20"/>
                <w:szCs w:val="20"/>
              </w:rPr>
            </w:pPr>
            <w:r>
              <w:rPr>
                <w:rFonts w:ascii="Calibri" w:hAnsi="Calibri" w:cs="Calibri"/>
                <w:color w:val="000000"/>
                <w:sz w:val="20"/>
                <w:szCs w:val="20"/>
              </w:rPr>
              <w:t>MN812213</w:t>
            </w:r>
          </w:p>
        </w:tc>
      </w:tr>
      <w:tr w:rsidR="00736048" w14:paraId="0F0B0A63" w14:textId="77777777" w:rsidTr="004D6737">
        <w:trPr>
          <w:trHeight w:val="320"/>
        </w:trPr>
        <w:tc>
          <w:tcPr>
            <w:tcW w:w="1965" w:type="dxa"/>
            <w:tcBorders>
              <w:top w:val="nil"/>
              <w:left w:val="nil"/>
              <w:bottom w:val="nil"/>
              <w:right w:val="nil"/>
            </w:tcBorders>
            <w:shd w:val="clear" w:color="000000" w:fill="E7E6E6"/>
            <w:noWrap/>
            <w:vAlign w:val="bottom"/>
            <w:hideMark/>
          </w:tcPr>
          <w:p w14:paraId="0F760560" w14:textId="55849245" w:rsidR="00736048" w:rsidRDefault="00736048" w:rsidP="00736048">
            <w:pPr>
              <w:rPr>
                <w:rFonts w:ascii="Calibri" w:hAnsi="Calibri" w:cs="Calibri"/>
                <w:color w:val="000000"/>
                <w:sz w:val="20"/>
                <w:szCs w:val="20"/>
              </w:rPr>
            </w:pPr>
            <w:r>
              <w:rPr>
                <w:rFonts w:ascii="Calibri" w:hAnsi="Calibri" w:cs="Calibri"/>
                <w:color w:val="000000"/>
                <w:sz w:val="20"/>
                <w:szCs w:val="20"/>
              </w:rPr>
              <w:t>vB_FspS_lillamy9-3</w:t>
            </w:r>
          </w:p>
        </w:tc>
        <w:tc>
          <w:tcPr>
            <w:tcW w:w="2653" w:type="dxa"/>
            <w:tcBorders>
              <w:top w:val="nil"/>
              <w:left w:val="nil"/>
              <w:bottom w:val="nil"/>
              <w:right w:val="nil"/>
            </w:tcBorders>
            <w:shd w:val="clear" w:color="000000" w:fill="E7E6E6"/>
            <w:noWrap/>
            <w:vAlign w:val="bottom"/>
            <w:hideMark/>
          </w:tcPr>
          <w:p w14:paraId="3DB8EC5F" w14:textId="56912878"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Lillamy</w:t>
            </w:r>
          </w:p>
        </w:tc>
        <w:tc>
          <w:tcPr>
            <w:tcW w:w="1220" w:type="dxa"/>
            <w:tcBorders>
              <w:top w:val="nil"/>
              <w:left w:val="nil"/>
              <w:bottom w:val="nil"/>
              <w:right w:val="nil"/>
            </w:tcBorders>
            <w:shd w:val="clear" w:color="000000" w:fill="E7E6E6"/>
            <w:noWrap/>
            <w:vAlign w:val="bottom"/>
            <w:hideMark/>
          </w:tcPr>
          <w:p w14:paraId="7A50D0B3" w14:textId="05D66153"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09635B37" w14:textId="6867D228"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38268</w:t>
            </w:r>
          </w:p>
        </w:tc>
        <w:tc>
          <w:tcPr>
            <w:tcW w:w="996" w:type="dxa"/>
            <w:tcBorders>
              <w:top w:val="nil"/>
              <w:left w:val="nil"/>
              <w:bottom w:val="nil"/>
              <w:right w:val="nil"/>
            </w:tcBorders>
            <w:shd w:val="clear" w:color="000000" w:fill="E7E6E6"/>
            <w:noWrap/>
            <w:vAlign w:val="bottom"/>
            <w:hideMark/>
          </w:tcPr>
          <w:p w14:paraId="43AF0DF2" w14:textId="103FE6BF"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000000" w:fill="E7E6E6"/>
            <w:noWrap/>
            <w:vAlign w:val="bottom"/>
            <w:hideMark/>
          </w:tcPr>
          <w:p w14:paraId="2DB6C2E6" w14:textId="27F9A60F"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29.3</w:t>
            </w:r>
          </w:p>
        </w:tc>
        <w:tc>
          <w:tcPr>
            <w:tcW w:w="1131" w:type="dxa"/>
            <w:tcBorders>
              <w:top w:val="nil"/>
              <w:left w:val="nil"/>
              <w:bottom w:val="nil"/>
              <w:right w:val="nil"/>
            </w:tcBorders>
            <w:shd w:val="clear" w:color="000000" w:fill="E7E6E6"/>
            <w:noWrap/>
            <w:vAlign w:val="bottom"/>
            <w:hideMark/>
          </w:tcPr>
          <w:p w14:paraId="575FBE0E" w14:textId="352F895B" w:rsidR="00736048" w:rsidRDefault="00736048" w:rsidP="00736048">
            <w:pPr>
              <w:rPr>
                <w:rFonts w:ascii="Calibri" w:hAnsi="Calibri" w:cs="Calibri"/>
                <w:color w:val="000000"/>
                <w:sz w:val="20"/>
                <w:szCs w:val="20"/>
              </w:rPr>
            </w:pPr>
            <w:r>
              <w:rPr>
                <w:rFonts w:ascii="Calibri" w:hAnsi="Calibri" w:cs="Calibri"/>
                <w:color w:val="000000"/>
                <w:sz w:val="20"/>
                <w:szCs w:val="20"/>
              </w:rPr>
              <w:t>MN812214</w:t>
            </w:r>
          </w:p>
        </w:tc>
      </w:tr>
      <w:tr w:rsidR="00736048" w14:paraId="19D897F2" w14:textId="77777777" w:rsidTr="004D6737">
        <w:trPr>
          <w:trHeight w:val="320"/>
        </w:trPr>
        <w:tc>
          <w:tcPr>
            <w:tcW w:w="1965" w:type="dxa"/>
            <w:tcBorders>
              <w:top w:val="nil"/>
              <w:left w:val="nil"/>
              <w:bottom w:val="nil"/>
              <w:right w:val="nil"/>
            </w:tcBorders>
            <w:shd w:val="clear" w:color="000000" w:fill="E7E6E6"/>
            <w:noWrap/>
            <w:vAlign w:val="bottom"/>
            <w:hideMark/>
          </w:tcPr>
          <w:p w14:paraId="359A2FA3" w14:textId="71D0BBB1" w:rsidR="00736048" w:rsidRDefault="00736048" w:rsidP="00736048">
            <w:pPr>
              <w:rPr>
                <w:rFonts w:ascii="Calibri" w:hAnsi="Calibri" w:cs="Calibri"/>
                <w:color w:val="000000"/>
                <w:sz w:val="20"/>
                <w:szCs w:val="20"/>
              </w:rPr>
            </w:pPr>
            <w:r>
              <w:rPr>
                <w:rFonts w:ascii="Calibri" w:hAnsi="Calibri" w:cs="Calibri"/>
                <w:color w:val="000000"/>
                <w:sz w:val="20"/>
                <w:szCs w:val="20"/>
              </w:rPr>
              <w:t>vB_FspS_lillamy9-4</w:t>
            </w:r>
          </w:p>
        </w:tc>
        <w:tc>
          <w:tcPr>
            <w:tcW w:w="2653" w:type="dxa"/>
            <w:tcBorders>
              <w:top w:val="nil"/>
              <w:left w:val="nil"/>
              <w:bottom w:val="nil"/>
              <w:right w:val="nil"/>
            </w:tcBorders>
            <w:shd w:val="clear" w:color="000000" w:fill="E7E6E6"/>
            <w:noWrap/>
            <w:vAlign w:val="bottom"/>
            <w:hideMark/>
          </w:tcPr>
          <w:p w14:paraId="7722587A" w14:textId="51493382"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Lillamy</w:t>
            </w:r>
          </w:p>
        </w:tc>
        <w:tc>
          <w:tcPr>
            <w:tcW w:w="1220" w:type="dxa"/>
            <w:tcBorders>
              <w:top w:val="nil"/>
              <w:left w:val="nil"/>
              <w:bottom w:val="nil"/>
              <w:right w:val="nil"/>
            </w:tcBorders>
            <w:shd w:val="clear" w:color="000000" w:fill="E7E6E6"/>
            <w:noWrap/>
            <w:vAlign w:val="bottom"/>
            <w:hideMark/>
          </w:tcPr>
          <w:p w14:paraId="7BA93F78" w14:textId="2CDCC63A"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26F4E83D" w14:textId="15E7A400"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38268</w:t>
            </w:r>
          </w:p>
        </w:tc>
        <w:tc>
          <w:tcPr>
            <w:tcW w:w="996" w:type="dxa"/>
            <w:tcBorders>
              <w:top w:val="nil"/>
              <w:left w:val="nil"/>
              <w:bottom w:val="nil"/>
              <w:right w:val="nil"/>
            </w:tcBorders>
            <w:shd w:val="clear" w:color="000000" w:fill="E7E6E6"/>
            <w:noWrap/>
            <w:vAlign w:val="bottom"/>
            <w:hideMark/>
          </w:tcPr>
          <w:p w14:paraId="1C7E3990" w14:textId="63E5E921"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000000" w:fill="E7E6E6"/>
            <w:noWrap/>
            <w:vAlign w:val="bottom"/>
            <w:hideMark/>
          </w:tcPr>
          <w:p w14:paraId="31731524" w14:textId="1AC6AA3D"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29.6</w:t>
            </w:r>
          </w:p>
        </w:tc>
        <w:tc>
          <w:tcPr>
            <w:tcW w:w="1131" w:type="dxa"/>
            <w:tcBorders>
              <w:top w:val="nil"/>
              <w:left w:val="nil"/>
              <w:bottom w:val="nil"/>
              <w:right w:val="nil"/>
            </w:tcBorders>
            <w:shd w:val="clear" w:color="000000" w:fill="E7E6E6"/>
            <w:noWrap/>
            <w:vAlign w:val="bottom"/>
            <w:hideMark/>
          </w:tcPr>
          <w:p w14:paraId="26FED907" w14:textId="3986FC5A" w:rsidR="00736048" w:rsidRDefault="00736048" w:rsidP="00736048">
            <w:pPr>
              <w:rPr>
                <w:rFonts w:ascii="Calibri" w:hAnsi="Calibri" w:cs="Calibri"/>
                <w:color w:val="000000"/>
                <w:sz w:val="20"/>
                <w:szCs w:val="20"/>
              </w:rPr>
            </w:pPr>
            <w:r>
              <w:rPr>
                <w:rFonts w:ascii="Calibri" w:hAnsi="Calibri" w:cs="Calibri"/>
                <w:color w:val="000000"/>
                <w:sz w:val="20"/>
                <w:szCs w:val="20"/>
              </w:rPr>
              <w:t>MN812215</w:t>
            </w:r>
          </w:p>
        </w:tc>
      </w:tr>
      <w:tr w:rsidR="00736048" w14:paraId="7B2A0071" w14:textId="77777777" w:rsidTr="004D6737">
        <w:trPr>
          <w:trHeight w:val="320"/>
        </w:trPr>
        <w:tc>
          <w:tcPr>
            <w:tcW w:w="1965" w:type="dxa"/>
            <w:tcBorders>
              <w:top w:val="nil"/>
              <w:left w:val="nil"/>
              <w:bottom w:val="nil"/>
              <w:right w:val="nil"/>
            </w:tcBorders>
            <w:shd w:val="clear" w:color="000000" w:fill="E7E6E6"/>
            <w:noWrap/>
            <w:vAlign w:val="bottom"/>
            <w:hideMark/>
          </w:tcPr>
          <w:p w14:paraId="2549CD72" w14:textId="304298B0" w:rsidR="00736048" w:rsidRDefault="00736048" w:rsidP="00736048">
            <w:pPr>
              <w:rPr>
                <w:rFonts w:ascii="Calibri" w:hAnsi="Calibri" w:cs="Calibri"/>
                <w:color w:val="000000"/>
                <w:sz w:val="20"/>
                <w:szCs w:val="20"/>
              </w:rPr>
            </w:pPr>
            <w:r>
              <w:rPr>
                <w:rFonts w:ascii="Calibri" w:hAnsi="Calibri" w:cs="Calibri"/>
                <w:color w:val="000000"/>
                <w:sz w:val="20"/>
                <w:szCs w:val="20"/>
              </w:rPr>
              <w:t>vB_FspS_lillamy9-5</w:t>
            </w:r>
          </w:p>
        </w:tc>
        <w:tc>
          <w:tcPr>
            <w:tcW w:w="2653" w:type="dxa"/>
            <w:tcBorders>
              <w:top w:val="nil"/>
              <w:left w:val="nil"/>
              <w:bottom w:val="nil"/>
              <w:right w:val="nil"/>
            </w:tcBorders>
            <w:shd w:val="clear" w:color="000000" w:fill="E7E6E6"/>
            <w:noWrap/>
            <w:vAlign w:val="bottom"/>
            <w:hideMark/>
          </w:tcPr>
          <w:p w14:paraId="1B5B608A" w14:textId="40F475E1"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Lillamy</w:t>
            </w:r>
          </w:p>
        </w:tc>
        <w:tc>
          <w:tcPr>
            <w:tcW w:w="1220" w:type="dxa"/>
            <w:tcBorders>
              <w:top w:val="nil"/>
              <w:left w:val="nil"/>
              <w:bottom w:val="nil"/>
              <w:right w:val="nil"/>
            </w:tcBorders>
            <w:shd w:val="clear" w:color="000000" w:fill="E7E6E6"/>
            <w:noWrap/>
            <w:vAlign w:val="bottom"/>
            <w:hideMark/>
          </w:tcPr>
          <w:p w14:paraId="1B93449C" w14:textId="2A4C04C9"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7BBBCA2B" w14:textId="26353F89"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38268</w:t>
            </w:r>
          </w:p>
        </w:tc>
        <w:tc>
          <w:tcPr>
            <w:tcW w:w="996" w:type="dxa"/>
            <w:tcBorders>
              <w:top w:val="nil"/>
              <w:left w:val="nil"/>
              <w:bottom w:val="nil"/>
              <w:right w:val="nil"/>
            </w:tcBorders>
            <w:shd w:val="clear" w:color="000000" w:fill="E7E6E6"/>
            <w:noWrap/>
            <w:vAlign w:val="bottom"/>
            <w:hideMark/>
          </w:tcPr>
          <w:p w14:paraId="6E47C7FB" w14:textId="35E2E10F"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000000" w:fill="E7E6E6"/>
            <w:noWrap/>
            <w:vAlign w:val="bottom"/>
            <w:hideMark/>
          </w:tcPr>
          <w:p w14:paraId="52CFEBD5" w14:textId="5A253697"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29.4</w:t>
            </w:r>
          </w:p>
        </w:tc>
        <w:tc>
          <w:tcPr>
            <w:tcW w:w="1131" w:type="dxa"/>
            <w:tcBorders>
              <w:top w:val="nil"/>
              <w:left w:val="nil"/>
              <w:bottom w:val="nil"/>
              <w:right w:val="nil"/>
            </w:tcBorders>
            <w:shd w:val="clear" w:color="000000" w:fill="E7E6E6"/>
            <w:noWrap/>
            <w:vAlign w:val="bottom"/>
            <w:hideMark/>
          </w:tcPr>
          <w:p w14:paraId="0D9729C4" w14:textId="470261E7" w:rsidR="00736048" w:rsidRDefault="00736048" w:rsidP="00736048">
            <w:pPr>
              <w:rPr>
                <w:rFonts w:ascii="Calibri" w:hAnsi="Calibri" w:cs="Calibri"/>
                <w:color w:val="000000"/>
                <w:sz w:val="20"/>
                <w:szCs w:val="20"/>
              </w:rPr>
            </w:pPr>
            <w:r>
              <w:rPr>
                <w:rFonts w:ascii="Calibri" w:hAnsi="Calibri" w:cs="Calibri"/>
                <w:color w:val="000000"/>
                <w:sz w:val="20"/>
                <w:szCs w:val="20"/>
              </w:rPr>
              <w:t>MN812216</w:t>
            </w:r>
          </w:p>
        </w:tc>
      </w:tr>
      <w:tr w:rsidR="00736048" w14:paraId="17721F5B" w14:textId="77777777" w:rsidTr="004D6737">
        <w:trPr>
          <w:trHeight w:val="320"/>
        </w:trPr>
        <w:tc>
          <w:tcPr>
            <w:tcW w:w="1965" w:type="dxa"/>
            <w:tcBorders>
              <w:top w:val="nil"/>
              <w:left w:val="nil"/>
              <w:bottom w:val="nil"/>
              <w:right w:val="nil"/>
            </w:tcBorders>
            <w:shd w:val="clear" w:color="000000" w:fill="E7E6E6"/>
            <w:noWrap/>
            <w:vAlign w:val="bottom"/>
            <w:hideMark/>
          </w:tcPr>
          <w:p w14:paraId="155FF0C1" w14:textId="68A4471D" w:rsidR="00736048" w:rsidRDefault="00736048" w:rsidP="00736048">
            <w:pPr>
              <w:rPr>
                <w:rFonts w:ascii="Calibri" w:hAnsi="Calibri" w:cs="Calibri"/>
                <w:color w:val="000000"/>
                <w:sz w:val="20"/>
                <w:szCs w:val="20"/>
              </w:rPr>
            </w:pPr>
            <w:r>
              <w:rPr>
                <w:rFonts w:ascii="Calibri" w:hAnsi="Calibri" w:cs="Calibri"/>
                <w:color w:val="000000"/>
                <w:sz w:val="20"/>
                <w:szCs w:val="20"/>
              </w:rPr>
              <w:t>vB_FspS_lillamy9-6</w:t>
            </w:r>
          </w:p>
        </w:tc>
        <w:tc>
          <w:tcPr>
            <w:tcW w:w="2653" w:type="dxa"/>
            <w:tcBorders>
              <w:top w:val="nil"/>
              <w:left w:val="nil"/>
              <w:bottom w:val="nil"/>
              <w:right w:val="nil"/>
            </w:tcBorders>
            <w:shd w:val="clear" w:color="000000" w:fill="E7E6E6"/>
            <w:noWrap/>
            <w:vAlign w:val="bottom"/>
            <w:hideMark/>
          </w:tcPr>
          <w:p w14:paraId="1CA3DFC7" w14:textId="68EAD502"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Lillamy</w:t>
            </w:r>
          </w:p>
        </w:tc>
        <w:tc>
          <w:tcPr>
            <w:tcW w:w="1220" w:type="dxa"/>
            <w:tcBorders>
              <w:top w:val="nil"/>
              <w:left w:val="nil"/>
              <w:bottom w:val="nil"/>
              <w:right w:val="nil"/>
            </w:tcBorders>
            <w:shd w:val="clear" w:color="000000" w:fill="E7E6E6"/>
            <w:noWrap/>
            <w:vAlign w:val="bottom"/>
            <w:hideMark/>
          </w:tcPr>
          <w:p w14:paraId="55CC8998" w14:textId="1259E753"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22C75DD1" w14:textId="51B38FFA"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38007</w:t>
            </w:r>
          </w:p>
        </w:tc>
        <w:tc>
          <w:tcPr>
            <w:tcW w:w="996" w:type="dxa"/>
            <w:tcBorders>
              <w:top w:val="nil"/>
              <w:left w:val="nil"/>
              <w:bottom w:val="nil"/>
              <w:right w:val="nil"/>
            </w:tcBorders>
            <w:shd w:val="clear" w:color="000000" w:fill="E7E6E6"/>
            <w:noWrap/>
            <w:vAlign w:val="bottom"/>
            <w:hideMark/>
          </w:tcPr>
          <w:p w14:paraId="5566ED59" w14:textId="5B48E2A9"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71</w:t>
            </w:r>
          </w:p>
        </w:tc>
        <w:tc>
          <w:tcPr>
            <w:tcW w:w="574" w:type="dxa"/>
            <w:tcBorders>
              <w:top w:val="nil"/>
              <w:left w:val="nil"/>
              <w:bottom w:val="nil"/>
              <w:right w:val="nil"/>
            </w:tcBorders>
            <w:shd w:val="clear" w:color="000000" w:fill="E7E6E6"/>
            <w:noWrap/>
            <w:vAlign w:val="bottom"/>
            <w:hideMark/>
          </w:tcPr>
          <w:p w14:paraId="68AC41AD" w14:textId="3E677B6E"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29.7</w:t>
            </w:r>
          </w:p>
        </w:tc>
        <w:tc>
          <w:tcPr>
            <w:tcW w:w="1131" w:type="dxa"/>
            <w:tcBorders>
              <w:top w:val="nil"/>
              <w:left w:val="nil"/>
              <w:bottom w:val="nil"/>
              <w:right w:val="nil"/>
            </w:tcBorders>
            <w:shd w:val="clear" w:color="000000" w:fill="E7E6E6"/>
            <w:noWrap/>
            <w:vAlign w:val="bottom"/>
            <w:hideMark/>
          </w:tcPr>
          <w:p w14:paraId="33607B97" w14:textId="7AB0B06F" w:rsidR="00736048" w:rsidRDefault="00736048" w:rsidP="00736048">
            <w:pPr>
              <w:rPr>
                <w:rFonts w:ascii="Calibri" w:hAnsi="Calibri" w:cs="Calibri"/>
                <w:color w:val="000000"/>
                <w:sz w:val="20"/>
                <w:szCs w:val="20"/>
              </w:rPr>
            </w:pPr>
            <w:r>
              <w:rPr>
                <w:rFonts w:ascii="Calibri" w:hAnsi="Calibri" w:cs="Calibri"/>
                <w:color w:val="000000"/>
                <w:sz w:val="20"/>
                <w:szCs w:val="20"/>
              </w:rPr>
              <w:t>MN812217</w:t>
            </w:r>
          </w:p>
        </w:tc>
      </w:tr>
      <w:tr w:rsidR="00736048" w14:paraId="6AD34D44" w14:textId="77777777" w:rsidTr="004D6737">
        <w:trPr>
          <w:trHeight w:val="320"/>
        </w:trPr>
        <w:tc>
          <w:tcPr>
            <w:tcW w:w="1965" w:type="dxa"/>
            <w:tcBorders>
              <w:top w:val="nil"/>
              <w:left w:val="nil"/>
              <w:bottom w:val="nil"/>
              <w:right w:val="nil"/>
            </w:tcBorders>
            <w:shd w:val="clear" w:color="000000" w:fill="E7E6E6"/>
            <w:noWrap/>
            <w:vAlign w:val="bottom"/>
            <w:hideMark/>
          </w:tcPr>
          <w:p w14:paraId="1029B530" w14:textId="6F50B12B" w:rsidR="00736048" w:rsidRDefault="00736048" w:rsidP="00736048">
            <w:pPr>
              <w:rPr>
                <w:rFonts w:ascii="Calibri" w:hAnsi="Calibri" w:cs="Calibri"/>
                <w:color w:val="000000"/>
                <w:sz w:val="20"/>
                <w:szCs w:val="20"/>
              </w:rPr>
            </w:pPr>
            <w:r>
              <w:rPr>
                <w:rFonts w:ascii="Calibri" w:hAnsi="Calibri" w:cs="Calibri"/>
                <w:color w:val="000000"/>
                <w:sz w:val="20"/>
                <w:szCs w:val="20"/>
              </w:rPr>
              <w:t>vB_FspS_lillamy9-7</w:t>
            </w:r>
          </w:p>
        </w:tc>
        <w:tc>
          <w:tcPr>
            <w:tcW w:w="2653" w:type="dxa"/>
            <w:tcBorders>
              <w:top w:val="nil"/>
              <w:left w:val="nil"/>
              <w:bottom w:val="nil"/>
              <w:right w:val="nil"/>
            </w:tcBorders>
            <w:shd w:val="clear" w:color="000000" w:fill="E7E6E6"/>
            <w:noWrap/>
            <w:vAlign w:val="bottom"/>
            <w:hideMark/>
          </w:tcPr>
          <w:p w14:paraId="2B189EB9" w14:textId="5C8610E9"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Lillamy</w:t>
            </w:r>
          </w:p>
        </w:tc>
        <w:tc>
          <w:tcPr>
            <w:tcW w:w="1220" w:type="dxa"/>
            <w:tcBorders>
              <w:top w:val="nil"/>
              <w:left w:val="nil"/>
              <w:bottom w:val="nil"/>
              <w:right w:val="nil"/>
            </w:tcBorders>
            <w:shd w:val="clear" w:color="000000" w:fill="E7E6E6"/>
            <w:noWrap/>
            <w:vAlign w:val="bottom"/>
            <w:hideMark/>
          </w:tcPr>
          <w:p w14:paraId="6A8DE018" w14:textId="25DA1A39"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5FDADE18" w14:textId="407D7E0F"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37531</w:t>
            </w:r>
          </w:p>
        </w:tc>
        <w:tc>
          <w:tcPr>
            <w:tcW w:w="996" w:type="dxa"/>
            <w:tcBorders>
              <w:top w:val="nil"/>
              <w:left w:val="nil"/>
              <w:bottom w:val="nil"/>
              <w:right w:val="nil"/>
            </w:tcBorders>
            <w:shd w:val="clear" w:color="000000" w:fill="E7E6E6"/>
            <w:noWrap/>
            <w:vAlign w:val="bottom"/>
            <w:hideMark/>
          </w:tcPr>
          <w:p w14:paraId="6A8735B4" w14:textId="790B7DB7"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70</w:t>
            </w:r>
          </w:p>
        </w:tc>
        <w:tc>
          <w:tcPr>
            <w:tcW w:w="574" w:type="dxa"/>
            <w:tcBorders>
              <w:top w:val="nil"/>
              <w:left w:val="nil"/>
              <w:bottom w:val="nil"/>
              <w:right w:val="nil"/>
            </w:tcBorders>
            <w:shd w:val="clear" w:color="000000" w:fill="E7E6E6"/>
            <w:noWrap/>
            <w:vAlign w:val="bottom"/>
            <w:hideMark/>
          </w:tcPr>
          <w:p w14:paraId="60242550" w14:textId="3E43EDBE"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29.7</w:t>
            </w:r>
          </w:p>
        </w:tc>
        <w:tc>
          <w:tcPr>
            <w:tcW w:w="1131" w:type="dxa"/>
            <w:tcBorders>
              <w:top w:val="nil"/>
              <w:left w:val="nil"/>
              <w:bottom w:val="nil"/>
              <w:right w:val="nil"/>
            </w:tcBorders>
            <w:shd w:val="clear" w:color="000000" w:fill="E7E6E6"/>
            <w:noWrap/>
            <w:vAlign w:val="bottom"/>
            <w:hideMark/>
          </w:tcPr>
          <w:p w14:paraId="65B84F9E" w14:textId="7693FB80" w:rsidR="00736048" w:rsidRDefault="00736048" w:rsidP="00736048">
            <w:pPr>
              <w:rPr>
                <w:rFonts w:ascii="Calibri" w:hAnsi="Calibri" w:cs="Calibri"/>
                <w:color w:val="000000"/>
                <w:sz w:val="20"/>
                <w:szCs w:val="20"/>
              </w:rPr>
            </w:pPr>
            <w:r>
              <w:rPr>
                <w:rFonts w:ascii="Calibri" w:hAnsi="Calibri" w:cs="Calibri"/>
                <w:color w:val="000000"/>
                <w:sz w:val="20"/>
                <w:szCs w:val="20"/>
              </w:rPr>
              <w:t>MN812218</w:t>
            </w:r>
          </w:p>
        </w:tc>
      </w:tr>
      <w:tr w:rsidR="00736048" w14:paraId="2466DD70" w14:textId="77777777" w:rsidTr="002E2DB2">
        <w:trPr>
          <w:trHeight w:val="320"/>
        </w:trPr>
        <w:tc>
          <w:tcPr>
            <w:tcW w:w="1965" w:type="dxa"/>
            <w:tcBorders>
              <w:top w:val="nil"/>
              <w:left w:val="nil"/>
              <w:bottom w:val="nil"/>
              <w:right w:val="nil"/>
            </w:tcBorders>
            <w:shd w:val="clear" w:color="auto" w:fill="auto"/>
            <w:noWrap/>
            <w:vAlign w:val="bottom"/>
            <w:hideMark/>
          </w:tcPr>
          <w:p w14:paraId="474826FC" w14:textId="58C49B3F" w:rsidR="00736048" w:rsidRDefault="00736048" w:rsidP="00736048">
            <w:pPr>
              <w:rPr>
                <w:rFonts w:ascii="Calibri" w:hAnsi="Calibri" w:cs="Calibri"/>
                <w:color w:val="000000"/>
                <w:sz w:val="20"/>
                <w:szCs w:val="20"/>
              </w:rPr>
            </w:pPr>
            <w:r>
              <w:rPr>
                <w:rFonts w:ascii="Calibri" w:hAnsi="Calibri" w:cs="Calibri"/>
                <w:b/>
                <w:bCs/>
                <w:color w:val="000000"/>
                <w:sz w:val="20"/>
                <w:szCs w:val="20"/>
              </w:rPr>
              <w:t>vB_FspS_sniff9-1</w:t>
            </w:r>
          </w:p>
        </w:tc>
        <w:tc>
          <w:tcPr>
            <w:tcW w:w="2653" w:type="dxa"/>
            <w:tcBorders>
              <w:top w:val="nil"/>
              <w:left w:val="nil"/>
              <w:bottom w:val="nil"/>
              <w:right w:val="nil"/>
            </w:tcBorders>
            <w:shd w:val="clear" w:color="auto" w:fill="auto"/>
            <w:noWrap/>
            <w:vAlign w:val="bottom"/>
            <w:hideMark/>
          </w:tcPr>
          <w:p w14:paraId="360C5FFF" w14:textId="4220C2AD" w:rsidR="00736048" w:rsidRPr="008368D4" w:rsidRDefault="00736048" w:rsidP="00736048">
            <w:pPr>
              <w:rPr>
                <w:rFonts w:ascii="Calibri" w:hAnsi="Calibri" w:cs="Calibri"/>
                <w:i/>
                <w:iCs/>
                <w:color w:val="000000"/>
                <w:sz w:val="20"/>
                <w:szCs w:val="20"/>
              </w:rPr>
            </w:pPr>
            <w:r w:rsidRPr="008368D4">
              <w:rPr>
                <w:rFonts w:ascii="Calibri" w:hAnsi="Calibri" w:cs="Calibri"/>
                <w:b/>
                <w:bCs/>
                <w:i/>
                <w:iCs/>
                <w:color w:val="000000"/>
                <w:sz w:val="20"/>
                <w:szCs w:val="20"/>
              </w:rPr>
              <w:t>Flavobacterium virus Sniff</w:t>
            </w:r>
          </w:p>
        </w:tc>
        <w:tc>
          <w:tcPr>
            <w:tcW w:w="1220" w:type="dxa"/>
            <w:tcBorders>
              <w:top w:val="nil"/>
              <w:left w:val="nil"/>
              <w:bottom w:val="nil"/>
              <w:right w:val="nil"/>
            </w:tcBorders>
            <w:shd w:val="clear" w:color="auto" w:fill="auto"/>
            <w:noWrap/>
            <w:vAlign w:val="bottom"/>
            <w:hideMark/>
          </w:tcPr>
          <w:p w14:paraId="13CB9A4C" w14:textId="1525B3FF"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auto" w:fill="auto"/>
            <w:noWrap/>
            <w:vAlign w:val="bottom"/>
            <w:hideMark/>
          </w:tcPr>
          <w:p w14:paraId="04EB153A" w14:textId="0A4B9D58"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38134</w:t>
            </w:r>
          </w:p>
        </w:tc>
        <w:tc>
          <w:tcPr>
            <w:tcW w:w="996" w:type="dxa"/>
            <w:tcBorders>
              <w:top w:val="nil"/>
              <w:left w:val="nil"/>
              <w:bottom w:val="nil"/>
              <w:right w:val="nil"/>
            </w:tcBorders>
            <w:shd w:val="clear" w:color="auto" w:fill="auto"/>
            <w:noWrap/>
            <w:vAlign w:val="bottom"/>
            <w:hideMark/>
          </w:tcPr>
          <w:p w14:paraId="499A0DB7" w14:textId="596441B8"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74</w:t>
            </w:r>
          </w:p>
        </w:tc>
        <w:tc>
          <w:tcPr>
            <w:tcW w:w="574" w:type="dxa"/>
            <w:tcBorders>
              <w:top w:val="nil"/>
              <w:left w:val="nil"/>
              <w:bottom w:val="nil"/>
              <w:right w:val="nil"/>
            </w:tcBorders>
            <w:shd w:val="clear" w:color="auto" w:fill="auto"/>
            <w:noWrap/>
            <w:vAlign w:val="bottom"/>
            <w:hideMark/>
          </w:tcPr>
          <w:p w14:paraId="360CEF70" w14:textId="2D24BE24"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29.4</w:t>
            </w:r>
          </w:p>
        </w:tc>
        <w:tc>
          <w:tcPr>
            <w:tcW w:w="1131" w:type="dxa"/>
            <w:tcBorders>
              <w:top w:val="nil"/>
              <w:left w:val="nil"/>
              <w:bottom w:val="nil"/>
              <w:right w:val="nil"/>
            </w:tcBorders>
            <w:shd w:val="clear" w:color="auto" w:fill="auto"/>
            <w:noWrap/>
            <w:vAlign w:val="bottom"/>
            <w:hideMark/>
          </w:tcPr>
          <w:p w14:paraId="294A59E1" w14:textId="79DEC025" w:rsidR="00736048" w:rsidRDefault="00736048" w:rsidP="00736048">
            <w:pPr>
              <w:rPr>
                <w:rFonts w:ascii="Calibri" w:hAnsi="Calibri" w:cs="Calibri"/>
                <w:color w:val="000000"/>
                <w:sz w:val="20"/>
                <w:szCs w:val="20"/>
              </w:rPr>
            </w:pPr>
            <w:r>
              <w:rPr>
                <w:rFonts w:ascii="Calibri" w:hAnsi="Calibri" w:cs="Calibri"/>
                <w:color w:val="000000"/>
                <w:sz w:val="20"/>
                <w:szCs w:val="20"/>
              </w:rPr>
              <w:t>MN812229</w:t>
            </w:r>
          </w:p>
        </w:tc>
      </w:tr>
      <w:tr w:rsidR="00736048" w14:paraId="1E80040A" w14:textId="77777777" w:rsidTr="004D6737">
        <w:trPr>
          <w:trHeight w:val="320"/>
        </w:trPr>
        <w:tc>
          <w:tcPr>
            <w:tcW w:w="1965" w:type="dxa"/>
            <w:tcBorders>
              <w:top w:val="nil"/>
              <w:left w:val="nil"/>
              <w:bottom w:val="nil"/>
              <w:right w:val="nil"/>
            </w:tcBorders>
            <w:shd w:val="clear" w:color="auto" w:fill="auto"/>
            <w:noWrap/>
            <w:vAlign w:val="bottom"/>
            <w:hideMark/>
          </w:tcPr>
          <w:p w14:paraId="1949DD38" w14:textId="12B06725" w:rsidR="00736048" w:rsidRDefault="00736048" w:rsidP="00736048">
            <w:pPr>
              <w:rPr>
                <w:rFonts w:ascii="Calibri" w:hAnsi="Calibri" w:cs="Calibri"/>
                <w:b/>
                <w:bCs/>
                <w:color w:val="000000"/>
                <w:sz w:val="20"/>
                <w:szCs w:val="20"/>
              </w:rPr>
            </w:pPr>
            <w:r>
              <w:rPr>
                <w:rFonts w:ascii="Calibri" w:hAnsi="Calibri" w:cs="Calibri"/>
                <w:color w:val="000000"/>
                <w:sz w:val="20"/>
                <w:szCs w:val="20"/>
              </w:rPr>
              <w:t>vB_FspS_sniff9-2</w:t>
            </w:r>
          </w:p>
        </w:tc>
        <w:tc>
          <w:tcPr>
            <w:tcW w:w="2653" w:type="dxa"/>
            <w:tcBorders>
              <w:top w:val="nil"/>
              <w:left w:val="nil"/>
              <w:bottom w:val="nil"/>
              <w:right w:val="nil"/>
            </w:tcBorders>
            <w:shd w:val="clear" w:color="auto" w:fill="auto"/>
            <w:noWrap/>
            <w:vAlign w:val="bottom"/>
            <w:hideMark/>
          </w:tcPr>
          <w:p w14:paraId="41B8646B" w14:textId="6670FAF9" w:rsidR="00736048" w:rsidRPr="008368D4" w:rsidRDefault="00736048" w:rsidP="00736048">
            <w:pPr>
              <w:rPr>
                <w:rFonts w:ascii="Calibri" w:hAnsi="Calibri" w:cs="Calibri"/>
                <w:b/>
                <w:bCs/>
                <w:i/>
                <w:iCs/>
                <w:color w:val="000000"/>
                <w:sz w:val="20"/>
                <w:szCs w:val="20"/>
              </w:rPr>
            </w:pPr>
            <w:r w:rsidRPr="008368D4">
              <w:rPr>
                <w:rFonts w:ascii="Calibri" w:hAnsi="Calibri" w:cs="Calibri"/>
                <w:i/>
                <w:iCs/>
                <w:color w:val="000000"/>
                <w:sz w:val="20"/>
                <w:szCs w:val="20"/>
              </w:rPr>
              <w:t>Flavobacterium virus Sniff</w:t>
            </w:r>
          </w:p>
        </w:tc>
        <w:tc>
          <w:tcPr>
            <w:tcW w:w="1220" w:type="dxa"/>
            <w:tcBorders>
              <w:top w:val="nil"/>
              <w:left w:val="nil"/>
              <w:bottom w:val="nil"/>
              <w:right w:val="nil"/>
            </w:tcBorders>
            <w:shd w:val="clear" w:color="auto" w:fill="auto"/>
            <w:noWrap/>
            <w:vAlign w:val="bottom"/>
            <w:hideMark/>
          </w:tcPr>
          <w:p w14:paraId="59F123C1" w14:textId="5006D0EA"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auto" w:fill="auto"/>
            <w:noWrap/>
            <w:vAlign w:val="bottom"/>
            <w:hideMark/>
          </w:tcPr>
          <w:p w14:paraId="12F57683" w14:textId="2426B4E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37907</w:t>
            </w:r>
          </w:p>
        </w:tc>
        <w:tc>
          <w:tcPr>
            <w:tcW w:w="996" w:type="dxa"/>
            <w:tcBorders>
              <w:top w:val="nil"/>
              <w:left w:val="nil"/>
              <w:bottom w:val="nil"/>
              <w:right w:val="nil"/>
            </w:tcBorders>
            <w:shd w:val="clear" w:color="auto" w:fill="auto"/>
            <w:noWrap/>
            <w:vAlign w:val="bottom"/>
            <w:hideMark/>
          </w:tcPr>
          <w:p w14:paraId="6DD0396F" w14:textId="6113165F"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auto" w:fill="auto"/>
            <w:noWrap/>
            <w:vAlign w:val="bottom"/>
            <w:hideMark/>
          </w:tcPr>
          <w:p w14:paraId="683839DA" w14:textId="34FEF4E2"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29.6</w:t>
            </w:r>
          </w:p>
        </w:tc>
        <w:tc>
          <w:tcPr>
            <w:tcW w:w="1131" w:type="dxa"/>
            <w:tcBorders>
              <w:top w:val="nil"/>
              <w:left w:val="nil"/>
              <w:bottom w:val="nil"/>
              <w:right w:val="nil"/>
            </w:tcBorders>
            <w:shd w:val="clear" w:color="auto" w:fill="auto"/>
            <w:noWrap/>
            <w:vAlign w:val="bottom"/>
            <w:hideMark/>
          </w:tcPr>
          <w:p w14:paraId="50105B01" w14:textId="49BF5F97" w:rsidR="00736048" w:rsidRDefault="00736048" w:rsidP="00736048">
            <w:pPr>
              <w:rPr>
                <w:rFonts w:ascii="Calibri" w:hAnsi="Calibri" w:cs="Calibri"/>
                <w:color w:val="000000"/>
                <w:sz w:val="20"/>
                <w:szCs w:val="20"/>
              </w:rPr>
            </w:pPr>
            <w:r>
              <w:rPr>
                <w:rFonts w:ascii="Calibri" w:hAnsi="Calibri" w:cs="Calibri"/>
                <w:color w:val="000000"/>
                <w:sz w:val="20"/>
                <w:szCs w:val="20"/>
              </w:rPr>
              <w:t>MN812230</w:t>
            </w:r>
          </w:p>
        </w:tc>
      </w:tr>
      <w:tr w:rsidR="00736048" w14:paraId="4AAC8B6A" w14:textId="77777777" w:rsidTr="002E2DB2">
        <w:trPr>
          <w:trHeight w:val="320"/>
        </w:trPr>
        <w:tc>
          <w:tcPr>
            <w:tcW w:w="1965" w:type="dxa"/>
            <w:tcBorders>
              <w:top w:val="nil"/>
              <w:left w:val="nil"/>
              <w:bottom w:val="nil"/>
              <w:right w:val="nil"/>
            </w:tcBorders>
            <w:shd w:val="clear" w:color="000000" w:fill="E7E6E6"/>
            <w:noWrap/>
            <w:vAlign w:val="bottom"/>
            <w:hideMark/>
          </w:tcPr>
          <w:p w14:paraId="3027C2D5" w14:textId="4AD67AFE" w:rsidR="00736048" w:rsidRDefault="00736048" w:rsidP="00736048">
            <w:pPr>
              <w:rPr>
                <w:rFonts w:ascii="Calibri" w:hAnsi="Calibri" w:cs="Calibri"/>
                <w:color w:val="000000"/>
                <w:sz w:val="20"/>
                <w:szCs w:val="20"/>
              </w:rPr>
            </w:pPr>
            <w:r>
              <w:rPr>
                <w:rFonts w:ascii="Calibri" w:hAnsi="Calibri" w:cs="Calibri"/>
                <w:b/>
                <w:bCs/>
                <w:color w:val="000000"/>
                <w:sz w:val="20"/>
                <w:szCs w:val="20"/>
              </w:rPr>
              <w:t>vB_FspS_stinky9-1</w:t>
            </w:r>
          </w:p>
        </w:tc>
        <w:tc>
          <w:tcPr>
            <w:tcW w:w="2653" w:type="dxa"/>
            <w:tcBorders>
              <w:top w:val="nil"/>
              <w:left w:val="nil"/>
              <w:bottom w:val="nil"/>
              <w:right w:val="nil"/>
            </w:tcBorders>
            <w:shd w:val="clear" w:color="000000" w:fill="E7E6E6"/>
            <w:noWrap/>
            <w:vAlign w:val="bottom"/>
            <w:hideMark/>
          </w:tcPr>
          <w:p w14:paraId="006A3EFF" w14:textId="2D95A142" w:rsidR="00736048" w:rsidRPr="008368D4" w:rsidRDefault="00736048" w:rsidP="00736048">
            <w:pPr>
              <w:rPr>
                <w:rFonts w:ascii="Calibri" w:hAnsi="Calibri" w:cs="Calibri"/>
                <w:i/>
                <w:iCs/>
                <w:color w:val="000000"/>
                <w:sz w:val="20"/>
                <w:szCs w:val="20"/>
              </w:rPr>
            </w:pPr>
            <w:r w:rsidRPr="008368D4">
              <w:rPr>
                <w:rFonts w:ascii="Calibri" w:hAnsi="Calibri" w:cs="Calibri"/>
                <w:b/>
                <w:bCs/>
                <w:i/>
                <w:iCs/>
                <w:color w:val="000000"/>
                <w:sz w:val="20"/>
                <w:szCs w:val="20"/>
              </w:rPr>
              <w:t>Flavobacterium virus Stinky</w:t>
            </w:r>
          </w:p>
        </w:tc>
        <w:tc>
          <w:tcPr>
            <w:tcW w:w="1220" w:type="dxa"/>
            <w:tcBorders>
              <w:top w:val="nil"/>
              <w:left w:val="nil"/>
              <w:bottom w:val="nil"/>
              <w:right w:val="nil"/>
            </w:tcBorders>
            <w:shd w:val="clear" w:color="000000" w:fill="E7E6E6"/>
            <w:noWrap/>
            <w:vAlign w:val="bottom"/>
            <w:hideMark/>
          </w:tcPr>
          <w:p w14:paraId="06FF7968" w14:textId="3173D104"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11E14A2D" w14:textId="30EA3EB2"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38502</w:t>
            </w:r>
          </w:p>
        </w:tc>
        <w:tc>
          <w:tcPr>
            <w:tcW w:w="996" w:type="dxa"/>
            <w:tcBorders>
              <w:top w:val="nil"/>
              <w:left w:val="nil"/>
              <w:bottom w:val="nil"/>
              <w:right w:val="nil"/>
            </w:tcBorders>
            <w:shd w:val="clear" w:color="000000" w:fill="E7E6E6"/>
            <w:noWrap/>
            <w:vAlign w:val="bottom"/>
            <w:hideMark/>
          </w:tcPr>
          <w:p w14:paraId="0AE75297" w14:textId="709A7C53"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69</w:t>
            </w:r>
          </w:p>
        </w:tc>
        <w:tc>
          <w:tcPr>
            <w:tcW w:w="574" w:type="dxa"/>
            <w:tcBorders>
              <w:top w:val="nil"/>
              <w:left w:val="nil"/>
              <w:bottom w:val="nil"/>
              <w:right w:val="nil"/>
            </w:tcBorders>
            <w:shd w:val="clear" w:color="000000" w:fill="E7E6E6"/>
            <w:noWrap/>
            <w:vAlign w:val="bottom"/>
            <w:hideMark/>
          </w:tcPr>
          <w:p w14:paraId="67582975" w14:textId="33D84BEE"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29.4</w:t>
            </w:r>
          </w:p>
        </w:tc>
        <w:tc>
          <w:tcPr>
            <w:tcW w:w="1131" w:type="dxa"/>
            <w:tcBorders>
              <w:top w:val="nil"/>
              <w:left w:val="nil"/>
              <w:bottom w:val="nil"/>
              <w:right w:val="nil"/>
            </w:tcBorders>
            <w:shd w:val="clear" w:color="000000" w:fill="E7E6E6"/>
            <w:noWrap/>
            <w:vAlign w:val="bottom"/>
            <w:hideMark/>
          </w:tcPr>
          <w:p w14:paraId="3C3B5159" w14:textId="051E19B4" w:rsidR="00736048" w:rsidRDefault="00736048" w:rsidP="00736048">
            <w:pPr>
              <w:rPr>
                <w:rFonts w:ascii="Calibri" w:hAnsi="Calibri" w:cs="Calibri"/>
                <w:color w:val="000000"/>
                <w:sz w:val="20"/>
                <w:szCs w:val="20"/>
              </w:rPr>
            </w:pPr>
            <w:r>
              <w:rPr>
                <w:rFonts w:ascii="Calibri" w:hAnsi="Calibri" w:cs="Calibri"/>
                <w:color w:val="000000"/>
                <w:sz w:val="20"/>
                <w:szCs w:val="20"/>
              </w:rPr>
              <w:t>MN812238</w:t>
            </w:r>
          </w:p>
        </w:tc>
      </w:tr>
      <w:tr w:rsidR="00736048" w14:paraId="7A22D660" w14:textId="77777777" w:rsidTr="002E2DB2">
        <w:trPr>
          <w:trHeight w:val="320"/>
        </w:trPr>
        <w:tc>
          <w:tcPr>
            <w:tcW w:w="1965" w:type="dxa"/>
            <w:tcBorders>
              <w:top w:val="nil"/>
              <w:left w:val="nil"/>
              <w:bottom w:val="nil"/>
              <w:right w:val="nil"/>
            </w:tcBorders>
            <w:shd w:val="clear" w:color="auto" w:fill="auto"/>
            <w:noWrap/>
            <w:vAlign w:val="bottom"/>
            <w:hideMark/>
          </w:tcPr>
          <w:p w14:paraId="586D314E" w14:textId="42AE96DE" w:rsidR="00736048" w:rsidRDefault="00736048" w:rsidP="00736048">
            <w:pPr>
              <w:rPr>
                <w:rFonts w:ascii="Calibri" w:hAnsi="Calibri" w:cs="Calibri"/>
                <w:b/>
                <w:bCs/>
                <w:color w:val="000000"/>
                <w:sz w:val="20"/>
                <w:szCs w:val="20"/>
              </w:rPr>
            </w:pPr>
            <w:r>
              <w:rPr>
                <w:rFonts w:ascii="Calibri" w:hAnsi="Calibri" w:cs="Calibri"/>
                <w:b/>
                <w:bCs/>
                <w:color w:val="000000"/>
                <w:sz w:val="20"/>
                <w:szCs w:val="20"/>
              </w:rPr>
              <w:t>vB_FspS_mymlan6-1</w:t>
            </w:r>
          </w:p>
        </w:tc>
        <w:tc>
          <w:tcPr>
            <w:tcW w:w="2653" w:type="dxa"/>
            <w:tcBorders>
              <w:top w:val="nil"/>
              <w:left w:val="nil"/>
              <w:bottom w:val="nil"/>
              <w:right w:val="nil"/>
            </w:tcBorders>
            <w:shd w:val="clear" w:color="auto" w:fill="auto"/>
            <w:noWrap/>
            <w:vAlign w:val="bottom"/>
            <w:hideMark/>
          </w:tcPr>
          <w:p w14:paraId="70096855" w14:textId="7F372148" w:rsidR="00736048" w:rsidRPr="008368D4" w:rsidRDefault="00736048" w:rsidP="00736048">
            <w:pPr>
              <w:rPr>
                <w:rFonts w:ascii="Calibri" w:hAnsi="Calibri" w:cs="Calibri"/>
                <w:b/>
                <w:bCs/>
                <w:i/>
                <w:iCs/>
                <w:color w:val="000000"/>
                <w:sz w:val="20"/>
                <w:szCs w:val="20"/>
              </w:rPr>
            </w:pPr>
            <w:r w:rsidRPr="008368D4">
              <w:rPr>
                <w:rFonts w:ascii="Calibri" w:hAnsi="Calibri" w:cs="Calibri"/>
                <w:b/>
                <w:bCs/>
                <w:i/>
                <w:iCs/>
                <w:color w:val="000000"/>
                <w:sz w:val="20"/>
                <w:szCs w:val="20"/>
              </w:rPr>
              <w:t>Flavobacterium virus Mymlan</w:t>
            </w:r>
          </w:p>
        </w:tc>
        <w:tc>
          <w:tcPr>
            <w:tcW w:w="1220" w:type="dxa"/>
            <w:tcBorders>
              <w:top w:val="nil"/>
              <w:left w:val="nil"/>
              <w:bottom w:val="nil"/>
              <w:right w:val="nil"/>
            </w:tcBorders>
            <w:shd w:val="clear" w:color="auto" w:fill="auto"/>
            <w:noWrap/>
            <w:vAlign w:val="bottom"/>
            <w:hideMark/>
          </w:tcPr>
          <w:p w14:paraId="33F46D68" w14:textId="30A8976D"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auto" w:fill="auto"/>
            <w:noWrap/>
            <w:vAlign w:val="bottom"/>
            <w:hideMark/>
          </w:tcPr>
          <w:p w14:paraId="4315F13E" w14:textId="1E1B2CE8"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38501</w:t>
            </w:r>
          </w:p>
        </w:tc>
        <w:tc>
          <w:tcPr>
            <w:tcW w:w="996" w:type="dxa"/>
            <w:tcBorders>
              <w:top w:val="nil"/>
              <w:left w:val="nil"/>
              <w:bottom w:val="nil"/>
              <w:right w:val="nil"/>
            </w:tcBorders>
            <w:shd w:val="clear" w:color="auto" w:fill="auto"/>
            <w:noWrap/>
            <w:vAlign w:val="bottom"/>
            <w:hideMark/>
          </w:tcPr>
          <w:p w14:paraId="3BD4B5C9" w14:textId="111CA609"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68</w:t>
            </w:r>
          </w:p>
        </w:tc>
        <w:tc>
          <w:tcPr>
            <w:tcW w:w="574" w:type="dxa"/>
            <w:tcBorders>
              <w:top w:val="nil"/>
              <w:left w:val="nil"/>
              <w:bottom w:val="nil"/>
              <w:right w:val="nil"/>
            </w:tcBorders>
            <w:shd w:val="clear" w:color="auto" w:fill="auto"/>
            <w:noWrap/>
            <w:vAlign w:val="bottom"/>
            <w:hideMark/>
          </w:tcPr>
          <w:p w14:paraId="6A4EA6D3" w14:textId="7600F895"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29.2</w:t>
            </w:r>
          </w:p>
        </w:tc>
        <w:tc>
          <w:tcPr>
            <w:tcW w:w="1131" w:type="dxa"/>
            <w:tcBorders>
              <w:top w:val="nil"/>
              <w:left w:val="nil"/>
              <w:bottom w:val="nil"/>
              <w:right w:val="nil"/>
            </w:tcBorders>
            <w:shd w:val="clear" w:color="auto" w:fill="auto"/>
            <w:noWrap/>
            <w:vAlign w:val="bottom"/>
            <w:hideMark/>
          </w:tcPr>
          <w:p w14:paraId="6662DF71" w14:textId="172899E8" w:rsidR="00736048" w:rsidRDefault="00736048" w:rsidP="00736048">
            <w:pPr>
              <w:rPr>
                <w:rFonts w:ascii="Calibri" w:hAnsi="Calibri" w:cs="Calibri"/>
                <w:color w:val="000000"/>
                <w:sz w:val="20"/>
                <w:szCs w:val="20"/>
              </w:rPr>
            </w:pPr>
            <w:r>
              <w:rPr>
                <w:rFonts w:ascii="Calibri" w:hAnsi="Calibri" w:cs="Calibri"/>
                <w:color w:val="000000"/>
                <w:sz w:val="20"/>
                <w:szCs w:val="20"/>
              </w:rPr>
              <w:t>MN812227</w:t>
            </w:r>
          </w:p>
        </w:tc>
      </w:tr>
      <w:tr w:rsidR="00736048" w14:paraId="647CDB05" w14:textId="77777777" w:rsidTr="004D6737">
        <w:trPr>
          <w:trHeight w:val="320"/>
        </w:trPr>
        <w:tc>
          <w:tcPr>
            <w:tcW w:w="1965" w:type="dxa"/>
            <w:tcBorders>
              <w:top w:val="nil"/>
              <w:left w:val="nil"/>
              <w:bottom w:val="nil"/>
              <w:right w:val="nil"/>
            </w:tcBorders>
            <w:shd w:val="clear" w:color="auto" w:fill="auto"/>
            <w:noWrap/>
            <w:vAlign w:val="bottom"/>
            <w:hideMark/>
          </w:tcPr>
          <w:p w14:paraId="25872965" w14:textId="59203B08" w:rsidR="00736048" w:rsidRDefault="00736048" w:rsidP="00736048">
            <w:pPr>
              <w:rPr>
                <w:rFonts w:ascii="Calibri" w:hAnsi="Calibri" w:cs="Calibri"/>
                <w:b/>
                <w:bCs/>
                <w:color w:val="000000"/>
                <w:sz w:val="20"/>
                <w:szCs w:val="20"/>
              </w:rPr>
            </w:pPr>
            <w:r>
              <w:rPr>
                <w:rFonts w:ascii="Calibri" w:hAnsi="Calibri" w:cs="Calibri"/>
                <w:color w:val="000000"/>
                <w:sz w:val="20"/>
                <w:szCs w:val="20"/>
              </w:rPr>
              <w:t>vB_FspS_mymlan6-2</w:t>
            </w:r>
          </w:p>
        </w:tc>
        <w:tc>
          <w:tcPr>
            <w:tcW w:w="2653" w:type="dxa"/>
            <w:tcBorders>
              <w:top w:val="nil"/>
              <w:left w:val="nil"/>
              <w:bottom w:val="nil"/>
              <w:right w:val="nil"/>
            </w:tcBorders>
            <w:shd w:val="clear" w:color="auto" w:fill="auto"/>
            <w:noWrap/>
            <w:vAlign w:val="bottom"/>
            <w:hideMark/>
          </w:tcPr>
          <w:p w14:paraId="4D4BDFBB" w14:textId="50D1F595" w:rsidR="00736048" w:rsidRPr="008368D4" w:rsidRDefault="00736048" w:rsidP="00736048">
            <w:pPr>
              <w:rPr>
                <w:rFonts w:ascii="Calibri" w:hAnsi="Calibri" w:cs="Calibri"/>
                <w:b/>
                <w:bCs/>
                <w:i/>
                <w:iCs/>
                <w:color w:val="000000"/>
                <w:sz w:val="20"/>
                <w:szCs w:val="20"/>
              </w:rPr>
            </w:pPr>
            <w:r w:rsidRPr="008368D4">
              <w:rPr>
                <w:rFonts w:ascii="Calibri" w:hAnsi="Calibri" w:cs="Calibri"/>
                <w:i/>
                <w:iCs/>
                <w:color w:val="000000"/>
                <w:sz w:val="20"/>
                <w:szCs w:val="20"/>
              </w:rPr>
              <w:t>Flavobacterium virus Mymlan</w:t>
            </w:r>
          </w:p>
        </w:tc>
        <w:tc>
          <w:tcPr>
            <w:tcW w:w="1220" w:type="dxa"/>
            <w:tcBorders>
              <w:top w:val="nil"/>
              <w:left w:val="nil"/>
              <w:bottom w:val="nil"/>
              <w:right w:val="nil"/>
            </w:tcBorders>
            <w:shd w:val="clear" w:color="auto" w:fill="auto"/>
            <w:noWrap/>
            <w:vAlign w:val="bottom"/>
            <w:hideMark/>
          </w:tcPr>
          <w:p w14:paraId="72D2F32E" w14:textId="73083EC0"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auto" w:fill="auto"/>
            <w:noWrap/>
            <w:vAlign w:val="bottom"/>
            <w:hideMark/>
          </w:tcPr>
          <w:p w14:paraId="21C81B48" w14:textId="56FCF440"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38372</w:t>
            </w:r>
          </w:p>
        </w:tc>
        <w:tc>
          <w:tcPr>
            <w:tcW w:w="996" w:type="dxa"/>
            <w:tcBorders>
              <w:top w:val="nil"/>
              <w:left w:val="nil"/>
              <w:bottom w:val="nil"/>
              <w:right w:val="nil"/>
            </w:tcBorders>
            <w:shd w:val="clear" w:color="auto" w:fill="auto"/>
            <w:noWrap/>
            <w:vAlign w:val="bottom"/>
            <w:hideMark/>
          </w:tcPr>
          <w:p w14:paraId="14CB5E78" w14:textId="6088FBD8"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68</w:t>
            </w:r>
          </w:p>
        </w:tc>
        <w:tc>
          <w:tcPr>
            <w:tcW w:w="574" w:type="dxa"/>
            <w:tcBorders>
              <w:top w:val="nil"/>
              <w:left w:val="nil"/>
              <w:bottom w:val="nil"/>
              <w:right w:val="nil"/>
            </w:tcBorders>
            <w:shd w:val="clear" w:color="auto" w:fill="auto"/>
            <w:noWrap/>
            <w:vAlign w:val="bottom"/>
            <w:hideMark/>
          </w:tcPr>
          <w:p w14:paraId="58F3D5BE" w14:textId="64C5DB72"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29.2</w:t>
            </w:r>
          </w:p>
        </w:tc>
        <w:tc>
          <w:tcPr>
            <w:tcW w:w="1131" w:type="dxa"/>
            <w:tcBorders>
              <w:top w:val="nil"/>
              <w:left w:val="nil"/>
              <w:bottom w:val="nil"/>
              <w:right w:val="nil"/>
            </w:tcBorders>
            <w:shd w:val="clear" w:color="auto" w:fill="auto"/>
            <w:noWrap/>
            <w:vAlign w:val="bottom"/>
            <w:hideMark/>
          </w:tcPr>
          <w:p w14:paraId="1D5BC40D" w14:textId="7E2204A8" w:rsidR="00736048" w:rsidRDefault="00736048" w:rsidP="00736048">
            <w:pPr>
              <w:rPr>
                <w:rFonts w:ascii="Calibri" w:hAnsi="Calibri" w:cs="Calibri"/>
                <w:color w:val="000000"/>
                <w:sz w:val="20"/>
                <w:szCs w:val="20"/>
              </w:rPr>
            </w:pPr>
            <w:r>
              <w:rPr>
                <w:rFonts w:ascii="Calibri" w:hAnsi="Calibri" w:cs="Calibri"/>
                <w:color w:val="000000"/>
                <w:sz w:val="20"/>
                <w:szCs w:val="20"/>
              </w:rPr>
              <w:t>MN812228</w:t>
            </w:r>
          </w:p>
        </w:tc>
      </w:tr>
      <w:tr w:rsidR="00736048" w14:paraId="14079D84" w14:textId="77777777" w:rsidTr="002E2DB2">
        <w:trPr>
          <w:trHeight w:val="320"/>
        </w:trPr>
        <w:tc>
          <w:tcPr>
            <w:tcW w:w="1965" w:type="dxa"/>
            <w:tcBorders>
              <w:top w:val="nil"/>
              <w:left w:val="nil"/>
              <w:bottom w:val="nil"/>
              <w:right w:val="nil"/>
            </w:tcBorders>
            <w:shd w:val="clear" w:color="000000" w:fill="E7E6E6"/>
            <w:noWrap/>
            <w:vAlign w:val="bottom"/>
            <w:hideMark/>
          </w:tcPr>
          <w:p w14:paraId="24EB46C7" w14:textId="40ECF357" w:rsidR="00736048" w:rsidRDefault="00736048" w:rsidP="00736048">
            <w:pPr>
              <w:rPr>
                <w:rFonts w:ascii="Calibri" w:hAnsi="Calibri" w:cs="Calibri"/>
                <w:color w:val="000000"/>
                <w:sz w:val="20"/>
                <w:szCs w:val="20"/>
              </w:rPr>
            </w:pPr>
            <w:r>
              <w:rPr>
                <w:rFonts w:ascii="Calibri" w:hAnsi="Calibri" w:cs="Calibri"/>
                <w:b/>
                <w:bCs/>
                <w:color w:val="000000"/>
                <w:sz w:val="20"/>
                <w:szCs w:val="20"/>
              </w:rPr>
              <w:t>vB_FspS_snork6-1</w:t>
            </w:r>
          </w:p>
        </w:tc>
        <w:tc>
          <w:tcPr>
            <w:tcW w:w="2653" w:type="dxa"/>
            <w:tcBorders>
              <w:top w:val="nil"/>
              <w:left w:val="nil"/>
              <w:bottom w:val="nil"/>
              <w:right w:val="nil"/>
            </w:tcBorders>
            <w:shd w:val="clear" w:color="000000" w:fill="E7E6E6"/>
            <w:noWrap/>
            <w:vAlign w:val="bottom"/>
            <w:hideMark/>
          </w:tcPr>
          <w:p w14:paraId="710712B6" w14:textId="03F38EB5" w:rsidR="00736048" w:rsidRPr="008368D4" w:rsidRDefault="00736048" w:rsidP="00736048">
            <w:pPr>
              <w:rPr>
                <w:rFonts w:ascii="Calibri" w:hAnsi="Calibri" w:cs="Calibri"/>
                <w:i/>
                <w:iCs/>
                <w:color w:val="000000"/>
                <w:sz w:val="20"/>
                <w:szCs w:val="20"/>
              </w:rPr>
            </w:pPr>
            <w:r w:rsidRPr="008368D4">
              <w:rPr>
                <w:rFonts w:ascii="Calibri" w:hAnsi="Calibri" w:cs="Calibri"/>
                <w:b/>
                <w:bCs/>
                <w:i/>
                <w:iCs/>
                <w:color w:val="000000"/>
                <w:sz w:val="20"/>
                <w:szCs w:val="20"/>
              </w:rPr>
              <w:t>Flavobacterium virus Snork</w:t>
            </w:r>
          </w:p>
        </w:tc>
        <w:tc>
          <w:tcPr>
            <w:tcW w:w="1220" w:type="dxa"/>
            <w:tcBorders>
              <w:top w:val="nil"/>
              <w:left w:val="nil"/>
              <w:bottom w:val="nil"/>
              <w:right w:val="nil"/>
            </w:tcBorders>
            <w:shd w:val="clear" w:color="000000" w:fill="E7E6E6"/>
            <w:noWrap/>
            <w:vAlign w:val="bottom"/>
            <w:hideMark/>
          </w:tcPr>
          <w:p w14:paraId="3765C8D4" w14:textId="3E5D0931"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56D63878" w14:textId="4DE84975"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38214</w:t>
            </w:r>
          </w:p>
        </w:tc>
        <w:tc>
          <w:tcPr>
            <w:tcW w:w="996" w:type="dxa"/>
            <w:tcBorders>
              <w:top w:val="nil"/>
              <w:left w:val="nil"/>
              <w:bottom w:val="nil"/>
              <w:right w:val="nil"/>
            </w:tcBorders>
            <w:shd w:val="clear" w:color="000000" w:fill="E7E6E6"/>
            <w:noWrap/>
            <w:vAlign w:val="bottom"/>
            <w:hideMark/>
          </w:tcPr>
          <w:p w14:paraId="73412A0F" w14:textId="18CAA313"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000000" w:fill="E7E6E6"/>
            <w:noWrap/>
            <w:vAlign w:val="bottom"/>
            <w:hideMark/>
          </w:tcPr>
          <w:p w14:paraId="25F772D1" w14:textId="6D33AF52"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29.5</w:t>
            </w:r>
          </w:p>
        </w:tc>
        <w:tc>
          <w:tcPr>
            <w:tcW w:w="1131" w:type="dxa"/>
            <w:tcBorders>
              <w:top w:val="nil"/>
              <w:left w:val="nil"/>
              <w:bottom w:val="nil"/>
              <w:right w:val="nil"/>
            </w:tcBorders>
            <w:shd w:val="clear" w:color="000000" w:fill="E7E6E6"/>
            <w:noWrap/>
            <w:vAlign w:val="bottom"/>
            <w:hideMark/>
          </w:tcPr>
          <w:p w14:paraId="20FC8F06" w14:textId="2A1418A0" w:rsidR="00736048" w:rsidRDefault="00736048" w:rsidP="00736048">
            <w:pPr>
              <w:rPr>
                <w:rFonts w:ascii="Calibri" w:hAnsi="Calibri" w:cs="Calibri"/>
                <w:color w:val="000000"/>
                <w:sz w:val="20"/>
                <w:szCs w:val="20"/>
              </w:rPr>
            </w:pPr>
            <w:r>
              <w:rPr>
                <w:rFonts w:ascii="Calibri" w:hAnsi="Calibri" w:cs="Calibri"/>
                <w:color w:val="000000"/>
                <w:sz w:val="20"/>
                <w:szCs w:val="20"/>
              </w:rPr>
              <w:t>MN812231</w:t>
            </w:r>
          </w:p>
        </w:tc>
      </w:tr>
      <w:tr w:rsidR="00736048" w14:paraId="02200517" w14:textId="77777777" w:rsidTr="004D6737">
        <w:trPr>
          <w:trHeight w:val="320"/>
        </w:trPr>
        <w:tc>
          <w:tcPr>
            <w:tcW w:w="1965" w:type="dxa"/>
            <w:tcBorders>
              <w:top w:val="nil"/>
              <w:left w:val="nil"/>
              <w:bottom w:val="nil"/>
              <w:right w:val="nil"/>
            </w:tcBorders>
            <w:shd w:val="clear" w:color="000000" w:fill="E7E6E6"/>
            <w:noWrap/>
            <w:vAlign w:val="bottom"/>
            <w:hideMark/>
          </w:tcPr>
          <w:p w14:paraId="03329D9C" w14:textId="364695B2" w:rsidR="00736048" w:rsidRDefault="00736048" w:rsidP="00736048">
            <w:pPr>
              <w:rPr>
                <w:rFonts w:ascii="Calibri" w:hAnsi="Calibri" w:cs="Calibri"/>
                <w:b/>
                <w:bCs/>
                <w:color w:val="000000"/>
                <w:sz w:val="20"/>
                <w:szCs w:val="20"/>
              </w:rPr>
            </w:pPr>
            <w:r>
              <w:rPr>
                <w:rFonts w:ascii="Calibri" w:hAnsi="Calibri" w:cs="Calibri"/>
                <w:color w:val="000000"/>
                <w:sz w:val="20"/>
                <w:szCs w:val="20"/>
              </w:rPr>
              <w:t>vB_FspS_snork6-2</w:t>
            </w:r>
          </w:p>
        </w:tc>
        <w:tc>
          <w:tcPr>
            <w:tcW w:w="2653" w:type="dxa"/>
            <w:tcBorders>
              <w:top w:val="nil"/>
              <w:left w:val="nil"/>
              <w:bottom w:val="nil"/>
              <w:right w:val="nil"/>
            </w:tcBorders>
            <w:shd w:val="clear" w:color="000000" w:fill="E7E6E6"/>
            <w:noWrap/>
            <w:vAlign w:val="bottom"/>
            <w:hideMark/>
          </w:tcPr>
          <w:p w14:paraId="47D5162E" w14:textId="3B27CD66" w:rsidR="00736048" w:rsidRPr="008368D4" w:rsidRDefault="00736048" w:rsidP="00736048">
            <w:pPr>
              <w:rPr>
                <w:rFonts w:ascii="Calibri" w:hAnsi="Calibri" w:cs="Calibri"/>
                <w:b/>
                <w:bCs/>
                <w:i/>
                <w:iCs/>
                <w:color w:val="000000"/>
                <w:sz w:val="20"/>
                <w:szCs w:val="20"/>
              </w:rPr>
            </w:pPr>
            <w:r w:rsidRPr="008368D4">
              <w:rPr>
                <w:rFonts w:ascii="Calibri" w:hAnsi="Calibri" w:cs="Calibri"/>
                <w:i/>
                <w:iCs/>
                <w:color w:val="000000"/>
                <w:sz w:val="20"/>
                <w:szCs w:val="20"/>
              </w:rPr>
              <w:t>Flavobacterium virus Snork</w:t>
            </w:r>
          </w:p>
        </w:tc>
        <w:tc>
          <w:tcPr>
            <w:tcW w:w="1220" w:type="dxa"/>
            <w:tcBorders>
              <w:top w:val="nil"/>
              <w:left w:val="nil"/>
              <w:bottom w:val="nil"/>
              <w:right w:val="nil"/>
            </w:tcBorders>
            <w:shd w:val="clear" w:color="000000" w:fill="E7E6E6"/>
            <w:noWrap/>
            <w:vAlign w:val="bottom"/>
            <w:hideMark/>
          </w:tcPr>
          <w:p w14:paraId="54C0B881" w14:textId="66774F9B"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00731CE3" w14:textId="50252BE6"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37732</w:t>
            </w:r>
          </w:p>
        </w:tc>
        <w:tc>
          <w:tcPr>
            <w:tcW w:w="996" w:type="dxa"/>
            <w:tcBorders>
              <w:top w:val="nil"/>
              <w:left w:val="nil"/>
              <w:bottom w:val="nil"/>
              <w:right w:val="nil"/>
            </w:tcBorders>
            <w:shd w:val="clear" w:color="000000" w:fill="E7E6E6"/>
            <w:noWrap/>
            <w:vAlign w:val="bottom"/>
            <w:hideMark/>
          </w:tcPr>
          <w:p w14:paraId="5B27D2C8" w14:textId="7756A0C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71</w:t>
            </w:r>
          </w:p>
        </w:tc>
        <w:tc>
          <w:tcPr>
            <w:tcW w:w="574" w:type="dxa"/>
            <w:tcBorders>
              <w:top w:val="nil"/>
              <w:left w:val="nil"/>
              <w:bottom w:val="nil"/>
              <w:right w:val="nil"/>
            </w:tcBorders>
            <w:shd w:val="clear" w:color="000000" w:fill="E7E6E6"/>
            <w:noWrap/>
            <w:vAlign w:val="bottom"/>
            <w:hideMark/>
          </w:tcPr>
          <w:p w14:paraId="21CE23D7" w14:textId="758EFD55"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29.7</w:t>
            </w:r>
          </w:p>
        </w:tc>
        <w:tc>
          <w:tcPr>
            <w:tcW w:w="1131" w:type="dxa"/>
            <w:tcBorders>
              <w:top w:val="nil"/>
              <w:left w:val="nil"/>
              <w:bottom w:val="nil"/>
              <w:right w:val="nil"/>
            </w:tcBorders>
            <w:shd w:val="clear" w:color="000000" w:fill="E7E6E6"/>
            <w:noWrap/>
            <w:vAlign w:val="bottom"/>
            <w:hideMark/>
          </w:tcPr>
          <w:p w14:paraId="7C41C498" w14:textId="63018DEE" w:rsidR="00736048" w:rsidRDefault="00736048" w:rsidP="00736048">
            <w:pPr>
              <w:rPr>
                <w:rFonts w:ascii="Calibri" w:hAnsi="Calibri" w:cs="Calibri"/>
                <w:color w:val="000000"/>
                <w:sz w:val="20"/>
                <w:szCs w:val="20"/>
              </w:rPr>
            </w:pPr>
            <w:r>
              <w:rPr>
                <w:rFonts w:ascii="Calibri" w:hAnsi="Calibri" w:cs="Calibri"/>
                <w:color w:val="000000"/>
                <w:sz w:val="20"/>
                <w:szCs w:val="20"/>
              </w:rPr>
              <w:t>MN812232</w:t>
            </w:r>
          </w:p>
        </w:tc>
      </w:tr>
      <w:tr w:rsidR="00736048" w14:paraId="56490B8B" w14:textId="77777777" w:rsidTr="004D6737">
        <w:trPr>
          <w:trHeight w:val="320"/>
        </w:trPr>
        <w:tc>
          <w:tcPr>
            <w:tcW w:w="1965" w:type="dxa"/>
            <w:tcBorders>
              <w:top w:val="nil"/>
              <w:left w:val="nil"/>
              <w:bottom w:val="nil"/>
              <w:right w:val="nil"/>
            </w:tcBorders>
            <w:shd w:val="clear" w:color="000000" w:fill="E7E6E6"/>
            <w:noWrap/>
            <w:vAlign w:val="bottom"/>
            <w:hideMark/>
          </w:tcPr>
          <w:p w14:paraId="216FFF3A" w14:textId="437BA653" w:rsidR="00736048" w:rsidRDefault="00736048" w:rsidP="00736048">
            <w:pPr>
              <w:rPr>
                <w:rFonts w:ascii="Calibri" w:hAnsi="Calibri" w:cs="Calibri"/>
                <w:color w:val="000000"/>
                <w:sz w:val="20"/>
                <w:szCs w:val="20"/>
              </w:rPr>
            </w:pPr>
            <w:r>
              <w:rPr>
                <w:rFonts w:ascii="Calibri" w:hAnsi="Calibri" w:cs="Calibri"/>
                <w:color w:val="000000"/>
                <w:sz w:val="20"/>
                <w:szCs w:val="20"/>
              </w:rPr>
              <w:t>vB_FspS_snork9-1</w:t>
            </w:r>
          </w:p>
        </w:tc>
        <w:tc>
          <w:tcPr>
            <w:tcW w:w="2653" w:type="dxa"/>
            <w:tcBorders>
              <w:top w:val="nil"/>
              <w:left w:val="nil"/>
              <w:bottom w:val="nil"/>
              <w:right w:val="nil"/>
            </w:tcBorders>
            <w:shd w:val="clear" w:color="000000" w:fill="E7E6E6"/>
            <w:noWrap/>
            <w:vAlign w:val="bottom"/>
            <w:hideMark/>
          </w:tcPr>
          <w:p w14:paraId="609F0C91" w14:textId="56120378"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Snork</w:t>
            </w:r>
          </w:p>
        </w:tc>
        <w:tc>
          <w:tcPr>
            <w:tcW w:w="1220" w:type="dxa"/>
            <w:tcBorders>
              <w:top w:val="nil"/>
              <w:left w:val="nil"/>
              <w:bottom w:val="nil"/>
              <w:right w:val="nil"/>
            </w:tcBorders>
            <w:shd w:val="clear" w:color="000000" w:fill="E7E6E6"/>
            <w:noWrap/>
            <w:vAlign w:val="bottom"/>
            <w:hideMark/>
          </w:tcPr>
          <w:p w14:paraId="50B205DE" w14:textId="254D3B61"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Lillamyvirus</w:t>
            </w:r>
          </w:p>
        </w:tc>
        <w:tc>
          <w:tcPr>
            <w:tcW w:w="1018" w:type="dxa"/>
            <w:tcBorders>
              <w:top w:val="nil"/>
              <w:left w:val="nil"/>
              <w:bottom w:val="nil"/>
              <w:right w:val="nil"/>
            </w:tcBorders>
            <w:shd w:val="clear" w:color="000000" w:fill="E7E6E6"/>
            <w:noWrap/>
            <w:vAlign w:val="bottom"/>
            <w:hideMark/>
          </w:tcPr>
          <w:p w14:paraId="589804C4" w14:textId="54B0FFE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38084</w:t>
            </w:r>
          </w:p>
        </w:tc>
        <w:tc>
          <w:tcPr>
            <w:tcW w:w="996" w:type="dxa"/>
            <w:tcBorders>
              <w:top w:val="nil"/>
              <w:left w:val="nil"/>
              <w:bottom w:val="nil"/>
              <w:right w:val="nil"/>
            </w:tcBorders>
            <w:shd w:val="clear" w:color="000000" w:fill="E7E6E6"/>
            <w:noWrap/>
            <w:vAlign w:val="bottom"/>
            <w:hideMark/>
          </w:tcPr>
          <w:p w14:paraId="5AFBBB5A" w14:textId="14225C01"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000000" w:fill="E7E6E6"/>
            <w:noWrap/>
            <w:vAlign w:val="bottom"/>
            <w:hideMark/>
          </w:tcPr>
          <w:p w14:paraId="064F57F8" w14:textId="274D6248"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29.8</w:t>
            </w:r>
          </w:p>
        </w:tc>
        <w:tc>
          <w:tcPr>
            <w:tcW w:w="1131" w:type="dxa"/>
            <w:tcBorders>
              <w:top w:val="nil"/>
              <w:left w:val="nil"/>
              <w:bottom w:val="nil"/>
              <w:right w:val="nil"/>
            </w:tcBorders>
            <w:shd w:val="clear" w:color="000000" w:fill="E7E6E6"/>
            <w:noWrap/>
            <w:vAlign w:val="bottom"/>
            <w:hideMark/>
          </w:tcPr>
          <w:p w14:paraId="2CEE8AA1" w14:textId="0B99650B" w:rsidR="00736048" w:rsidRDefault="00736048" w:rsidP="00736048">
            <w:pPr>
              <w:rPr>
                <w:rFonts w:ascii="Calibri" w:hAnsi="Calibri" w:cs="Calibri"/>
                <w:color w:val="000000"/>
                <w:sz w:val="20"/>
                <w:szCs w:val="20"/>
              </w:rPr>
            </w:pPr>
            <w:r>
              <w:rPr>
                <w:rFonts w:ascii="Calibri" w:hAnsi="Calibri" w:cs="Calibri"/>
                <w:color w:val="000000"/>
                <w:sz w:val="20"/>
                <w:szCs w:val="20"/>
              </w:rPr>
              <w:t>MN812233</w:t>
            </w:r>
          </w:p>
        </w:tc>
      </w:tr>
      <w:tr w:rsidR="00736048" w14:paraId="15D7628B" w14:textId="77777777" w:rsidTr="002E2DB2">
        <w:trPr>
          <w:trHeight w:val="320"/>
        </w:trPr>
        <w:tc>
          <w:tcPr>
            <w:tcW w:w="1965" w:type="dxa"/>
            <w:tcBorders>
              <w:top w:val="nil"/>
              <w:left w:val="nil"/>
              <w:bottom w:val="nil"/>
              <w:right w:val="nil"/>
            </w:tcBorders>
            <w:shd w:val="clear" w:color="auto" w:fill="auto"/>
            <w:noWrap/>
            <w:vAlign w:val="bottom"/>
            <w:hideMark/>
          </w:tcPr>
          <w:p w14:paraId="4B4CB128" w14:textId="464D5879" w:rsidR="00736048" w:rsidRDefault="00736048" w:rsidP="00736048">
            <w:pPr>
              <w:rPr>
                <w:rFonts w:ascii="Calibri" w:hAnsi="Calibri" w:cs="Calibri"/>
                <w:color w:val="000000"/>
                <w:sz w:val="20"/>
                <w:szCs w:val="20"/>
              </w:rPr>
            </w:pPr>
            <w:r>
              <w:rPr>
                <w:rFonts w:ascii="Calibri" w:hAnsi="Calibri" w:cs="Calibri"/>
                <w:b/>
                <w:bCs/>
                <w:color w:val="000000"/>
                <w:sz w:val="20"/>
                <w:szCs w:val="20"/>
              </w:rPr>
              <w:t>vB_FspS_snusmum6-1</w:t>
            </w:r>
          </w:p>
        </w:tc>
        <w:tc>
          <w:tcPr>
            <w:tcW w:w="2653" w:type="dxa"/>
            <w:tcBorders>
              <w:top w:val="nil"/>
              <w:left w:val="nil"/>
              <w:bottom w:val="nil"/>
              <w:right w:val="nil"/>
            </w:tcBorders>
            <w:shd w:val="clear" w:color="auto" w:fill="auto"/>
            <w:noWrap/>
            <w:vAlign w:val="bottom"/>
            <w:hideMark/>
          </w:tcPr>
          <w:p w14:paraId="58352751" w14:textId="05661382" w:rsidR="00736048" w:rsidRPr="008368D4" w:rsidRDefault="00736048" w:rsidP="00736048">
            <w:pPr>
              <w:rPr>
                <w:rFonts w:ascii="Calibri" w:hAnsi="Calibri" w:cs="Calibri"/>
                <w:i/>
                <w:iCs/>
                <w:color w:val="000000"/>
                <w:sz w:val="20"/>
                <w:szCs w:val="20"/>
              </w:rPr>
            </w:pPr>
            <w:r w:rsidRPr="008368D4">
              <w:rPr>
                <w:rFonts w:ascii="Calibri" w:hAnsi="Calibri" w:cs="Calibri"/>
                <w:b/>
                <w:bCs/>
                <w:i/>
                <w:iCs/>
                <w:color w:val="000000"/>
                <w:sz w:val="20"/>
                <w:szCs w:val="20"/>
              </w:rPr>
              <w:t>Flavobacterium virus Snusmum</w:t>
            </w:r>
          </w:p>
        </w:tc>
        <w:tc>
          <w:tcPr>
            <w:tcW w:w="1220" w:type="dxa"/>
            <w:tcBorders>
              <w:top w:val="nil"/>
              <w:left w:val="nil"/>
              <w:bottom w:val="nil"/>
              <w:right w:val="nil"/>
            </w:tcBorders>
            <w:shd w:val="clear" w:color="auto" w:fill="auto"/>
            <w:noWrap/>
            <w:vAlign w:val="bottom"/>
            <w:hideMark/>
          </w:tcPr>
          <w:p w14:paraId="0A323BD3" w14:textId="00D8C316"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auto" w:fill="auto"/>
            <w:noWrap/>
            <w:vAlign w:val="bottom"/>
            <w:hideMark/>
          </w:tcPr>
          <w:p w14:paraId="442DC89F" w14:textId="7F918405"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39365</w:t>
            </w:r>
          </w:p>
        </w:tc>
        <w:tc>
          <w:tcPr>
            <w:tcW w:w="996" w:type="dxa"/>
            <w:tcBorders>
              <w:top w:val="nil"/>
              <w:left w:val="nil"/>
              <w:bottom w:val="nil"/>
              <w:right w:val="nil"/>
            </w:tcBorders>
            <w:shd w:val="clear" w:color="auto" w:fill="auto"/>
            <w:noWrap/>
            <w:vAlign w:val="bottom"/>
            <w:hideMark/>
          </w:tcPr>
          <w:p w14:paraId="2B7653BB" w14:textId="0ED1F390"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72</w:t>
            </w:r>
          </w:p>
        </w:tc>
        <w:tc>
          <w:tcPr>
            <w:tcW w:w="574" w:type="dxa"/>
            <w:tcBorders>
              <w:top w:val="nil"/>
              <w:left w:val="nil"/>
              <w:bottom w:val="nil"/>
              <w:right w:val="nil"/>
            </w:tcBorders>
            <w:shd w:val="clear" w:color="auto" w:fill="auto"/>
            <w:noWrap/>
            <w:vAlign w:val="bottom"/>
            <w:hideMark/>
          </w:tcPr>
          <w:p w14:paraId="7576E9D9" w14:textId="7EFCFAD1"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29.1</w:t>
            </w:r>
          </w:p>
        </w:tc>
        <w:tc>
          <w:tcPr>
            <w:tcW w:w="1131" w:type="dxa"/>
            <w:tcBorders>
              <w:top w:val="nil"/>
              <w:left w:val="nil"/>
              <w:bottom w:val="nil"/>
              <w:right w:val="nil"/>
            </w:tcBorders>
            <w:shd w:val="clear" w:color="auto" w:fill="auto"/>
            <w:noWrap/>
            <w:vAlign w:val="bottom"/>
            <w:hideMark/>
          </w:tcPr>
          <w:p w14:paraId="6DF61D85" w14:textId="0CA1024A" w:rsidR="00736048" w:rsidRDefault="00736048" w:rsidP="00736048">
            <w:pPr>
              <w:rPr>
                <w:rFonts w:ascii="Calibri" w:hAnsi="Calibri" w:cs="Calibri"/>
                <w:color w:val="000000"/>
                <w:sz w:val="20"/>
                <w:szCs w:val="20"/>
              </w:rPr>
            </w:pPr>
            <w:r>
              <w:rPr>
                <w:rFonts w:ascii="Calibri" w:hAnsi="Calibri" w:cs="Calibri"/>
                <w:color w:val="000000"/>
                <w:sz w:val="20"/>
                <w:szCs w:val="20"/>
              </w:rPr>
              <w:t>MN812234</w:t>
            </w:r>
          </w:p>
        </w:tc>
      </w:tr>
      <w:tr w:rsidR="00736048" w14:paraId="37F8C2E2" w14:textId="77777777" w:rsidTr="004D6737">
        <w:trPr>
          <w:trHeight w:val="320"/>
        </w:trPr>
        <w:tc>
          <w:tcPr>
            <w:tcW w:w="1965" w:type="dxa"/>
            <w:tcBorders>
              <w:top w:val="nil"/>
              <w:left w:val="nil"/>
              <w:bottom w:val="nil"/>
              <w:right w:val="nil"/>
            </w:tcBorders>
            <w:shd w:val="clear" w:color="auto" w:fill="auto"/>
            <w:noWrap/>
            <w:vAlign w:val="bottom"/>
            <w:hideMark/>
          </w:tcPr>
          <w:p w14:paraId="02EC1F47" w14:textId="41ED2B9A" w:rsidR="00736048" w:rsidRDefault="00736048" w:rsidP="00736048">
            <w:pPr>
              <w:rPr>
                <w:rFonts w:ascii="Calibri" w:hAnsi="Calibri" w:cs="Calibri"/>
                <w:b/>
                <w:bCs/>
                <w:color w:val="000000"/>
                <w:sz w:val="20"/>
                <w:szCs w:val="20"/>
              </w:rPr>
            </w:pPr>
            <w:r>
              <w:rPr>
                <w:rFonts w:ascii="Calibri" w:hAnsi="Calibri" w:cs="Calibri"/>
                <w:color w:val="000000"/>
                <w:sz w:val="20"/>
                <w:szCs w:val="20"/>
              </w:rPr>
              <w:t>vB_FspS_snusmum6-2</w:t>
            </w:r>
          </w:p>
        </w:tc>
        <w:tc>
          <w:tcPr>
            <w:tcW w:w="2653" w:type="dxa"/>
            <w:tcBorders>
              <w:top w:val="nil"/>
              <w:left w:val="nil"/>
              <w:bottom w:val="nil"/>
              <w:right w:val="nil"/>
            </w:tcBorders>
            <w:shd w:val="clear" w:color="auto" w:fill="auto"/>
            <w:noWrap/>
            <w:vAlign w:val="bottom"/>
            <w:hideMark/>
          </w:tcPr>
          <w:p w14:paraId="3778A3C9" w14:textId="3DDD26DF" w:rsidR="00736048" w:rsidRPr="008368D4" w:rsidRDefault="00736048" w:rsidP="00736048">
            <w:pPr>
              <w:rPr>
                <w:rFonts w:ascii="Calibri" w:hAnsi="Calibri" w:cs="Calibri"/>
                <w:b/>
                <w:bCs/>
                <w:i/>
                <w:iCs/>
                <w:color w:val="000000"/>
                <w:sz w:val="20"/>
                <w:szCs w:val="20"/>
              </w:rPr>
            </w:pPr>
            <w:r w:rsidRPr="008368D4">
              <w:rPr>
                <w:rFonts w:ascii="Calibri" w:hAnsi="Calibri" w:cs="Calibri"/>
                <w:i/>
                <w:iCs/>
                <w:color w:val="000000"/>
                <w:sz w:val="20"/>
                <w:szCs w:val="20"/>
              </w:rPr>
              <w:t>Flavobacterium virus Snusmum</w:t>
            </w:r>
          </w:p>
        </w:tc>
        <w:tc>
          <w:tcPr>
            <w:tcW w:w="1220" w:type="dxa"/>
            <w:tcBorders>
              <w:top w:val="nil"/>
              <w:left w:val="nil"/>
              <w:bottom w:val="nil"/>
              <w:right w:val="nil"/>
            </w:tcBorders>
            <w:shd w:val="clear" w:color="auto" w:fill="auto"/>
            <w:noWrap/>
            <w:vAlign w:val="bottom"/>
            <w:hideMark/>
          </w:tcPr>
          <w:p w14:paraId="2A302A51" w14:textId="0BA81CA7"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auto" w:fill="auto"/>
            <w:noWrap/>
            <w:vAlign w:val="bottom"/>
            <w:hideMark/>
          </w:tcPr>
          <w:p w14:paraId="14D43D2B" w14:textId="3BEFA9E1"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39365</w:t>
            </w:r>
          </w:p>
        </w:tc>
        <w:tc>
          <w:tcPr>
            <w:tcW w:w="996" w:type="dxa"/>
            <w:tcBorders>
              <w:top w:val="nil"/>
              <w:left w:val="nil"/>
              <w:bottom w:val="nil"/>
              <w:right w:val="nil"/>
            </w:tcBorders>
            <w:shd w:val="clear" w:color="auto" w:fill="auto"/>
            <w:noWrap/>
            <w:vAlign w:val="bottom"/>
            <w:hideMark/>
          </w:tcPr>
          <w:p w14:paraId="2D3B68FF" w14:textId="76F5266E"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73</w:t>
            </w:r>
          </w:p>
        </w:tc>
        <w:tc>
          <w:tcPr>
            <w:tcW w:w="574" w:type="dxa"/>
            <w:tcBorders>
              <w:top w:val="nil"/>
              <w:left w:val="nil"/>
              <w:bottom w:val="nil"/>
              <w:right w:val="nil"/>
            </w:tcBorders>
            <w:shd w:val="clear" w:color="auto" w:fill="auto"/>
            <w:noWrap/>
            <w:vAlign w:val="bottom"/>
            <w:hideMark/>
          </w:tcPr>
          <w:p w14:paraId="5B37D853" w14:textId="12F93C2A"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29.2</w:t>
            </w:r>
          </w:p>
        </w:tc>
        <w:tc>
          <w:tcPr>
            <w:tcW w:w="1131" w:type="dxa"/>
            <w:tcBorders>
              <w:top w:val="nil"/>
              <w:left w:val="nil"/>
              <w:bottom w:val="nil"/>
              <w:right w:val="nil"/>
            </w:tcBorders>
            <w:shd w:val="clear" w:color="auto" w:fill="auto"/>
            <w:noWrap/>
            <w:vAlign w:val="bottom"/>
            <w:hideMark/>
          </w:tcPr>
          <w:p w14:paraId="0872D241" w14:textId="6CA2CCC5" w:rsidR="00736048" w:rsidRDefault="00736048" w:rsidP="00736048">
            <w:pPr>
              <w:rPr>
                <w:rFonts w:ascii="Calibri" w:hAnsi="Calibri" w:cs="Calibri"/>
                <w:color w:val="000000"/>
                <w:sz w:val="20"/>
                <w:szCs w:val="20"/>
              </w:rPr>
            </w:pPr>
            <w:r>
              <w:rPr>
                <w:rFonts w:ascii="Calibri" w:hAnsi="Calibri" w:cs="Calibri"/>
                <w:color w:val="000000"/>
                <w:sz w:val="20"/>
                <w:szCs w:val="20"/>
              </w:rPr>
              <w:t>MN812235</w:t>
            </w:r>
          </w:p>
        </w:tc>
      </w:tr>
      <w:tr w:rsidR="00736048" w14:paraId="391030DD" w14:textId="77777777" w:rsidTr="004D6737">
        <w:trPr>
          <w:trHeight w:val="320"/>
        </w:trPr>
        <w:tc>
          <w:tcPr>
            <w:tcW w:w="1965" w:type="dxa"/>
            <w:tcBorders>
              <w:top w:val="nil"/>
              <w:left w:val="nil"/>
              <w:bottom w:val="nil"/>
              <w:right w:val="nil"/>
            </w:tcBorders>
            <w:shd w:val="clear" w:color="auto" w:fill="auto"/>
            <w:noWrap/>
            <w:vAlign w:val="bottom"/>
            <w:hideMark/>
          </w:tcPr>
          <w:p w14:paraId="5D592593" w14:textId="77A0ED24" w:rsidR="00736048" w:rsidRDefault="00736048" w:rsidP="00736048">
            <w:pPr>
              <w:rPr>
                <w:rFonts w:ascii="Calibri" w:hAnsi="Calibri" w:cs="Calibri"/>
                <w:color w:val="000000"/>
                <w:sz w:val="20"/>
                <w:szCs w:val="20"/>
              </w:rPr>
            </w:pPr>
            <w:r>
              <w:rPr>
                <w:rFonts w:ascii="Calibri" w:hAnsi="Calibri" w:cs="Calibri"/>
                <w:color w:val="000000"/>
                <w:sz w:val="20"/>
                <w:szCs w:val="20"/>
              </w:rPr>
              <w:t>vB_FspS_snusmum6-3</w:t>
            </w:r>
          </w:p>
        </w:tc>
        <w:tc>
          <w:tcPr>
            <w:tcW w:w="2653" w:type="dxa"/>
            <w:tcBorders>
              <w:top w:val="nil"/>
              <w:left w:val="nil"/>
              <w:bottom w:val="nil"/>
              <w:right w:val="nil"/>
            </w:tcBorders>
            <w:shd w:val="clear" w:color="auto" w:fill="auto"/>
            <w:noWrap/>
            <w:vAlign w:val="bottom"/>
            <w:hideMark/>
          </w:tcPr>
          <w:p w14:paraId="40037190" w14:textId="39E98F8F"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Snusmum</w:t>
            </w:r>
          </w:p>
        </w:tc>
        <w:tc>
          <w:tcPr>
            <w:tcW w:w="1220" w:type="dxa"/>
            <w:tcBorders>
              <w:top w:val="nil"/>
              <w:left w:val="nil"/>
              <w:bottom w:val="nil"/>
              <w:right w:val="nil"/>
            </w:tcBorders>
            <w:shd w:val="clear" w:color="auto" w:fill="auto"/>
            <w:noWrap/>
            <w:vAlign w:val="bottom"/>
            <w:hideMark/>
          </w:tcPr>
          <w:p w14:paraId="5F287023" w14:textId="2300C15F"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auto" w:fill="auto"/>
            <w:noWrap/>
            <w:vAlign w:val="bottom"/>
            <w:hideMark/>
          </w:tcPr>
          <w:p w14:paraId="2D62CBDA" w14:textId="7D984B6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39365</w:t>
            </w:r>
          </w:p>
        </w:tc>
        <w:tc>
          <w:tcPr>
            <w:tcW w:w="996" w:type="dxa"/>
            <w:tcBorders>
              <w:top w:val="nil"/>
              <w:left w:val="nil"/>
              <w:bottom w:val="nil"/>
              <w:right w:val="nil"/>
            </w:tcBorders>
            <w:shd w:val="clear" w:color="auto" w:fill="auto"/>
            <w:noWrap/>
            <w:vAlign w:val="bottom"/>
            <w:hideMark/>
          </w:tcPr>
          <w:p w14:paraId="42333B91" w14:textId="4A0297AD"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72</w:t>
            </w:r>
          </w:p>
        </w:tc>
        <w:tc>
          <w:tcPr>
            <w:tcW w:w="574" w:type="dxa"/>
            <w:tcBorders>
              <w:top w:val="nil"/>
              <w:left w:val="nil"/>
              <w:bottom w:val="nil"/>
              <w:right w:val="nil"/>
            </w:tcBorders>
            <w:shd w:val="clear" w:color="auto" w:fill="auto"/>
            <w:noWrap/>
            <w:vAlign w:val="bottom"/>
            <w:hideMark/>
          </w:tcPr>
          <w:p w14:paraId="42810D8E" w14:textId="6935C252"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29.1</w:t>
            </w:r>
          </w:p>
        </w:tc>
        <w:tc>
          <w:tcPr>
            <w:tcW w:w="1131" w:type="dxa"/>
            <w:tcBorders>
              <w:top w:val="nil"/>
              <w:left w:val="nil"/>
              <w:bottom w:val="nil"/>
              <w:right w:val="nil"/>
            </w:tcBorders>
            <w:shd w:val="clear" w:color="auto" w:fill="auto"/>
            <w:noWrap/>
            <w:vAlign w:val="bottom"/>
            <w:hideMark/>
          </w:tcPr>
          <w:p w14:paraId="6BF1DF4B" w14:textId="3C68A74D" w:rsidR="00736048" w:rsidRDefault="00736048" w:rsidP="00736048">
            <w:pPr>
              <w:rPr>
                <w:rFonts w:ascii="Calibri" w:hAnsi="Calibri" w:cs="Calibri"/>
                <w:color w:val="000000"/>
                <w:sz w:val="20"/>
                <w:szCs w:val="20"/>
              </w:rPr>
            </w:pPr>
            <w:r>
              <w:rPr>
                <w:rFonts w:ascii="Calibri" w:hAnsi="Calibri" w:cs="Calibri"/>
                <w:color w:val="000000"/>
                <w:sz w:val="20"/>
                <w:szCs w:val="20"/>
              </w:rPr>
              <w:t>MN812236</w:t>
            </w:r>
          </w:p>
        </w:tc>
      </w:tr>
      <w:tr w:rsidR="00736048" w14:paraId="4A7AB59D" w14:textId="77777777" w:rsidTr="004D6737">
        <w:trPr>
          <w:trHeight w:val="320"/>
        </w:trPr>
        <w:tc>
          <w:tcPr>
            <w:tcW w:w="1965" w:type="dxa"/>
            <w:tcBorders>
              <w:top w:val="nil"/>
              <w:left w:val="nil"/>
              <w:bottom w:val="nil"/>
              <w:right w:val="nil"/>
            </w:tcBorders>
            <w:shd w:val="clear" w:color="auto" w:fill="auto"/>
            <w:noWrap/>
            <w:vAlign w:val="bottom"/>
            <w:hideMark/>
          </w:tcPr>
          <w:p w14:paraId="3D2F686D" w14:textId="5BAEB90D" w:rsidR="00736048" w:rsidRDefault="00736048" w:rsidP="00736048">
            <w:pPr>
              <w:rPr>
                <w:rFonts w:ascii="Calibri" w:hAnsi="Calibri" w:cs="Calibri"/>
                <w:color w:val="000000"/>
                <w:sz w:val="20"/>
                <w:szCs w:val="20"/>
              </w:rPr>
            </w:pPr>
            <w:r>
              <w:rPr>
                <w:rFonts w:ascii="Calibri" w:hAnsi="Calibri" w:cs="Calibri"/>
                <w:color w:val="000000"/>
                <w:sz w:val="20"/>
                <w:szCs w:val="20"/>
              </w:rPr>
              <w:t>vB_FspS_snusmum9-1</w:t>
            </w:r>
          </w:p>
        </w:tc>
        <w:tc>
          <w:tcPr>
            <w:tcW w:w="2653" w:type="dxa"/>
            <w:tcBorders>
              <w:top w:val="nil"/>
              <w:left w:val="nil"/>
              <w:bottom w:val="nil"/>
              <w:right w:val="nil"/>
            </w:tcBorders>
            <w:shd w:val="clear" w:color="auto" w:fill="auto"/>
            <w:noWrap/>
            <w:vAlign w:val="bottom"/>
            <w:hideMark/>
          </w:tcPr>
          <w:p w14:paraId="5EC5E4C7" w14:textId="2848EC8A"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Snusmum</w:t>
            </w:r>
          </w:p>
        </w:tc>
        <w:tc>
          <w:tcPr>
            <w:tcW w:w="1220" w:type="dxa"/>
            <w:tcBorders>
              <w:top w:val="nil"/>
              <w:left w:val="nil"/>
              <w:bottom w:val="nil"/>
              <w:right w:val="nil"/>
            </w:tcBorders>
            <w:shd w:val="clear" w:color="auto" w:fill="auto"/>
            <w:noWrap/>
            <w:vAlign w:val="bottom"/>
            <w:hideMark/>
          </w:tcPr>
          <w:p w14:paraId="68E6958F" w14:textId="7A8BA8C6"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auto" w:fill="auto"/>
            <w:noWrap/>
            <w:vAlign w:val="bottom"/>
            <w:hideMark/>
          </w:tcPr>
          <w:p w14:paraId="71048509" w14:textId="79B52EED"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38743</w:t>
            </w:r>
          </w:p>
        </w:tc>
        <w:tc>
          <w:tcPr>
            <w:tcW w:w="996" w:type="dxa"/>
            <w:tcBorders>
              <w:top w:val="nil"/>
              <w:left w:val="nil"/>
              <w:bottom w:val="nil"/>
              <w:right w:val="nil"/>
            </w:tcBorders>
            <w:shd w:val="clear" w:color="auto" w:fill="auto"/>
            <w:noWrap/>
            <w:vAlign w:val="bottom"/>
            <w:hideMark/>
          </w:tcPr>
          <w:p w14:paraId="55708E4C" w14:textId="52091EFE"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71</w:t>
            </w:r>
          </w:p>
        </w:tc>
        <w:tc>
          <w:tcPr>
            <w:tcW w:w="574" w:type="dxa"/>
            <w:tcBorders>
              <w:top w:val="nil"/>
              <w:left w:val="nil"/>
              <w:bottom w:val="nil"/>
              <w:right w:val="nil"/>
            </w:tcBorders>
            <w:shd w:val="clear" w:color="auto" w:fill="auto"/>
            <w:noWrap/>
            <w:vAlign w:val="bottom"/>
            <w:hideMark/>
          </w:tcPr>
          <w:p w14:paraId="5A0FE654" w14:textId="1546AFE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29.2</w:t>
            </w:r>
          </w:p>
        </w:tc>
        <w:tc>
          <w:tcPr>
            <w:tcW w:w="1131" w:type="dxa"/>
            <w:tcBorders>
              <w:top w:val="nil"/>
              <w:left w:val="nil"/>
              <w:bottom w:val="nil"/>
              <w:right w:val="nil"/>
            </w:tcBorders>
            <w:shd w:val="clear" w:color="auto" w:fill="auto"/>
            <w:noWrap/>
            <w:vAlign w:val="bottom"/>
            <w:hideMark/>
          </w:tcPr>
          <w:p w14:paraId="2F0413DC" w14:textId="11F76679" w:rsidR="00736048" w:rsidRDefault="00736048" w:rsidP="00736048">
            <w:pPr>
              <w:rPr>
                <w:rFonts w:ascii="Calibri" w:hAnsi="Calibri" w:cs="Calibri"/>
                <w:color w:val="000000"/>
                <w:sz w:val="20"/>
                <w:szCs w:val="20"/>
              </w:rPr>
            </w:pPr>
            <w:r>
              <w:rPr>
                <w:rFonts w:ascii="Calibri" w:hAnsi="Calibri" w:cs="Calibri"/>
                <w:color w:val="000000"/>
                <w:sz w:val="20"/>
                <w:szCs w:val="20"/>
              </w:rPr>
              <w:t>MN812237</w:t>
            </w:r>
          </w:p>
        </w:tc>
      </w:tr>
      <w:tr w:rsidR="00736048" w14:paraId="14794E13" w14:textId="77777777" w:rsidTr="002E2DB2">
        <w:trPr>
          <w:trHeight w:val="320"/>
        </w:trPr>
        <w:tc>
          <w:tcPr>
            <w:tcW w:w="1965" w:type="dxa"/>
            <w:tcBorders>
              <w:top w:val="nil"/>
              <w:left w:val="nil"/>
              <w:bottom w:val="nil"/>
              <w:right w:val="nil"/>
            </w:tcBorders>
            <w:shd w:val="clear" w:color="000000" w:fill="E7E6E6"/>
            <w:noWrap/>
            <w:vAlign w:val="bottom"/>
            <w:hideMark/>
          </w:tcPr>
          <w:p w14:paraId="609627F1" w14:textId="68056242" w:rsidR="00736048" w:rsidRDefault="00736048" w:rsidP="00736048">
            <w:pPr>
              <w:rPr>
                <w:rFonts w:ascii="Calibri" w:hAnsi="Calibri" w:cs="Calibri"/>
                <w:color w:val="000000"/>
                <w:sz w:val="20"/>
                <w:szCs w:val="20"/>
              </w:rPr>
            </w:pPr>
            <w:r>
              <w:rPr>
                <w:rFonts w:ascii="Calibri" w:hAnsi="Calibri" w:cs="Calibri"/>
                <w:b/>
                <w:bCs/>
                <w:color w:val="000000"/>
                <w:sz w:val="20"/>
                <w:szCs w:val="20"/>
              </w:rPr>
              <w:t>vB_FspS_mumin9-1</w:t>
            </w:r>
          </w:p>
        </w:tc>
        <w:tc>
          <w:tcPr>
            <w:tcW w:w="2653" w:type="dxa"/>
            <w:tcBorders>
              <w:top w:val="nil"/>
              <w:left w:val="nil"/>
              <w:bottom w:val="nil"/>
              <w:right w:val="nil"/>
            </w:tcBorders>
            <w:shd w:val="clear" w:color="000000" w:fill="E7E6E6"/>
            <w:noWrap/>
            <w:vAlign w:val="bottom"/>
            <w:hideMark/>
          </w:tcPr>
          <w:p w14:paraId="7B873591" w14:textId="16EE14A4" w:rsidR="00736048" w:rsidRPr="008368D4" w:rsidRDefault="00736048" w:rsidP="00736048">
            <w:pPr>
              <w:rPr>
                <w:rFonts w:ascii="Calibri" w:hAnsi="Calibri" w:cs="Calibri"/>
                <w:i/>
                <w:iCs/>
                <w:color w:val="000000"/>
                <w:sz w:val="20"/>
                <w:szCs w:val="20"/>
              </w:rPr>
            </w:pPr>
            <w:r w:rsidRPr="008368D4">
              <w:rPr>
                <w:rFonts w:ascii="Calibri" w:hAnsi="Calibri" w:cs="Calibri"/>
                <w:b/>
                <w:bCs/>
                <w:i/>
                <w:iCs/>
                <w:color w:val="000000"/>
                <w:sz w:val="20"/>
                <w:szCs w:val="20"/>
              </w:rPr>
              <w:t>Flavobacterium virus Mumin</w:t>
            </w:r>
          </w:p>
        </w:tc>
        <w:tc>
          <w:tcPr>
            <w:tcW w:w="1220" w:type="dxa"/>
            <w:tcBorders>
              <w:top w:val="nil"/>
              <w:left w:val="nil"/>
              <w:bottom w:val="nil"/>
              <w:right w:val="nil"/>
            </w:tcBorders>
            <w:shd w:val="clear" w:color="000000" w:fill="E7E6E6"/>
            <w:noWrap/>
            <w:vAlign w:val="bottom"/>
            <w:hideMark/>
          </w:tcPr>
          <w:p w14:paraId="0D1F06E5" w14:textId="35F45A4C" w:rsidR="00736048" w:rsidRPr="008368D4" w:rsidRDefault="00736048" w:rsidP="00736048">
            <w:pPr>
              <w:rPr>
                <w:rFonts w:ascii="Calibri" w:hAnsi="Calibri" w:cs="Calibri"/>
                <w:i/>
                <w:iCs/>
                <w:color w:val="000000"/>
                <w:sz w:val="20"/>
                <w:szCs w:val="20"/>
              </w:rPr>
            </w:pPr>
            <w:r w:rsidRPr="008368D4">
              <w:rPr>
                <w:rFonts w:ascii="Calibri" w:hAnsi="Calibri" w:cs="Calibri"/>
                <w:b/>
                <w:bCs/>
                <w:i/>
                <w:iCs/>
                <w:color w:val="000000"/>
                <w:sz w:val="20"/>
                <w:szCs w:val="20"/>
              </w:rPr>
              <w:t>Muminvirus</w:t>
            </w:r>
          </w:p>
        </w:tc>
        <w:tc>
          <w:tcPr>
            <w:tcW w:w="1018" w:type="dxa"/>
            <w:tcBorders>
              <w:top w:val="nil"/>
              <w:left w:val="nil"/>
              <w:bottom w:val="nil"/>
              <w:right w:val="nil"/>
            </w:tcBorders>
            <w:shd w:val="clear" w:color="000000" w:fill="E7E6E6"/>
            <w:noWrap/>
            <w:vAlign w:val="bottom"/>
            <w:hideMark/>
          </w:tcPr>
          <w:p w14:paraId="7A58458C" w14:textId="72C5DD49" w:rsidR="00736048" w:rsidRDefault="00736048" w:rsidP="00736048">
            <w:pPr>
              <w:jc w:val="right"/>
              <w:rPr>
                <w:rFonts w:ascii="Calibri" w:hAnsi="Calibri" w:cs="Calibri"/>
                <w:color w:val="000000"/>
                <w:sz w:val="20"/>
                <w:szCs w:val="20"/>
              </w:rPr>
            </w:pPr>
            <w:r>
              <w:rPr>
                <w:rFonts w:ascii="Calibri" w:hAnsi="Calibri" w:cs="Calibri"/>
                <w:b/>
                <w:bCs/>
                <w:color w:val="000000"/>
                <w:sz w:val="20"/>
                <w:szCs w:val="20"/>
              </w:rPr>
              <w:t>38527</w:t>
            </w:r>
          </w:p>
        </w:tc>
        <w:tc>
          <w:tcPr>
            <w:tcW w:w="996" w:type="dxa"/>
            <w:tcBorders>
              <w:top w:val="nil"/>
              <w:left w:val="nil"/>
              <w:bottom w:val="nil"/>
              <w:right w:val="nil"/>
            </w:tcBorders>
            <w:shd w:val="clear" w:color="000000" w:fill="E7E6E6"/>
            <w:noWrap/>
            <w:vAlign w:val="bottom"/>
            <w:hideMark/>
          </w:tcPr>
          <w:p w14:paraId="2770FB34" w14:textId="14ADC394" w:rsidR="00736048" w:rsidRDefault="00736048" w:rsidP="00736048">
            <w:pPr>
              <w:jc w:val="right"/>
              <w:rPr>
                <w:rFonts w:ascii="Calibri" w:hAnsi="Calibri" w:cs="Calibri"/>
                <w:color w:val="000000"/>
                <w:sz w:val="20"/>
                <w:szCs w:val="20"/>
              </w:rPr>
            </w:pPr>
            <w:r>
              <w:rPr>
                <w:rFonts w:ascii="Calibri" w:hAnsi="Calibri" w:cs="Calibri"/>
                <w:b/>
                <w:bCs/>
                <w:color w:val="000000"/>
                <w:sz w:val="20"/>
                <w:szCs w:val="20"/>
              </w:rPr>
              <w:t>67</w:t>
            </w:r>
          </w:p>
        </w:tc>
        <w:tc>
          <w:tcPr>
            <w:tcW w:w="574" w:type="dxa"/>
            <w:tcBorders>
              <w:top w:val="nil"/>
              <w:left w:val="nil"/>
              <w:bottom w:val="nil"/>
              <w:right w:val="nil"/>
            </w:tcBorders>
            <w:shd w:val="clear" w:color="000000" w:fill="E7E6E6"/>
            <w:noWrap/>
            <w:vAlign w:val="bottom"/>
            <w:hideMark/>
          </w:tcPr>
          <w:p w14:paraId="3461D0BC" w14:textId="2792886E" w:rsidR="00736048" w:rsidRDefault="00736048" w:rsidP="00736048">
            <w:pPr>
              <w:jc w:val="right"/>
              <w:rPr>
                <w:rFonts w:ascii="Calibri" w:hAnsi="Calibri" w:cs="Calibri"/>
                <w:color w:val="000000"/>
                <w:sz w:val="20"/>
                <w:szCs w:val="20"/>
              </w:rPr>
            </w:pPr>
            <w:r>
              <w:rPr>
                <w:rFonts w:ascii="Calibri" w:hAnsi="Calibri" w:cs="Calibri"/>
                <w:b/>
                <w:bCs/>
                <w:color w:val="000000"/>
                <w:sz w:val="20"/>
                <w:szCs w:val="20"/>
              </w:rPr>
              <w:t>29.2</w:t>
            </w:r>
          </w:p>
        </w:tc>
        <w:tc>
          <w:tcPr>
            <w:tcW w:w="1131" w:type="dxa"/>
            <w:tcBorders>
              <w:top w:val="nil"/>
              <w:left w:val="nil"/>
              <w:bottom w:val="nil"/>
              <w:right w:val="nil"/>
            </w:tcBorders>
            <w:shd w:val="clear" w:color="000000" w:fill="E7E6E6"/>
            <w:noWrap/>
            <w:vAlign w:val="bottom"/>
            <w:hideMark/>
          </w:tcPr>
          <w:p w14:paraId="279183C8" w14:textId="035FC744" w:rsidR="00736048" w:rsidRDefault="00736048" w:rsidP="00736048">
            <w:pPr>
              <w:rPr>
                <w:rFonts w:ascii="Calibri" w:hAnsi="Calibri" w:cs="Calibri"/>
                <w:color w:val="000000"/>
                <w:sz w:val="20"/>
                <w:szCs w:val="20"/>
              </w:rPr>
            </w:pPr>
            <w:r>
              <w:rPr>
                <w:rFonts w:ascii="Calibri" w:hAnsi="Calibri" w:cs="Calibri"/>
                <w:b/>
                <w:bCs/>
                <w:color w:val="000000"/>
                <w:sz w:val="20"/>
                <w:szCs w:val="20"/>
              </w:rPr>
              <w:t>MN812224</w:t>
            </w:r>
          </w:p>
        </w:tc>
      </w:tr>
      <w:tr w:rsidR="00736048" w14:paraId="78C29B28" w14:textId="77777777" w:rsidTr="004D6737">
        <w:trPr>
          <w:trHeight w:val="320"/>
        </w:trPr>
        <w:tc>
          <w:tcPr>
            <w:tcW w:w="1965" w:type="dxa"/>
            <w:tcBorders>
              <w:top w:val="nil"/>
              <w:left w:val="nil"/>
              <w:bottom w:val="nil"/>
              <w:right w:val="nil"/>
            </w:tcBorders>
            <w:shd w:val="clear" w:color="000000" w:fill="E7E6E6"/>
            <w:noWrap/>
            <w:vAlign w:val="bottom"/>
            <w:hideMark/>
          </w:tcPr>
          <w:p w14:paraId="0CB4EE25" w14:textId="2EF5D6E4" w:rsidR="00736048" w:rsidRDefault="00736048" w:rsidP="00736048">
            <w:pPr>
              <w:rPr>
                <w:rFonts w:ascii="Calibri" w:hAnsi="Calibri" w:cs="Calibri"/>
                <w:b/>
                <w:bCs/>
                <w:color w:val="000000"/>
                <w:sz w:val="20"/>
                <w:szCs w:val="20"/>
              </w:rPr>
            </w:pPr>
            <w:r>
              <w:rPr>
                <w:rFonts w:ascii="Calibri" w:hAnsi="Calibri" w:cs="Calibri"/>
                <w:color w:val="000000"/>
                <w:sz w:val="20"/>
                <w:szCs w:val="20"/>
              </w:rPr>
              <w:lastRenderedPageBreak/>
              <w:t>vB_FspS_mumin9-2</w:t>
            </w:r>
          </w:p>
        </w:tc>
        <w:tc>
          <w:tcPr>
            <w:tcW w:w="2653" w:type="dxa"/>
            <w:tcBorders>
              <w:top w:val="nil"/>
              <w:left w:val="nil"/>
              <w:bottom w:val="nil"/>
              <w:right w:val="nil"/>
            </w:tcBorders>
            <w:shd w:val="clear" w:color="000000" w:fill="E7E6E6"/>
            <w:noWrap/>
            <w:vAlign w:val="bottom"/>
            <w:hideMark/>
          </w:tcPr>
          <w:p w14:paraId="1420C09C" w14:textId="7BB0E47E" w:rsidR="00736048" w:rsidRPr="008368D4" w:rsidRDefault="00736048" w:rsidP="00736048">
            <w:pPr>
              <w:rPr>
                <w:rFonts w:ascii="Calibri" w:hAnsi="Calibri" w:cs="Calibri"/>
                <w:b/>
                <w:bCs/>
                <w:i/>
                <w:iCs/>
                <w:color w:val="000000"/>
                <w:sz w:val="20"/>
                <w:szCs w:val="20"/>
              </w:rPr>
            </w:pPr>
            <w:r w:rsidRPr="008368D4">
              <w:rPr>
                <w:rFonts w:ascii="Calibri" w:hAnsi="Calibri" w:cs="Calibri"/>
                <w:i/>
                <w:iCs/>
                <w:color w:val="000000"/>
                <w:sz w:val="20"/>
                <w:szCs w:val="20"/>
              </w:rPr>
              <w:t>Flavobacterium virus Mumin</w:t>
            </w:r>
          </w:p>
        </w:tc>
        <w:tc>
          <w:tcPr>
            <w:tcW w:w="1220" w:type="dxa"/>
            <w:tcBorders>
              <w:top w:val="nil"/>
              <w:left w:val="nil"/>
              <w:bottom w:val="nil"/>
              <w:right w:val="nil"/>
            </w:tcBorders>
            <w:shd w:val="clear" w:color="000000" w:fill="E7E6E6"/>
            <w:noWrap/>
            <w:vAlign w:val="bottom"/>
            <w:hideMark/>
          </w:tcPr>
          <w:p w14:paraId="4789D8DE" w14:textId="008CCA5E" w:rsidR="00736048" w:rsidRPr="008368D4" w:rsidRDefault="00736048" w:rsidP="00736048">
            <w:pPr>
              <w:rPr>
                <w:rFonts w:ascii="Calibri" w:hAnsi="Calibri" w:cs="Calibri"/>
                <w:b/>
                <w:bCs/>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000000" w:fill="E7E6E6"/>
            <w:noWrap/>
            <w:vAlign w:val="bottom"/>
            <w:hideMark/>
          </w:tcPr>
          <w:p w14:paraId="0E519F55" w14:textId="00ADA9F8" w:rsidR="00736048" w:rsidRDefault="00736048" w:rsidP="00736048">
            <w:pPr>
              <w:jc w:val="right"/>
              <w:rPr>
                <w:rFonts w:ascii="Calibri" w:hAnsi="Calibri" w:cs="Calibri"/>
                <w:b/>
                <w:bCs/>
                <w:color w:val="000000"/>
                <w:sz w:val="20"/>
                <w:szCs w:val="20"/>
              </w:rPr>
            </w:pPr>
            <w:r>
              <w:rPr>
                <w:rFonts w:ascii="Calibri" w:hAnsi="Calibri" w:cs="Calibri"/>
                <w:color w:val="000000"/>
                <w:sz w:val="20"/>
                <w:szCs w:val="20"/>
              </w:rPr>
              <w:t>38527</w:t>
            </w:r>
          </w:p>
        </w:tc>
        <w:tc>
          <w:tcPr>
            <w:tcW w:w="996" w:type="dxa"/>
            <w:tcBorders>
              <w:top w:val="nil"/>
              <w:left w:val="nil"/>
              <w:bottom w:val="nil"/>
              <w:right w:val="nil"/>
            </w:tcBorders>
            <w:shd w:val="clear" w:color="000000" w:fill="E7E6E6"/>
            <w:noWrap/>
            <w:vAlign w:val="bottom"/>
            <w:hideMark/>
          </w:tcPr>
          <w:p w14:paraId="6C5A3BD2" w14:textId="3930D102" w:rsidR="00736048" w:rsidRDefault="00736048" w:rsidP="00736048">
            <w:pPr>
              <w:jc w:val="right"/>
              <w:rPr>
                <w:rFonts w:ascii="Calibri" w:hAnsi="Calibri" w:cs="Calibri"/>
                <w:b/>
                <w:bCs/>
                <w:color w:val="000000"/>
                <w:sz w:val="20"/>
                <w:szCs w:val="20"/>
              </w:rPr>
            </w:pPr>
            <w:r>
              <w:rPr>
                <w:rFonts w:ascii="Calibri" w:hAnsi="Calibri" w:cs="Calibri"/>
                <w:color w:val="000000"/>
                <w:sz w:val="20"/>
                <w:szCs w:val="20"/>
              </w:rPr>
              <w:t>67</w:t>
            </w:r>
          </w:p>
        </w:tc>
        <w:tc>
          <w:tcPr>
            <w:tcW w:w="574" w:type="dxa"/>
            <w:tcBorders>
              <w:top w:val="nil"/>
              <w:left w:val="nil"/>
              <w:bottom w:val="nil"/>
              <w:right w:val="nil"/>
            </w:tcBorders>
            <w:shd w:val="clear" w:color="000000" w:fill="E7E6E6"/>
            <w:noWrap/>
            <w:vAlign w:val="bottom"/>
            <w:hideMark/>
          </w:tcPr>
          <w:p w14:paraId="5CB5CD1D" w14:textId="43902EF3" w:rsidR="00736048" w:rsidRDefault="00736048" w:rsidP="00736048">
            <w:pPr>
              <w:jc w:val="right"/>
              <w:rPr>
                <w:rFonts w:ascii="Calibri" w:hAnsi="Calibri" w:cs="Calibri"/>
                <w:b/>
                <w:bCs/>
                <w:color w:val="000000"/>
                <w:sz w:val="20"/>
                <w:szCs w:val="20"/>
              </w:rPr>
            </w:pPr>
            <w:r>
              <w:rPr>
                <w:rFonts w:ascii="Calibri" w:hAnsi="Calibri" w:cs="Calibri"/>
                <w:color w:val="000000"/>
                <w:sz w:val="20"/>
                <w:szCs w:val="20"/>
              </w:rPr>
              <w:t>29.4</w:t>
            </w:r>
          </w:p>
        </w:tc>
        <w:tc>
          <w:tcPr>
            <w:tcW w:w="1131" w:type="dxa"/>
            <w:tcBorders>
              <w:top w:val="nil"/>
              <w:left w:val="nil"/>
              <w:bottom w:val="nil"/>
              <w:right w:val="nil"/>
            </w:tcBorders>
            <w:shd w:val="clear" w:color="000000" w:fill="E7E6E6"/>
            <w:noWrap/>
            <w:vAlign w:val="bottom"/>
            <w:hideMark/>
          </w:tcPr>
          <w:p w14:paraId="458ACC0B" w14:textId="1E278C54" w:rsidR="00736048" w:rsidRDefault="00736048" w:rsidP="00736048">
            <w:pPr>
              <w:rPr>
                <w:rFonts w:ascii="Calibri" w:hAnsi="Calibri" w:cs="Calibri"/>
                <w:b/>
                <w:bCs/>
                <w:color w:val="000000"/>
                <w:sz w:val="20"/>
                <w:szCs w:val="20"/>
              </w:rPr>
            </w:pPr>
            <w:r>
              <w:rPr>
                <w:rFonts w:ascii="Calibri" w:hAnsi="Calibri" w:cs="Calibri"/>
                <w:color w:val="000000"/>
                <w:sz w:val="20"/>
                <w:szCs w:val="20"/>
              </w:rPr>
              <w:t>MN812225</w:t>
            </w:r>
          </w:p>
        </w:tc>
      </w:tr>
      <w:tr w:rsidR="00736048" w14:paraId="4B2201FC" w14:textId="77777777" w:rsidTr="004D6737">
        <w:trPr>
          <w:trHeight w:val="320"/>
        </w:trPr>
        <w:tc>
          <w:tcPr>
            <w:tcW w:w="1965" w:type="dxa"/>
            <w:tcBorders>
              <w:top w:val="nil"/>
              <w:left w:val="nil"/>
              <w:bottom w:val="nil"/>
              <w:right w:val="nil"/>
            </w:tcBorders>
            <w:shd w:val="clear" w:color="000000" w:fill="E7E6E6"/>
            <w:noWrap/>
            <w:vAlign w:val="bottom"/>
            <w:hideMark/>
          </w:tcPr>
          <w:p w14:paraId="5CC75394" w14:textId="0A927111" w:rsidR="00736048" w:rsidRDefault="00736048" w:rsidP="00736048">
            <w:pPr>
              <w:rPr>
                <w:rFonts w:ascii="Calibri" w:hAnsi="Calibri" w:cs="Calibri"/>
                <w:color w:val="000000"/>
                <w:sz w:val="20"/>
                <w:szCs w:val="20"/>
              </w:rPr>
            </w:pPr>
            <w:r>
              <w:rPr>
                <w:rFonts w:ascii="Calibri" w:hAnsi="Calibri" w:cs="Calibri"/>
                <w:color w:val="000000"/>
                <w:sz w:val="20"/>
                <w:szCs w:val="20"/>
              </w:rPr>
              <w:t>vB_FspS_mumin9-3</w:t>
            </w:r>
          </w:p>
        </w:tc>
        <w:tc>
          <w:tcPr>
            <w:tcW w:w="2653" w:type="dxa"/>
            <w:tcBorders>
              <w:top w:val="nil"/>
              <w:left w:val="nil"/>
              <w:bottom w:val="nil"/>
              <w:right w:val="nil"/>
            </w:tcBorders>
            <w:shd w:val="clear" w:color="000000" w:fill="E7E6E6"/>
            <w:noWrap/>
            <w:vAlign w:val="bottom"/>
            <w:hideMark/>
          </w:tcPr>
          <w:p w14:paraId="65DE2CF4" w14:textId="6B8B7EAF"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Mumin</w:t>
            </w:r>
          </w:p>
        </w:tc>
        <w:tc>
          <w:tcPr>
            <w:tcW w:w="1220" w:type="dxa"/>
            <w:tcBorders>
              <w:top w:val="nil"/>
              <w:left w:val="nil"/>
              <w:bottom w:val="nil"/>
              <w:right w:val="nil"/>
            </w:tcBorders>
            <w:shd w:val="clear" w:color="000000" w:fill="E7E6E6"/>
            <w:noWrap/>
            <w:vAlign w:val="bottom"/>
            <w:hideMark/>
          </w:tcPr>
          <w:p w14:paraId="176F84D4" w14:textId="370522B7"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000000" w:fill="E7E6E6"/>
            <w:noWrap/>
            <w:vAlign w:val="bottom"/>
            <w:hideMark/>
          </w:tcPr>
          <w:p w14:paraId="2C4779FB" w14:textId="4F2910F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38398</w:t>
            </w:r>
          </w:p>
        </w:tc>
        <w:tc>
          <w:tcPr>
            <w:tcW w:w="996" w:type="dxa"/>
            <w:tcBorders>
              <w:top w:val="nil"/>
              <w:left w:val="nil"/>
              <w:bottom w:val="nil"/>
              <w:right w:val="nil"/>
            </w:tcBorders>
            <w:shd w:val="clear" w:color="000000" w:fill="E7E6E6"/>
            <w:noWrap/>
            <w:vAlign w:val="bottom"/>
            <w:hideMark/>
          </w:tcPr>
          <w:p w14:paraId="4D1F582B" w14:textId="6980CDA0"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67</w:t>
            </w:r>
          </w:p>
        </w:tc>
        <w:tc>
          <w:tcPr>
            <w:tcW w:w="574" w:type="dxa"/>
            <w:tcBorders>
              <w:top w:val="nil"/>
              <w:left w:val="nil"/>
              <w:bottom w:val="nil"/>
              <w:right w:val="nil"/>
            </w:tcBorders>
            <w:shd w:val="clear" w:color="000000" w:fill="E7E6E6"/>
            <w:noWrap/>
            <w:vAlign w:val="bottom"/>
            <w:hideMark/>
          </w:tcPr>
          <w:p w14:paraId="4686361F" w14:textId="5083A436"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29.4</w:t>
            </w:r>
          </w:p>
        </w:tc>
        <w:tc>
          <w:tcPr>
            <w:tcW w:w="1131" w:type="dxa"/>
            <w:tcBorders>
              <w:top w:val="nil"/>
              <w:left w:val="nil"/>
              <w:bottom w:val="nil"/>
              <w:right w:val="nil"/>
            </w:tcBorders>
            <w:shd w:val="clear" w:color="000000" w:fill="E7E6E6"/>
            <w:noWrap/>
            <w:vAlign w:val="bottom"/>
            <w:hideMark/>
          </w:tcPr>
          <w:p w14:paraId="25D72E90" w14:textId="511DA91B" w:rsidR="00736048" w:rsidRDefault="00736048" w:rsidP="00736048">
            <w:pPr>
              <w:rPr>
                <w:rFonts w:ascii="Calibri" w:hAnsi="Calibri" w:cs="Calibri"/>
                <w:color w:val="000000"/>
                <w:sz w:val="20"/>
                <w:szCs w:val="20"/>
              </w:rPr>
            </w:pPr>
            <w:r>
              <w:rPr>
                <w:rFonts w:ascii="Calibri" w:hAnsi="Calibri" w:cs="Calibri"/>
                <w:color w:val="000000"/>
                <w:sz w:val="20"/>
                <w:szCs w:val="20"/>
              </w:rPr>
              <w:t>MN812226</w:t>
            </w:r>
          </w:p>
        </w:tc>
      </w:tr>
      <w:tr w:rsidR="00736048" w14:paraId="2A8617CB" w14:textId="77777777" w:rsidTr="004D6737">
        <w:trPr>
          <w:trHeight w:val="320"/>
        </w:trPr>
        <w:tc>
          <w:tcPr>
            <w:tcW w:w="1965" w:type="dxa"/>
            <w:tcBorders>
              <w:top w:val="nil"/>
              <w:left w:val="nil"/>
              <w:bottom w:val="nil"/>
              <w:right w:val="nil"/>
            </w:tcBorders>
            <w:shd w:val="clear" w:color="000000" w:fill="E7E6E6"/>
            <w:noWrap/>
            <w:vAlign w:val="bottom"/>
            <w:hideMark/>
          </w:tcPr>
          <w:p w14:paraId="72B2F8CF" w14:textId="20E24222" w:rsidR="00736048" w:rsidRDefault="00736048" w:rsidP="00736048">
            <w:pPr>
              <w:rPr>
                <w:rFonts w:ascii="Calibri" w:hAnsi="Calibri" w:cs="Calibri"/>
                <w:color w:val="000000"/>
                <w:sz w:val="20"/>
                <w:szCs w:val="20"/>
              </w:rPr>
            </w:pPr>
            <w:r>
              <w:rPr>
                <w:rFonts w:ascii="Calibri" w:hAnsi="Calibri" w:cs="Calibri"/>
                <w:color w:val="000000"/>
                <w:sz w:val="20"/>
                <w:szCs w:val="20"/>
              </w:rPr>
              <w:t>vB_FspS_mumin6-1</w:t>
            </w:r>
          </w:p>
        </w:tc>
        <w:tc>
          <w:tcPr>
            <w:tcW w:w="2653" w:type="dxa"/>
            <w:tcBorders>
              <w:top w:val="nil"/>
              <w:left w:val="nil"/>
              <w:bottom w:val="nil"/>
              <w:right w:val="nil"/>
            </w:tcBorders>
            <w:shd w:val="clear" w:color="000000" w:fill="E7E6E6"/>
            <w:noWrap/>
            <w:vAlign w:val="bottom"/>
            <w:hideMark/>
          </w:tcPr>
          <w:p w14:paraId="57001C5A" w14:textId="30169CD3"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Mumin</w:t>
            </w:r>
          </w:p>
        </w:tc>
        <w:tc>
          <w:tcPr>
            <w:tcW w:w="1220" w:type="dxa"/>
            <w:tcBorders>
              <w:top w:val="nil"/>
              <w:left w:val="nil"/>
              <w:bottom w:val="nil"/>
              <w:right w:val="nil"/>
            </w:tcBorders>
            <w:shd w:val="clear" w:color="000000" w:fill="E7E6E6"/>
            <w:noWrap/>
            <w:vAlign w:val="bottom"/>
            <w:hideMark/>
          </w:tcPr>
          <w:p w14:paraId="3A4C8BFA" w14:textId="6AD009C5"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000000" w:fill="E7E6E6"/>
            <w:noWrap/>
            <w:vAlign w:val="bottom"/>
            <w:hideMark/>
          </w:tcPr>
          <w:p w14:paraId="25A2C326" w14:textId="73E3BE7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38527</w:t>
            </w:r>
          </w:p>
        </w:tc>
        <w:tc>
          <w:tcPr>
            <w:tcW w:w="996" w:type="dxa"/>
            <w:tcBorders>
              <w:top w:val="nil"/>
              <w:left w:val="nil"/>
              <w:bottom w:val="nil"/>
              <w:right w:val="nil"/>
            </w:tcBorders>
            <w:shd w:val="clear" w:color="000000" w:fill="E7E6E6"/>
            <w:noWrap/>
            <w:vAlign w:val="bottom"/>
            <w:hideMark/>
          </w:tcPr>
          <w:p w14:paraId="70254DA9" w14:textId="05B2FB62"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67</w:t>
            </w:r>
          </w:p>
        </w:tc>
        <w:tc>
          <w:tcPr>
            <w:tcW w:w="574" w:type="dxa"/>
            <w:tcBorders>
              <w:top w:val="nil"/>
              <w:left w:val="nil"/>
              <w:bottom w:val="nil"/>
              <w:right w:val="nil"/>
            </w:tcBorders>
            <w:shd w:val="clear" w:color="000000" w:fill="E7E6E6"/>
            <w:noWrap/>
            <w:vAlign w:val="bottom"/>
            <w:hideMark/>
          </w:tcPr>
          <w:p w14:paraId="622149D3" w14:textId="64B0A745"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29.4</w:t>
            </w:r>
          </w:p>
        </w:tc>
        <w:tc>
          <w:tcPr>
            <w:tcW w:w="1131" w:type="dxa"/>
            <w:tcBorders>
              <w:top w:val="nil"/>
              <w:left w:val="nil"/>
              <w:bottom w:val="nil"/>
              <w:right w:val="nil"/>
            </w:tcBorders>
            <w:shd w:val="clear" w:color="000000" w:fill="E7E6E6"/>
            <w:noWrap/>
            <w:vAlign w:val="bottom"/>
            <w:hideMark/>
          </w:tcPr>
          <w:p w14:paraId="321A0031" w14:textId="772D1FC7" w:rsidR="00736048" w:rsidRDefault="00736048" w:rsidP="00736048">
            <w:pPr>
              <w:rPr>
                <w:rFonts w:ascii="Calibri" w:hAnsi="Calibri" w:cs="Calibri"/>
                <w:color w:val="000000"/>
                <w:sz w:val="20"/>
                <w:szCs w:val="20"/>
              </w:rPr>
            </w:pPr>
            <w:r>
              <w:rPr>
                <w:rFonts w:ascii="Calibri" w:hAnsi="Calibri" w:cs="Calibri"/>
                <w:color w:val="000000"/>
                <w:sz w:val="20"/>
                <w:szCs w:val="20"/>
              </w:rPr>
              <w:t>MN812220</w:t>
            </w:r>
          </w:p>
        </w:tc>
      </w:tr>
      <w:tr w:rsidR="00736048" w14:paraId="35C583AF" w14:textId="77777777" w:rsidTr="004D6737">
        <w:trPr>
          <w:trHeight w:val="320"/>
        </w:trPr>
        <w:tc>
          <w:tcPr>
            <w:tcW w:w="1965" w:type="dxa"/>
            <w:tcBorders>
              <w:top w:val="nil"/>
              <w:left w:val="nil"/>
              <w:bottom w:val="nil"/>
              <w:right w:val="nil"/>
            </w:tcBorders>
            <w:shd w:val="clear" w:color="000000" w:fill="E7E6E6"/>
            <w:noWrap/>
            <w:vAlign w:val="bottom"/>
            <w:hideMark/>
          </w:tcPr>
          <w:p w14:paraId="754B7EDD" w14:textId="56644F51" w:rsidR="00736048" w:rsidRDefault="00736048" w:rsidP="00736048">
            <w:pPr>
              <w:rPr>
                <w:rFonts w:ascii="Calibri" w:hAnsi="Calibri" w:cs="Calibri"/>
                <w:color w:val="000000"/>
                <w:sz w:val="20"/>
                <w:szCs w:val="20"/>
              </w:rPr>
            </w:pPr>
            <w:r>
              <w:rPr>
                <w:rFonts w:ascii="Calibri" w:hAnsi="Calibri" w:cs="Calibri"/>
                <w:color w:val="000000"/>
                <w:sz w:val="20"/>
                <w:szCs w:val="20"/>
              </w:rPr>
              <w:t>vB_FspS_mumin6-2</w:t>
            </w:r>
          </w:p>
        </w:tc>
        <w:tc>
          <w:tcPr>
            <w:tcW w:w="2653" w:type="dxa"/>
            <w:tcBorders>
              <w:top w:val="nil"/>
              <w:left w:val="nil"/>
              <w:bottom w:val="nil"/>
              <w:right w:val="nil"/>
            </w:tcBorders>
            <w:shd w:val="clear" w:color="000000" w:fill="E7E6E6"/>
            <w:noWrap/>
            <w:vAlign w:val="bottom"/>
            <w:hideMark/>
          </w:tcPr>
          <w:p w14:paraId="6C4EE65C" w14:textId="7D9FC8EE"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Mumin</w:t>
            </w:r>
          </w:p>
        </w:tc>
        <w:tc>
          <w:tcPr>
            <w:tcW w:w="1220" w:type="dxa"/>
            <w:tcBorders>
              <w:top w:val="nil"/>
              <w:left w:val="nil"/>
              <w:bottom w:val="nil"/>
              <w:right w:val="nil"/>
            </w:tcBorders>
            <w:shd w:val="clear" w:color="000000" w:fill="E7E6E6"/>
            <w:noWrap/>
            <w:vAlign w:val="bottom"/>
            <w:hideMark/>
          </w:tcPr>
          <w:p w14:paraId="29E83DDA" w14:textId="0703ABE2"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000000" w:fill="E7E6E6"/>
            <w:noWrap/>
            <w:vAlign w:val="bottom"/>
            <w:hideMark/>
          </w:tcPr>
          <w:p w14:paraId="4D99935C" w14:textId="3268DBC8"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38185</w:t>
            </w:r>
          </w:p>
        </w:tc>
        <w:tc>
          <w:tcPr>
            <w:tcW w:w="996" w:type="dxa"/>
            <w:tcBorders>
              <w:top w:val="nil"/>
              <w:left w:val="nil"/>
              <w:bottom w:val="nil"/>
              <w:right w:val="nil"/>
            </w:tcBorders>
            <w:shd w:val="clear" w:color="000000" w:fill="E7E6E6"/>
            <w:noWrap/>
            <w:vAlign w:val="bottom"/>
            <w:hideMark/>
          </w:tcPr>
          <w:p w14:paraId="17B70EFC" w14:textId="35E8ED50"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67</w:t>
            </w:r>
          </w:p>
        </w:tc>
        <w:tc>
          <w:tcPr>
            <w:tcW w:w="574" w:type="dxa"/>
            <w:tcBorders>
              <w:top w:val="nil"/>
              <w:left w:val="nil"/>
              <w:bottom w:val="nil"/>
              <w:right w:val="nil"/>
            </w:tcBorders>
            <w:shd w:val="clear" w:color="000000" w:fill="E7E6E6"/>
            <w:noWrap/>
            <w:vAlign w:val="bottom"/>
            <w:hideMark/>
          </w:tcPr>
          <w:p w14:paraId="64C695DD" w14:textId="3EFCD7CD"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29.1</w:t>
            </w:r>
          </w:p>
        </w:tc>
        <w:tc>
          <w:tcPr>
            <w:tcW w:w="1131" w:type="dxa"/>
            <w:tcBorders>
              <w:top w:val="nil"/>
              <w:left w:val="nil"/>
              <w:bottom w:val="nil"/>
              <w:right w:val="nil"/>
            </w:tcBorders>
            <w:shd w:val="clear" w:color="000000" w:fill="E7E6E6"/>
            <w:noWrap/>
            <w:vAlign w:val="bottom"/>
            <w:hideMark/>
          </w:tcPr>
          <w:p w14:paraId="31702198" w14:textId="779401DB" w:rsidR="00736048" w:rsidRDefault="00736048" w:rsidP="00736048">
            <w:pPr>
              <w:rPr>
                <w:rFonts w:ascii="Calibri" w:hAnsi="Calibri" w:cs="Calibri"/>
                <w:color w:val="000000"/>
                <w:sz w:val="20"/>
                <w:szCs w:val="20"/>
              </w:rPr>
            </w:pPr>
            <w:r>
              <w:rPr>
                <w:rFonts w:ascii="Calibri" w:hAnsi="Calibri" w:cs="Calibri"/>
                <w:color w:val="000000"/>
                <w:sz w:val="20"/>
                <w:szCs w:val="20"/>
              </w:rPr>
              <w:t>MN812221</w:t>
            </w:r>
          </w:p>
        </w:tc>
      </w:tr>
      <w:tr w:rsidR="00736048" w14:paraId="09911DEF" w14:textId="77777777" w:rsidTr="004D6737">
        <w:trPr>
          <w:trHeight w:val="320"/>
        </w:trPr>
        <w:tc>
          <w:tcPr>
            <w:tcW w:w="1965" w:type="dxa"/>
            <w:tcBorders>
              <w:top w:val="nil"/>
              <w:left w:val="nil"/>
              <w:bottom w:val="nil"/>
              <w:right w:val="nil"/>
            </w:tcBorders>
            <w:shd w:val="clear" w:color="000000" w:fill="E7E6E6"/>
            <w:noWrap/>
            <w:vAlign w:val="bottom"/>
            <w:hideMark/>
          </w:tcPr>
          <w:p w14:paraId="7559A4A4" w14:textId="2CFAD548" w:rsidR="00736048" w:rsidRDefault="00736048" w:rsidP="00736048">
            <w:pPr>
              <w:rPr>
                <w:rFonts w:ascii="Calibri" w:hAnsi="Calibri" w:cs="Calibri"/>
                <w:color w:val="000000"/>
                <w:sz w:val="20"/>
                <w:szCs w:val="20"/>
              </w:rPr>
            </w:pPr>
            <w:r>
              <w:rPr>
                <w:rFonts w:ascii="Calibri" w:hAnsi="Calibri" w:cs="Calibri"/>
                <w:color w:val="000000"/>
                <w:sz w:val="20"/>
                <w:szCs w:val="20"/>
              </w:rPr>
              <w:t>vB_FspS_mumin6-3</w:t>
            </w:r>
          </w:p>
        </w:tc>
        <w:tc>
          <w:tcPr>
            <w:tcW w:w="2653" w:type="dxa"/>
            <w:tcBorders>
              <w:top w:val="nil"/>
              <w:left w:val="nil"/>
              <w:bottom w:val="nil"/>
              <w:right w:val="nil"/>
            </w:tcBorders>
            <w:shd w:val="clear" w:color="000000" w:fill="E7E6E6"/>
            <w:noWrap/>
            <w:vAlign w:val="bottom"/>
            <w:hideMark/>
          </w:tcPr>
          <w:p w14:paraId="0B0E2024" w14:textId="5C7BC6DB"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Mumin</w:t>
            </w:r>
          </w:p>
        </w:tc>
        <w:tc>
          <w:tcPr>
            <w:tcW w:w="1220" w:type="dxa"/>
            <w:tcBorders>
              <w:top w:val="nil"/>
              <w:left w:val="nil"/>
              <w:bottom w:val="nil"/>
              <w:right w:val="nil"/>
            </w:tcBorders>
            <w:shd w:val="clear" w:color="000000" w:fill="E7E6E6"/>
            <w:noWrap/>
            <w:vAlign w:val="bottom"/>
            <w:hideMark/>
          </w:tcPr>
          <w:p w14:paraId="37F3C298" w14:textId="7C5779DE"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000000" w:fill="E7E6E6"/>
            <w:noWrap/>
            <w:vAlign w:val="bottom"/>
            <w:hideMark/>
          </w:tcPr>
          <w:p w14:paraId="1D7D1FEE" w14:textId="5422DD02"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37682</w:t>
            </w:r>
          </w:p>
        </w:tc>
        <w:tc>
          <w:tcPr>
            <w:tcW w:w="996" w:type="dxa"/>
            <w:tcBorders>
              <w:top w:val="nil"/>
              <w:left w:val="nil"/>
              <w:bottom w:val="nil"/>
              <w:right w:val="nil"/>
            </w:tcBorders>
            <w:shd w:val="clear" w:color="000000" w:fill="E7E6E6"/>
            <w:noWrap/>
            <w:vAlign w:val="bottom"/>
            <w:hideMark/>
          </w:tcPr>
          <w:p w14:paraId="643EB7B7" w14:textId="14DBDF68"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66</w:t>
            </w:r>
          </w:p>
        </w:tc>
        <w:tc>
          <w:tcPr>
            <w:tcW w:w="574" w:type="dxa"/>
            <w:tcBorders>
              <w:top w:val="nil"/>
              <w:left w:val="nil"/>
              <w:bottom w:val="nil"/>
              <w:right w:val="nil"/>
            </w:tcBorders>
            <w:shd w:val="clear" w:color="000000" w:fill="E7E6E6"/>
            <w:noWrap/>
            <w:vAlign w:val="bottom"/>
            <w:hideMark/>
          </w:tcPr>
          <w:p w14:paraId="551AC18B" w14:textId="3F161384"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29.4</w:t>
            </w:r>
          </w:p>
        </w:tc>
        <w:tc>
          <w:tcPr>
            <w:tcW w:w="1131" w:type="dxa"/>
            <w:tcBorders>
              <w:top w:val="nil"/>
              <w:left w:val="nil"/>
              <w:bottom w:val="nil"/>
              <w:right w:val="nil"/>
            </w:tcBorders>
            <w:shd w:val="clear" w:color="000000" w:fill="E7E6E6"/>
            <w:noWrap/>
            <w:vAlign w:val="bottom"/>
            <w:hideMark/>
          </w:tcPr>
          <w:p w14:paraId="7E7FD812" w14:textId="4F0B4822" w:rsidR="00736048" w:rsidRDefault="00736048" w:rsidP="00736048">
            <w:pPr>
              <w:rPr>
                <w:rFonts w:ascii="Calibri" w:hAnsi="Calibri" w:cs="Calibri"/>
                <w:color w:val="000000"/>
                <w:sz w:val="20"/>
                <w:szCs w:val="20"/>
              </w:rPr>
            </w:pPr>
            <w:r>
              <w:rPr>
                <w:rFonts w:ascii="Calibri" w:hAnsi="Calibri" w:cs="Calibri"/>
                <w:color w:val="000000"/>
                <w:sz w:val="20"/>
                <w:szCs w:val="20"/>
              </w:rPr>
              <w:t>MN812222</w:t>
            </w:r>
          </w:p>
        </w:tc>
      </w:tr>
      <w:tr w:rsidR="00736048" w14:paraId="0D084DDC" w14:textId="77777777" w:rsidTr="004D6737">
        <w:trPr>
          <w:trHeight w:val="320"/>
        </w:trPr>
        <w:tc>
          <w:tcPr>
            <w:tcW w:w="1965" w:type="dxa"/>
            <w:tcBorders>
              <w:top w:val="nil"/>
              <w:left w:val="nil"/>
              <w:bottom w:val="nil"/>
              <w:right w:val="nil"/>
            </w:tcBorders>
            <w:shd w:val="clear" w:color="000000" w:fill="E7E6E6"/>
            <w:noWrap/>
            <w:vAlign w:val="bottom"/>
            <w:hideMark/>
          </w:tcPr>
          <w:p w14:paraId="1F3602D0" w14:textId="37EFEB4F" w:rsidR="00736048" w:rsidRDefault="00736048" w:rsidP="00736048">
            <w:pPr>
              <w:rPr>
                <w:rFonts w:ascii="Calibri" w:hAnsi="Calibri" w:cs="Calibri"/>
                <w:color w:val="000000"/>
                <w:sz w:val="20"/>
                <w:szCs w:val="20"/>
              </w:rPr>
            </w:pPr>
            <w:r>
              <w:rPr>
                <w:rFonts w:ascii="Calibri" w:hAnsi="Calibri" w:cs="Calibri"/>
                <w:color w:val="000000"/>
                <w:sz w:val="20"/>
                <w:szCs w:val="20"/>
              </w:rPr>
              <w:t>vB_FspS_mumin6-4</w:t>
            </w:r>
          </w:p>
        </w:tc>
        <w:tc>
          <w:tcPr>
            <w:tcW w:w="2653" w:type="dxa"/>
            <w:tcBorders>
              <w:top w:val="nil"/>
              <w:left w:val="nil"/>
              <w:bottom w:val="nil"/>
              <w:right w:val="nil"/>
            </w:tcBorders>
            <w:shd w:val="clear" w:color="000000" w:fill="E7E6E6"/>
            <w:noWrap/>
            <w:vAlign w:val="bottom"/>
            <w:hideMark/>
          </w:tcPr>
          <w:p w14:paraId="7616A6BF" w14:textId="7B940FC5"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Flavobacterium virus Mumin</w:t>
            </w:r>
          </w:p>
        </w:tc>
        <w:tc>
          <w:tcPr>
            <w:tcW w:w="1220" w:type="dxa"/>
            <w:tcBorders>
              <w:top w:val="nil"/>
              <w:left w:val="nil"/>
              <w:bottom w:val="nil"/>
              <w:right w:val="nil"/>
            </w:tcBorders>
            <w:shd w:val="clear" w:color="000000" w:fill="E7E6E6"/>
            <w:noWrap/>
            <w:vAlign w:val="bottom"/>
            <w:hideMark/>
          </w:tcPr>
          <w:p w14:paraId="5E07EEA3" w14:textId="50F82BF3" w:rsidR="00736048" w:rsidRPr="008368D4" w:rsidRDefault="00736048" w:rsidP="00736048">
            <w:pPr>
              <w:rPr>
                <w:rFonts w:ascii="Calibri" w:hAnsi="Calibri" w:cs="Calibri"/>
                <w:i/>
                <w:iCs/>
                <w:color w:val="000000"/>
                <w:sz w:val="20"/>
                <w:szCs w:val="20"/>
              </w:rPr>
            </w:pPr>
            <w:r w:rsidRPr="008368D4">
              <w:rPr>
                <w:rFonts w:ascii="Calibri" w:hAnsi="Calibri" w:cs="Calibri"/>
                <w:i/>
                <w:iCs/>
                <w:color w:val="000000"/>
                <w:sz w:val="20"/>
                <w:szCs w:val="20"/>
              </w:rPr>
              <w:t>Muminvirus</w:t>
            </w:r>
          </w:p>
        </w:tc>
        <w:tc>
          <w:tcPr>
            <w:tcW w:w="1018" w:type="dxa"/>
            <w:tcBorders>
              <w:top w:val="nil"/>
              <w:left w:val="nil"/>
              <w:bottom w:val="nil"/>
              <w:right w:val="nil"/>
            </w:tcBorders>
            <w:shd w:val="clear" w:color="000000" w:fill="E7E6E6"/>
            <w:noWrap/>
            <w:vAlign w:val="bottom"/>
            <w:hideMark/>
          </w:tcPr>
          <w:p w14:paraId="715AC9CA" w14:textId="2DD56E7C"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37532</w:t>
            </w:r>
          </w:p>
        </w:tc>
        <w:tc>
          <w:tcPr>
            <w:tcW w:w="996" w:type="dxa"/>
            <w:tcBorders>
              <w:top w:val="nil"/>
              <w:left w:val="nil"/>
              <w:bottom w:val="nil"/>
              <w:right w:val="nil"/>
            </w:tcBorders>
            <w:shd w:val="clear" w:color="000000" w:fill="E7E6E6"/>
            <w:noWrap/>
            <w:vAlign w:val="bottom"/>
            <w:hideMark/>
          </w:tcPr>
          <w:p w14:paraId="42FC3DC6" w14:textId="3BD1E286"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66</w:t>
            </w:r>
          </w:p>
        </w:tc>
        <w:tc>
          <w:tcPr>
            <w:tcW w:w="574" w:type="dxa"/>
            <w:tcBorders>
              <w:top w:val="nil"/>
              <w:left w:val="nil"/>
              <w:bottom w:val="nil"/>
              <w:right w:val="nil"/>
            </w:tcBorders>
            <w:shd w:val="clear" w:color="000000" w:fill="E7E6E6"/>
            <w:noWrap/>
            <w:vAlign w:val="bottom"/>
            <w:hideMark/>
          </w:tcPr>
          <w:p w14:paraId="61DAA447" w14:textId="6212B35E" w:rsidR="00736048" w:rsidRDefault="00736048" w:rsidP="00736048">
            <w:pPr>
              <w:jc w:val="right"/>
              <w:rPr>
                <w:rFonts w:ascii="Calibri" w:hAnsi="Calibri" w:cs="Calibri"/>
                <w:color w:val="000000"/>
                <w:sz w:val="20"/>
                <w:szCs w:val="20"/>
              </w:rPr>
            </w:pPr>
            <w:r>
              <w:rPr>
                <w:rFonts w:ascii="Calibri" w:hAnsi="Calibri" w:cs="Calibri"/>
                <w:color w:val="000000"/>
                <w:sz w:val="20"/>
                <w:szCs w:val="20"/>
              </w:rPr>
              <w:t>29.3</w:t>
            </w:r>
          </w:p>
        </w:tc>
        <w:tc>
          <w:tcPr>
            <w:tcW w:w="1131" w:type="dxa"/>
            <w:tcBorders>
              <w:top w:val="nil"/>
              <w:left w:val="nil"/>
              <w:bottom w:val="nil"/>
              <w:right w:val="nil"/>
            </w:tcBorders>
            <w:shd w:val="clear" w:color="000000" w:fill="E7E6E6"/>
            <w:noWrap/>
            <w:vAlign w:val="bottom"/>
            <w:hideMark/>
          </w:tcPr>
          <w:p w14:paraId="1BDD1F59" w14:textId="51DA7C18" w:rsidR="00736048" w:rsidRDefault="00736048" w:rsidP="00736048">
            <w:pPr>
              <w:rPr>
                <w:rFonts w:ascii="Calibri" w:hAnsi="Calibri" w:cs="Calibri"/>
                <w:color w:val="000000"/>
                <w:sz w:val="20"/>
                <w:szCs w:val="20"/>
              </w:rPr>
            </w:pPr>
            <w:r>
              <w:rPr>
                <w:rFonts w:ascii="Calibri" w:hAnsi="Calibri" w:cs="Calibri"/>
                <w:color w:val="000000"/>
                <w:sz w:val="20"/>
                <w:szCs w:val="20"/>
              </w:rPr>
              <w:t>MN812223</w:t>
            </w:r>
          </w:p>
        </w:tc>
      </w:tr>
      <w:tr w:rsidR="00736048" w14:paraId="3B1D4BC7" w14:textId="77777777" w:rsidTr="002E2DB2">
        <w:trPr>
          <w:trHeight w:val="320"/>
        </w:trPr>
        <w:tc>
          <w:tcPr>
            <w:tcW w:w="1965" w:type="dxa"/>
            <w:tcBorders>
              <w:top w:val="nil"/>
              <w:left w:val="nil"/>
              <w:bottom w:val="nil"/>
              <w:right w:val="nil"/>
            </w:tcBorders>
            <w:shd w:val="clear" w:color="auto" w:fill="auto"/>
            <w:noWrap/>
            <w:vAlign w:val="bottom"/>
            <w:hideMark/>
          </w:tcPr>
          <w:p w14:paraId="129FB110" w14:textId="79F93BC6" w:rsidR="00736048" w:rsidRDefault="00736048" w:rsidP="00736048">
            <w:pPr>
              <w:rPr>
                <w:rFonts w:ascii="Calibri" w:hAnsi="Calibri" w:cs="Calibri"/>
                <w:color w:val="000000"/>
                <w:sz w:val="20"/>
                <w:szCs w:val="20"/>
              </w:rPr>
            </w:pPr>
            <w:r>
              <w:rPr>
                <w:rFonts w:ascii="Calibri" w:hAnsi="Calibri" w:cs="Calibri"/>
                <w:b/>
                <w:bCs/>
                <w:color w:val="000000"/>
                <w:sz w:val="20"/>
                <w:szCs w:val="20"/>
              </w:rPr>
              <w:t>vB_FspS_laban6-1</w:t>
            </w:r>
          </w:p>
        </w:tc>
        <w:tc>
          <w:tcPr>
            <w:tcW w:w="2653" w:type="dxa"/>
            <w:tcBorders>
              <w:top w:val="nil"/>
              <w:left w:val="nil"/>
              <w:bottom w:val="nil"/>
              <w:right w:val="nil"/>
            </w:tcBorders>
            <w:shd w:val="clear" w:color="auto" w:fill="auto"/>
            <w:noWrap/>
            <w:vAlign w:val="bottom"/>
            <w:hideMark/>
          </w:tcPr>
          <w:p w14:paraId="135878E0" w14:textId="1647FC7B" w:rsidR="00736048" w:rsidRPr="008368D4" w:rsidRDefault="00736048" w:rsidP="00736048">
            <w:pPr>
              <w:rPr>
                <w:rFonts w:ascii="Calibri" w:hAnsi="Calibri" w:cs="Calibri"/>
                <w:i/>
                <w:iCs/>
                <w:color w:val="000000"/>
                <w:sz w:val="20"/>
                <w:szCs w:val="20"/>
              </w:rPr>
            </w:pPr>
            <w:r w:rsidRPr="008368D4">
              <w:rPr>
                <w:rFonts w:ascii="Calibri" w:hAnsi="Calibri" w:cs="Calibri"/>
                <w:b/>
                <w:bCs/>
                <w:i/>
                <w:iCs/>
                <w:color w:val="000000"/>
                <w:sz w:val="20"/>
                <w:szCs w:val="20"/>
              </w:rPr>
              <w:t>Flavobacterium virus Laban</w:t>
            </w:r>
          </w:p>
        </w:tc>
        <w:tc>
          <w:tcPr>
            <w:tcW w:w="1220" w:type="dxa"/>
            <w:tcBorders>
              <w:top w:val="nil"/>
              <w:left w:val="nil"/>
              <w:bottom w:val="nil"/>
              <w:right w:val="nil"/>
            </w:tcBorders>
            <w:shd w:val="clear" w:color="auto" w:fill="auto"/>
            <w:noWrap/>
            <w:vAlign w:val="bottom"/>
            <w:hideMark/>
          </w:tcPr>
          <w:p w14:paraId="4421D67B" w14:textId="3FE49FB1" w:rsidR="00736048" w:rsidRPr="008368D4" w:rsidRDefault="00736048" w:rsidP="00736048">
            <w:pPr>
              <w:rPr>
                <w:rFonts w:ascii="Calibri" w:hAnsi="Calibri" w:cs="Calibri"/>
                <w:i/>
                <w:iCs/>
                <w:color w:val="000000"/>
                <w:sz w:val="20"/>
                <w:szCs w:val="20"/>
              </w:rPr>
            </w:pPr>
            <w:r w:rsidRPr="008368D4">
              <w:rPr>
                <w:rFonts w:ascii="Calibri" w:hAnsi="Calibri" w:cs="Calibri"/>
                <w:b/>
                <w:bCs/>
                <w:i/>
                <w:iCs/>
                <w:color w:val="000000"/>
                <w:sz w:val="20"/>
                <w:szCs w:val="20"/>
              </w:rPr>
              <w:t>Labanvirus</w:t>
            </w:r>
          </w:p>
        </w:tc>
        <w:tc>
          <w:tcPr>
            <w:tcW w:w="1018" w:type="dxa"/>
            <w:tcBorders>
              <w:top w:val="nil"/>
              <w:left w:val="nil"/>
              <w:bottom w:val="nil"/>
              <w:right w:val="nil"/>
            </w:tcBorders>
            <w:shd w:val="clear" w:color="auto" w:fill="auto"/>
            <w:noWrap/>
            <w:vAlign w:val="bottom"/>
            <w:hideMark/>
          </w:tcPr>
          <w:p w14:paraId="612E13DC" w14:textId="63DD60C2" w:rsidR="00736048" w:rsidRDefault="00736048" w:rsidP="00736048">
            <w:pPr>
              <w:jc w:val="right"/>
              <w:rPr>
                <w:rFonts w:ascii="Calibri" w:hAnsi="Calibri" w:cs="Calibri"/>
                <w:color w:val="000000"/>
                <w:sz w:val="20"/>
                <w:szCs w:val="20"/>
              </w:rPr>
            </w:pPr>
            <w:r>
              <w:rPr>
                <w:rFonts w:ascii="Calibri" w:hAnsi="Calibri" w:cs="Calibri"/>
                <w:b/>
                <w:bCs/>
                <w:color w:val="000000"/>
                <w:sz w:val="20"/>
                <w:szCs w:val="20"/>
              </w:rPr>
              <w:t>43236</w:t>
            </w:r>
          </w:p>
        </w:tc>
        <w:tc>
          <w:tcPr>
            <w:tcW w:w="996" w:type="dxa"/>
            <w:tcBorders>
              <w:top w:val="nil"/>
              <w:left w:val="nil"/>
              <w:bottom w:val="nil"/>
              <w:right w:val="nil"/>
            </w:tcBorders>
            <w:shd w:val="clear" w:color="auto" w:fill="auto"/>
            <w:noWrap/>
            <w:vAlign w:val="bottom"/>
            <w:hideMark/>
          </w:tcPr>
          <w:p w14:paraId="3FBCBD55" w14:textId="2F86FD7F" w:rsidR="00736048" w:rsidRDefault="00736048" w:rsidP="00736048">
            <w:pPr>
              <w:jc w:val="right"/>
              <w:rPr>
                <w:rFonts w:ascii="Calibri" w:hAnsi="Calibri" w:cs="Calibri"/>
                <w:color w:val="000000"/>
                <w:sz w:val="20"/>
                <w:szCs w:val="20"/>
              </w:rPr>
            </w:pPr>
            <w:r>
              <w:rPr>
                <w:rFonts w:ascii="Calibri" w:hAnsi="Calibri" w:cs="Calibri"/>
                <w:b/>
                <w:bCs/>
                <w:color w:val="000000"/>
                <w:sz w:val="20"/>
                <w:szCs w:val="20"/>
              </w:rPr>
              <w:t>57</w:t>
            </w:r>
          </w:p>
        </w:tc>
        <w:tc>
          <w:tcPr>
            <w:tcW w:w="574" w:type="dxa"/>
            <w:tcBorders>
              <w:top w:val="nil"/>
              <w:left w:val="nil"/>
              <w:bottom w:val="nil"/>
              <w:right w:val="nil"/>
            </w:tcBorders>
            <w:shd w:val="clear" w:color="auto" w:fill="auto"/>
            <w:noWrap/>
            <w:vAlign w:val="bottom"/>
            <w:hideMark/>
          </w:tcPr>
          <w:p w14:paraId="46B83A9F" w14:textId="6EAD8215" w:rsidR="00736048" w:rsidRDefault="00736048" w:rsidP="00736048">
            <w:pPr>
              <w:jc w:val="right"/>
              <w:rPr>
                <w:rFonts w:ascii="Calibri" w:hAnsi="Calibri" w:cs="Calibri"/>
                <w:color w:val="000000"/>
                <w:sz w:val="20"/>
                <w:szCs w:val="20"/>
              </w:rPr>
            </w:pPr>
            <w:r>
              <w:rPr>
                <w:rFonts w:ascii="Calibri" w:hAnsi="Calibri" w:cs="Calibri"/>
                <w:b/>
                <w:bCs/>
                <w:color w:val="000000"/>
                <w:sz w:val="20"/>
                <w:szCs w:val="20"/>
              </w:rPr>
              <w:t>31.1</w:t>
            </w:r>
          </w:p>
        </w:tc>
        <w:tc>
          <w:tcPr>
            <w:tcW w:w="1131" w:type="dxa"/>
            <w:tcBorders>
              <w:top w:val="nil"/>
              <w:left w:val="nil"/>
              <w:bottom w:val="nil"/>
              <w:right w:val="nil"/>
            </w:tcBorders>
            <w:shd w:val="clear" w:color="auto" w:fill="auto"/>
            <w:noWrap/>
            <w:vAlign w:val="bottom"/>
            <w:hideMark/>
          </w:tcPr>
          <w:p w14:paraId="24ADD050" w14:textId="52C5DFD0" w:rsidR="00736048" w:rsidRDefault="00736048" w:rsidP="00736048">
            <w:pPr>
              <w:rPr>
                <w:rFonts w:ascii="Calibri" w:hAnsi="Calibri" w:cs="Calibri"/>
                <w:color w:val="000000"/>
                <w:sz w:val="20"/>
                <w:szCs w:val="20"/>
              </w:rPr>
            </w:pPr>
            <w:r>
              <w:rPr>
                <w:rFonts w:ascii="Calibri" w:hAnsi="Calibri" w:cs="Calibri"/>
                <w:b/>
                <w:bCs/>
                <w:color w:val="000000"/>
                <w:sz w:val="20"/>
                <w:szCs w:val="20"/>
              </w:rPr>
              <w:t>MN812211</w:t>
            </w:r>
          </w:p>
        </w:tc>
      </w:tr>
      <w:tr w:rsidR="00736048" w14:paraId="054C5434" w14:textId="77777777" w:rsidTr="002E2DB2">
        <w:trPr>
          <w:trHeight w:val="320"/>
        </w:trPr>
        <w:tc>
          <w:tcPr>
            <w:tcW w:w="1965" w:type="dxa"/>
            <w:tcBorders>
              <w:top w:val="nil"/>
              <w:left w:val="nil"/>
              <w:bottom w:val="nil"/>
              <w:right w:val="nil"/>
            </w:tcBorders>
            <w:shd w:val="clear" w:color="auto" w:fill="auto"/>
            <w:noWrap/>
            <w:vAlign w:val="bottom"/>
          </w:tcPr>
          <w:p w14:paraId="6DF0EC67" w14:textId="23107F46" w:rsidR="00736048" w:rsidRDefault="00736048" w:rsidP="00736048">
            <w:pPr>
              <w:rPr>
                <w:rFonts w:ascii="Calibri" w:hAnsi="Calibri" w:cs="Calibri"/>
                <w:b/>
                <w:bCs/>
                <w:color w:val="000000"/>
                <w:sz w:val="20"/>
                <w:szCs w:val="20"/>
              </w:rPr>
            </w:pPr>
          </w:p>
        </w:tc>
        <w:tc>
          <w:tcPr>
            <w:tcW w:w="2653" w:type="dxa"/>
            <w:tcBorders>
              <w:top w:val="nil"/>
              <w:left w:val="nil"/>
              <w:bottom w:val="nil"/>
              <w:right w:val="nil"/>
            </w:tcBorders>
            <w:shd w:val="clear" w:color="auto" w:fill="auto"/>
            <w:noWrap/>
            <w:vAlign w:val="bottom"/>
          </w:tcPr>
          <w:p w14:paraId="4EAA26D3" w14:textId="7B5FBE32" w:rsidR="00736048" w:rsidRDefault="00736048" w:rsidP="00736048">
            <w:pPr>
              <w:rPr>
                <w:rFonts w:ascii="Calibri" w:hAnsi="Calibri" w:cs="Calibri"/>
                <w:b/>
                <w:bCs/>
                <w:color w:val="000000"/>
                <w:sz w:val="20"/>
                <w:szCs w:val="20"/>
              </w:rPr>
            </w:pPr>
          </w:p>
        </w:tc>
        <w:tc>
          <w:tcPr>
            <w:tcW w:w="1220" w:type="dxa"/>
            <w:tcBorders>
              <w:top w:val="nil"/>
              <w:left w:val="nil"/>
              <w:bottom w:val="nil"/>
              <w:right w:val="nil"/>
            </w:tcBorders>
            <w:shd w:val="clear" w:color="auto" w:fill="auto"/>
            <w:noWrap/>
            <w:vAlign w:val="bottom"/>
          </w:tcPr>
          <w:p w14:paraId="70A04CC8" w14:textId="690B8E52" w:rsidR="00736048" w:rsidRDefault="00736048" w:rsidP="00736048">
            <w:pPr>
              <w:rPr>
                <w:rFonts w:ascii="Calibri" w:hAnsi="Calibri" w:cs="Calibri"/>
                <w:b/>
                <w:bCs/>
                <w:color w:val="000000"/>
                <w:sz w:val="20"/>
                <w:szCs w:val="20"/>
              </w:rPr>
            </w:pPr>
          </w:p>
        </w:tc>
        <w:tc>
          <w:tcPr>
            <w:tcW w:w="1018" w:type="dxa"/>
            <w:tcBorders>
              <w:top w:val="nil"/>
              <w:left w:val="nil"/>
              <w:bottom w:val="nil"/>
              <w:right w:val="nil"/>
            </w:tcBorders>
            <w:shd w:val="clear" w:color="auto" w:fill="auto"/>
            <w:noWrap/>
            <w:vAlign w:val="bottom"/>
          </w:tcPr>
          <w:p w14:paraId="50AE9695" w14:textId="6185E769" w:rsidR="00736048" w:rsidRDefault="00736048" w:rsidP="00736048">
            <w:pPr>
              <w:jc w:val="right"/>
              <w:rPr>
                <w:rFonts w:ascii="Calibri" w:hAnsi="Calibri" w:cs="Calibri"/>
                <w:b/>
                <w:bCs/>
                <w:color w:val="000000"/>
                <w:sz w:val="20"/>
                <w:szCs w:val="20"/>
              </w:rPr>
            </w:pPr>
          </w:p>
        </w:tc>
        <w:tc>
          <w:tcPr>
            <w:tcW w:w="996" w:type="dxa"/>
            <w:tcBorders>
              <w:top w:val="nil"/>
              <w:left w:val="nil"/>
              <w:bottom w:val="nil"/>
              <w:right w:val="nil"/>
            </w:tcBorders>
            <w:shd w:val="clear" w:color="auto" w:fill="auto"/>
            <w:noWrap/>
            <w:vAlign w:val="bottom"/>
          </w:tcPr>
          <w:p w14:paraId="54D3AAC5" w14:textId="7EBE31B5" w:rsidR="00736048" w:rsidRDefault="00736048" w:rsidP="00736048">
            <w:pPr>
              <w:jc w:val="right"/>
              <w:rPr>
                <w:rFonts w:ascii="Calibri" w:hAnsi="Calibri" w:cs="Calibri"/>
                <w:b/>
                <w:bCs/>
                <w:color w:val="000000"/>
                <w:sz w:val="20"/>
                <w:szCs w:val="20"/>
              </w:rPr>
            </w:pPr>
          </w:p>
        </w:tc>
        <w:tc>
          <w:tcPr>
            <w:tcW w:w="574" w:type="dxa"/>
            <w:tcBorders>
              <w:top w:val="nil"/>
              <w:left w:val="nil"/>
              <w:bottom w:val="nil"/>
              <w:right w:val="nil"/>
            </w:tcBorders>
            <w:shd w:val="clear" w:color="auto" w:fill="auto"/>
            <w:noWrap/>
            <w:vAlign w:val="bottom"/>
          </w:tcPr>
          <w:p w14:paraId="574B1CD5" w14:textId="584F8C17" w:rsidR="00736048" w:rsidRDefault="00736048" w:rsidP="00736048">
            <w:pPr>
              <w:jc w:val="right"/>
              <w:rPr>
                <w:rFonts w:ascii="Calibri" w:hAnsi="Calibri" w:cs="Calibri"/>
                <w:b/>
                <w:bCs/>
                <w:color w:val="000000"/>
                <w:sz w:val="20"/>
                <w:szCs w:val="20"/>
              </w:rPr>
            </w:pPr>
          </w:p>
        </w:tc>
        <w:tc>
          <w:tcPr>
            <w:tcW w:w="1131" w:type="dxa"/>
            <w:tcBorders>
              <w:top w:val="nil"/>
              <w:left w:val="nil"/>
              <w:bottom w:val="nil"/>
              <w:right w:val="nil"/>
            </w:tcBorders>
            <w:shd w:val="clear" w:color="auto" w:fill="auto"/>
            <w:noWrap/>
            <w:vAlign w:val="bottom"/>
          </w:tcPr>
          <w:p w14:paraId="779E0C57" w14:textId="099FF390" w:rsidR="00736048" w:rsidRDefault="00736048" w:rsidP="00736048">
            <w:pPr>
              <w:rPr>
                <w:rFonts w:ascii="Calibri" w:hAnsi="Calibri" w:cs="Calibri"/>
                <w:b/>
                <w:bCs/>
                <w:color w:val="000000"/>
                <w:sz w:val="20"/>
                <w:szCs w:val="20"/>
              </w:rPr>
            </w:pPr>
          </w:p>
        </w:tc>
      </w:tr>
    </w:tbl>
    <w:p w14:paraId="5C470643" w14:textId="77777777" w:rsidR="00B422C1" w:rsidRPr="00EB7755" w:rsidRDefault="00B422C1" w:rsidP="00B422C1">
      <w:pPr>
        <w:rPr>
          <w:lang w:val="en-GB"/>
        </w:rPr>
      </w:pPr>
    </w:p>
    <w:p w14:paraId="2BC81B19" w14:textId="77777777" w:rsidR="00B422C1" w:rsidRDefault="00B422C1" w:rsidP="00B422C1">
      <w:pPr>
        <w:rPr>
          <w:lang w:val="en-GB"/>
        </w:rPr>
      </w:pPr>
    </w:p>
    <w:p w14:paraId="36C450FE" w14:textId="77777777" w:rsidR="00B422C1" w:rsidRDefault="00B422C1" w:rsidP="00B422C1">
      <w:pPr>
        <w:rPr>
          <w:lang w:val="en-GB"/>
        </w:rPr>
      </w:pPr>
    </w:p>
    <w:p w14:paraId="45A8F62C" w14:textId="77777777" w:rsidR="005F1A16" w:rsidRDefault="005F1A16" w:rsidP="00B422C1">
      <w:pPr>
        <w:rPr>
          <w:rFonts w:ascii="Arial" w:hAnsi="Arial" w:cs="Arial"/>
          <w:sz w:val="22"/>
          <w:szCs w:val="22"/>
          <w:lang w:val="en-GB"/>
        </w:rPr>
        <w:sectPr w:rsidR="005F1A16" w:rsidSect="00584D75">
          <w:headerReference w:type="default" r:id="rId9"/>
          <w:pgSz w:w="11900" w:h="16840"/>
          <w:pgMar w:top="1440" w:right="1440" w:bottom="1440" w:left="1440" w:header="708" w:footer="708" w:gutter="0"/>
          <w:cols w:space="708"/>
          <w:docGrid w:linePitch="360"/>
        </w:sectPr>
      </w:pPr>
    </w:p>
    <w:p w14:paraId="246401FB" w14:textId="0B548CC4" w:rsidR="00B422C1" w:rsidRPr="005F1A16" w:rsidRDefault="00B422C1" w:rsidP="00B422C1">
      <w:pPr>
        <w:rPr>
          <w:rFonts w:ascii="Arial" w:hAnsi="Arial" w:cs="Arial"/>
          <w:sz w:val="22"/>
          <w:szCs w:val="22"/>
          <w:lang w:val="en-GB"/>
        </w:rPr>
      </w:pPr>
      <w:r w:rsidRPr="005F1A16">
        <w:rPr>
          <w:rFonts w:ascii="Arial" w:hAnsi="Arial" w:cs="Arial"/>
          <w:sz w:val="22"/>
          <w:szCs w:val="22"/>
          <w:lang w:val="en-GB"/>
        </w:rPr>
        <w:lastRenderedPageBreak/>
        <w:t>Table 3. Comparison (blastn and tblastx with gegenees [1]) of laban6-1 and tant8-1 against the reference genomes that they cluster with according to the VICTOR analysis (Fig 1). The values in each comparison is first based on nucleotide level and then on amino acid level, i.e. the number before the semicolon is % nucleotide identity, and the number after the semicolon is % amino acid identity.</w:t>
      </w:r>
    </w:p>
    <w:p w14:paraId="2BACCEA1" w14:textId="77777777" w:rsidR="00B422C1" w:rsidRDefault="00B422C1" w:rsidP="00B422C1">
      <w:pPr>
        <w:rPr>
          <w:lang w:val="en-GB"/>
        </w:rPr>
      </w:pPr>
    </w:p>
    <w:tbl>
      <w:tblPr>
        <w:tblW w:w="11826" w:type="dxa"/>
        <w:tblInd w:w="-1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8"/>
        <w:gridCol w:w="1478"/>
        <w:gridCol w:w="1478"/>
        <w:gridCol w:w="1478"/>
        <w:gridCol w:w="1478"/>
        <w:gridCol w:w="1478"/>
        <w:gridCol w:w="827"/>
        <w:gridCol w:w="714"/>
        <w:gridCol w:w="1478"/>
      </w:tblGrid>
      <w:tr w:rsidR="00B422C1" w:rsidRPr="004E6AF6" w14:paraId="7E333B0E" w14:textId="77777777" w:rsidTr="004D6737">
        <w:trPr>
          <w:trHeight w:val="680"/>
        </w:trPr>
        <w:tc>
          <w:tcPr>
            <w:tcW w:w="1417" w:type="dxa"/>
            <w:shd w:val="clear" w:color="auto" w:fill="auto"/>
            <w:vAlign w:val="bottom"/>
            <w:hideMark/>
          </w:tcPr>
          <w:p w14:paraId="1F7FC52A" w14:textId="77777777" w:rsidR="00B422C1" w:rsidRPr="00EB7755" w:rsidRDefault="00B422C1" w:rsidP="004D6737">
            <w:pPr>
              <w:rPr>
                <w:rFonts w:ascii="Calibri" w:hAnsi="Calibri" w:cs="Calibri"/>
                <w:color w:val="000000"/>
                <w:sz w:val="20"/>
                <w:szCs w:val="20"/>
                <w:lang w:val="sv-SE"/>
              </w:rPr>
            </w:pPr>
            <w:bookmarkStart w:id="0" w:name="RANGE!A1:I9"/>
            <w:r w:rsidRPr="00EB7755">
              <w:rPr>
                <w:rFonts w:ascii="Calibri" w:hAnsi="Calibri" w:cs="Calibri"/>
                <w:color w:val="000000"/>
                <w:sz w:val="20"/>
                <w:szCs w:val="20"/>
              </w:rPr>
              <w:t>Genomes</w:t>
            </w:r>
            <w:bookmarkEnd w:id="0"/>
          </w:p>
        </w:tc>
        <w:tc>
          <w:tcPr>
            <w:tcW w:w="1478" w:type="dxa"/>
            <w:shd w:val="clear" w:color="auto" w:fill="auto"/>
            <w:vAlign w:val="bottom"/>
            <w:hideMark/>
          </w:tcPr>
          <w:p w14:paraId="03BBAB76"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1H</w:t>
            </w:r>
          </w:p>
        </w:tc>
        <w:tc>
          <w:tcPr>
            <w:tcW w:w="1478" w:type="dxa"/>
            <w:shd w:val="clear" w:color="auto" w:fill="auto"/>
            <w:vAlign w:val="bottom"/>
            <w:hideMark/>
          </w:tcPr>
          <w:p w14:paraId="51AD811E"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6H</w:t>
            </w:r>
          </w:p>
        </w:tc>
        <w:tc>
          <w:tcPr>
            <w:tcW w:w="1478" w:type="dxa"/>
            <w:shd w:val="clear" w:color="auto" w:fill="auto"/>
            <w:vAlign w:val="bottom"/>
            <w:hideMark/>
          </w:tcPr>
          <w:p w14:paraId="083F3F08"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23T</w:t>
            </w:r>
          </w:p>
        </w:tc>
        <w:tc>
          <w:tcPr>
            <w:tcW w:w="1478" w:type="dxa"/>
            <w:shd w:val="clear" w:color="auto" w:fill="auto"/>
            <w:vAlign w:val="bottom"/>
            <w:hideMark/>
          </w:tcPr>
          <w:p w14:paraId="7D61D54B"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2A</w:t>
            </w:r>
          </w:p>
        </w:tc>
        <w:tc>
          <w:tcPr>
            <w:tcW w:w="1478" w:type="dxa"/>
            <w:shd w:val="clear" w:color="auto" w:fill="auto"/>
            <w:vAlign w:val="bottom"/>
            <w:hideMark/>
          </w:tcPr>
          <w:p w14:paraId="2D4091B6"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psychrophilum</w:t>
            </w:r>
          </w:p>
        </w:tc>
        <w:tc>
          <w:tcPr>
            <w:tcW w:w="827" w:type="dxa"/>
            <w:shd w:val="clear" w:color="auto" w:fill="auto"/>
            <w:vAlign w:val="bottom"/>
            <w:hideMark/>
          </w:tcPr>
          <w:p w14:paraId="2122C983"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laban6-1</w:t>
            </w:r>
          </w:p>
        </w:tc>
        <w:tc>
          <w:tcPr>
            <w:tcW w:w="714" w:type="dxa"/>
            <w:shd w:val="clear" w:color="auto" w:fill="auto"/>
            <w:vAlign w:val="bottom"/>
            <w:hideMark/>
          </w:tcPr>
          <w:p w14:paraId="4E996AA0"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tant8-1</w:t>
            </w:r>
          </w:p>
        </w:tc>
        <w:tc>
          <w:tcPr>
            <w:tcW w:w="1478" w:type="dxa"/>
            <w:shd w:val="clear" w:color="auto" w:fill="auto"/>
            <w:vAlign w:val="bottom"/>
            <w:hideMark/>
          </w:tcPr>
          <w:p w14:paraId="6E9C5344"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Fpv5</w:t>
            </w:r>
          </w:p>
        </w:tc>
      </w:tr>
      <w:tr w:rsidR="00B422C1" w:rsidRPr="004E6AF6" w14:paraId="51BF3460" w14:textId="77777777" w:rsidTr="004D6737">
        <w:trPr>
          <w:trHeight w:val="320"/>
        </w:trPr>
        <w:tc>
          <w:tcPr>
            <w:tcW w:w="1417" w:type="dxa"/>
            <w:shd w:val="clear" w:color="auto" w:fill="auto"/>
            <w:noWrap/>
            <w:vAlign w:val="bottom"/>
            <w:hideMark/>
          </w:tcPr>
          <w:p w14:paraId="0E6D82E6"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1H</w:t>
            </w:r>
          </w:p>
        </w:tc>
        <w:tc>
          <w:tcPr>
            <w:tcW w:w="1478" w:type="dxa"/>
            <w:shd w:val="clear" w:color="auto" w:fill="auto"/>
            <w:noWrap/>
            <w:vAlign w:val="bottom"/>
            <w:hideMark/>
          </w:tcPr>
          <w:p w14:paraId="1A4359F2"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100; 100</w:t>
            </w:r>
          </w:p>
        </w:tc>
        <w:tc>
          <w:tcPr>
            <w:tcW w:w="1478" w:type="dxa"/>
            <w:shd w:val="clear" w:color="auto" w:fill="auto"/>
            <w:noWrap/>
            <w:vAlign w:val="bottom"/>
            <w:hideMark/>
          </w:tcPr>
          <w:p w14:paraId="24DE48B8"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94.4; 93.9</w:t>
            </w:r>
          </w:p>
        </w:tc>
        <w:tc>
          <w:tcPr>
            <w:tcW w:w="1478" w:type="dxa"/>
            <w:shd w:val="clear" w:color="auto" w:fill="auto"/>
            <w:noWrap/>
            <w:vAlign w:val="bottom"/>
            <w:hideMark/>
          </w:tcPr>
          <w:p w14:paraId="7E989055"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87.0; 87.4</w:t>
            </w:r>
          </w:p>
        </w:tc>
        <w:tc>
          <w:tcPr>
            <w:tcW w:w="1478" w:type="dxa"/>
            <w:shd w:val="clear" w:color="auto" w:fill="auto"/>
            <w:noWrap/>
            <w:vAlign w:val="bottom"/>
            <w:hideMark/>
          </w:tcPr>
          <w:p w14:paraId="3DE616BF"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88.0; 89.8</w:t>
            </w:r>
          </w:p>
        </w:tc>
        <w:tc>
          <w:tcPr>
            <w:tcW w:w="1478" w:type="dxa"/>
            <w:shd w:val="clear" w:color="auto" w:fill="auto"/>
            <w:noWrap/>
            <w:vAlign w:val="bottom"/>
            <w:hideMark/>
          </w:tcPr>
          <w:p w14:paraId="3F037F9E"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73.7; 74.1</w:t>
            </w:r>
          </w:p>
        </w:tc>
        <w:tc>
          <w:tcPr>
            <w:tcW w:w="827" w:type="dxa"/>
            <w:shd w:val="clear" w:color="auto" w:fill="auto"/>
            <w:noWrap/>
            <w:vAlign w:val="bottom"/>
            <w:hideMark/>
          </w:tcPr>
          <w:p w14:paraId="0443AF43"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21.6</w:t>
            </w:r>
          </w:p>
        </w:tc>
        <w:tc>
          <w:tcPr>
            <w:tcW w:w="714" w:type="dxa"/>
            <w:shd w:val="clear" w:color="auto" w:fill="auto"/>
            <w:noWrap/>
            <w:vAlign w:val="bottom"/>
            <w:hideMark/>
          </w:tcPr>
          <w:p w14:paraId="33A74F2B"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1478" w:type="dxa"/>
            <w:shd w:val="clear" w:color="auto" w:fill="auto"/>
            <w:noWrap/>
            <w:vAlign w:val="bottom"/>
            <w:hideMark/>
          </w:tcPr>
          <w:p w14:paraId="3494F672"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6.3</w:t>
            </w:r>
          </w:p>
        </w:tc>
      </w:tr>
      <w:tr w:rsidR="00B422C1" w:rsidRPr="004E6AF6" w14:paraId="796F3F74" w14:textId="77777777" w:rsidTr="004D6737">
        <w:trPr>
          <w:trHeight w:val="320"/>
        </w:trPr>
        <w:tc>
          <w:tcPr>
            <w:tcW w:w="1417" w:type="dxa"/>
            <w:shd w:val="clear" w:color="auto" w:fill="auto"/>
            <w:noWrap/>
            <w:vAlign w:val="bottom"/>
            <w:hideMark/>
          </w:tcPr>
          <w:p w14:paraId="2F493339"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6H</w:t>
            </w:r>
          </w:p>
        </w:tc>
        <w:tc>
          <w:tcPr>
            <w:tcW w:w="1478" w:type="dxa"/>
            <w:shd w:val="clear" w:color="auto" w:fill="auto"/>
            <w:noWrap/>
            <w:vAlign w:val="bottom"/>
            <w:hideMark/>
          </w:tcPr>
          <w:p w14:paraId="263EDE36"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80.2; 79.7</w:t>
            </w:r>
          </w:p>
        </w:tc>
        <w:tc>
          <w:tcPr>
            <w:tcW w:w="1478" w:type="dxa"/>
            <w:shd w:val="clear" w:color="auto" w:fill="auto"/>
            <w:noWrap/>
            <w:vAlign w:val="bottom"/>
            <w:hideMark/>
          </w:tcPr>
          <w:p w14:paraId="54DF828D"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100; 100</w:t>
            </w:r>
          </w:p>
        </w:tc>
        <w:tc>
          <w:tcPr>
            <w:tcW w:w="1478" w:type="dxa"/>
            <w:shd w:val="clear" w:color="auto" w:fill="auto"/>
            <w:noWrap/>
            <w:vAlign w:val="bottom"/>
            <w:hideMark/>
          </w:tcPr>
          <w:p w14:paraId="1DA03943"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89.1; 87.4</w:t>
            </w:r>
          </w:p>
        </w:tc>
        <w:tc>
          <w:tcPr>
            <w:tcW w:w="1478" w:type="dxa"/>
            <w:shd w:val="clear" w:color="auto" w:fill="auto"/>
            <w:noWrap/>
            <w:vAlign w:val="bottom"/>
            <w:hideMark/>
          </w:tcPr>
          <w:p w14:paraId="26C1713E"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86.4; 86.7</w:t>
            </w:r>
          </w:p>
        </w:tc>
        <w:tc>
          <w:tcPr>
            <w:tcW w:w="1478" w:type="dxa"/>
            <w:shd w:val="clear" w:color="auto" w:fill="auto"/>
            <w:noWrap/>
            <w:vAlign w:val="bottom"/>
            <w:hideMark/>
          </w:tcPr>
          <w:p w14:paraId="66223050"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75.6; 75.8</w:t>
            </w:r>
          </w:p>
        </w:tc>
        <w:tc>
          <w:tcPr>
            <w:tcW w:w="827" w:type="dxa"/>
            <w:shd w:val="clear" w:color="auto" w:fill="auto"/>
            <w:noWrap/>
            <w:vAlign w:val="bottom"/>
            <w:hideMark/>
          </w:tcPr>
          <w:p w14:paraId="48A45044"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20.4</w:t>
            </w:r>
          </w:p>
        </w:tc>
        <w:tc>
          <w:tcPr>
            <w:tcW w:w="714" w:type="dxa"/>
            <w:shd w:val="clear" w:color="auto" w:fill="auto"/>
            <w:noWrap/>
            <w:vAlign w:val="bottom"/>
            <w:hideMark/>
          </w:tcPr>
          <w:p w14:paraId="62A82D6C"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1478" w:type="dxa"/>
            <w:shd w:val="clear" w:color="auto" w:fill="auto"/>
            <w:noWrap/>
            <w:vAlign w:val="bottom"/>
            <w:hideMark/>
          </w:tcPr>
          <w:p w14:paraId="68E37793"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6.3</w:t>
            </w:r>
          </w:p>
        </w:tc>
      </w:tr>
      <w:tr w:rsidR="00B422C1" w:rsidRPr="004E6AF6" w14:paraId="28468356" w14:textId="77777777" w:rsidTr="004D6737">
        <w:trPr>
          <w:trHeight w:val="320"/>
        </w:trPr>
        <w:tc>
          <w:tcPr>
            <w:tcW w:w="1417" w:type="dxa"/>
            <w:shd w:val="clear" w:color="auto" w:fill="auto"/>
            <w:noWrap/>
            <w:vAlign w:val="bottom"/>
            <w:hideMark/>
          </w:tcPr>
          <w:p w14:paraId="3BE24B6A"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23T</w:t>
            </w:r>
          </w:p>
        </w:tc>
        <w:tc>
          <w:tcPr>
            <w:tcW w:w="1478" w:type="dxa"/>
            <w:shd w:val="clear" w:color="auto" w:fill="auto"/>
            <w:noWrap/>
            <w:vAlign w:val="bottom"/>
            <w:hideMark/>
          </w:tcPr>
          <w:p w14:paraId="7373E82A"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81.2; 81.6</w:t>
            </w:r>
          </w:p>
        </w:tc>
        <w:tc>
          <w:tcPr>
            <w:tcW w:w="1478" w:type="dxa"/>
            <w:shd w:val="clear" w:color="auto" w:fill="auto"/>
            <w:noWrap/>
            <w:vAlign w:val="bottom"/>
            <w:hideMark/>
          </w:tcPr>
          <w:p w14:paraId="409E781D"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96.3; 94.7</w:t>
            </w:r>
          </w:p>
        </w:tc>
        <w:tc>
          <w:tcPr>
            <w:tcW w:w="1478" w:type="dxa"/>
            <w:shd w:val="clear" w:color="auto" w:fill="auto"/>
            <w:noWrap/>
            <w:vAlign w:val="bottom"/>
            <w:hideMark/>
          </w:tcPr>
          <w:p w14:paraId="1A72B6E5"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100; 100</w:t>
            </w:r>
          </w:p>
        </w:tc>
        <w:tc>
          <w:tcPr>
            <w:tcW w:w="1478" w:type="dxa"/>
            <w:shd w:val="clear" w:color="auto" w:fill="auto"/>
            <w:noWrap/>
            <w:vAlign w:val="bottom"/>
            <w:hideMark/>
          </w:tcPr>
          <w:p w14:paraId="3DDF382C"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92.0; 92.0</w:t>
            </w:r>
          </w:p>
        </w:tc>
        <w:tc>
          <w:tcPr>
            <w:tcW w:w="1478" w:type="dxa"/>
            <w:shd w:val="clear" w:color="auto" w:fill="auto"/>
            <w:noWrap/>
            <w:vAlign w:val="bottom"/>
            <w:hideMark/>
          </w:tcPr>
          <w:p w14:paraId="377AC6AD"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77.7; 76.9</w:t>
            </w:r>
          </w:p>
        </w:tc>
        <w:tc>
          <w:tcPr>
            <w:tcW w:w="827" w:type="dxa"/>
            <w:shd w:val="clear" w:color="auto" w:fill="auto"/>
            <w:noWrap/>
            <w:vAlign w:val="bottom"/>
            <w:hideMark/>
          </w:tcPr>
          <w:p w14:paraId="7C24BAC1"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20.2</w:t>
            </w:r>
          </w:p>
        </w:tc>
        <w:tc>
          <w:tcPr>
            <w:tcW w:w="714" w:type="dxa"/>
            <w:shd w:val="clear" w:color="auto" w:fill="auto"/>
            <w:noWrap/>
            <w:vAlign w:val="bottom"/>
            <w:hideMark/>
          </w:tcPr>
          <w:p w14:paraId="281D6B23"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1478" w:type="dxa"/>
            <w:shd w:val="clear" w:color="auto" w:fill="auto"/>
            <w:noWrap/>
            <w:vAlign w:val="bottom"/>
            <w:hideMark/>
          </w:tcPr>
          <w:p w14:paraId="0BA3DC49"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6.3</w:t>
            </w:r>
          </w:p>
        </w:tc>
      </w:tr>
      <w:tr w:rsidR="00B422C1" w:rsidRPr="004E6AF6" w14:paraId="4A667CC2" w14:textId="77777777" w:rsidTr="004D6737">
        <w:trPr>
          <w:trHeight w:val="320"/>
        </w:trPr>
        <w:tc>
          <w:tcPr>
            <w:tcW w:w="1417" w:type="dxa"/>
            <w:shd w:val="clear" w:color="auto" w:fill="auto"/>
            <w:noWrap/>
            <w:vAlign w:val="bottom"/>
            <w:hideMark/>
          </w:tcPr>
          <w:p w14:paraId="3429312A"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2A</w:t>
            </w:r>
          </w:p>
        </w:tc>
        <w:tc>
          <w:tcPr>
            <w:tcW w:w="1478" w:type="dxa"/>
            <w:shd w:val="clear" w:color="auto" w:fill="auto"/>
            <w:noWrap/>
            <w:vAlign w:val="bottom"/>
            <w:hideMark/>
          </w:tcPr>
          <w:p w14:paraId="2B4FF791"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74.3; 76.7</w:t>
            </w:r>
          </w:p>
        </w:tc>
        <w:tc>
          <w:tcPr>
            <w:tcW w:w="1478" w:type="dxa"/>
            <w:shd w:val="clear" w:color="auto" w:fill="auto"/>
            <w:noWrap/>
            <w:vAlign w:val="bottom"/>
            <w:hideMark/>
          </w:tcPr>
          <w:p w14:paraId="35D95150"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85.1; 85.8</w:t>
            </w:r>
          </w:p>
        </w:tc>
        <w:tc>
          <w:tcPr>
            <w:tcW w:w="1478" w:type="dxa"/>
            <w:shd w:val="clear" w:color="auto" w:fill="auto"/>
            <w:noWrap/>
            <w:vAlign w:val="bottom"/>
            <w:hideMark/>
          </w:tcPr>
          <w:p w14:paraId="6D114985"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83.4; 84.0</w:t>
            </w:r>
          </w:p>
        </w:tc>
        <w:tc>
          <w:tcPr>
            <w:tcW w:w="1478" w:type="dxa"/>
            <w:shd w:val="clear" w:color="auto" w:fill="auto"/>
            <w:noWrap/>
            <w:vAlign w:val="bottom"/>
            <w:hideMark/>
          </w:tcPr>
          <w:p w14:paraId="4B3E5CE4"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100; 100</w:t>
            </w:r>
          </w:p>
        </w:tc>
        <w:tc>
          <w:tcPr>
            <w:tcW w:w="1478" w:type="dxa"/>
            <w:shd w:val="clear" w:color="auto" w:fill="auto"/>
            <w:noWrap/>
            <w:vAlign w:val="bottom"/>
            <w:hideMark/>
          </w:tcPr>
          <w:p w14:paraId="327E6E1F"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76.1; 78.0</w:t>
            </w:r>
          </w:p>
        </w:tc>
        <w:tc>
          <w:tcPr>
            <w:tcW w:w="827" w:type="dxa"/>
            <w:shd w:val="clear" w:color="auto" w:fill="auto"/>
            <w:noWrap/>
            <w:vAlign w:val="bottom"/>
            <w:hideMark/>
          </w:tcPr>
          <w:p w14:paraId="37536631"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21.4</w:t>
            </w:r>
          </w:p>
        </w:tc>
        <w:tc>
          <w:tcPr>
            <w:tcW w:w="714" w:type="dxa"/>
            <w:shd w:val="clear" w:color="auto" w:fill="auto"/>
            <w:noWrap/>
            <w:vAlign w:val="bottom"/>
            <w:hideMark/>
          </w:tcPr>
          <w:p w14:paraId="158431DB"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1478" w:type="dxa"/>
            <w:shd w:val="clear" w:color="auto" w:fill="auto"/>
            <w:noWrap/>
            <w:vAlign w:val="bottom"/>
            <w:hideMark/>
          </w:tcPr>
          <w:p w14:paraId="0B79600D"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6.3</w:t>
            </w:r>
          </w:p>
        </w:tc>
      </w:tr>
      <w:tr w:rsidR="00B422C1" w:rsidRPr="004E6AF6" w14:paraId="7E991E3A" w14:textId="77777777" w:rsidTr="004D6737">
        <w:trPr>
          <w:trHeight w:val="320"/>
        </w:trPr>
        <w:tc>
          <w:tcPr>
            <w:tcW w:w="1417" w:type="dxa"/>
            <w:shd w:val="clear" w:color="auto" w:fill="auto"/>
            <w:noWrap/>
            <w:vAlign w:val="bottom"/>
            <w:hideMark/>
          </w:tcPr>
          <w:p w14:paraId="58CCF47E"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psychrophilum</w:t>
            </w:r>
          </w:p>
        </w:tc>
        <w:tc>
          <w:tcPr>
            <w:tcW w:w="1478" w:type="dxa"/>
            <w:shd w:val="clear" w:color="auto" w:fill="auto"/>
            <w:noWrap/>
            <w:vAlign w:val="bottom"/>
            <w:hideMark/>
          </w:tcPr>
          <w:p w14:paraId="49CC73B1"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72.5; 73.7</w:t>
            </w:r>
          </w:p>
        </w:tc>
        <w:tc>
          <w:tcPr>
            <w:tcW w:w="1478" w:type="dxa"/>
            <w:shd w:val="clear" w:color="auto" w:fill="auto"/>
            <w:noWrap/>
            <w:vAlign w:val="bottom"/>
            <w:hideMark/>
          </w:tcPr>
          <w:p w14:paraId="437F390C"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85.4; 84.2</w:t>
            </w:r>
          </w:p>
        </w:tc>
        <w:tc>
          <w:tcPr>
            <w:tcW w:w="1478" w:type="dxa"/>
            <w:shd w:val="clear" w:color="auto" w:fill="auto"/>
            <w:noWrap/>
            <w:vAlign w:val="bottom"/>
            <w:hideMark/>
          </w:tcPr>
          <w:p w14:paraId="02BC62D8"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80.5; 81.2</w:t>
            </w:r>
          </w:p>
        </w:tc>
        <w:tc>
          <w:tcPr>
            <w:tcW w:w="1478" w:type="dxa"/>
            <w:shd w:val="clear" w:color="auto" w:fill="auto"/>
            <w:noWrap/>
            <w:vAlign w:val="bottom"/>
            <w:hideMark/>
          </w:tcPr>
          <w:p w14:paraId="1028B803"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88.5; 89.9</w:t>
            </w:r>
          </w:p>
        </w:tc>
        <w:tc>
          <w:tcPr>
            <w:tcW w:w="1478" w:type="dxa"/>
            <w:shd w:val="clear" w:color="auto" w:fill="auto"/>
            <w:noWrap/>
            <w:vAlign w:val="bottom"/>
            <w:hideMark/>
          </w:tcPr>
          <w:p w14:paraId="0527FFC5"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100; 100</w:t>
            </w:r>
          </w:p>
        </w:tc>
        <w:tc>
          <w:tcPr>
            <w:tcW w:w="827" w:type="dxa"/>
            <w:shd w:val="clear" w:color="auto" w:fill="auto"/>
            <w:noWrap/>
            <w:vAlign w:val="bottom"/>
            <w:hideMark/>
          </w:tcPr>
          <w:p w14:paraId="6A8BE747"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21.0</w:t>
            </w:r>
          </w:p>
        </w:tc>
        <w:tc>
          <w:tcPr>
            <w:tcW w:w="714" w:type="dxa"/>
            <w:shd w:val="clear" w:color="auto" w:fill="auto"/>
            <w:noWrap/>
            <w:vAlign w:val="bottom"/>
            <w:hideMark/>
          </w:tcPr>
          <w:p w14:paraId="14349046"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1478" w:type="dxa"/>
            <w:shd w:val="clear" w:color="auto" w:fill="auto"/>
            <w:noWrap/>
            <w:vAlign w:val="bottom"/>
            <w:hideMark/>
          </w:tcPr>
          <w:p w14:paraId="3F8F7C1C"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6.2</w:t>
            </w:r>
          </w:p>
        </w:tc>
      </w:tr>
      <w:tr w:rsidR="00B422C1" w:rsidRPr="004E6AF6" w14:paraId="5D456D1C" w14:textId="77777777" w:rsidTr="004D6737">
        <w:trPr>
          <w:trHeight w:val="320"/>
        </w:trPr>
        <w:tc>
          <w:tcPr>
            <w:tcW w:w="1417" w:type="dxa"/>
            <w:shd w:val="clear" w:color="auto" w:fill="auto"/>
            <w:noWrap/>
            <w:vAlign w:val="bottom"/>
            <w:hideMark/>
          </w:tcPr>
          <w:p w14:paraId="53299207"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laban6-1</w:t>
            </w:r>
          </w:p>
        </w:tc>
        <w:tc>
          <w:tcPr>
            <w:tcW w:w="1478" w:type="dxa"/>
            <w:shd w:val="clear" w:color="auto" w:fill="auto"/>
            <w:noWrap/>
            <w:vAlign w:val="bottom"/>
            <w:hideMark/>
          </w:tcPr>
          <w:p w14:paraId="7CD3F33A"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20.7</w:t>
            </w:r>
          </w:p>
        </w:tc>
        <w:tc>
          <w:tcPr>
            <w:tcW w:w="1478" w:type="dxa"/>
            <w:shd w:val="clear" w:color="auto" w:fill="auto"/>
            <w:noWrap/>
            <w:vAlign w:val="bottom"/>
            <w:hideMark/>
          </w:tcPr>
          <w:p w14:paraId="6A26EC5B"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21.7</w:t>
            </w:r>
          </w:p>
        </w:tc>
        <w:tc>
          <w:tcPr>
            <w:tcW w:w="1478" w:type="dxa"/>
            <w:shd w:val="clear" w:color="auto" w:fill="auto"/>
            <w:noWrap/>
            <w:vAlign w:val="bottom"/>
            <w:hideMark/>
          </w:tcPr>
          <w:p w14:paraId="72465BA9"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20.6</w:t>
            </w:r>
          </w:p>
        </w:tc>
        <w:tc>
          <w:tcPr>
            <w:tcW w:w="1478" w:type="dxa"/>
            <w:shd w:val="clear" w:color="auto" w:fill="auto"/>
            <w:noWrap/>
            <w:vAlign w:val="bottom"/>
            <w:hideMark/>
          </w:tcPr>
          <w:p w14:paraId="10376539"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22.9</w:t>
            </w:r>
          </w:p>
        </w:tc>
        <w:tc>
          <w:tcPr>
            <w:tcW w:w="1478" w:type="dxa"/>
            <w:shd w:val="clear" w:color="auto" w:fill="auto"/>
            <w:noWrap/>
            <w:vAlign w:val="bottom"/>
            <w:hideMark/>
          </w:tcPr>
          <w:p w14:paraId="3832F4E1"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20.2</w:t>
            </w:r>
          </w:p>
        </w:tc>
        <w:tc>
          <w:tcPr>
            <w:tcW w:w="827" w:type="dxa"/>
            <w:shd w:val="clear" w:color="auto" w:fill="auto"/>
            <w:noWrap/>
            <w:vAlign w:val="bottom"/>
            <w:hideMark/>
          </w:tcPr>
          <w:p w14:paraId="15E925EC"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100; 100</w:t>
            </w:r>
          </w:p>
        </w:tc>
        <w:tc>
          <w:tcPr>
            <w:tcW w:w="714" w:type="dxa"/>
            <w:shd w:val="clear" w:color="auto" w:fill="auto"/>
            <w:noWrap/>
            <w:vAlign w:val="bottom"/>
            <w:hideMark/>
          </w:tcPr>
          <w:p w14:paraId="2C607B78"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1478" w:type="dxa"/>
            <w:shd w:val="clear" w:color="auto" w:fill="auto"/>
            <w:noWrap/>
            <w:vAlign w:val="bottom"/>
            <w:hideMark/>
          </w:tcPr>
          <w:p w14:paraId="0C6D6EEF"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6.2</w:t>
            </w:r>
          </w:p>
        </w:tc>
      </w:tr>
      <w:tr w:rsidR="00B422C1" w:rsidRPr="004E6AF6" w14:paraId="4A16D2A2" w14:textId="77777777" w:rsidTr="004D6737">
        <w:trPr>
          <w:trHeight w:val="320"/>
        </w:trPr>
        <w:tc>
          <w:tcPr>
            <w:tcW w:w="1417" w:type="dxa"/>
            <w:shd w:val="clear" w:color="auto" w:fill="auto"/>
            <w:noWrap/>
            <w:vAlign w:val="bottom"/>
            <w:hideMark/>
          </w:tcPr>
          <w:p w14:paraId="4B77C468"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tant8-1</w:t>
            </w:r>
          </w:p>
        </w:tc>
        <w:tc>
          <w:tcPr>
            <w:tcW w:w="1478" w:type="dxa"/>
            <w:shd w:val="clear" w:color="auto" w:fill="auto"/>
            <w:noWrap/>
            <w:vAlign w:val="bottom"/>
            <w:hideMark/>
          </w:tcPr>
          <w:p w14:paraId="4CB69F93"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6.0</w:t>
            </w:r>
          </w:p>
        </w:tc>
        <w:tc>
          <w:tcPr>
            <w:tcW w:w="1478" w:type="dxa"/>
            <w:shd w:val="clear" w:color="auto" w:fill="auto"/>
            <w:noWrap/>
            <w:vAlign w:val="bottom"/>
            <w:hideMark/>
          </w:tcPr>
          <w:p w14:paraId="1514A36C"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1478" w:type="dxa"/>
            <w:shd w:val="clear" w:color="auto" w:fill="auto"/>
            <w:noWrap/>
            <w:vAlign w:val="bottom"/>
            <w:hideMark/>
          </w:tcPr>
          <w:p w14:paraId="53CE119E"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6.0</w:t>
            </w:r>
          </w:p>
        </w:tc>
        <w:tc>
          <w:tcPr>
            <w:tcW w:w="1478" w:type="dxa"/>
            <w:shd w:val="clear" w:color="auto" w:fill="auto"/>
            <w:noWrap/>
            <w:vAlign w:val="bottom"/>
            <w:hideMark/>
          </w:tcPr>
          <w:p w14:paraId="2386BAC2"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6.0</w:t>
            </w:r>
          </w:p>
        </w:tc>
        <w:tc>
          <w:tcPr>
            <w:tcW w:w="1478" w:type="dxa"/>
            <w:shd w:val="clear" w:color="auto" w:fill="auto"/>
            <w:noWrap/>
            <w:vAlign w:val="bottom"/>
            <w:hideMark/>
          </w:tcPr>
          <w:p w14:paraId="02B76E96"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6.0</w:t>
            </w:r>
          </w:p>
        </w:tc>
        <w:tc>
          <w:tcPr>
            <w:tcW w:w="827" w:type="dxa"/>
            <w:shd w:val="clear" w:color="auto" w:fill="auto"/>
            <w:noWrap/>
            <w:vAlign w:val="bottom"/>
            <w:hideMark/>
          </w:tcPr>
          <w:p w14:paraId="521A1641"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714" w:type="dxa"/>
            <w:shd w:val="clear" w:color="auto" w:fill="auto"/>
            <w:noWrap/>
            <w:vAlign w:val="bottom"/>
            <w:hideMark/>
          </w:tcPr>
          <w:p w14:paraId="4DD4AA6F"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100; 100</w:t>
            </w:r>
          </w:p>
        </w:tc>
        <w:tc>
          <w:tcPr>
            <w:tcW w:w="1478" w:type="dxa"/>
            <w:shd w:val="clear" w:color="auto" w:fill="auto"/>
            <w:noWrap/>
            <w:vAlign w:val="bottom"/>
            <w:hideMark/>
          </w:tcPr>
          <w:p w14:paraId="729B479A"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25.0</w:t>
            </w:r>
          </w:p>
        </w:tc>
      </w:tr>
      <w:tr w:rsidR="00B422C1" w:rsidRPr="004E6AF6" w14:paraId="0BE6D366" w14:textId="77777777" w:rsidTr="004D6737">
        <w:trPr>
          <w:trHeight w:val="320"/>
        </w:trPr>
        <w:tc>
          <w:tcPr>
            <w:tcW w:w="1417" w:type="dxa"/>
            <w:shd w:val="clear" w:color="auto" w:fill="auto"/>
            <w:noWrap/>
            <w:vAlign w:val="bottom"/>
            <w:hideMark/>
          </w:tcPr>
          <w:p w14:paraId="689B7C12"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Flavobacterium phage Fpv5</w:t>
            </w:r>
          </w:p>
        </w:tc>
        <w:tc>
          <w:tcPr>
            <w:tcW w:w="1478" w:type="dxa"/>
            <w:shd w:val="clear" w:color="auto" w:fill="auto"/>
            <w:noWrap/>
            <w:vAlign w:val="bottom"/>
            <w:hideMark/>
          </w:tcPr>
          <w:p w14:paraId="2FF3BBF8"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1478" w:type="dxa"/>
            <w:shd w:val="clear" w:color="auto" w:fill="auto"/>
            <w:noWrap/>
            <w:vAlign w:val="bottom"/>
            <w:hideMark/>
          </w:tcPr>
          <w:p w14:paraId="347EF57B"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6.2</w:t>
            </w:r>
          </w:p>
        </w:tc>
        <w:tc>
          <w:tcPr>
            <w:tcW w:w="1478" w:type="dxa"/>
            <w:shd w:val="clear" w:color="auto" w:fill="auto"/>
            <w:noWrap/>
            <w:vAlign w:val="bottom"/>
            <w:hideMark/>
          </w:tcPr>
          <w:p w14:paraId="059C481A"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6.2</w:t>
            </w:r>
          </w:p>
        </w:tc>
        <w:tc>
          <w:tcPr>
            <w:tcW w:w="1478" w:type="dxa"/>
            <w:shd w:val="clear" w:color="auto" w:fill="auto"/>
            <w:noWrap/>
            <w:vAlign w:val="bottom"/>
            <w:hideMark/>
          </w:tcPr>
          <w:p w14:paraId="5786CDCF"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6.2</w:t>
            </w:r>
          </w:p>
        </w:tc>
        <w:tc>
          <w:tcPr>
            <w:tcW w:w="1478" w:type="dxa"/>
            <w:shd w:val="clear" w:color="auto" w:fill="auto"/>
            <w:noWrap/>
            <w:vAlign w:val="bottom"/>
            <w:hideMark/>
          </w:tcPr>
          <w:p w14:paraId="69925929"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6.1</w:t>
            </w:r>
          </w:p>
        </w:tc>
        <w:tc>
          <w:tcPr>
            <w:tcW w:w="827" w:type="dxa"/>
            <w:shd w:val="clear" w:color="auto" w:fill="auto"/>
            <w:noWrap/>
            <w:vAlign w:val="bottom"/>
            <w:hideMark/>
          </w:tcPr>
          <w:p w14:paraId="2E73675E"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6.0</w:t>
            </w:r>
          </w:p>
        </w:tc>
        <w:tc>
          <w:tcPr>
            <w:tcW w:w="714" w:type="dxa"/>
            <w:shd w:val="clear" w:color="auto" w:fill="auto"/>
            <w:noWrap/>
            <w:vAlign w:val="bottom"/>
            <w:hideMark/>
          </w:tcPr>
          <w:p w14:paraId="1C514316"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0; 24.2</w:t>
            </w:r>
          </w:p>
        </w:tc>
        <w:tc>
          <w:tcPr>
            <w:tcW w:w="1478" w:type="dxa"/>
            <w:shd w:val="clear" w:color="auto" w:fill="auto"/>
            <w:noWrap/>
            <w:vAlign w:val="bottom"/>
            <w:hideMark/>
          </w:tcPr>
          <w:p w14:paraId="748776D6" w14:textId="77777777" w:rsidR="00B422C1" w:rsidRPr="00EB7755" w:rsidRDefault="00B422C1" w:rsidP="004D6737">
            <w:pPr>
              <w:rPr>
                <w:rFonts w:ascii="Calibri" w:hAnsi="Calibri" w:cs="Calibri"/>
                <w:color w:val="000000"/>
                <w:sz w:val="20"/>
                <w:szCs w:val="20"/>
              </w:rPr>
            </w:pPr>
            <w:r w:rsidRPr="00EB7755">
              <w:rPr>
                <w:rFonts w:ascii="Calibri" w:hAnsi="Calibri" w:cs="Calibri"/>
                <w:color w:val="000000"/>
                <w:sz w:val="20"/>
                <w:szCs w:val="20"/>
              </w:rPr>
              <w:t>100; 100</w:t>
            </w:r>
          </w:p>
        </w:tc>
      </w:tr>
    </w:tbl>
    <w:p w14:paraId="4D01C68F" w14:textId="77777777" w:rsidR="005F1A16" w:rsidRDefault="005F1A16" w:rsidP="00B422C1">
      <w:pPr>
        <w:rPr>
          <w:lang w:val="en-GB"/>
        </w:rPr>
        <w:sectPr w:rsidR="005F1A16" w:rsidSect="005F1A16">
          <w:pgSz w:w="16840" w:h="11900" w:orient="landscape"/>
          <w:pgMar w:top="1440" w:right="1440" w:bottom="1440" w:left="1440" w:header="708" w:footer="708" w:gutter="0"/>
          <w:cols w:space="708"/>
          <w:docGrid w:linePitch="360"/>
        </w:sectPr>
      </w:pPr>
    </w:p>
    <w:p w14:paraId="3148BA03" w14:textId="7DF8CDF2" w:rsidR="00B422C1" w:rsidRDefault="00B422C1" w:rsidP="00B422C1">
      <w:pPr>
        <w:rPr>
          <w:lang w:val="en-GB"/>
        </w:rPr>
      </w:pPr>
    </w:p>
    <w:p w14:paraId="4E14C348" w14:textId="0FC947F9" w:rsidR="00B422C1" w:rsidRDefault="00736048" w:rsidP="00B422C1">
      <w:pPr>
        <w:rPr>
          <w:lang w:val="en-GB"/>
        </w:rPr>
      </w:pPr>
      <w:r w:rsidRPr="00736048">
        <w:rPr>
          <w:noProof/>
          <w:lang w:val="en-GB"/>
        </w:rPr>
        <w:drawing>
          <wp:inline distT="0" distB="0" distL="0" distR="0" wp14:anchorId="37DADB5F" wp14:editId="621EA307">
            <wp:extent cx="3975100" cy="6121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75100" cy="6121400"/>
                    </a:xfrm>
                    <a:prstGeom prst="rect">
                      <a:avLst/>
                    </a:prstGeom>
                  </pic:spPr>
                </pic:pic>
              </a:graphicData>
            </a:graphic>
          </wp:inline>
        </w:drawing>
      </w:r>
    </w:p>
    <w:p w14:paraId="0D9471DC" w14:textId="1745E75B" w:rsidR="00B422C1" w:rsidRPr="005F1A16" w:rsidRDefault="00B422C1" w:rsidP="00B422C1">
      <w:pPr>
        <w:rPr>
          <w:rFonts w:ascii="Arial" w:hAnsi="Arial" w:cs="Arial"/>
          <w:sz w:val="22"/>
          <w:szCs w:val="22"/>
          <w:lang w:val="en-GB"/>
        </w:rPr>
      </w:pPr>
      <w:r w:rsidRPr="005F1A16">
        <w:rPr>
          <w:rFonts w:ascii="Arial" w:hAnsi="Arial" w:cs="Arial"/>
          <w:sz w:val="22"/>
          <w:szCs w:val="22"/>
          <w:lang w:val="en-GB"/>
        </w:rPr>
        <w:t xml:space="preserve">Figure 1. Phylogenomic genome BLAST distance phylogeny (GBDP) tree created by FastME, as a part of VICTOR [2]. The numbers above branches are GBDP pseudo-bootstrap support values from 100 replications (only values above 50 are reported), and the branch lengths are scaled in terms of the D0 distance formula used, according to VICTOR. The proposed genus </w:t>
      </w:r>
      <w:r w:rsidRPr="005F1A16">
        <w:rPr>
          <w:rFonts w:ascii="Arial" w:hAnsi="Arial" w:cs="Arial"/>
          <w:i/>
          <w:sz w:val="22"/>
          <w:szCs w:val="22"/>
          <w:lang w:val="en-GB"/>
        </w:rPr>
        <w:t xml:space="preserve">Muminvirus </w:t>
      </w:r>
      <w:r w:rsidRPr="005F1A16">
        <w:rPr>
          <w:rFonts w:ascii="Arial" w:hAnsi="Arial" w:cs="Arial"/>
          <w:sz w:val="22"/>
          <w:szCs w:val="22"/>
          <w:lang w:val="en-GB"/>
        </w:rPr>
        <w:t>is in orange,</w:t>
      </w:r>
      <w:r w:rsidR="00736048" w:rsidRPr="005F1A16">
        <w:rPr>
          <w:rFonts w:ascii="Arial" w:hAnsi="Arial" w:cs="Arial"/>
          <w:sz w:val="22"/>
          <w:szCs w:val="22"/>
          <w:lang w:val="en-GB"/>
        </w:rPr>
        <w:t xml:space="preserve"> </w:t>
      </w:r>
      <w:r w:rsidR="00736048" w:rsidRPr="005F1A16">
        <w:rPr>
          <w:rFonts w:ascii="Arial" w:hAnsi="Arial" w:cs="Arial"/>
          <w:i/>
          <w:sz w:val="22"/>
          <w:szCs w:val="22"/>
          <w:lang w:val="en-GB"/>
        </w:rPr>
        <w:t xml:space="preserve">Hattifnattvirus </w:t>
      </w:r>
      <w:r w:rsidR="00736048" w:rsidRPr="005F1A16">
        <w:rPr>
          <w:rFonts w:ascii="Arial" w:hAnsi="Arial" w:cs="Arial"/>
          <w:sz w:val="22"/>
          <w:szCs w:val="22"/>
          <w:lang w:val="en-GB"/>
        </w:rPr>
        <w:t>is in grey,</w:t>
      </w:r>
      <w:r w:rsidR="005034F0" w:rsidRPr="005F1A16">
        <w:rPr>
          <w:rFonts w:ascii="Arial" w:hAnsi="Arial" w:cs="Arial"/>
          <w:sz w:val="22"/>
          <w:szCs w:val="22"/>
          <w:lang w:val="en-GB"/>
        </w:rPr>
        <w:t xml:space="preserve"> </w:t>
      </w:r>
      <w:r w:rsidR="005034F0" w:rsidRPr="005F1A16">
        <w:rPr>
          <w:rFonts w:ascii="Arial" w:hAnsi="Arial" w:cs="Arial"/>
          <w:i/>
          <w:sz w:val="22"/>
          <w:szCs w:val="22"/>
          <w:lang w:val="en-GB"/>
        </w:rPr>
        <w:t xml:space="preserve">Lillamyvirus </w:t>
      </w:r>
      <w:r w:rsidR="005034F0" w:rsidRPr="005F1A16">
        <w:rPr>
          <w:rFonts w:ascii="Arial" w:hAnsi="Arial" w:cs="Arial"/>
          <w:sz w:val="22"/>
          <w:szCs w:val="22"/>
          <w:lang w:val="en-GB"/>
        </w:rPr>
        <w:t xml:space="preserve">is in dark blue, </w:t>
      </w:r>
      <w:r w:rsidRPr="005F1A16">
        <w:rPr>
          <w:rFonts w:ascii="Arial" w:hAnsi="Arial" w:cs="Arial"/>
          <w:sz w:val="22"/>
          <w:szCs w:val="22"/>
          <w:lang w:val="en-GB"/>
        </w:rPr>
        <w:t xml:space="preserve"> </w:t>
      </w:r>
      <w:r w:rsidRPr="005F1A16">
        <w:rPr>
          <w:rFonts w:ascii="Arial" w:hAnsi="Arial" w:cs="Arial"/>
          <w:i/>
          <w:sz w:val="22"/>
          <w:szCs w:val="22"/>
          <w:lang w:val="en-GB"/>
        </w:rPr>
        <w:t>Pippivirus</w:t>
      </w:r>
      <w:r w:rsidRPr="005F1A16">
        <w:rPr>
          <w:rFonts w:ascii="Arial" w:hAnsi="Arial" w:cs="Arial"/>
          <w:sz w:val="22"/>
          <w:szCs w:val="22"/>
          <w:lang w:val="en-GB"/>
        </w:rPr>
        <w:t xml:space="preserve"> is in pink, </w:t>
      </w:r>
      <w:r w:rsidRPr="005F1A16">
        <w:rPr>
          <w:rFonts w:ascii="Arial" w:hAnsi="Arial" w:cs="Arial"/>
          <w:i/>
          <w:sz w:val="22"/>
          <w:szCs w:val="22"/>
          <w:lang w:val="en-GB"/>
        </w:rPr>
        <w:t xml:space="preserve">Tantvirus </w:t>
      </w:r>
      <w:r w:rsidRPr="005F1A16">
        <w:rPr>
          <w:rFonts w:ascii="Arial" w:hAnsi="Arial" w:cs="Arial"/>
          <w:sz w:val="22"/>
          <w:szCs w:val="22"/>
          <w:lang w:val="en-GB"/>
        </w:rPr>
        <w:t xml:space="preserve">is in green and </w:t>
      </w:r>
      <w:r w:rsidRPr="005F1A16">
        <w:rPr>
          <w:rFonts w:ascii="Arial" w:hAnsi="Arial" w:cs="Arial"/>
          <w:i/>
          <w:sz w:val="22"/>
          <w:szCs w:val="22"/>
          <w:lang w:val="en-GB"/>
        </w:rPr>
        <w:t>Labanvirus</w:t>
      </w:r>
      <w:r w:rsidRPr="005F1A16">
        <w:rPr>
          <w:rFonts w:ascii="Arial" w:hAnsi="Arial" w:cs="Arial"/>
          <w:sz w:val="22"/>
          <w:szCs w:val="22"/>
          <w:lang w:val="en-GB"/>
        </w:rPr>
        <w:t xml:space="preserve"> is </w:t>
      </w:r>
      <w:r w:rsidR="005034F0" w:rsidRPr="005F1A16">
        <w:rPr>
          <w:rFonts w:ascii="Arial" w:hAnsi="Arial" w:cs="Arial"/>
          <w:sz w:val="22"/>
          <w:szCs w:val="22"/>
          <w:lang w:val="en-GB"/>
        </w:rPr>
        <w:t xml:space="preserve">light </w:t>
      </w:r>
      <w:r w:rsidRPr="005F1A16">
        <w:rPr>
          <w:rFonts w:ascii="Arial" w:hAnsi="Arial" w:cs="Arial"/>
          <w:sz w:val="22"/>
          <w:szCs w:val="22"/>
          <w:lang w:val="en-GB"/>
        </w:rPr>
        <w:t>blue.</w:t>
      </w:r>
    </w:p>
    <w:p w14:paraId="12E0AA17" w14:textId="77777777" w:rsidR="00B422C1" w:rsidRDefault="00B422C1" w:rsidP="00B422C1">
      <w:pPr>
        <w:rPr>
          <w:lang w:val="en-GB"/>
        </w:rPr>
      </w:pPr>
    </w:p>
    <w:p w14:paraId="4FE9EB6D" w14:textId="77777777" w:rsidR="00B422C1" w:rsidRDefault="00B422C1" w:rsidP="00B422C1">
      <w:pPr>
        <w:rPr>
          <w:lang w:val="en-GB"/>
        </w:rPr>
      </w:pPr>
      <w:r w:rsidRPr="004E6AF6">
        <w:rPr>
          <w:noProof/>
          <w:lang w:val="en-GB"/>
        </w:rPr>
        <w:lastRenderedPageBreak/>
        <w:drawing>
          <wp:inline distT="0" distB="0" distL="0" distR="0" wp14:anchorId="15D9A84F" wp14:editId="5A1A8CB4">
            <wp:extent cx="5154063" cy="4717278"/>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58798" cy="4721611"/>
                    </a:xfrm>
                    <a:prstGeom prst="rect">
                      <a:avLst/>
                    </a:prstGeom>
                  </pic:spPr>
                </pic:pic>
              </a:graphicData>
            </a:graphic>
          </wp:inline>
        </w:drawing>
      </w:r>
    </w:p>
    <w:p w14:paraId="5BF9A1D7" w14:textId="77777777" w:rsidR="00B422C1" w:rsidRPr="005F1A16" w:rsidRDefault="00B422C1" w:rsidP="00B422C1">
      <w:pPr>
        <w:rPr>
          <w:rFonts w:ascii="Arial" w:hAnsi="Arial" w:cs="Arial"/>
          <w:sz w:val="22"/>
          <w:szCs w:val="22"/>
          <w:lang w:val="en-GB"/>
        </w:rPr>
      </w:pPr>
      <w:r w:rsidRPr="005F1A16">
        <w:rPr>
          <w:rFonts w:ascii="Arial" w:hAnsi="Arial" w:cs="Arial"/>
          <w:sz w:val="22"/>
          <w:szCs w:val="22"/>
          <w:lang w:val="en-GB"/>
        </w:rPr>
        <w:t>Figure 2. Negatively stained transmission electron micrographs of a. tant8-1 (siphovirus morphology), b. pippi8-1 (myovirus morphology), c. mumin9-1 (siphovirus morphology), and d. laban6-1 (siphovirus morphology). Scale bars are 100 nm.</w:t>
      </w:r>
    </w:p>
    <w:p w14:paraId="0F65282A" w14:textId="36C2823D" w:rsidR="00237296" w:rsidRPr="00121243" w:rsidRDefault="00237296" w:rsidP="00237296">
      <w:pPr>
        <w:rPr>
          <w:rFonts w:ascii="Arial" w:hAnsi="Arial" w:cs="Arial"/>
          <w:b/>
          <w:sz w:val="22"/>
          <w:szCs w:val="22"/>
        </w:rPr>
      </w:pPr>
    </w:p>
    <w:p w14:paraId="5F0B33BA" w14:textId="4BCC510B" w:rsidR="00237296" w:rsidRDefault="00237296" w:rsidP="00237296">
      <w:pPr>
        <w:rPr>
          <w:rFonts w:ascii="Arial" w:hAnsi="Arial" w:cs="Arial"/>
          <w:b/>
        </w:rPr>
      </w:pPr>
    </w:p>
    <w:p w14:paraId="784DF11A" w14:textId="3BA3F1BC" w:rsidR="00237296" w:rsidRDefault="00237296" w:rsidP="007B1846">
      <w:pPr>
        <w:spacing w:before="120" w:after="120"/>
        <w:rPr>
          <w:rFonts w:ascii="Arial" w:hAnsi="Arial" w:cs="Arial"/>
          <w:b/>
        </w:rPr>
      </w:pPr>
      <w:r w:rsidRPr="009320C8">
        <w:rPr>
          <w:rFonts w:ascii="Arial" w:hAnsi="Arial" w:cs="Arial"/>
          <w:b/>
        </w:rPr>
        <w:t>References</w:t>
      </w:r>
    </w:p>
    <w:p w14:paraId="0385A399" w14:textId="77777777" w:rsidR="00225B17" w:rsidRPr="005F1A16" w:rsidRDefault="00225B17" w:rsidP="00225B17">
      <w:pPr>
        <w:pStyle w:val="BodyTextIndent"/>
        <w:ind w:left="567" w:hanging="680"/>
        <w:rPr>
          <w:rFonts w:ascii="Arial" w:hAnsi="Arial" w:cs="Arial"/>
          <w:color w:val="000000"/>
          <w:sz w:val="22"/>
          <w:szCs w:val="22"/>
        </w:rPr>
      </w:pPr>
      <w:r w:rsidRPr="005F1A16">
        <w:rPr>
          <w:rFonts w:ascii="Arial" w:hAnsi="Arial" w:cs="Arial"/>
          <w:color w:val="000000"/>
          <w:sz w:val="22"/>
          <w:szCs w:val="22"/>
        </w:rPr>
        <w:t xml:space="preserve">1. </w:t>
      </w:r>
      <w:r w:rsidRPr="005F1A16">
        <w:rPr>
          <w:rFonts w:ascii="Arial" w:hAnsi="Arial" w:cs="Arial"/>
          <w:noProof/>
          <w:sz w:val="22"/>
          <w:szCs w:val="22"/>
        </w:rPr>
        <w:t>Ågren J, Sundström A, Håfström T, Segerman B</w:t>
      </w:r>
      <w:r w:rsidRPr="005F1A16">
        <w:rPr>
          <w:rFonts w:ascii="Arial" w:hAnsi="Arial" w:cs="Arial"/>
          <w:b/>
          <w:noProof/>
          <w:sz w:val="22"/>
          <w:szCs w:val="22"/>
        </w:rPr>
        <w:t xml:space="preserve"> (</w:t>
      </w:r>
      <w:r w:rsidRPr="005F1A16">
        <w:rPr>
          <w:rFonts w:ascii="Arial" w:hAnsi="Arial" w:cs="Arial"/>
          <w:noProof/>
          <w:sz w:val="22"/>
          <w:szCs w:val="22"/>
        </w:rPr>
        <w:t xml:space="preserve">2012) </w:t>
      </w:r>
      <w:r w:rsidRPr="005F1A16">
        <w:rPr>
          <w:rFonts w:ascii="Arial" w:hAnsi="Arial" w:cs="Arial"/>
          <w:noProof/>
          <w:sz w:val="22"/>
          <w:szCs w:val="22"/>
          <w:lang w:val="en-GB"/>
        </w:rPr>
        <w:t>Gegenees: fragmented alignment of multiple genomes for determining phylogenomic distances and genetic signatures uniquefor specified target groups. PLoS One 7:e39107. doi:</w:t>
      </w:r>
      <w:r w:rsidRPr="005F1A16">
        <w:rPr>
          <w:rFonts w:ascii="Arial" w:eastAsia="Times New Roman" w:hAnsi="Arial" w:cs="Arial"/>
          <w:sz w:val="22"/>
          <w:szCs w:val="22"/>
        </w:rPr>
        <w:t xml:space="preserve"> </w:t>
      </w:r>
      <w:r w:rsidRPr="005F1A16">
        <w:rPr>
          <w:rFonts w:ascii="Arial" w:hAnsi="Arial" w:cs="Arial"/>
          <w:noProof/>
          <w:sz w:val="22"/>
          <w:szCs w:val="22"/>
        </w:rPr>
        <w:t>10.1371/journal.pone.0039107</w:t>
      </w:r>
    </w:p>
    <w:p w14:paraId="38E1C4A7" w14:textId="77777777" w:rsidR="00225B17" w:rsidRPr="005F1A16" w:rsidRDefault="00225B17" w:rsidP="00225B17">
      <w:pPr>
        <w:pStyle w:val="BodyTextIndent"/>
        <w:ind w:left="567" w:hanging="680"/>
        <w:rPr>
          <w:rFonts w:ascii="Arial" w:hAnsi="Arial" w:cs="Arial"/>
          <w:color w:val="000000"/>
          <w:sz w:val="22"/>
          <w:szCs w:val="22"/>
        </w:rPr>
      </w:pPr>
      <w:r w:rsidRPr="005F1A16">
        <w:rPr>
          <w:rFonts w:ascii="Arial" w:hAnsi="Arial" w:cs="Arial"/>
          <w:color w:val="000000"/>
          <w:sz w:val="22"/>
          <w:szCs w:val="22"/>
        </w:rPr>
        <w:t>2.</w:t>
      </w:r>
      <w:r w:rsidRPr="005F1A16">
        <w:rPr>
          <w:rFonts w:ascii="Arial" w:hAnsi="Arial" w:cs="Arial"/>
          <w:noProof/>
          <w:sz w:val="22"/>
          <w:szCs w:val="22"/>
        </w:rPr>
        <w:t xml:space="preserve"> Meier-Kolthoff JP, Göker M (2017) </w:t>
      </w:r>
      <w:r w:rsidRPr="005F1A16">
        <w:rPr>
          <w:rFonts w:ascii="Arial" w:hAnsi="Arial" w:cs="Arial"/>
          <w:noProof/>
          <w:sz w:val="22"/>
          <w:szCs w:val="22"/>
          <w:lang w:val="en-GB"/>
        </w:rPr>
        <w:t>VICTOR: genome-based phylogeny and classification of prokaryotic viruses. Bioinformatics 33:3396-3404. doi:</w:t>
      </w:r>
      <w:r w:rsidRPr="005F1A16">
        <w:rPr>
          <w:rFonts w:ascii="Arial" w:eastAsia="Times New Roman" w:hAnsi="Arial" w:cs="Arial"/>
          <w:sz w:val="22"/>
          <w:szCs w:val="22"/>
        </w:rPr>
        <w:t xml:space="preserve"> </w:t>
      </w:r>
      <w:r w:rsidRPr="005F1A16">
        <w:rPr>
          <w:rFonts w:ascii="Arial" w:hAnsi="Arial" w:cs="Arial"/>
          <w:noProof/>
          <w:sz w:val="22"/>
          <w:szCs w:val="22"/>
        </w:rPr>
        <w:t>10.1093/bioinformatics/btx440</w:t>
      </w:r>
    </w:p>
    <w:p w14:paraId="47460847" w14:textId="77777777" w:rsidR="00225B17" w:rsidRPr="005F1A16" w:rsidRDefault="00225B17" w:rsidP="00225B17">
      <w:pPr>
        <w:pStyle w:val="CommentText"/>
        <w:ind w:left="597" w:hanging="680"/>
        <w:rPr>
          <w:rFonts w:ascii="Arial" w:hAnsi="Arial" w:cs="Arial"/>
          <w:sz w:val="22"/>
          <w:szCs w:val="22"/>
        </w:rPr>
      </w:pPr>
      <w:r w:rsidRPr="005F1A16">
        <w:rPr>
          <w:rFonts w:ascii="Arial" w:hAnsi="Arial" w:cs="Arial"/>
          <w:color w:val="000000"/>
          <w:sz w:val="22"/>
          <w:szCs w:val="22"/>
        </w:rPr>
        <w:t>3. Nilsson E, Bayfield OW, Lundin D, Antson AA, Holmfeldt K (2020)</w:t>
      </w:r>
      <w:r w:rsidRPr="005F1A16">
        <w:rPr>
          <w:rFonts w:ascii="Arial" w:hAnsi="Arial" w:cs="Arial"/>
          <w:sz w:val="22"/>
          <w:szCs w:val="22"/>
          <w:lang w:val="en-GB"/>
        </w:rPr>
        <w:t xml:space="preserve"> Diversity and host-interactions among virulent and temperate Baltic Sea </w:t>
      </w:r>
      <w:r w:rsidRPr="005F1A16">
        <w:rPr>
          <w:rFonts w:ascii="Arial" w:hAnsi="Arial" w:cs="Arial"/>
          <w:i/>
          <w:sz w:val="22"/>
          <w:szCs w:val="22"/>
          <w:lang w:val="en-GB"/>
        </w:rPr>
        <w:t>Flavobacterium</w:t>
      </w:r>
      <w:r w:rsidRPr="005F1A16">
        <w:rPr>
          <w:rFonts w:ascii="Arial" w:hAnsi="Arial" w:cs="Arial"/>
          <w:sz w:val="22"/>
          <w:szCs w:val="22"/>
          <w:lang w:val="en-GB"/>
        </w:rPr>
        <w:t xml:space="preserve"> phages. Viruses 12:158. doi:</w:t>
      </w:r>
      <w:r w:rsidRPr="005F1A16">
        <w:rPr>
          <w:rFonts w:ascii="Arial" w:hAnsi="Arial" w:cs="Arial"/>
          <w:sz w:val="22"/>
          <w:szCs w:val="22"/>
        </w:rPr>
        <w:t>10.3390/v12020158</w:t>
      </w:r>
    </w:p>
    <w:p w14:paraId="30132155" w14:textId="542269EA" w:rsidR="00237296" w:rsidRPr="005F1A16" w:rsidRDefault="00225B17" w:rsidP="00225B17">
      <w:pPr>
        <w:pStyle w:val="CommentText"/>
        <w:ind w:left="597" w:hanging="680"/>
        <w:rPr>
          <w:rFonts w:ascii="Arial" w:hAnsi="Arial" w:cs="Arial"/>
          <w:color w:val="000000"/>
          <w:sz w:val="22"/>
          <w:szCs w:val="22"/>
        </w:rPr>
      </w:pPr>
      <w:r w:rsidRPr="005F1A16">
        <w:rPr>
          <w:rFonts w:ascii="Arial" w:hAnsi="Arial" w:cs="Arial"/>
          <w:color w:val="000000"/>
          <w:sz w:val="22"/>
          <w:szCs w:val="22"/>
        </w:rPr>
        <w:t xml:space="preserve">4. </w:t>
      </w:r>
      <w:r w:rsidRPr="005F1A16">
        <w:rPr>
          <w:rFonts w:ascii="Arial" w:hAnsi="Arial" w:cs="Arial"/>
          <w:noProof/>
          <w:sz w:val="22"/>
          <w:szCs w:val="22"/>
          <w:lang w:val="en-GB"/>
        </w:rPr>
        <w:t>Page AJ, Cummins CA, Hunt M, Wong VK, Reuter S, Holden MT, Fookes M, Falush D, Keane JA, Parkhill J</w:t>
      </w:r>
      <w:r w:rsidRPr="005F1A16">
        <w:rPr>
          <w:rFonts w:ascii="Arial" w:hAnsi="Arial" w:cs="Arial"/>
          <w:b/>
          <w:noProof/>
          <w:sz w:val="22"/>
          <w:szCs w:val="22"/>
          <w:lang w:val="en-GB"/>
        </w:rPr>
        <w:t xml:space="preserve"> (</w:t>
      </w:r>
      <w:r w:rsidRPr="005F1A16">
        <w:rPr>
          <w:rFonts w:ascii="Arial" w:hAnsi="Arial" w:cs="Arial"/>
          <w:noProof/>
          <w:sz w:val="22"/>
          <w:szCs w:val="22"/>
          <w:lang w:val="en-GB"/>
        </w:rPr>
        <w:t>2015) Roary: rapid large-scale prokaryote pan genome analysis. Bioinformatics 31:3691-3693. doi:</w:t>
      </w:r>
      <w:r w:rsidRPr="005F1A16">
        <w:rPr>
          <w:rFonts w:ascii="Arial" w:hAnsi="Arial" w:cs="Arial"/>
          <w:noProof/>
          <w:sz w:val="22"/>
          <w:szCs w:val="22"/>
        </w:rPr>
        <w:t>10.1093/bioinformatics/btv421</w:t>
      </w:r>
    </w:p>
    <w:sectPr w:rsidR="00237296" w:rsidRPr="005F1A16" w:rsidSect="005F1A1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F2F32E" w14:textId="77777777" w:rsidR="00184A6A" w:rsidRDefault="00184A6A" w:rsidP="004609D1">
      <w:r>
        <w:separator/>
      </w:r>
    </w:p>
  </w:endnote>
  <w:endnote w:type="continuationSeparator" w:id="0">
    <w:p w14:paraId="192764A8" w14:textId="77777777" w:rsidR="00184A6A" w:rsidRDefault="00184A6A"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FDAE28D" w14:textId="77777777" w:rsidR="00184A6A" w:rsidRDefault="00184A6A" w:rsidP="004609D1">
      <w:r>
        <w:separator/>
      </w:r>
    </w:p>
  </w:footnote>
  <w:footnote w:type="continuationSeparator" w:id="0">
    <w:p w14:paraId="230A204F" w14:textId="77777777" w:rsidR="00184A6A" w:rsidRDefault="00184A6A"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2E2DB2" w:rsidRDefault="002E2DB2" w:rsidP="004609D1">
    <w:pPr>
      <w:pStyle w:val="Header"/>
      <w:jc w:val="right"/>
    </w:pPr>
    <w:r>
      <w:t>March 2020</w:t>
    </w:r>
  </w:p>
  <w:p w14:paraId="5FA59287" w14:textId="77777777" w:rsidR="002E2DB2" w:rsidRDefault="002E2D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22F145F"/>
    <w:multiLevelType w:val="multilevel"/>
    <w:tmpl w:val="63EA9158"/>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imes New Roman" w:hAnsi="Calibri" w:cs="Calibri"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17"/>
  </w:num>
  <w:num w:numId="3">
    <w:abstractNumId w:val="0"/>
  </w:num>
  <w:num w:numId="4">
    <w:abstractNumId w:val="19"/>
  </w:num>
  <w:num w:numId="5">
    <w:abstractNumId w:val="9"/>
  </w:num>
  <w:num w:numId="6">
    <w:abstractNumId w:val="6"/>
  </w:num>
  <w:num w:numId="7">
    <w:abstractNumId w:val="20"/>
  </w:num>
  <w:num w:numId="8">
    <w:abstractNumId w:val="7"/>
  </w:num>
  <w:num w:numId="9">
    <w:abstractNumId w:val="12"/>
  </w:num>
  <w:num w:numId="10">
    <w:abstractNumId w:val="14"/>
  </w:num>
  <w:num w:numId="11">
    <w:abstractNumId w:val="1"/>
  </w:num>
  <w:num w:numId="12">
    <w:abstractNumId w:val="10"/>
  </w:num>
  <w:num w:numId="13">
    <w:abstractNumId w:val="16"/>
  </w:num>
  <w:num w:numId="14">
    <w:abstractNumId w:val="21"/>
  </w:num>
  <w:num w:numId="15">
    <w:abstractNumId w:val="18"/>
  </w:num>
  <w:num w:numId="16">
    <w:abstractNumId w:val="22"/>
  </w:num>
  <w:num w:numId="17">
    <w:abstractNumId w:val="23"/>
  </w:num>
  <w:num w:numId="18">
    <w:abstractNumId w:val="4"/>
  </w:num>
  <w:num w:numId="19">
    <w:abstractNumId w:val="15"/>
  </w:num>
  <w:num w:numId="20">
    <w:abstractNumId w:val="11"/>
  </w:num>
  <w:num w:numId="21">
    <w:abstractNumId w:val="3"/>
  </w:num>
  <w:num w:numId="22">
    <w:abstractNumId w:val="24"/>
  </w:num>
  <w:num w:numId="23">
    <w:abstractNumId w:val="2"/>
  </w:num>
  <w:num w:numId="24">
    <w:abstractNumId w:val="5"/>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2008"/>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32BFF"/>
    <w:rsid w:val="00171971"/>
    <w:rsid w:val="0017440B"/>
    <w:rsid w:val="00184A6A"/>
    <w:rsid w:val="001A2500"/>
    <w:rsid w:val="001A7216"/>
    <w:rsid w:val="001B7388"/>
    <w:rsid w:val="001C1BF5"/>
    <w:rsid w:val="001D3F64"/>
    <w:rsid w:val="001D4AAF"/>
    <w:rsid w:val="001E36C8"/>
    <w:rsid w:val="001E6D21"/>
    <w:rsid w:val="0020189C"/>
    <w:rsid w:val="00215F51"/>
    <w:rsid w:val="00225B17"/>
    <w:rsid w:val="00237296"/>
    <w:rsid w:val="00262EDD"/>
    <w:rsid w:val="00286FE5"/>
    <w:rsid w:val="00290869"/>
    <w:rsid w:val="00296A03"/>
    <w:rsid w:val="002A43A2"/>
    <w:rsid w:val="002B0EBC"/>
    <w:rsid w:val="002C03EF"/>
    <w:rsid w:val="002D55C6"/>
    <w:rsid w:val="002E2DB2"/>
    <w:rsid w:val="002E2FD7"/>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5EAC"/>
    <w:rsid w:val="00487393"/>
    <w:rsid w:val="004A4902"/>
    <w:rsid w:val="004B3276"/>
    <w:rsid w:val="004D6737"/>
    <w:rsid w:val="004D711E"/>
    <w:rsid w:val="004E4914"/>
    <w:rsid w:val="004F5E21"/>
    <w:rsid w:val="005034F0"/>
    <w:rsid w:val="00554817"/>
    <w:rsid w:val="00556D4B"/>
    <w:rsid w:val="00583286"/>
    <w:rsid w:val="00584D75"/>
    <w:rsid w:val="0059793B"/>
    <w:rsid w:val="005A465C"/>
    <w:rsid w:val="005A697E"/>
    <w:rsid w:val="005C1A55"/>
    <w:rsid w:val="005D5C6E"/>
    <w:rsid w:val="005F1A16"/>
    <w:rsid w:val="00604988"/>
    <w:rsid w:val="00607B45"/>
    <w:rsid w:val="00610D3A"/>
    <w:rsid w:val="00610F11"/>
    <w:rsid w:val="006164B4"/>
    <w:rsid w:val="0063589C"/>
    <w:rsid w:val="0064037B"/>
    <w:rsid w:val="006550ED"/>
    <w:rsid w:val="00670B2E"/>
    <w:rsid w:val="00696D9C"/>
    <w:rsid w:val="006B664E"/>
    <w:rsid w:val="006B6877"/>
    <w:rsid w:val="006C6960"/>
    <w:rsid w:val="006D2B31"/>
    <w:rsid w:val="006F44B8"/>
    <w:rsid w:val="00733714"/>
    <w:rsid w:val="00736048"/>
    <w:rsid w:val="00743C98"/>
    <w:rsid w:val="00750B77"/>
    <w:rsid w:val="007547EA"/>
    <w:rsid w:val="007611D2"/>
    <w:rsid w:val="00765614"/>
    <w:rsid w:val="00772C91"/>
    <w:rsid w:val="00775625"/>
    <w:rsid w:val="007843C5"/>
    <w:rsid w:val="00786E0E"/>
    <w:rsid w:val="00793391"/>
    <w:rsid w:val="007A7DFF"/>
    <w:rsid w:val="007B1846"/>
    <w:rsid w:val="007B24DA"/>
    <w:rsid w:val="007B34A8"/>
    <w:rsid w:val="007E56F2"/>
    <w:rsid w:val="007F2F8F"/>
    <w:rsid w:val="008074D7"/>
    <w:rsid w:val="0081653F"/>
    <w:rsid w:val="0082104E"/>
    <w:rsid w:val="00824222"/>
    <w:rsid w:val="00830673"/>
    <w:rsid w:val="008368D4"/>
    <w:rsid w:val="00853539"/>
    <w:rsid w:val="00857A32"/>
    <w:rsid w:val="008831E4"/>
    <w:rsid w:val="00883B83"/>
    <w:rsid w:val="00887D4D"/>
    <w:rsid w:val="00891DEA"/>
    <w:rsid w:val="008A1420"/>
    <w:rsid w:val="008B657D"/>
    <w:rsid w:val="008D4F59"/>
    <w:rsid w:val="009018F4"/>
    <w:rsid w:val="00913922"/>
    <w:rsid w:val="009505C5"/>
    <w:rsid w:val="009513B3"/>
    <w:rsid w:val="00957E83"/>
    <w:rsid w:val="009A60AD"/>
    <w:rsid w:val="009A63E5"/>
    <w:rsid w:val="009B5377"/>
    <w:rsid w:val="009B5C2B"/>
    <w:rsid w:val="009C29D0"/>
    <w:rsid w:val="009E1DEF"/>
    <w:rsid w:val="009F1E18"/>
    <w:rsid w:val="00A03C8D"/>
    <w:rsid w:val="00A04A34"/>
    <w:rsid w:val="00A24914"/>
    <w:rsid w:val="00A31C20"/>
    <w:rsid w:val="00A47567"/>
    <w:rsid w:val="00A55CD4"/>
    <w:rsid w:val="00A663BA"/>
    <w:rsid w:val="00A93526"/>
    <w:rsid w:val="00AA3BF0"/>
    <w:rsid w:val="00AB6775"/>
    <w:rsid w:val="00AC0815"/>
    <w:rsid w:val="00AC1275"/>
    <w:rsid w:val="00AC605A"/>
    <w:rsid w:val="00AC620D"/>
    <w:rsid w:val="00AD040D"/>
    <w:rsid w:val="00AD7922"/>
    <w:rsid w:val="00AE6609"/>
    <w:rsid w:val="00AE6FB4"/>
    <w:rsid w:val="00B11029"/>
    <w:rsid w:val="00B13B77"/>
    <w:rsid w:val="00B2214B"/>
    <w:rsid w:val="00B36C9C"/>
    <w:rsid w:val="00B422C1"/>
    <w:rsid w:val="00B50EEC"/>
    <w:rsid w:val="00B52DF3"/>
    <w:rsid w:val="00B62F80"/>
    <w:rsid w:val="00B634B7"/>
    <w:rsid w:val="00B721B0"/>
    <w:rsid w:val="00B842A8"/>
    <w:rsid w:val="00B97EDC"/>
    <w:rsid w:val="00BA7C8B"/>
    <w:rsid w:val="00BB3850"/>
    <w:rsid w:val="00BD68D8"/>
    <w:rsid w:val="00BE475D"/>
    <w:rsid w:val="00C134C5"/>
    <w:rsid w:val="00C14FBF"/>
    <w:rsid w:val="00C35DAD"/>
    <w:rsid w:val="00C40BA4"/>
    <w:rsid w:val="00C5254E"/>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745C4"/>
    <w:rsid w:val="00DB5FFF"/>
    <w:rsid w:val="00DB6B04"/>
    <w:rsid w:val="00DE3324"/>
    <w:rsid w:val="00DF35BB"/>
    <w:rsid w:val="00DF4107"/>
    <w:rsid w:val="00DF7F00"/>
    <w:rsid w:val="00E01C77"/>
    <w:rsid w:val="00E46C93"/>
    <w:rsid w:val="00E71BCC"/>
    <w:rsid w:val="00E75DB4"/>
    <w:rsid w:val="00E84439"/>
    <w:rsid w:val="00E94B29"/>
    <w:rsid w:val="00EA1882"/>
    <w:rsid w:val="00EA68E3"/>
    <w:rsid w:val="00EA6E15"/>
    <w:rsid w:val="00EA7785"/>
    <w:rsid w:val="00F05B35"/>
    <w:rsid w:val="00F12E84"/>
    <w:rsid w:val="00F1492B"/>
    <w:rsid w:val="00F33B2C"/>
    <w:rsid w:val="00F355BB"/>
    <w:rsid w:val="00F50DBA"/>
    <w:rsid w:val="00F551DB"/>
    <w:rsid w:val="00F552E6"/>
    <w:rsid w:val="00F61708"/>
    <w:rsid w:val="00F67DA1"/>
    <w:rsid w:val="00F76C83"/>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072008"/>
    <w:rPr>
      <w:color w:val="605E5C"/>
      <w:shd w:val="clear" w:color="auto" w:fill="E1DFDD"/>
    </w:rPr>
  </w:style>
  <w:style w:type="paragraph" w:styleId="ListParagraph">
    <w:name w:val="List Paragraph"/>
    <w:basedOn w:val="Normal"/>
    <w:uiPriority w:val="34"/>
    <w:qFormat/>
    <w:rsid w:val="00AC1275"/>
    <w:pPr>
      <w:spacing w:before="100" w:beforeAutospacing="1" w:after="100" w:afterAutospacing="1"/>
    </w:pPr>
    <w:rPr>
      <w:lang w:val="sv-SE"/>
    </w:rPr>
  </w:style>
  <w:style w:type="character" w:customStyle="1" w:styleId="apple-converted-space">
    <w:name w:val="apple-converted-space"/>
    <w:basedOn w:val="DefaultParagraphFont"/>
    <w:rsid w:val="00AC1275"/>
  </w:style>
  <w:style w:type="paragraph" w:styleId="CommentText">
    <w:name w:val="annotation text"/>
    <w:basedOn w:val="Normal"/>
    <w:link w:val="CommentTextChar"/>
    <w:uiPriority w:val="99"/>
    <w:unhideWhenUsed/>
    <w:rsid w:val="00225B17"/>
    <w:rPr>
      <w:sz w:val="20"/>
      <w:szCs w:val="20"/>
    </w:rPr>
  </w:style>
  <w:style w:type="character" w:customStyle="1" w:styleId="CommentTextChar">
    <w:name w:val="Comment Text Char"/>
    <w:basedOn w:val="DefaultParagraphFont"/>
    <w:link w:val="CommentText"/>
    <w:uiPriority w:val="99"/>
    <w:rsid w:val="00225B17"/>
    <w:rPr>
      <w:rFonts w:ascii="Times New Roman" w:eastAsia="Times New Roman" w:hAnsi="Times New Roman" w:cs="Times New Roman"/>
      <w:sz w:val="20"/>
      <w:szCs w:val="20"/>
      <w:lang w:val="en-US"/>
    </w:rPr>
  </w:style>
  <w:style w:type="character" w:customStyle="1" w:styleId="CommentSubjectChar">
    <w:name w:val="Comment Subject Char"/>
    <w:basedOn w:val="CommentTextChar"/>
    <w:link w:val="CommentSubject"/>
    <w:uiPriority w:val="99"/>
    <w:semiHidden/>
    <w:rsid w:val="00B422C1"/>
    <w:rPr>
      <w:rFonts w:ascii="Times New Roman" w:eastAsia="Times New Roman" w:hAnsi="Times New Roman" w:cs="Times New Roman"/>
      <w:b/>
      <w:bCs/>
      <w:sz w:val="20"/>
      <w:szCs w:val="20"/>
      <w:lang w:val="en-US"/>
    </w:rPr>
  </w:style>
  <w:style w:type="paragraph" w:styleId="CommentSubject">
    <w:name w:val="annotation subject"/>
    <w:basedOn w:val="CommentText"/>
    <w:next w:val="CommentText"/>
    <w:link w:val="CommentSubjectChar"/>
    <w:uiPriority w:val="99"/>
    <w:semiHidden/>
    <w:unhideWhenUsed/>
    <w:rsid w:val="00B422C1"/>
    <w:rPr>
      <w:b/>
      <w:bCs/>
    </w:rPr>
  </w:style>
  <w:style w:type="paragraph" w:customStyle="1" w:styleId="EndNoteBibliographyTitle">
    <w:name w:val="EndNote Bibliography Title"/>
    <w:basedOn w:val="Normal"/>
    <w:link w:val="EndNoteBibliographyTitleChar"/>
    <w:rsid w:val="00B422C1"/>
    <w:pPr>
      <w:jc w:val="center"/>
    </w:pPr>
    <w:rPr>
      <w:rFonts w:ascii="Times" w:hAnsi="Times"/>
    </w:rPr>
  </w:style>
  <w:style w:type="character" w:customStyle="1" w:styleId="EndNoteBibliographyTitleChar">
    <w:name w:val="EndNote Bibliography Title Char"/>
    <w:basedOn w:val="DefaultParagraphFont"/>
    <w:link w:val="EndNoteBibliographyTitle"/>
    <w:rsid w:val="00B422C1"/>
    <w:rPr>
      <w:rFonts w:ascii="Times" w:eastAsia="Times New Roman" w:hAnsi="Times" w:cs="Times New Roman"/>
      <w:lang w:val="en-US"/>
    </w:rPr>
  </w:style>
  <w:style w:type="paragraph" w:customStyle="1" w:styleId="EndNoteBibliography">
    <w:name w:val="EndNote Bibliography"/>
    <w:basedOn w:val="Normal"/>
    <w:link w:val="EndNoteBibliographyChar"/>
    <w:rsid w:val="00B422C1"/>
    <w:rPr>
      <w:rFonts w:ascii="Times" w:hAnsi="Times"/>
    </w:rPr>
  </w:style>
  <w:style w:type="character" w:customStyle="1" w:styleId="EndNoteBibliographyChar">
    <w:name w:val="EndNote Bibliography Char"/>
    <w:basedOn w:val="DefaultParagraphFont"/>
    <w:link w:val="EndNoteBibliography"/>
    <w:rsid w:val="00B422C1"/>
    <w:rPr>
      <w:rFonts w:ascii="Times" w:eastAsia="Times New Roman" w:hAnsi="Times" w:cs="Times New Roman"/>
      <w:lang w:val="en-US"/>
    </w:rPr>
  </w:style>
  <w:style w:type="character" w:styleId="CommentReference">
    <w:name w:val="annotation reference"/>
    <w:basedOn w:val="DefaultParagraphFont"/>
    <w:uiPriority w:val="99"/>
    <w:semiHidden/>
    <w:unhideWhenUsed/>
    <w:rsid w:val="005034F0"/>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5348472">
      <w:bodyDiv w:val="1"/>
      <w:marLeft w:val="0"/>
      <w:marRight w:val="0"/>
      <w:marTop w:val="0"/>
      <w:marBottom w:val="0"/>
      <w:divBdr>
        <w:top w:val="none" w:sz="0" w:space="0" w:color="auto"/>
        <w:left w:val="none" w:sz="0" w:space="0" w:color="auto"/>
        <w:bottom w:val="none" w:sz="0" w:space="0" w:color="auto"/>
        <w:right w:val="none" w:sz="0" w:space="0" w:color="auto"/>
      </w:divBdr>
    </w:div>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455803956">
      <w:bodyDiv w:val="1"/>
      <w:marLeft w:val="0"/>
      <w:marRight w:val="0"/>
      <w:marTop w:val="0"/>
      <w:marBottom w:val="0"/>
      <w:divBdr>
        <w:top w:val="none" w:sz="0" w:space="0" w:color="auto"/>
        <w:left w:val="none" w:sz="0" w:space="0" w:color="auto"/>
        <w:bottom w:val="none" w:sz="0" w:space="0" w:color="auto"/>
        <w:right w:val="none" w:sz="0" w:space="0" w:color="auto"/>
      </w:divBdr>
    </w:div>
    <w:div w:id="765463925">
      <w:bodyDiv w:val="1"/>
      <w:marLeft w:val="0"/>
      <w:marRight w:val="0"/>
      <w:marTop w:val="0"/>
      <w:marBottom w:val="0"/>
      <w:divBdr>
        <w:top w:val="none" w:sz="0" w:space="0" w:color="auto"/>
        <w:left w:val="none" w:sz="0" w:space="0" w:color="auto"/>
        <w:bottom w:val="none" w:sz="0" w:space="0" w:color="auto"/>
        <w:right w:val="none" w:sz="0" w:space="0" w:color="auto"/>
      </w:divBdr>
    </w:div>
    <w:div w:id="885486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E1C41A-CC11-524B-9924-D1D51C9A5B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9</Pages>
  <Words>2217</Words>
  <Characters>12643</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11</cp:revision>
  <dcterms:created xsi:type="dcterms:W3CDTF">2020-05-28T12:43:00Z</dcterms:created>
  <dcterms:modified xsi:type="dcterms:W3CDTF">2021-03-05T04:56:00Z</dcterms:modified>
</cp:coreProperties>
</file>