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60404D7E" w:rsidR="00F05B35" w:rsidRPr="00EA788C" w:rsidRDefault="0013159C" w:rsidP="009623BE">
            <w:pPr>
              <w:pStyle w:val="BodyTextIndent"/>
              <w:ind w:left="0" w:firstLine="0"/>
              <w:jc w:val="center"/>
              <w:rPr>
                <w:rFonts w:ascii="Arial" w:hAnsi="Arial" w:cs="Arial"/>
                <w:b/>
                <w:bCs/>
                <w:i/>
                <w:sz w:val="28"/>
                <w:szCs w:val="28"/>
              </w:rPr>
            </w:pPr>
            <w:r w:rsidRPr="0013159C">
              <w:rPr>
                <w:rFonts w:ascii="Arial" w:hAnsi="Arial" w:cs="Arial"/>
                <w:b/>
                <w:bCs/>
                <w:color w:val="000000" w:themeColor="text1"/>
                <w:sz w:val="28"/>
                <w:szCs w:val="28"/>
              </w:rPr>
              <w:t>2020.103B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76ADEF02"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13159C" w:rsidRPr="0013159C">
              <w:rPr>
                <w:rFonts w:ascii="Arial" w:hAnsi="Arial" w:cs="Arial"/>
                <w:bCs/>
                <w:sz w:val="22"/>
                <w:szCs w:val="22"/>
              </w:rPr>
              <w:t>C</w:t>
            </w:r>
            <w:r w:rsidR="00F9370D" w:rsidRPr="0013159C">
              <w:rPr>
                <w:rFonts w:ascii="Arial" w:hAnsi="Arial" w:cs="Arial"/>
                <w:bCs/>
                <w:sz w:val="22"/>
                <w:szCs w:val="22"/>
              </w:rPr>
              <w:t xml:space="preserve">reate </w:t>
            </w:r>
            <w:r w:rsidR="0013159C" w:rsidRPr="0013159C">
              <w:rPr>
                <w:rFonts w:ascii="Arial" w:hAnsi="Arial" w:cs="Arial"/>
                <w:bCs/>
                <w:sz w:val="22"/>
                <w:szCs w:val="22"/>
              </w:rPr>
              <w:t>one</w:t>
            </w:r>
            <w:r w:rsidR="00F9370D" w:rsidRPr="0013159C">
              <w:rPr>
                <w:rFonts w:ascii="Arial" w:hAnsi="Arial" w:cs="Arial"/>
                <w:bCs/>
                <w:sz w:val="22"/>
                <w:szCs w:val="22"/>
              </w:rPr>
              <w:t xml:space="preserve"> new genus</w:t>
            </w:r>
            <w:r w:rsidR="0013159C" w:rsidRPr="0013159C">
              <w:rPr>
                <w:rFonts w:ascii="Arial" w:hAnsi="Arial" w:cs="Arial"/>
                <w:bCs/>
                <w:sz w:val="22"/>
                <w:szCs w:val="22"/>
              </w:rPr>
              <w:t xml:space="preserve"> (</w:t>
            </w:r>
            <w:r w:rsidR="00F9370D" w:rsidRPr="0013159C">
              <w:rPr>
                <w:rFonts w:ascii="Arial" w:hAnsi="Arial" w:cs="Arial"/>
                <w:bCs/>
                <w:i/>
                <w:iCs/>
                <w:sz w:val="22"/>
                <w:szCs w:val="22"/>
              </w:rPr>
              <w:t>Moabitevirus</w:t>
            </w:r>
            <w:r w:rsidR="0013159C" w:rsidRPr="0013159C">
              <w:rPr>
                <w:rFonts w:ascii="Arial" w:hAnsi="Arial" w:cs="Arial"/>
                <w:bCs/>
                <w:sz w:val="22"/>
                <w:szCs w:val="22"/>
              </w:rPr>
              <w:t>)</w:t>
            </w:r>
            <w:r w:rsidR="00F9370D" w:rsidRPr="0013159C">
              <w:rPr>
                <w:rFonts w:ascii="Arial" w:hAnsi="Arial" w:cs="Arial"/>
                <w:bCs/>
                <w:sz w:val="22"/>
                <w:szCs w:val="22"/>
              </w:rPr>
              <w:t xml:space="preserve"> </w:t>
            </w:r>
            <w:r w:rsidR="0013159C" w:rsidRPr="0013159C">
              <w:rPr>
                <w:rFonts w:ascii="Arial" w:hAnsi="Arial" w:cs="Arial"/>
                <w:bCs/>
                <w:sz w:val="22"/>
                <w:szCs w:val="22"/>
              </w:rPr>
              <w:t>including</w:t>
            </w:r>
            <w:r w:rsidR="00F9370D" w:rsidRPr="0013159C">
              <w:rPr>
                <w:rFonts w:ascii="Arial" w:hAnsi="Arial" w:cs="Arial"/>
                <w:bCs/>
                <w:sz w:val="22"/>
                <w:szCs w:val="22"/>
              </w:rPr>
              <w:t xml:space="preserve"> </w:t>
            </w:r>
            <w:r w:rsidR="009C4B7F" w:rsidRPr="0013159C">
              <w:rPr>
                <w:rFonts w:ascii="Arial" w:hAnsi="Arial" w:cs="Arial"/>
                <w:bCs/>
                <w:sz w:val="22"/>
                <w:szCs w:val="22"/>
              </w:rPr>
              <w:t xml:space="preserve">two </w:t>
            </w:r>
            <w:r w:rsidR="0013159C" w:rsidRPr="0013159C">
              <w:rPr>
                <w:rFonts w:ascii="Arial" w:hAnsi="Arial" w:cs="Arial"/>
                <w:bCs/>
                <w:sz w:val="22"/>
                <w:szCs w:val="22"/>
              </w:rPr>
              <w:t>new</w:t>
            </w:r>
            <w:r w:rsidR="009C4B7F" w:rsidRPr="0013159C">
              <w:rPr>
                <w:rFonts w:ascii="Arial" w:hAnsi="Arial" w:cs="Arial"/>
                <w:bCs/>
                <w:sz w:val="22"/>
                <w:szCs w:val="22"/>
              </w:rPr>
              <w:t xml:space="preserve"> </w:t>
            </w:r>
            <w:r w:rsidR="00F9370D" w:rsidRPr="0013159C">
              <w:rPr>
                <w:rFonts w:ascii="Arial" w:hAnsi="Arial" w:cs="Arial"/>
                <w:bCs/>
                <w:sz w:val="22"/>
                <w:szCs w:val="22"/>
              </w:rPr>
              <w:t xml:space="preserve">species </w:t>
            </w:r>
            <w:r w:rsidR="0013159C" w:rsidRPr="0013159C">
              <w:rPr>
                <w:rFonts w:ascii="Arial" w:hAnsi="Arial" w:cs="Arial"/>
                <w:bCs/>
                <w:sz w:val="22"/>
                <w:szCs w:val="22"/>
              </w:rPr>
              <w:t>(</w:t>
            </w:r>
            <w:r w:rsidR="0013159C" w:rsidRPr="0013159C">
              <w:rPr>
                <w:rFonts w:ascii="Arial" w:hAnsi="Arial" w:cs="Arial"/>
                <w:bCs/>
                <w:i/>
                <w:iCs/>
                <w:sz w:val="22"/>
                <w:szCs w:val="22"/>
              </w:rPr>
              <w:t>Caudovirales</w:t>
            </w:r>
            <w:r w:rsidR="0013159C" w:rsidRPr="0013159C">
              <w:rPr>
                <w:rFonts w:ascii="Arial" w:hAnsi="Arial" w:cs="Arial"/>
                <w:bCs/>
                <w:sz w:val="22"/>
                <w:szCs w:val="22"/>
              </w:rPr>
              <w:t>:</w:t>
            </w:r>
            <w:r w:rsidR="00F9370D" w:rsidRPr="0013159C">
              <w:rPr>
                <w:rFonts w:ascii="Arial" w:hAnsi="Arial" w:cs="Arial"/>
                <w:bCs/>
                <w:sz w:val="22"/>
                <w:szCs w:val="22"/>
              </w:rPr>
              <w:t xml:space="preserve"> </w:t>
            </w:r>
            <w:r w:rsidR="00F9370D" w:rsidRPr="0013159C">
              <w:rPr>
                <w:rFonts w:ascii="Arial" w:hAnsi="Arial" w:cs="Arial"/>
                <w:bCs/>
                <w:i/>
                <w:iCs/>
                <w:sz w:val="22"/>
                <w:szCs w:val="22"/>
              </w:rPr>
              <w:t>Myoviridae</w:t>
            </w:r>
            <w:r w:rsidR="0013159C" w:rsidRPr="0013159C">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7553CC66" w:rsidR="00F9370D" w:rsidRPr="0013159C" w:rsidRDefault="005D1640" w:rsidP="00B1056B">
            <w:pPr>
              <w:rPr>
                <w:rFonts w:ascii="Arial" w:hAnsi="Arial" w:cs="Arial"/>
                <w:sz w:val="22"/>
                <w:szCs w:val="22"/>
              </w:rPr>
            </w:pPr>
            <w:r w:rsidRPr="0013159C">
              <w:rPr>
                <w:rFonts w:ascii="Arial" w:hAnsi="Arial" w:cs="Arial"/>
                <w:sz w:val="22"/>
                <w:szCs w:val="22"/>
              </w:rPr>
              <w:t>Adriaenssens EM,</w:t>
            </w:r>
            <w:r w:rsidR="0013159C" w:rsidRPr="0013159C">
              <w:rPr>
                <w:rFonts w:ascii="Arial" w:hAnsi="Arial" w:cs="Arial"/>
                <w:sz w:val="22"/>
                <w:szCs w:val="22"/>
              </w:rPr>
              <w:t xml:space="preserve"> </w:t>
            </w:r>
            <w:r w:rsidRPr="0013159C">
              <w:rPr>
                <w:rFonts w:ascii="Arial" w:hAnsi="Arial" w:cs="Arial"/>
                <w:sz w:val="22"/>
                <w:szCs w:val="22"/>
              </w:rPr>
              <w:t>Tolstoy I,</w:t>
            </w:r>
            <w:r w:rsidR="0013159C" w:rsidRPr="0013159C">
              <w:rPr>
                <w:rFonts w:ascii="Arial" w:hAnsi="Arial" w:cs="Arial"/>
                <w:sz w:val="22"/>
                <w:szCs w:val="22"/>
              </w:rPr>
              <w:t xml:space="preserve"> </w:t>
            </w:r>
            <w:r w:rsidRPr="0013159C">
              <w:rPr>
                <w:rFonts w:ascii="Arial" w:hAnsi="Arial" w:cs="Arial"/>
                <w:sz w:val="22"/>
                <w:szCs w:val="22"/>
              </w:rPr>
              <w:t>Kropinski AM</w:t>
            </w:r>
            <w:r w:rsidR="0013159C" w:rsidRPr="0013159C">
              <w:rPr>
                <w:rFonts w:ascii="Arial" w:hAnsi="Arial" w:cs="Arial"/>
                <w:sz w:val="22"/>
                <w:szCs w:val="22"/>
              </w:rPr>
              <w:t xml:space="preserve"> </w:t>
            </w:r>
            <w:r w:rsidR="00F9370D" w:rsidRPr="0013159C">
              <w:rPr>
                <w:rFonts w:ascii="Arial" w:hAnsi="Arial" w:cs="Arial"/>
                <w:sz w:val="22"/>
                <w:szCs w:val="22"/>
              </w:rPr>
              <w:t>Ramsey J</w:t>
            </w:r>
          </w:p>
        </w:tc>
        <w:tc>
          <w:tcPr>
            <w:tcW w:w="4704" w:type="dxa"/>
          </w:tcPr>
          <w:p w14:paraId="32F9DE4D" w14:textId="57FB7B7F" w:rsidR="005D1640" w:rsidRPr="0013159C" w:rsidRDefault="00D44904" w:rsidP="005D1640">
            <w:pPr>
              <w:rPr>
                <w:rFonts w:ascii="Arial" w:hAnsi="Arial" w:cs="Arial"/>
                <w:color w:val="000000" w:themeColor="text1"/>
                <w:sz w:val="22"/>
                <w:szCs w:val="22"/>
              </w:rPr>
            </w:pPr>
            <w:hyperlink r:id="rId8" w:history="1">
              <w:r w:rsidR="00613393" w:rsidRPr="0013159C">
                <w:rPr>
                  <w:rStyle w:val="Hyperlink"/>
                  <w:rFonts w:ascii="Arial" w:hAnsi="Arial" w:cs="Arial"/>
                  <w:color w:val="000000" w:themeColor="text1"/>
                  <w:sz w:val="22"/>
                  <w:szCs w:val="22"/>
                  <w:u w:val="none"/>
                </w:rPr>
                <w:t>evelien.adriaenssens@quadram.ac.uk</w:t>
              </w:r>
            </w:hyperlink>
            <w:r w:rsidR="005D1640" w:rsidRPr="0013159C">
              <w:rPr>
                <w:rFonts w:ascii="Arial" w:hAnsi="Arial" w:cs="Arial"/>
                <w:color w:val="000000" w:themeColor="text1"/>
                <w:sz w:val="22"/>
                <w:szCs w:val="22"/>
              </w:rPr>
              <w:t>;</w:t>
            </w:r>
          </w:p>
          <w:p w14:paraId="36D1FB0D" w14:textId="40E6975B" w:rsidR="005D1640" w:rsidRPr="0013159C" w:rsidRDefault="00D44904" w:rsidP="005D1640">
            <w:pPr>
              <w:rPr>
                <w:rFonts w:ascii="Arial" w:hAnsi="Arial" w:cs="Arial"/>
                <w:color w:val="000000" w:themeColor="text1"/>
                <w:sz w:val="22"/>
                <w:szCs w:val="22"/>
              </w:rPr>
            </w:pPr>
            <w:hyperlink r:id="rId9" w:history="1">
              <w:r w:rsidR="00613393" w:rsidRPr="0013159C">
                <w:rPr>
                  <w:rStyle w:val="Hyperlink"/>
                  <w:rFonts w:ascii="Arial" w:eastAsia="Times" w:hAnsi="Arial" w:cs="Arial"/>
                  <w:color w:val="000000" w:themeColor="text1"/>
                  <w:sz w:val="22"/>
                  <w:szCs w:val="22"/>
                  <w:u w:val="none"/>
                </w:rPr>
                <w:t>tolstoy@ncbi.nlm.nih.gov</w:t>
              </w:r>
            </w:hyperlink>
            <w:r w:rsidR="005D1640" w:rsidRPr="0013159C">
              <w:rPr>
                <w:rFonts w:ascii="Arial" w:hAnsi="Arial" w:cs="Arial"/>
                <w:color w:val="000000" w:themeColor="text1"/>
                <w:sz w:val="22"/>
                <w:szCs w:val="22"/>
              </w:rPr>
              <w:t xml:space="preserve">; </w:t>
            </w:r>
          </w:p>
          <w:p w14:paraId="1AA95142" w14:textId="3CB7BDD0" w:rsidR="00F05B35" w:rsidRPr="0013159C" w:rsidRDefault="00D44904" w:rsidP="005D1640">
            <w:pPr>
              <w:rPr>
                <w:rFonts w:ascii="Arial" w:hAnsi="Arial" w:cs="Arial"/>
                <w:sz w:val="22"/>
                <w:szCs w:val="22"/>
              </w:rPr>
            </w:pPr>
            <w:hyperlink r:id="rId10" w:history="1">
              <w:r w:rsidR="00613393" w:rsidRPr="0013159C">
                <w:rPr>
                  <w:rStyle w:val="Hyperlink"/>
                  <w:rFonts w:ascii="Arial" w:hAnsi="Arial" w:cs="Arial"/>
                  <w:color w:val="000000" w:themeColor="text1"/>
                  <w:sz w:val="22"/>
                  <w:szCs w:val="22"/>
                  <w:u w:val="none"/>
                </w:rPr>
                <w:t>Phage.Canada@gmail.com</w:t>
              </w:r>
            </w:hyperlink>
            <w:r w:rsidR="009D3A35" w:rsidRPr="0013159C">
              <w:rPr>
                <w:rFonts w:ascii="Arial" w:hAnsi="Arial" w:cs="Arial"/>
                <w:color w:val="000000" w:themeColor="text1"/>
                <w:sz w:val="22"/>
                <w:szCs w:val="22"/>
              </w:rPr>
              <w:t xml:space="preserve">; </w:t>
            </w:r>
            <w:r w:rsidR="009D3A35" w:rsidRPr="0013159C">
              <w:rPr>
                <w:rFonts w:ascii="Arial" w:hAnsi="Arial" w:cs="Arial"/>
                <w:color w:val="000000" w:themeColor="text1"/>
                <w:sz w:val="22"/>
                <w:szCs w:val="22"/>
              </w:rPr>
              <w:br/>
            </w:r>
            <w:hyperlink r:id="rId11" w:history="1">
              <w:r w:rsidR="00613393" w:rsidRPr="0013159C">
                <w:rPr>
                  <w:rStyle w:val="Hyperlink"/>
                  <w:rFonts w:ascii="Arial" w:hAnsi="Arial" w:cs="Arial"/>
                  <w:color w:val="000000" w:themeColor="text1"/>
                  <w:sz w:val="22"/>
                  <w:szCs w:val="22"/>
                  <w:u w:val="none"/>
                </w:rPr>
                <w:t>jolenerr@tamu.edu</w:t>
              </w:r>
            </w:hyperlink>
            <w:r w:rsidR="00613393" w:rsidRPr="0013159C">
              <w:rPr>
                <w:rFonts w:ascii="Arial" w:hAnsi="Arial" w:cs="Arial"/>
                <w:color w:val="000000" w:themeColor="text1"/>
                <w:sz w:val="22"/>
                <w:szCs w:val="22"/>
              </w:rPr>
              <w:t xml:space="preserve"> </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586A3A0B" w:rsidR="005D1640" w:rsidRPr="00613393" w:rsidRDefault="005D1640" w:rsidP="005D1640">
            <w:pPr>
              <w:rPr>
                <w:rFonts w:ascii="Arial" w:hAnsi="Arial" w:cs="Arial"/>
                <w:sz w:val="22"/>
                <w:szCs w:val="22"/>
                <w:lang w:val="es-US"/>
              </w:rPr>
            </w:pPr>
            <w:r w:rsidRPr="00613393">
              <w:rPr>
                <w:rFonts w:ascii="Arial" w:hAnsi="Arial" w:cs="Arial"/>
                <w:sz w:val="22"/>
                <w:szCs w:val="22"/>
                <w:lang w:val="es-US"/>
              </w:rPr>
              <w:t>Quadram Institute</w:t>
            </w:r>
            <w:r w:rsidR="00CF6A4B">
              <w:rPr>
                <w:rFonts w:ascii="Arial" w:hAnsi="Arial" w:cs="Arial"/>
                <w:sz w:val="22"/>
                <w:szCs w:val="22"/>
                <w:lang w:val="es-US"/>
              </w:rPr>
              <w:t xml:space="preserve"> Bioscience</w:t>
            </w:r>
            <w:r w:rsidRPr="00613393">
              <w:rPr>
                <w:rFonts w:ascii="Arial" w:hAnsi="Arial" w:cs="Arial"/>
                <w:sz w:val="22"/>
                <w:szCs w:val="22"/>
                <w:lang w:val="es-US"/>
              </w:rPr>
              <w:t>, UK [EMA]</w:t>
            </w:r>
          </w:p>
          <w:p w14:paraId="599E6732" w14:textId="309BB399" w:rsidR="005D1640" w:rsidRPr="00613393" w:rsidRDefault="005D1640" w:rsidP="005D1640">
            <w:pPr>
              <w:rPr>
                <w:rFonts w:ascii="Arial" w:hAnsi="Arial" w:cs="Arial"/>
                <w:sz w:val="22"/>
                <w:szCs w:val="22"/>
                <w:lang w:val="es-US"/>
              </w:rPr>
            </w:pPr>
            <w:r w:rsidRPr="00613393">
              <w:rPr>
                <w:rFonts w:ascii="Arial" w:hAnsi="Arial" w:cs="Arial"/>
                <w:sz w:val="22"/>
                <w:szCs w:val="22"/>
                <w:lang w:val="es-US"/>
              </w:rPr>
              <w:t>NCBI, USA [IT]</w:t>
            </w:r>
          </w:p>
          <w:p w14:paraId="675B277C" w14:textId="77777777" w:rsidR="00F05B35" w:rsidRPr="00613393" w:rsidRDefault="005D1640" w:rsidP="00B1056B">
            <w:pPr>
              <w:rPr>
                <w:rFonts w:ascii="Arial" w:hAnsi="Arial" w:cs="Arial"/>
                <w:sz w:val="22"/>
                <w:szCs w:val="22"/>
              </w:rPr>
            </w:pPr>
            <w:r w:rsidRPr="00613393">
              <w:rPr>
                <w:rFonts w:ascii="Arial" w:hAnsi="Arial" w:cs="Arial"/>
                <w:sz w:val="22"/>
                <w:szCs w:val="22"/>
              </w:rPr>
              <w:t>University of Guelph, Canada [AMK]</w:t>
            </w:r>
          </w:p>
          <w:p w14:paraId="6B198156" w14:textId="4CBCB63F" w:rsidR="00F9370D" w:rsidRPr="00121243" w:rsidRDefault="00F9370D" w:rsidP="00B1056B">
            <w:pPr>
              <w:rPr>
                <w:rFonts w:ascii="Arial" w:hAnsi="Arial" w:cs="Arial"/>
                <w:sz w:val="22"/>
                <w:szCs w:val="22"/>
              </w:rPr>
            </w:pPr>
            <w:r w:rsidRPr="00613393">
              <w:rPr>
                <w:rFonts w:ascii="Arial" w:hAnsi="Arial" w:cs="Arial"/>
                <w:sz w:val="22"/>
                <w:szCs w:val="22"/>
              </w:rPr>
              <w:t>Texas A&amp;M University, USA [JR]</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36C7A6D" w:rsidR="00121243" w:rsidRPr="00121243" w:rsidRDefault="005D1640">
            <w:pPr>
              <w:rPr>
                <w:rFonts w:ascii="Arial" w:hAnsi="Arial" w:cs="Arial"/>
                <w:sz w:val="22"/>
                <w:szCs w:val="22"/>
              </w:rPr>
            </w:pPr>
            <w:r>
              <w:rPr>
                <w:rFonts w:ascii="Arial" w:hAnsi="Arial" w:cs="Arial"/>
                <w:sz w:val="22"/>
                <w:szCs w:val="22"/>
              </w:rPr>
              <w:t>Andrew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2AD54B8F" w:rsidR="00F05B35" w:rsidRPr="00121243" w:rsidRDefault="005D1640" w:rsidP="00F05B35">
            <w:pPr>
              <w:rPr>
                <w:rFonts w:ascii="Arial" w:hAnsi="Arial" w:cs="Arial"/>
                <w:sz w:val="22"/>
                <w:szCs w:val="22"/>
              </w:rPr>
            </w:pPr>
            <w:r w:rsidRPr="00613393">
              <w:rPr>
                <w:rFonts w:ascii="Arial" w:hAnsi="Arial" w:cs="Arial"/>
                <w:i/>
                <w:iCs/>
                <w:sz w:val="22"/>
                <w:szCs w:val="22"/>
              </w:rPr>
              <w:t>Caudovirales</w:t>
            </w:r>
            <w:r>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6ED6776C" w:rsidR="00F05B35" w:rsidRPr="0013159C" w:rsidRDefault="00CF6A4B" w:rsidP="00F05B35">
            <w:pPr>
              <w:rPr>
                <w:rFonts w:ascii="Arial" w:hAnsi="Arial" w:cs="Arial"/>
                <w:sz w:val="22"/>
                <w:szCs w:val="22"/>
              </w:rPr>
            </w:pPr>
            <w:r w:rsidRPr="0013159C">
              <w:rPr>
                <w:rFonts w:ascii="Arial" w:hAnsi="Arial" w:cs="Arial"/>
                <w:sz w:val="22"/>
                <w:szCs w:val="22"/>
              </w:rPr>
              <w:t>May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62F0C3A3" w:rsidR="00237296" w:rsidRPr="0013159C" w:rsidRDefault="0013159C" w:rsidP="007B1846">
            <w:pPr>
              <w:spacing w:before="120" w:after="120"/>
              <w:rPr>
                <w:rFonts w:ascii="Arial" w:hAnsi="Arial" w:cs="Arial"/>
                <w:bCs/>
                <w:sz w:val="22"/>
                <w:szCs w:val="22"/>
              </w:rPr>
            </w:pPr>
            <w:r w:rsidRPr="0013159C">
              <w:rPr>
                <w:rFonts w:ascii="Arial" w:hAnsi="Arial" w:cs="Arial"/>
                <w:bCs/>
                <w:sz w:val="22"/>
                <w:szCs w:val="22"/>
              </w:rPr>
              <w:t>2020.103B.</w:t>
            </w:r>
            <w:r w:rsidR="00A87804">
              <w:rPr>
                <w:rFonts w:ascii="Arial" w:hAnsi="Arial" w:cs="Arial"/>
                <w:bCs/>
                <w:sz w:val="22"/>
                <w:szCs w:val="22"/>
              </w:rPr>
              <w:t>R</w:t>
            </w:r>
            <w:r w:rsidRPr="0013159C">
              <w:rPr>
                <w:rFonts w:ascii="Arial" w:hAnsi="Arial" w:cs="Arial"/>
                <w:bCs/>
                <w:sz w:val="22"/>
                <w:szCs w:val="22"/>
              </w:rPr>
              <w:t>.</w:t>
            </w:r>
            <w:r w:rsidR="00126E34" w:rsidRPr="0013159C">
              <w:rPr>
                <w:rFonts w:ascii="Arial" w:hAnsi="Arial" w:cs="Arial"/>
                <w:bCs/>
                <w:sz w:val="22"/>
                <w:szCs w:val="22"/>
              </w:rPr>
              <w:t>Moabitevirus</w:t>
            </w:r>
            <w:r w:rsidRPr="0013159C">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6FE08A3" w14:textId="36254133" w:rsidR="00237296" w:rsidRPr="0013159C" w:rsidRDefault="00062A72" w:rsidP="00237296">
            <w:pPr>
              <w:rPr>
                <w:rFonts w:ascii="Arial" w:hAnsi="Arial" w:cs="Arial"/>
                <w:bCs/>
                <w:sz w:val="22"/>
                <w:szCs w:val="22"/>
              </w:rPr>
            </w:pPr>
            <w:r w:rsidRPr="0013159C">
              <w:rPr>
                <w:rFonts w:ascii="Arial" w:hAnsi="Arial" w:cs="Arial"/>
                <w:bCs/>
                <w:sz w:val="22"/>
                <w:szCs w:val="22"/>
              </w:rPr>
              <w:t xml:space="preserve">The new genus, </w:t>
            </w:r>
            <w:r w:rsidRPr="0013159C">
              <w:rPr>
                <w:rFonts w:ascii="Arial" w:hAnsi="Arial" w:cs="Arial"/>
                <w:bCs/>
                <w:i/>
                <w:iCs/>
                <w:sz w:val="22"/>
                <w:szCs w:val="22"/>
              </w:rPr>
              <w:t>Moabitevirus</w:t>
            </w:r>
            <w:r w:rsidRPr="0013159C">
              <w:rPr>
                <w:rFonts w:ascii="Arial" w:hAnsi="Arial" w:cs="Arial"/>
                <w:bCs/>
                <w:sz w:val="22"/>
                <w:szCs w:val="22"/>
              </w:rPr>
              <w:t xml:space="preserve">, recognizes large </w:t>
            </w:r>
            <w:r w:rsidRPr="0013159C">
              <w:rPr>
                <w:rFonts w:ascii="Arial" w:hAnsi="Arial" w:cs="Arial"/>
                <w:bCs/>
                <w:i/>
                <w:iCs/>
                <w:sz w:val="22"/>
                <w:szCs w:val="22"/>
              </w:rPr>
              <w:t>Serratia</w:t>
            </w:r>
            <w:r w:rsidRPr="0013159C">
              <w:rPr>
                <w:rFonts w:ascii="Arial" w:hAnsi="Arial" w:cs="Arial"/>
                <w:bCs/>
                <w:sz w:val="22"/>
                <w:szCs w:val="22"/>
              </w:rPr>
              <w:t xml:space="preserve"> myophages which have been identified in the USA and China.</w:t>
            </w:r>
          </w:p>
          <w:p w14:paraId="755431A8" w14:textId="77777777" w:rsidR="00237296" w:rsidRPr="00121243" w:rsidRDefault="00237296" w:rsidP="00237296">
            <w:pPr>
              <w:rPr>
                <w:rFonts w:ascii="Arial" w:hAnsi="Arial" w:cs="Arial"/>
                <w:b/>
                <w:sz w:val="22"/>
                <w:szCs w:val="22"/>
              </w:rPr>
            </w:pP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35A965B5" w14:textId="05EBB689" w:rsidR="00237296" w:rsidRPr="0013159C" w:rsidRDefault="009C5E37" w:rsidP="009623BE">
                  <w:pPr>
                    <w:rPr>
                      <w:rFonts w:ascii="Arial" w:hAnsi="Arial" w:cs="Arial"/>
                      <w:color w:val="0000FF"/>
                      <w:sz w:val="22"/>
                      <w:szCs w:val="22"/>
                    </w:rPr>
                  </w:pPr>
                  <w:r w:rsidRPr="0013159C">
                    <w:rPr>
                      <w:rFonts w:ascii="Arial" w:hAnsi="Arial" w:cs="Arial"/>
                      <w:b/>
                      <w:color w:val="0000FF"/>
                      <w:sz w:val="22"/>
                      <w:szCs w:val="22"/>
                    </w:rPr>
                    <w:t>Species demarcation criteria:</w:t>
                  </w:r>
                  <w:r w:rsidRPr="0013159C">
                    <w:rPr>
                      <w:sz w:val="22"/>
                      <w:szCs w:val="22"/>
                      <w:lang w:val="en-GB"/>
                    </w:rPr>
                    <w:t xml:space="preserve"> </w:t>
                  </w:r>
                  <w:r w:rsidRPr="0013159C">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0E2FA672"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4E4D3D1" w14:textId="27906085" w:rsidR="009C5E37" w:rsidRDefault="009C5E37" w:rsidP="009C5E37">
      <w:pPr>
        <w:rPr>
          <w:lang w:val="en-GB"/>
        </w:rPr>
      </w:pPr>
    </w:p>
    <w:p w14:paraId="69E1052F" w14:textId="6DF327D0" w:rsidR="00237296" w:rsidRPr="0013159C" w:rsidRDefault="000B4844" w:rsidP="00237296">
      <w:pPr>
        <w:rPr>
          <w:rFonts w:ascii="Arial" w:hAnsi="Arial" w:cs="Arial"/>
          <w:sz w:val="22"/>
          <w:szCs w:val="22"/>
          <w:lang w:val="en-GB"/>
        </w:rPr>
      </w:pPr>
      <w:r w:rsidRPr="0013159C">
        <w:rPr>
          <w:rFonts w:ascii="Arial" w:hAnsi="Arial" w:cs="Arial"/>
          <w:b/>
          <w:color w:val="0000FF"/>
          <w:sz w:val="22"/>
          <w:szCs w:val="22"/>
          <w:lang w:val="en-GB"/>
        </w:rPr>
        <w:t xml:space="preserve">Source of the name of this taxon:  </w:t>
      </w:r>
      <w:r w:rsidRPr="0013159C">
        <w:rPr>
          <w:rFonts w:ascii="Arial" w:hAnsi="Arial" w:cs="Arial"/>
          <w:sz w:val="22"/>
          <w:szCs w:val="22"/>
          <w:lang w:val="en-GB"/>
        </w:rPr>
        <w:t>This genus name</w:t>
      </w:r>
      <w:r w:rsidR="007E15B3" w:rsidRPr="0013159C">
        <w:rPr>
          <w:rFonts w:ascii="Arial" w:hAnsi="Arial" w:cs="Arial"/>
          <w:sz w:val="22"/>
          <w:szCs w:val="22"/>
          <w:lang w:val="en-GB"/>
        </w:rPr>
        <w:t xml:space="preserve"> is directly derived from that of </w:t>
      </w:r>
      <w:r w:rsidR="007E15B3" w:rsidRPr="0013159C">
        <w:rPr>
          <w:rFonts w:ascii="Arial" w:hAnsi="Arial" w:cs="Arial"/>
          <w:i/>
          <w:iCs/>
          <w:sz w:val="22"/>
          <w:szCs w:val="22"/>
          <w:lang w:val="en-GB"/>
        </w:rPr>
        <w:t>Serratia</w:t>
      </w:r>
      <w:r w:rsidR="007E15B3" w:rsidRPr="0013159C">
        <w:rPr>
          <w:rFonts w:ascii="Arial" w:hAnsi="Arial" w:cs="Arial"/>
          <w:sz w:val="22"/>
          <w:szCs w:val="22"/>
          <w:lang w:val="en-GB"/>
        </w:rPr>
        <w:t xml:space="preserve"> phage Moabite</w:t>
      </w:r>
      <w:r w:rsidR="00CF6A4B" w:rsidRPr="0013159C">
        <w:rPr>
          <w:rFonts w:ascii="Arial" w:hAnsi="Arial" w:cs="Arial"/>
          <w:sz w:val="22"/>
          <w:szCs w:val="22"/>
          <w:lang w:val="en-GB"/>
        </w:rPr>
        <w:t xml:space="preserve">. </w:t>
      </w:r>
    </w:p>
    <w:p w14:paraId="14B50F26" w14:textId="0112EAB8" w:rsidR="000B4844" w:rsidRPr="0013159C" w:rsidRDefault="000B4844" w:rsidP="00237296">
      <w:pPr>
        <w:rPr>
          <w:rFonts w:ascii="Arial" w:hAnsi="Arial" w:cs="Arial"/>
          <w:sz w:val="22"/>
          <w:szCs w:val="22"/>
          <w:lang w:val="en-GB"/>
        </w:rPr>
      </w:pPr>
    </w:p>
    <w:p w14:paraId="4DC33403" w14:textId="65BD9EC3" w:rsidR="000B4844" w:rsidRPr="0013159C" w:rsidRDefault="000B4844" w:rsidP="009C4B7F">
      <w:pPr>
        <w:rPr>
          <w:rFonts w:ascii="Arial" w:hAnsi="Arial" w:cs="Arial"/>
          <w:b/>
          <w:sz w:val="22"/>
          <w:szCs w:val="22"/>
        </w:rPr>
      </w:pPr>
      <w:r w:rsidRPr="0013159C">
        <w:rPr>
          <w:rFonts w:ascii="Arial" w:hAnsi="Arial" w:cs="Arial"/>
          <w:b/>
          <w:color w:val="0000FF"/>
          <w:sz w:val="22"/>
          <w:szCs w:val="22"/>
          <w:lang w:val="en-GB"/>
        </w:rPr>
        <w:t xml:space="preserve">History:  </w:t>
      </w:r>
      <w:r w:rsidR="009C4B7F" w:rsidRPr="0013159C">
        <w:rPr>
          <w:rFonts w:ascii="Arial" w:hAnsi="Arial" w:cs="Arial"/>
          <w:bCs/>
          <w:sz w:val="22"/>
          <w:szCs w:val="22"/>
          <w:lang w:val="en-GB"/>
        </w:rPr>
        <w:t>These are both l</w:t>
      </w:r>
      <w:r w:rsidRPr="0013159C">
        <w:rPr>
          <w:rFonts w:ascii="Arial" w:hAnsi="Arial" w:cs="Arial"/>
          <w:bCs/>
          <w:sz w:val="22"/>
          <w:szCs w:val="22"/>
          <w:lang w:val="en-GB"/>
        </w:rPr>
        <w:t>ytic phages</w:t>
      </w:r>
      <w:r w:rsidR="009C4B7F" w:rsidRPr="0013159C">
        <w:rPr>
          <w:rFonts w:ascii="Arial" w:hAnsi="Arial" w:cs="Arial"/>
          <w:bCs/>
          <w:sz w:val="22"/>
          <w:szCs w:val="22"/>
          <w:lang w:val="en-GB"/>
        </w:rPr>
        <w:t xml:space="preserve">. </w:t>
      </w:r>
      <w:r w:rsidR="009C4B7F" w:rsidRPr="0013159C">
        <w:rPr>
          <w:rFonts w:ascii="Arial" w:hAnsi="Arial" w:cs="Arial"/>
          <w:bCs/>
          <w:i/>
          <w:iCs/>
          <w:sz w:val="22"/>
          <w:szCs w:val="22"/>
          <w:lang w:val="en-GB"/>
        </w:rPr>
        <w:t>Serratia marcescens</w:t>
      </w:r>
      <w:r w:rsidR="009C4B7F" w:rsidRPr="0013159C">
        <w:rPr>
          <w:rFonts w:ascii="Arial" w:hAnsi="Arial" w:cs="Arial"/>
          <w:bCs/>
          <w:sz w:val="22"/>
          <w:szCs w:val="22"/>
          <w:lang w:val="en-GB"/>
        </w:rPr>
        <w:t xml:space="preserve"> myophage Moabite was isolated in the USA. [Price L et al.  2019]  Phage vB_SmaM_2050HW was isolated in China and “has an icosahedral capsid of 110 nm and a contractile tail of 190 nm × 20 nm. The latter consists of a complex system of tail spikes, displaying umbrella-like structures attached to the baseplate.” {Tian C et al. 2019]</w:t>
      </w:r>
    </w:p>
    <w:p w14:paraId="67512D9F" w14:textId="32749D6E" w:rsidR="00237296" w:rsidRPr="0013159C" w:rsidRDefault="00237296" w:rsidP="00237296">
      <w:pPr>
        <w:rPr>
          <w:rFonts w:ascii="Arial" w:hAnsi="Arial" w:cs="Arial"/>
          <w:b/>
          <w:sz w:val="22"/>
          <w:szCs w:val="22"/>
        </w:rPr>
      </w:pPr>
    </w:p>
    <w:p w14:paraId="09988DEE" w14:textId="79D31A4C" w:rsidR="00237296" w:rsidRPr="0013159C" w:rsidRDefault="000B4844" w:rsidP="007E15B3">
      <w:pPr>
        <w:rPr>
          <w:rFonts w:ascii="Arial" w:hAnsi="Arial" w:cs="Arial"/>
          <w:bCs/>
          <w:sz w:val="22"/>
          <w:szCs w:val="22"/>
          <w:lang w:val="en-GB"/>
        </w:rPr>
      </w:pPr>
      <w:r w:rsidRPr="0013159C">
        <w:rPr>
          <w:rFonts w:ascii="Arial" w:hAnsi="Arial" w:cs="Arial"/>
          <w:b/>
          <w:color w:val="0000FF"/>
          <w:sz w:val="22"/>
          <w:szCs w:val="22"/>
          <w:lang w:val="en-GB"/>
        </w:rPr>
        <w:t>Specific Reference:</w:t>
      </w:r>
      <w:r w:rsidR="007E15B3" w:rsidRPr="0013159C">
        <w:rPr>
          <w:rFonts w:ascii="Arial" w:hAnsi="Arial" w:cs="Arial"/>
          <w:b/>
          <w:color w:val="0000FF"/>
          <w:sz w:val="22"/>
          <w:szCs w:val="22"/>
          <w:lang w:val="en-GB"/>
        </w:rPr>
        <w:t xml:space="preserve">  </w:t>
      </w:r>
      <w:r w:rsidR="007E15B3" w:rsidRPr="0013159C">
        <w:rPr>
          <w:rFonts w:ascii="Arial" w:hAnsi="Arial" w:cs="Arial"/>
          <w:bCs/>
          <w:sz w:val="22"/>
          <w:szCs w:val="22"/>
          <w:lang w:val="en-GB"/>
        </w:rPr>
        <w:t xml:space="preserve">Price L, Rohren M, Newkirk H, Liu M, Ramsey J. Complete Genome Sequence of </w:t>
      </w:r>
      <w:r w:rsidR="007E15B3" w:rsidRPr="0013159C">
        <w:rPr>
          <w:rFonts w:ascii="Arial" w:hAnsi="Arial" w:cs="Arial"/>
          <w:bCs/>
          <w:i/>
          <w:iCs/>
          <w:sz w:val="22"/>
          <w:szCs w:val="22"/>
          <w:lang w:val="en-GB"/>
        </w:rPr>
        <w:t>Serratia marcescens</w:t>
      </w:r>
      <w:r w:rsidR="007E15B3" w:rsidRPr="0013159C">
        <w:rPr>
          <w:rFonts w:ascii="Arial" w:hAnsi="Arial" w:cs="Arial"/>
          <w:bCs/>
          <w:sz w:val="22"/>
          <w:szCs w:val="22"/>
          <w:lang w:val="en-GB"/>
        </w:rPr>
        <w:t xml:space="preserve"> Myophage Moabite. Microbiol Resour Announc. 2019;</w:t>
      </w:r>
      <w:r w:rsidR="00AF30FE" w:rsidRPr="0013159C">
        <w:rPr>
          <w:rFonts w:ascii="Arial" w:hAnsi="Arial" w:cs="Arial"/>
          <w:bCs/>
          <w:sz w:val="22"/>
          <w:szCs w:val="22"/>
          <w:lang w:val="en-GB"/>
        </w:rPr>
        <w:t xml:space="preserve"> </w:t>
      </w:r>
      <w:r w:rsidR="007E15B3" w:rsidRPr="0013159C">
        <w:rPr>
          <w:rFonts w:ascii="Arial" w:hAnsi="Arial" w:cs="Arial"/>
          <w:bCs/>
          <w:sz w:val="22"/>
          <w:szCs w:val="22"/>
          <w:lang w:val="en-GB"/>
        </w:rPr>
        <w:t>8(29). pii: e00741-19. doi: 10.1128/MRA.00741-19. PubMed PMID: 31320439</w:t>
      </w:r>
      <w:r w:rsidR="00AF30FE" w:rsidRPr="0013159C">
        <w:rPr>
          <w:rFonts w:ascii="Arial" w:hAnsi="Arial" w:cs="Arial"/>
          <w:bCs/>
          <w:sz w:val="22"/>
          <w:szCs w:val="22"/>
          <w:lang w:val="en-GB"/>
        </w:rPr>
        <w:t>.</w:t>
      </w:r>
    </w:p>
    <w:p w14:paraId="32A4DC55" w14:textId="79A57321" w:rsidR="00AF30FE" w:rsidRPr="0013159C" w:rsidRDefault="00AF30FE" w:rsidP="007E15B3">
      <w:pPr>
        <w:rPr>
          <w:rFonts w:ascii="Arial" w:hAnsi="Arial" w:cs="Arial"/>
          <w:bCs/>
          <w:sz w:val="22"/>
          <w:szCs w:val="22"/>
          <w:lang w:val="en-GB"/>
        </w:rPr>
      </w:pPr>
    </w:p>
    <w:p w14:paraId="5B3EB96A" w14:textId="137C5B5B" w:rsidR="00AF30FE" w:rsidRPr="0013159C" w:rsidRDefault="00AF30FE" w:rsidP="00AF30FE">
      <w:pPr>
        <w:rPr>
          <w:rFonts w:ascii="Arial" w:hAnsi="Arial" w:cs="Arial"/>
          <w:bCs/>
          <w:sz w:val="22"/>
          <w:szCs w:val="22"/>
          <w:lang w:val="en-GB"/>
        </w:rPr>
      </w:pPr>
      <w:r w:rsidRPr="0013159C">
        <w:rPr>
          <w:rFonts w:ascii="Arial" w:hAnsi="Arial" w:cs="Arial"/>
          <w:bCs/>
          <w:sz w:val="22"/>
          <w:szCs w:val="22"/>
          <w:lang w:val="en-GB"/>
        </w:rPr>
        <w:t xml:space="preserve">Tian C, Zhao J, Zhang Z, Chen X, Wei X, Li H, Lin W, Ke Y, Hu L, Jiang A, Feng R, Yang W, Jing Y, Yuan J, Luo Y, Zhao X. Identification and molecular characterization of </w:t>
      </w:r>
      <w:r w:rsidRPr="0013159C">
        <w:rPr>
          <w:rFonts w:ascii="Arial" w:hAnsi="Arial" w:cs="Arial"/>
          <w:bCs/>
          <w:i/>
          <w:iCs/>
          <w:sz w:val="22"/>
          <w:szCs w:val="22"/>
          <w:lang w:val="en-GB"/>
        </w:rPr>
        <w:t>Serratia marcescens</w:t>
      </w:r>
      <w:r w:rsidRPr="0013159C">
        <w:rPr>
          <w:rFonts w:ascii="Arial" w:hAnsi="Arial" w:cs="Arial"/>
          <w:bCs/>
          <w:sz w:val="22"/>
          <w:szCs w:val="22"/>
          <w:lang w:val="en-GB"/>
        </w:rPr>
        <w:t xml:space="preserve"> phages vB_SmaA_2050H1 and vB_SmaM_2050HW. Arch Virol. 2019;164(4):1085-1094. doi: 10.1007/s00705-019-04169-1. Epub 2019 Feb 20. PubMed PMID: 30788604.</w:t>
      </w:r>
    </w:p>
    <w:p w14:paraId="06F17589" w14:textId="015530EE" w:rsidR="00237296" w:rsidRPr="0013159C" w:rsidRDefault="00237296" w:rsidP="00237296">
      <w:pPr>
        <w:rPr>
          <w:rFonts w:ascii="Arial" w:hAnsi="Arial" w:cs="Arial"/>
          <w:b/>
          <w:sz w:val="22"/>
          <w:szCs w:val="22"/>
        </w:rPr>
      </w:pPr>
    </w:p>
    <w:p w14:paraId="60CBADD5" w14:textId="77777777" w:rsidR="000B4844" w:rsidRPr="0013159C" w:rsidRDefault="000B4844" w:rsidP="000B4844">
      <w:pPr>
        <w:rPr>
          <w:rFonts w:ascii="Arial" w:hAnsi="Arial" w:cs="Arial"/>
          <w:b/>
          <w:color w:val="0000FF"/>
          <w:sz w:val="22"/>
          <w:szCs w:val="22"/>
          <w:lang w:val="en-GB"/>
        </w:rPr>
      </w:pPr>
      <w:r w:rsidRPr="0013159C">
        <w:rPr>
          <w:rFonts w:ascii="Arial" w:hAnsi="Arial" w:cs="Arial"/>
          <w:b/>
          <w:color w:val="0000FF"/>
          <w:sz w:val="22"/>
          <w:szCs w:val="22"/>
          <w:lang w:val="en-GB"/>
        </w:rPr>
        <w:t>GenBank Summary:</w:t>
      </w:r>
    </w:p>
    <w:p w14:paraId="00D8B8F9" w14:textId="77777777" w:rsidR="000B4844" w:rsidRPr="0013159C"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250"/>
        <w:gridCol w:w="989"/>
        <w:gridCol w:w="1486"/>
        <w:gridCol w:w="871"/>
        <w:gridCol w:w="694"/>
        <w:gridCol w:w="850"/>
        <w:gridCol w:w="803"/>
        <w:gridCol w:w="1084"/>
        <w:gridCol w:w="983"/>
      </w:tblGrid>
      <w:tr w:rsidR="000B4844" w:rsidRPr="0013159C" w14:paraId="76F706D8" w14:textId="77777777" w:rsidTr="0064302E">
        <w:tc>
          <w:tcPr>
            <w:tcW w:w="1213" w:type="dxa"/>
          </w:tcPr>
          <w:p w14:paraId="153CCDD9" w14:textId="77777777" w:rsidR="000B4844" w:rsidRPr="0013159C" w:rsidRDefault="000B4844" w:rsidP="008A035A">
            <w:pPr>
              <w:rPr>
                <w:rFonts w:ascii="Arial" w:hAnsi="Arial" w:cs="Arial"/>
                <w:sz w:val="20"/>
                <w:szCs w:val="20"/>
                <w:lang w:val="en-GB"/>
              </w:rPr>
            </w:pPr>
            <w:r w:rsidRPr="0013159C">
              <w:rPr>
                <w:rFonts w:ascii="Arial" w:hAnsi="Arial" w:cs="Arial"/>
                <w:sz w:val="20"/>
                <w:szCs w:val="20"/>
                <w:lang w:val="en-GB"/>
              </w:rPr>
              <w:t>Phage name</w:t>
            </w:r>
          </w:p>
        </w:tc>
        <w:tc>
          <w:tcPr>
            <w:tcW w:w="1003" w:type="dxa"/>
          </w:tcPr>
          <w:p w14:paraId="58B1C9CF" w14:textId="77777777" w:rsidR="000B4844" w:rsidRPr="0013159C" w:rsidRDefault="000B4844" w:rsidP="008A035A">
            <w:pPr>
              <w:rPr>
                <w:rFonts w:ascii="Arial" w:hAnsi="Arial" w:cs="Arial"/>
                <w:sz w:val="20"/>
                <w:szCs w:val="20"/>
                <w:lang w:val="en-GB"/>
              </w:rPr>
            </w:pPr>
            <w:r w:rsidRPr="0013159C">
              <w:rPr>
                <w:rFonts w:ascii="Arial" w:hAnsi="Arial" w:cs="Arial"/>
                <w:sz w:val="20"/>
                <w:szCs w:val="20"/>
                <w:lang w:val="en-GB"/>
              </w:rPr>
              <w:t>RefSeq No.</w:t>
            </w:r>
          </w:p>
        </w:tc>
        <w:tc>
          <w:tcPr>
            <w:tcW w:w="1503" w:type="dxa"/>
          </w:tcPr>
          <w:p w14:paraId="3797F695" w14:textId="77777777" w:rsidR="000B4844" w:rsidRPr="0013159C" w:rsidRDefault="000B4844" w:rsidP="008A035A">
            <w:pPr>
              <w:rPr>
                <w:rFonts w:ascii="Arial" w:hAnsi="Arial" w:cs="Arial"/>
                <w:sz w:val="20"/>
                <w:szCs w:val="20"/>
                <w:lang w:val="en-GB"/>
              </w:rPr>
            </w:pPr>
            <w:r w:rsidRPr="0013159C">
              <w:rPr>
                <w:rFonts w:ascii="Arial" w:hAnsi="Arial" w:cs="Arial"/>
                <w:sz w:val="20"/>
                <w:szCs w:val="20"/>
                <w:lang w:val="en-GB"/>
              </w:rPr>
              <w:t xml:space="preserve">INSDC </w:t>
            </w:r>
          </w:p>
        </w:tc>
        <w:tc>
          <w:tcPr>
            <w:tcW w:w="876" w:type="dxa"/>
          </w:tcPr>
          <w:p w14:paraId="5BDB9555" w14:textId="77777777" w:rsidR="000B4844" w:rsidRPr="0013159C" w:rsidRDefault="000B4844" w:rsidP="008A035A">
            <w:pPr>
              <w:rPr>
                <w:rFonts w:ascii="Arial" w:hAnsi="Arial" w:cs="Arial"/>
                <w:sz w:val="20"/>
                <w:szCs w:val="20"/>
                <w:lang w:val="en-GB"/>
              </w:rPr>
            </w:pPr>
            <w:r w:rsidRPr="0013159C">
              <w:rPr>
                <w:rFonts w:ascii="Arial" w:hAnsi="Arial" w:cs="Arial"/>
                <w:sz w:val="20"/>
                <w:szCs w:val="20"/>
                <w:lang w:val="en-GB"/>
              </w:rPr>
              <w:t>Size (Kb)</w:t>
            </w:r>
          </w:p>
        </w:tc>
        <w:tc>
          <w:tcPr>
            <w:tcW w:w="694" w:type="dxa"/>
          </w:tcPr>
          <w:p w14:paraId="11FCCA9A" w14:textId="77777777" w:rsidR="000B4844" w:rsidRPr="0013159C" w:rsidRDefault="000B4844" w:rsidP="008A035A">
            <w:pPr>
              <w:rPr>
                <w:rFonts w:ascii="Arial" w:hAnsi="Arial" w:cs="Arial"/>
                <w:sz w:val="20"/>
                <w:szCs w:val="20"/>
                <w:lang w:val="en-GB"/>
              </w:rPr>
            </w:pPr>
            <w:r w:rsidRPr="0013159C">
              <w:rPr>
                <w:rFonts w:ascii="Arial" w:hAnsi="Arial" w:cs="Arial"/>
                <w:sz w:val="20"/>
                <w:szCs w:val="20"/>
                <w:lang w:val="en-GB"/>
              </w:rPr>
              <w:t xml:space="preserve">GC% </w:t>
            </w:r>
          </w:p>
        </w:tc>
        <w:tc>
          <w:tcPr>
            <w:tcW w:w="850" w:type="dxa"/>
          </w:tcPr>
          <w:p w14:paraId="29F53EED" w14:textId="77777777" w:rsidR="000B4844" w:rsidRPr="0013159C" w:rsidRDefault="000B4844" w:rsidP="008A035A">
            <w:pPr>
              <w:rPr>
                <w:rFonts w:ascii="Arial" w:hAnsi="Arial" w:cs="Arial"/>
                <w:sz w:val="20"/>
                <w:szCs w:val="20"/>
                <w:lang w:val="en-GB"/>
              </w:rPr>
            </w:pPr>
            <w:r w:rsidRPr="0013159C">
              <w:rPr>
                <w:rFonts w:ascii="Arial" w:hAnsi="Arial" w:cs="Arial"/>
                <w:sz w:val="20"/>
                <w:szCs w:val="20"/>
                <w:lang w:val="en-GB"/>
              </w:rPr>
              <w:t xml:space="preserve">Protein </w:t>
            </w:r>
          </w:p>
        </w:tc>
        <w:tc>
          <w:tcPr>
            <w:tcW w:w="804" w:type="dxa"/>
          </w:tcPr>
          <w:p w14:paraId="407BE0CA" w14:textId="77777777" w:rsidR="000B4844" w:rsidRPr="0013159C" w:rsidRDefault="000B4844" w:rsidP="008A035A">
            <w:pPr>
              <w:rPr>
                <w:rFonts w:ascii="Arial" w:hAnsi="Arial" w:cs="Arial"/>
                <w:sz w:val="20"/>
                <w:szCs w:val="20"/>
                <w:lang w:val="en-GB"/>
              </w:rPr>
            </w:pPr>
            <w:r w:rsidRPr="0013159C">
              <w:rPr>
                <w:rFonts w:ascii="Arial" w:hAnsi="Arial" w:cs="Arial"/>
                <w:sz w:val="20"/>
                <w:szCs w:val="20"/>
                <w:lang w:val="en-GB"/>
              </w:rPr>
              <w:t>tRNAs</w:t>
            </w:r>
          </w:p>
        </w:tc>
        <w:tc>
          <w:tcPr>
            <w:tcW w:w="1084" w:type="dxa"/>
          </w:tcPr>
          <w:p w14:paraId="6B6B854A" w14:textId="77777777" w:rsidR="000B4844" w:rsidRPr="0013159C" w:rsidRDefault="000B4844" w:rsidP="008A035A">
            <w:pPr>
              <w:rPr>
                <w:rFonts w:ascii="Arial" w:hAnsi="Arial" w:cs="Arial"/>
                <w:sz w:val="20"/>
                <w:szCs w:val="20"/>
                <w:lang w:val="en-GB"/>
              </w:rPr>
            </w:pPr>
            <w:r w:rsidRPr="0013159C">
              <w:rPr>
                <w:rFonts w:ascii="Arial" w:hAnsi="Arial" w:cs="Arial"/>
                <w:sz w:val="20"/>
                <w:szCs w:val="20"/>
                <w:lang w:val="en-GB"/>
              </w:rPr>
              <w:t>Overall DNA sequence identity (**)</w:t>
            </w:r>
          </w:p>
        </w:tc>
        <w:tc>
          <w:tcPr>
            <w:tcW w:w="983" w:type="dxa"/>
          </w:tcPr>
          <w:p w14:paraId="16E554E8" w14:textId="77777777" w:rsidR="000B4844" w:rsidRPr="0013159C" w:rsidRDefault="000B4844" w:rsidP="008A035A">
            <w:pPr>
              <w:rPr>
                <w:rFonts w:ascii="Arial" w:hAnsi="Arial" w:cs="Arial"/>
                <w:sz w:val="20"/>
                <w:szCs w:val="20"/>
                <w:lang w:val="en-GB"/>
              </w:rPr>
            </w:pPr>
            <w:r w:rsidRPr="0013159C">
              <w:rPr>
                <w:rFonts w:ascii="Arial" w:hAnsi="Arial" w:cs="Arial"/>
                <w:sz w:val="20"/>
                <w:szCs w:val="20"/>
                <w:lang w:val="en-GB"/>
              </w:rPr>
              <w:t>% common proteins (**)</w:t>
            </w:r>
          </w:p>
        </w:tc>
      </w:tr>
      <w:tr w:rsidR="00AF30FE" w:rsidRPr="0013159C" w14:paraId="645F2D34" w14:textId="77777777" w:rsidTr="0064302E">
        <w:tc>
          <w:tcPr>
            <w:tcW w:w="1213" w:type="dxa"/>
          </w:tcPr>
          <w:p w14:paraId="7DCE8001" w14:textId="395DA1E3" w:rsidR="00AF30FE" w:rsidRPr="0013159C" w:rsidRDefault="00AF30FE" w:rsidP="00AF30FE">
            <w:pPr>
              <w:rPr>
                <w:rFonts w:ascii="Arial" w:hAnsi="Arial" w:cs="Arial"/>
                <w:sz w:val="20"/>
                <w:szCs w:val="20"/>
                <w:lang w:val="en-GB"/>
              </w:rPr>
            </w:pPr>
            <w:r w:rsidRPr="0013159C">
              <w:rPr>
                <w:rFonts w:ascii="Arial" w:hAnsi="Arial" w:cs="Arial"/>
                <w:sz w:val="20"/>
                <w:szCs w:val="20"/>
                <w:lang w:val="en-GB"/>
              </w:rPr>
              <w:t>Moabite</w:t>
            </w:r>
          </w:p>
        </w:tc>
        <w:tc>
          <w:tcPr>
            <w:tcW w:w="1003" w:type="dxa"/>
            <w:vAlign w:val="center"/>
          </w:tcPr>
          <w:p w14:paraId="7611AA29" w14:textId="77777777" w:rsidR="00AF30FE" w:rsidRPr="0013159C" w:rsidRDefault="00AF30FE" w:rsidP="00AF30FE">
            <w:pPr>
              <w:rPr>
                <w:rFonts w:ascii="Arial" w:hAnsi="Arial" w:cs="Arial"/>
                <w:sz w:val="20"/>
                <w:szCs w:val="20"/>
                <w:lang w:val="en-GB"/>
              </w:rPr>
            </w:pPr>
          </w:p>
        </w:tc>
        <w:tc>
          <w:tcPr>
            <w:tcW w:w="1503" w:type="dxa"/>
            <w:vAlign w:val="center"/>
          </w:tcPr>
          <w:p w14:paraId="1EB9D438" w14:textId="04B5A4A8" w:rsidR="00AF30FE" w:rsidRPr="0013159C" w:rsidRDefault="00D44904" w:rsidP="00AF30FE">
            <w:pPr>
              <w:rPr>
                <w:rFonts w:ascii="Arial" w:hAnsi="Arial" w:cs="Arial"/>
                <w:sz w:val="20"/>
                <w:szCs w:val="20"/>
                <w:lang w:val="en-GB"/>
              </w:rPr>
            </w:pPr>
            <w:hyperlink r:id="rId12" w:tgtFrame="_blank" w:history="1">
              <w:r w:rsidR="00AF30FE" w:rsidRPr="0013159C">
                <w:rPr>
                  <w:rStyle w:val="Hyperlink"/>
                  <w:rFonts w:ascii="Arial" w:eastAsia="Times" w:hAnsi="Arial" w:cs="Arial"/>
                  <w:sz w:val="20"/>
                  <w:szCs w:val="20"/>
                </w:rPr>
                <w:t>MK994515.1</w:t>
              </w:r>
            </w:hyperlink>
          </w:p>
        </w:tc>
        <w:tc>
          <w:tcPr>
            <w:tcW w:w="876" w:type="dxa"/>
            <w:vAlign w:val="center"/>
          </w:tcPr>
          <w:p w14:paraId="5A0F1C6B" w14:textId="477A72B5" w:rsidR="00AF30FE" w:rsidRPr="0013159C" w:rsidRDefault="00AF30FE" w:rsidP="00AF30FE">
            <w:pPr>
              <w:rPr>
                <w:rFonts w:ascii="Arial" w:hAnsi="Arial" w:cs="Arial"/>
                <w:sz w:val="20"/>
                <w:szCs w:val="20"/>
                <w:lang w:val="en-GB"/>
              </w:rPr>
            </w:pPr>
            <w:r w:rsidRPr="0013159C">
              <w:rPr>
                <w:rFonts w:ascii="Arial" w:hAnsi="Arial" w:cs="Arial"/>
                <w:sz w:val="20"/>
                <w:szCs w:val="20"/>
              </w:rPr>
              <w:t>273.93</w:t>
            </w:r>
          </w:p>
        </w:tc>
        <w:tc>
          <w:tcPr>
            <w:tcW w:w="694" w:type="dxa"/>
            <w:vAlign w:val="center"/>
          </w:tcPr>
          <w:p w14:paraId="10C217EE" w14:textId="3F8F7401" w:rsidR="00AF30FE" w:rsidRPr="0013159C" w:rsidRDefault="00AF30FE" w:rsidP="00AF30FE">
            <w:pPr>
              <w:rPr>
                <w:rFonts w:ascii="Arial" w:hAnsi="Arial" w:cs="Arial"/>
                <w:sz w:val="20"/>
                <w:szCs w:val="20"/>
                <w:lang w:val="en-GB"/>
              </w:rPr>
            </w:pPr>
            <w:r w:rsidRPr="0013159C">
              <w:rPr>
                <w:rFonts w:ascii="Arial" w:hAnsi="Arial" w:cs="Arial"/>
                <w:sz w:val="20"/>
                <w:szCs w:val="20"/>
              </w:rPr>
              <w:t>46.8</w:t>
            </w:r>
          </w:p>
        </w:tc>
        <w:tc>
          <w:tcPr>
            <w:tcW w:w="850" w:type="dxa"/>
            <w:vAlign w:val="center"/>
          </w:tcPr>
          <w:p w14:paraId="011CBDE3" w14:textId="7D621391" w:rsidR="00AF30FE" w:rsidRPr="0013159C" w:rsidRDefault="00D44904" w:rsidP="00AF30FE">
            <w:pPr>
              <w:rPr>
                <w:rFonts w:ascii="Arial" w:hAnsi="Arial" w:cs="Arial"/>
                <w:sz w:val="20"/>
                <w:szCs w:val="20"/>
                <w:lang w:val="en-GB"/>
              </w:rPr>
            </w:pPr>
            <w:hyperlink r:id="rId13" w:anchor="!/proteins/81889/590113|Serratia phage Moabite/viral segment/" w:history="1">
              <w:r w:rsidR="00AF30FE" w:rsidRPr="0013159C">
                <w:rPr>
                  <w:rStyle w:val="Hyperlink"/>
                  <w:rFonts w:ascii="Arial" w:eastAsia="Times" w:hAnsi="Arial" w:cs="Arial"/>
                  <w:color w:val="000080"/>
                  <w:sz w:val="20"/>
                  <w:szCs w:val="20"/>
                </w:rPr>
                <w:t>338</w:t>
              </w:r>
            </w:hyperlink>
          </w:p>
        </w:tc>
        <w:tc>
          <w:tcPr>
            <w:tcW w:w="804" w:type="dxa"/>
            <w:vAlign w:val="center"/>
          </w:tcPr>
          <w:p w14:paraId="46AD5853" w14:textId="36958D46" w:rsidR="00AF30FE" w:rsidRPr="0013159C" w:rsidRDefault="00AF30FE" w:rsidP="00AF30FE">
            <w:pPr>
              <w:rPr>
                <w:rFonts w:ascii="Arial" w:hAnsi="Arial" w:cs="Arial"/>
                <w:sz w:val="20"/>
                <w:szCs w:val="20"/>
                <w:lang w:val="en-GB"/>
              </w:rPr>
            </w:pPr>
            <w:r w:rsidRPr="0013159C">
              <w:rPr>
                <w:rFonts w:ascii="Arial" w:hAnsi="Arial" w:cs="Arial"/>
                <w:sz w:val="20"/>
                <w:szCs w:val="20"/>
              </w:rPr>
              <w:t>2</w:t>
            </w:r>
          </w:p>
        </w:tc>
        <w:tc>
          <w:tcPr>
            <w:tcW w:w="1084" w:type="dxa"/>
          </w:tcPr>
          <w:p w14:paraId="03223E1A" w14:textId="13F861A5" w:rsidR="00AF30FE" w:rsidRPr="0013159C" w:rsidRDefault="0064302E" w:rsidP="00AF30FE">
            <w:pPr>
              <w:rPr>
                <w:rFonts w:ascii="Arial" w:hAnsi="Arial" w:cs="Arial"/>
                <w:sz w:val="20"/>
                <w:szCs w:val="20"/>
                <w:lang w:val="en-GB"/>
              </w:rPr>
            </w:pPr>
            <w:r w:rsidRPr="0013159C">
              <w:rPr>
                <w:rFonts w:ascii="Arial" w:hAnsi="Arial" w:cs="Arial"/>
                <w:sz w:val="20"/>
                <w:szCs w:val="20"/>
                <w:lang w:val="en-GB"/>
              </w:rPr>
              <w:t>100</w:t>
            </w:r>
          </w:p>
        </w:tc>
        <w:tc>
          <w:tcPr>
            <w:tcW w:w="983" w:type="dxa"/>
          </w:tcPr>
          <w:p w14:paraId="53B51122" w14:textId="03610F57" w:rsidR="00AF30FE" w:rsidRPr="0013159C" w:rsidRDefault="0064302E" w:rsidP="00AF30FE">
            <w:pPr>
              <w:rPr>
                <w:rFonts w:ascii="Arial" w:hAnsi="Arial" w:cs="Arial"/>
                <w:sz w:val="20"/>
                <w:szCs w:val="20"/>
                <w:lang w:val="en-GB"/>
              </w:rPr>
            </w:pPr>
            <w:r w:rsidRPr="0013159C">
              <w:rPr>
                <w:rFonts w:ascii="Arial" w:hAnsi="Arial" w:cs="Arial"/>
                <w:sz w:val="20"/>
                <w:szCs w:val="20"/>
                <w:lang w:val="en-GB"/>
              </w:rPr>
              <w:t>100</w:t>
            </w:r>
          </w:p>
        </w:tc>
      </w:tr>
      <w:tr w:rsidR="0064302E" w:rsidRPr="0013159C" w14:paraId="0172D30A" w14:textId="77777777" w:rsidTr="0064302E">
        <w:tc>
          <w:tcPr>
            <w:tcW w:w="1213" w:type="dxa"/>
          </w:tcPr>
          <w:p w14:paraId="32560B4B" w14:textId="72219694" w:rsidR="0064302E" w:rsidRPr="0013159C" w:rsidRDefault="00DE3945" w:rsidP="0064302E">
            <w:pPr>
              <w:rPr>
                <w:rFonts w:ascii="Arial" w:hAnsi="Arial" w:cs="Arial"/>
                <w:sz w:val="20"/>
                <w:szCs w:val="20"/>
                <w:lang w:val="en-GB"/>
              </w:rPr>
            </w:pPr>
            <w:r w:rsidRPr="0013159C">
              <w:rPr>
                <w:rFonts w:ascii="Arial" w:hAnsi="Arial" w:cs="Arial"/>
                <w:sz w:val="20"/>
                <w:szCs w:val="20"/>
                <w:lang w:val="en-GB"/>
              </w:rPr>
              <w:t xml:space="preserve">vB_SmaM_ </w:t>
            </w:r>
            <w:r w:rsidR="0064302E" w:rsidRPr="0013159C">
              <w:rPr>
                <w:rFonts w:ascii="Arial" w:hAnsi="Arial" w:cs="Arial"/>
                <w:sz w:val="20"/>
                <w:szCs w:val="20"/>
                <w:lang w:val="en-GB"/>
              </w:rPr>
              <w:t>2050HW</w:t>
            </w:r>
          </w:p>
        </w:tc>
        <w:tc>
          <w:tcPr>
            <w:tcW w:w="1003" w:type="dxa"/>
          </w:tcPr>
          <w:p w14:paraId="29FC0933" w14:textId="77777777" w:rsidR="0064302E" w:rsidRPr="0013159C" w:rsidRDefault="0064302E" w:rsidP="0064302E">
            <w:pPr>
              <w:rPr>
                <w:rFonts w:ascii="Arial" w:hAnsi="Arial" w:cs="Arial"/>
                <w:sz w:val="20"/>
                <w:szCs w:val="20"/>
              </w:rPr>
            </w:pPr>
          </w:p>
        </w:tc>
        <w:tc>
          <w:tcPr>
            <w:tcW w:w="1503" w:type="dxa"/>
            <w:vAlign w:val="center"/>
          </w:tcPr>
          <w:p w14:paraId="44F9B1E8" w14:textId="1C83D1AE" w:rsidR="0064302E" w:rsidRPr="0013159C" w:rsidRDefault="00D44904" w:rsidP="0064302E">
            <w:pPr>
              <w:rPr>
                <w:rFonts w:ascii="Arial" w:hAnsi="Arial" w:cs="Arial"/>
                <w:sz w:val="20"/>
                <w:szCs w:val="20"/>
              </w:rPr>
            </w:pPr>
            <w:hyperlink r:id="rId14" w:tgtFrame="_blank" w:history="1">
              <w:r w:rsidR="0064302E" w:rsidRPr="0013159C">
                <w:rPr>
                  <w:rStyle w:val="Hyperlink"/>
                  <w:rFonts w:ascii="Arial" w:eastAsia="Times" w:hAnsi="Arial" w:cs="Arial"/>
                  <w:sz w:val="20"/>
                  <w:szCs w:val="20"/>
                </w:rPr>
                <w:t>MF285618.1</w:t>
              </w:r>
            </w:hyperlink>
          </w:p>
        </w:tc>
        <w:tc>
          <w:tcPr>
            <w:tcW w:w="876" w:type="dxa"/>
            <w:vAlign w:val="center"/>
          </w:tcPr>
          <w:p w14:paraId="3A2AFCF4" w14:textId="080FBBC8" w:rsidR="0064302E" w:rsidRPr="0013159C" w:rsidRDefault="0064302E" w:rsidP="0064302E">
            <w:pPr>
              <w:rPr>
                <w:rFonts w:ascii="Arial" w:hAnsi="Arial" w:cs="Arial"/>
                <w:sz w:val="20"/>
                <w:szCs w:val="20"/>
              </w:rPr>
            </w:pPr>
            <w:r w:rsidRPr="0013159C">
              <w:rPr>
                <w:rFonts w:ascii="Arial" w:hAnsi="Arial" w:cs="Arial"/>
                <w:sz w:val="20"/>
                <w:szCs w:val="20"/>
              </w:rPr>
              <w:t>276.03</w:t>
            </w:r>
          </w:p>
        </w:tc>
        <w:tc>
          <w:tcPr>
            <w:tcW w:w="694" w:type="dxa"/>
            <w:vAlign w:val="center"/>
          </w:tcPr>
          <w:p w14:paraId="1E36F728" w14:textId="5EA3AAA4" w:rsidR="0064302E" w:rsidRPr="0013159C" w:rsidRDefault="0064302E" w:rsidP="0064302E">
            <w:pPr>
              <w:rPr>
                <w:rFonts w:ascii="Arial" w:hAnsi="Arial" w:cs="Arial"/>
                <w:sz w:val="20"/>
                <w:szCs w:val="20"/>
              </w:rPr>
            </w:pPr>
            <w:r w:rsidRPr="0013159C">
              <w:rPr>
                <w:rFonts w:ascii="Arial" w:hAnsi="Arial" w:cs="Arial"/>
                <w:sz w:val="20"/>
                <w:szCs w:val="20"/>
              </w:rPr>
              <w:t>46.8</w:t>
            </w:r>
          </w:p>
        </w:tc>
        <w:tc>
          <w:tcPr>
            <w:tcW w:w="850" w:type="dxa"/>
            <w:vAlign w:val="center"/>
          </w:tcPr>
          <w:p w14:paraId="3DB47D31" w14:textId="47D63E41" w:rsidR="0064302E" w:rsidRPr="0013159C" w:rsidRDefault="00D44904" w:rsidP="0064302E">
            <w:pPr>
              <w:rPr>
                <w:rFonts w:ascii="Arial" w:hAnsi="Arial" w:cs="Arial"/>
                <w:sz w:val="20"/>
                <w:szCs w:val="20"/>
              </w:rPr>
            </w:pPr>
            <w:hyperlink r:id="rId15" w:anchor="!/proteins/63791/466412|Serratia phage 2050HW/viral segment/" w:history="1">
              <w:r w:rsidR="0064302E" w:rsidRPr="0013159C">
                <w:rPr>
                  <w:rStyle w:val="Hyperlink"/>
                  <w:rFonts w:ascii="Arial" w:eastAsia="Times" w:hAnsi="Arial" w:cs="Arial"/>
                  <w:color w:val="000080"/>
                  <w:sz w:val="20"/>
                  <w:szCs w:val="20"/>
                </w:rPr>
                <w:t>363</w:t>
              </w:r>
            </w:hyperlink>
          </w:p>
        </w:tc>
        <w:tc>
          <w:tcPr>
            <w:tcW w:w="804" w:type="dxa"/>
          </w:tcPr>
          <w:p w14:paraId="50339B77" w14:textId="39DB0C3C" w:rsidR="0064302E" w:rsidRPr="0013159C" w:rsidRDefault="0064302E" w:rsidP="0064302E">
            <w:pPr>
              <w:rPr>
                <w:rFonts w:ascii="Arial" w:hAnsi="Arial" w:cs="Arial"/>
                <w:sz w:val="20"/>
                <w:szCs w:val="20"/>
                <w:lang w:val="en-GB"/>
              </w:rPr>
            </w:pPr>
            <w:r w:rsidRPr="0013159C">
              <w:rPr>
                <w:rFonts w:ascii="Arial" w:hAnsi="Arial" w:cs="Arial"/>
                <w:sz w:val="20"/>
                <w:szCs w:val="20"/>
                <w:lang w:val="en-GB"/>
              </w:rPr>
              <w:t>2(*)</w:t>
            </w:r>
          </w:p>
        </w:tc>
        <w:tc>
          <w:tcPr>
            <w:tcW w:w="1084" w:type="dxa"/>
            <w:vAlign w:val="center"/>
          </w:tcPr>
          <w:p w14:paraId="66DFF5D3" w14:textId="6B944BEF" w:rsidR="0064302E" w:rsidRPr="0013159C" w:rsidRDefault="009C4B7F" w:rsidP="0064302E">
            <w:pPr>
              <w:rPr>
                <w:rFonts w:ascii="Arial" w:hAnsi="Arial" w:cs="Arial"/>
                <w:sz w:val="20"/>
                <w:szCs w:val="20"/>
                <w:lang w:val="en-GB"/>
              </w:rPr>
            </w:pPr>
            <w:r w:rsidRPr="0013159C">
              <w:rPr>
                <w:rFonts w:ascii="Arial" w:hAnsi="Arial" w:cs="Arial"/>
                <w:sz w:val="20"/>
                <w:szCs w:val="20"/>
                <w:lang w:val="en-GB"/>
              </w:rPr>
              <w:t>94.1</w:t>
            </w:r>
          </w:p>
        </w:tc>
        <w:tc>
          <w:tcPr>
            <w:tcW w:w="983" w:type="dxa"/>
          </w:tcPr>
          <w:p w14:paraId="38E69870" w14:textId="4B243A76" w:rsidR="0064302E" w:rsidRPr="0013159C" w:rsidRDefault="00ED34B2" w:rsidP="0064302E">
            <w:pPr>
              <w:rPr>
                <w:rFonts w:ascii="Arial" w:hAnsi="Arial" w:cs="Arial"/>
                <w:sz w:val="20"/>
                <w:szCs w:val="20"/>
                <w:lang w:val="en-GB"/>
              </w:rPr>
            </w:pPr>
            <w:r w:rsidRPr="0013159C">
              <w:rPr>
                <w:rFonts w:ascii="Arial" w:hAnsi="Arial" w:cs="Arial"/>
                <w:sz w:val="20"/>
                <w:szCs w:val="20"/>
                <w:lang w:val="en-GB"/>
              </w:rPr>
              <w:t>92.0</w:t>
            </w:r>
          </w:p>
        </w:tc>
      </w:tr>
    </w:tbl>
    <w:p w14:paraId="2D16CBA6" w14:textId="0066CFB1" w:rsidR="000B4844" w:rsidRPr="0013159C" w:rsidRDefault="0064302E" w:rsidP="000B4844">
      <w:pPr>
        <w:rPr>
          <w:rFonts w:ascii="Arial" w:hAnsi="Arial" w:cs="Arial"/>
          <w:b/>
          <w:sz w:val="22"/>
          <w:szCs w:val="22"/>
          <w:lang w:val="en-GB"/>
        </w:rPr>
      </w:pPr>
      <w:r w:rsidRPr="0013159C">
        <w:rPr>
          <w:rFonts w:ascii="Arial" w:hAnsi="Arial" w:cs="Arial"/>
          <w:b/>
          <w:sz w:val="22"/>
          <w:szCs w:val="22"/>
          <w:lang w:val="en-GB"/>
        </w:rPr>
        <w:lastRenderedPageBreak/>
        <w:t xml:space="preserve">* None indicated in Replicon Info; discovered using tRNAscan-SE at </w:t>
      </w:r>
      <w:hyperlink r:id="rId16" w:history="1">
        <w:r w:rsidRPr="0013159C">
          <w:rPr>
            <w:rStyle w:val="Hyperlink"/>
            <w:rFonts w:ascii="Arial" w:hAnsi="Arial" w:cs="Arial"/>
            <w:b/>
            <w:color w:val="auto"/>
            <w:sz w:val="22"/>
            <w:szCs w:val="22"/>
            <w:lang w:val="en-GB"/>
          </w:rPr>
          <w:t>http://lowelab.ucsc.edu/tRNAscan-SE/</w:t>
        </w:r>
      </w:hyperlink>
      <w:r w:rsidRPr="0013159C">
        <w:rPr>
          <w:rFonts w:ascii="Arial" w:hAnsi="Arial" w:cs="Arial"/>
          <w:b/>
          <w:sz w:val="22"/>
          <w:szCs w:val="22"/>
          <w:lang w:val="en-GB"/>
        </w:rPr>
        <w:t xml:space="preserve"> [5]</w:t>
      </w:r>
    </w:p>
    <w:p w14:paraId="5E8F6ECE" w14:textId="77777777" w:rsidR="000B4844" w:rsidRPr="0013159C" w:rsidRDefault="000B4844" w:rsidP="000B4844">
      <w:pPr>
        <w:rPr>
          <w:rFonts w:ascii="Arial" w:hAnsi="Arial" w:cs="Arial"/>
          <w:b/>
          <w:sz w:val="22"/>
          <w:szCs w:val="22"/>
          <w:lang w:val="en-GB"/>
        </w:rPr>
      </w:pPr>
      <w:r w:rsidRPr="0013159C">
        <w:rPr>
          <w:rFonts w:ascii="Arial" w:hAnsi="Arial" w:cs="Arial"/>
          <w:b/>
          <w:noProof/>
          <w:sz w:val="22"/>
          <w:szCs w:val="22"/>
          <w:lang w:val="en-GB"/>
        </w:rPr>
        <w:drawing>
          <wp:inline distT="0" distB="0" distL="0" distR="0" wp14:anchorId="2CBEE22A" wp14:editId="31F73236">
            <wp:extent cx="5943600" cy="4381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p w14:paraId="3F9AAF76" w14:textId="77777777" w:rsidR="000B4844" w:rsidRPr="0013159C" w:rsidRDefault="000B4844" w:rsidP="000B4844">
      <w:pPr>
        <w:rPr>
          <w:rFonts w:ascii="Arial" w:hAnsi="Arial" w:cs="Arial"/>
          <w:sz w:val="22"/>
          <w:szCs w:val="22"/>
          <w:lang w:val="en-GB"/>
        </w:rPr>
      </w:pPr>
      <w:r w:rsidRPr="0013159C">
        <w:rPr>
          <w:rFonts w:ascii="Arial" w:hAnsi="Arial" w:cs="Arial"/>
          <w:b/>
          <w:color w:val="0000FF"/>
          <w:sz w:val="22"/>
          <w:szCs w:val="22"/>
          <w:lang w:val="en-GB"/>
        </w:rPr>
        <w:t xml:space="preserve">BLASTN homologs:  </w:t>
      </w:r>
      <w:r w:rsidRPr="0013159C">
        <w:rPr>
          <w:rFonts w:ascii="Arial" w:hAnsi="Arial" w:cs="Arial"/>
          <w:sz w:val="22"/>
          <w:szCs w:val="22"/>
          <w:lang w:val="en-GB"/>
        </w:rPr>
        <w:t xml:space="preserve">Genomic orphans [1-3].  </w:t>
      </w:r>
    </w:p>
    <w:p w14:paraId="2C4A2320" w14:textId="77777777" w:rsidR="000B4844" w:rsidRPr="0013159C" w:rsidRDefault="000B4844" w:rsidP="000B4844">
      <w:pPr>
        <w:rPr>
          <w:rFonts w:ascii="Arial" w:hAnsi="Arial" w:cs="Arial"/>
          <w:sz w:val="22"/>
          <w:szCs w:val="22"/>
          <w:lang w:val="en-GB"/>
        </w:rPr>
      </w:pPr>
    </w:p>
    <w:p w14:paraId="333253A0" w14:textId="100FF0D4" w:rsidR="000B4844" w:rsidRPr="0013159C" w:rsidRDefault="000B4844" w:rsidP="000B4844">
      <w:pPr>
        <w:rPr>
          <w:rFonts w:ascii="Arial" w:hAnsi="Arial" w:cs="Arial"/>
          <w:sz w:val="22"/>
          <w:szCs w:val="22"/>
          <w:lang w:val="en-GB"/>
        </w:rPr>
      </w:pPr>
      <w:r w:rsidRPr="0013159C">
        <w:rPr>
          <w:rFonts w:ascii="Arial" w:hAnsi="Arial" w:cs="Arial"/>
          <w:b/>
          <w:color w:val="0000FF"/>
          <w:sz w:val="22"/>
          <w:szCs w:val="22"/>
          <w:lang w:val="en-GB"/>
        </w:rPr>
        <w:t xml:space="preserve">Electron micrograph: </w:t>
      </w:r>
    </w:p>
    <w:p w14:paraId="4E96B9B9" w14:textId="075FDDB4" w:rsidR="00CF7913" w:rsidRPr="0013159C" w:rsidRDefault="00CF7913" w:rsidP="000B4844">
      <w:pPr>
        <w:rPr>
          <w:rFonts w:ascii="Arial" w:hAnsi="Arial" w:cs="Arial"/>
          <w:b/>
          <w:color w:val="0000FF"/>
          <w:sz w:val="22"/>
          <w:szCs w:val="22"/>
          <w:lang w:val="en-GB"/>
        </w:rPr>
      </w:pPr>
    </w:p>
    <w:p w14:paraId="03C900A9" w14:textId="294D8315" w:rsidR="00CF7913" w:rsidRPr="0013159C" w:rsidRDefault="00CF7913" w:rsidP="00137F43">
      <w:pPr>
        <w:jc w:val="center"/>
        <w:rPr>
          <w:rFonts w:ascii="Arial" w:hAnsi="Arial" w:cs="Arial"/>
          <w:b/>
          <w:color w:val="0000FF"/>
          <w:sz w:val="22"/>
          <w:szCs w:val="22"/>
          <w:lang w:val="en-GB"/>
        </w:rPr>
      </w:pPr>
      <w:r w:rsidRPr="0013159C">
        <w:rPr>
          <w:rFonts w:ascii="Arial" w:hAnsi="Arial" w:cs="Arial"/>
          <w:b/>
          <w:noProof/>
          <w:color w:val="0000FF"/>
          <w:sz w:val="22"/>
          <w:szCs w:val="22"/>
          <w:lang w:val="en-GB"/>
        </w:rPr>
        <w:drawing>
          <wp:inline distT="0" distB="0" distL="0" distR="0" wp14:anchorId="27603E0F" wp14:editId="56CD367E">
            <wp:extent cx="1761423" cy="1761423"/>
            <wp:effectExtent l="0" t="0" r="4445" b="444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hage Moabite.jpg"/>
                    <pic:cNvPicPr/>
                  </pic:nvPicPr>
                  <pic:blipFill>
                    <a:blip r:embed="rId18">
                      <a:extLst>
                        <a:ext uri="{28A0092B-C50C-407E-A947-70E740481C1C}">
                          <a14:useLocalDpi xmlns:a14="http://schemas.microsoft.com/office/drawing/2010/main" val="0"/>
                        </a:ext>
                      </a:extLst>
                    </a:blip>
                    <a:stretch>
                      <a:fillRect/>
                    </a:stretch>
                  </pic:blipFill>
                  <pic:spPr>
                    <a:xfrm>
                      <a:off x="0" y="0"/>
                      <a:ext cx="1766743" cy="1766743"/>
                    </a:xfrm>
                    <a:prstGeom prst="rect">
                      <a:avLst/>
                    </a:prstGeom>
                  </pic:spPr>
                </pic:pic>
              </a:graphicData>
            </a:graphic>
          </wp:inline>
        </w:drawing>
      </w:r>
    </w:p>
    <w:p w14:paraId="1DAA9499" w14:textId="6A9CD964" w:rsidR="00035430" w:rsidRPr="0013159C" w:rsidRDefault="00035430" w:rsidP="00137F43">
      <w:pPr>
        <w:jc w:val="center"/>
        <w:rPr>
          <w:rFonts w:ascii="Arial" w:hAnsi="Arial" w:cs="Arial"/>
          <w:color w:val="000000" w:themeColor="text1"/>
          <w:sz w:val="22"/>
          <w:szCs w:val="22"/>
          <w:lang w:val="en-GB"/>
        </w:rPr>
      </w:pPr>
      <w:r w:rsidRPr="0013159C">
        <w:rPr>
          <w:rFonts w:ascii="Arial" w:hAnsi="Arial" w:cs="Arial"/>
          <w:color w:val="000000" w:themeColor="text1"/>
          <w:sz w:val="22"/>
          <w:szCs w:val="22"/>
          <w:lang w:val="en-GB"/>
        </w:rPr>
        <w:t>Imaged by: Lauren Lessor</w:t>
      </w:r>
    </w:p>
    <w:p w14:paraId="648AA975" w14:textId="3693D43B" w:rsidR="00237296" w:rsidRPr="0013159C" w:rsidRDefault="00237296" w:rsidP="00237296">
      <w:pPr>
        <w:rPr>
          <w:rFonts w:ascii="Arial" w:hAnsi="Arial" w:cs="Arial"/>
          <w:b/>
          <w:sz w:val="22"/>
          <w:szCs w:val="22"/>
        </w:rPr>
      </w:pPr>
    </w:p>
    <w:p w14:paraId="6041B665" w14:textId="53FF2E29" w:rsidR="00237296" w:rsidRPr="0013159C" w:rsidRDefault="00237296" w:rsidP="00237296">
      <w:pPr>
        <w:rPr>
          <w:rFonts w:ascii="Arial" w:hAnsi="Arial" w:cs="Arial"/>
          <w:b/>
          <w:sz w:val="22"/>
          <w:szCs w:val="22"/>
        </w:rPr>
      </w:pPr>
    </w:p>
    <w:p w14:paraId="7FC363B2" w14:textId="725B00E1" w:rsidR="000B4844" w:rsidRPr="0013159C" w:rsidRDefault="000B4844" w:rsidP="000B4844">
      <w:pPr>
        <w:rPr>
          <w:rFonts w:ascii="Arial" w:hAnsi="Arial" w:cs="Arial"/>
          <w:sz w:val="22"/>
          <w:szCs w:val="22"/>
          <w:lang w:val="en-GB"/>
        </w:rPr>
      </w:pPr>
      <w:r w:rsidRPr="0013159C">
        <w:rPr>
          <w:rFonts w:ascii="Arial" w:hAnsi="Arial" w:cs="Arial"/>
          <w:b/>
          <w:color w:val="0000FF"/>
          <w:sz w:val="22"/>
          <w:szCs w:val="22"/>
          <w:lang w:val="en-GB"/>
        </w:rPr>
        <w:t xml:space="preserve">Phylogeny: </w:t>
      </w:r>
      <w:r w:rsidRPr="0013159C">
        <w:rPr>
          <w:rFonts w:ascii="Arial" w:hAnsi="Arial" w:cs="Arial"/>
          <w:sz w:val="22"/>
          <w:szCs w:val="22"/>
          <w:lang w:val="en-GB"/>
        </w:rPr>
        <w:t xml:space="preserve">The phylogenetic tree was constructed using the terminase large subunit protein homologs of </w:t>
      </w:r>
      <w:r w:rsidR="00B62AF5" w:rsidRPr="0013159C">
        <w:rPr>
          <w:rFonts w:ascii="Arial" w:hAnsi="Arial" w:cs="Arial"/>
          <w:sz w:val="22"/>
          <w:szCs w:val="22"/>
          <w:lang w:val="en-GB"/>
        </w:rPr>
        <w:t>Moabite</w:t>
      </w:r>
      <w:r w:rsidRPr="0013159C">
        <w:rPr>
          <w:rFonts w:ascii="Arial" w:hAnsi="Arial" w:cs="Arial"/>
          <w:sz w:val="22"/>
          <w:szCs w:val="22"/>
          <w:lang w:val="en-GB"/>
        </w:rPr>
        <w:t xml:space="preserv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7F9AC331" w14:textId="2FCE3D8D" w:rsidR="00237296" w:rsidRPr="0013159C" w:rsidRDefault="00237296" w:rsidP="00237296">
      <w:pPr>
        <w:rPr>
          <w:rFonts w:ascii="Arial" w:hAnsi="Arial" w:cs="Arial"/>
          <w:b/>
          <w:sz w:val="22"/>
          <w:szCs w:val="22"/>
        </w:rPr>
      </w:pPr>
    </w:p>
    <w:p w14:paraId="65151574" w14:textId="428C2E83" w:rsidR="00237296" w:rsidRPr="0013159C" w:rsidRDefault="00B62AF5" w:rsidP="00237296">
      <w:pPr>
        <w:rPr>
          <w:rFonts w:ascii="Arial" w:hAnsi="Arial" w:cs="Arial"/>
          <w:b/>
          <w:sz w:val="22"/>
          <w:szCs w:val="22"/>
        </w:rPr>
      </w:pPr>
      <w:r w:rsidRPr="0013159C">
        <w:rPr>
          <w:noProof/>
          <w:sz w:val="22"/>
          <w:szCs w:val="22"/>
          <w:lang w:val="en-GB"/>
        </w:rPr>
        <mc:AlternateContent>
          <mc:Choice Requires="wps">
            <w:drawing>
              <wp:anchor distT="0" distB="0" distL="114300" distR="114300" simplePos="0" relativeHeight="251661312" behindDoc="0" locked="0" layoutInCell="1" allowOverlap="1" wp14:anchorId="1E96B0EE" wp14:editId="00D99C95">
                <wp:simplePos x="0" y="0"/>
                <wp:positionH relativeFrom="column">
                  <wp:posOffset>1498600</wp:posOffset>
                </wp:positionH>
                <wp:positionV relativeFrom="paragraph">
                  <wp:posOffset>23495</wp:posOffset>
                </wp:positionV>
                <wp:extent cx="3054350" cy="317500"/>
                <wp:effectExtent l="19050" t="19050" r="12700" b="25400"/>
                <wp:wrapNone/>
                <wp:docPr id="3" name="Rectangle 3"/>
                <wp:cNvGraphicFramePr/>
                <a:graphic xmlns:a="http://schemas.openxmlformats.org/drawingml/2006/main">
                  <a:graphicData uri="http://schemas.microsoft.com/office/word/2010/wordprocessingShape">
                    <wps:wsp>
                      <wps:cNvSpPr/>
                      <wps:spPr>
                        <a:xfrm>
                          <a:off x="0" y="0"/>
                          <a:ext cx="3054350" cy="31750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F00455" id="Rectangle 3" o:spid="_x0000_s1026" style="position:absolute;margin-left:118pt;margin-top:1.85pt;width:240.5pt;height: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" filled="f" strokecolor="red" strokeweight="2.25pt"/>
            </w:pict>
          </mc:Fallback>
        </mc:AlternateContent>
      </w:r>
      <w:r w:rsidRPr="0013159C">
        <w:rPr>
          <w:rFonts w:ascii="Arial" w:hAnsi="Arial" w:cs="Arial"/>
          <w:b/>
          <w:noProof/>
          <w:sz w:val="22"/>
          <w:szCs w:val="22"/>
        </w:rPr>
        <w:drawing>
          <wp:inline distT="0" distB="0" distL="0" distR="0" wp14:anchorId="65527B88" wp14:editId="728346E2">
            <wp:extent cx="5727700" cy="2574290"/>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 tree.tif"/>
                    <pic:cNvPicPr/>
                  </pic:nvPicPr>
                  <pic:blipFill>
                    <a:blip r:embed="rId19">
                      <a:extLst>
                        <a:ext uri="{28A0092B-C50C-407E-A947-70E740481C1C}">
                          <a14:useLocalDpi xmlns:a14="http://schemas.microsoft.com/office/drawing/2010/main" val="0"/>
                        </a:ext>
                      </a:extLst>
                    </a:blip>
                    <a:stretch>
                      <a:fillRect/>
                    </a:stretch>
                  </pic:blipFill>
                  <pic:spPr>
                    <a:xfrm>
                      <a:off x="0" y="0"/>
                      <a:ext cx="5727700" cy="2574290"/>
                    </a:xfrm>
                    <a:prstGeom prst="rect">
                      <a:avLst/>
                    </a:prstGeom>
                  </pic:spPr>
                </pic:pic>
              </a:graphicData>
            </a:graphic>
          </wp:inline>
        </w:drawing>
      </w:r>
    </w:p>
    <w:p w14:paraId="0F65282A" w14:textId="0B61D099" w:rsidR="00237296" w:rsidRPr="0013159C" w:rsidRDefault="00237296" w:rsidP="00237296">
      <w:pPr>
        <w:rPr>
          <w:rFonts w:ascii="Arial" w:hAnsi="Arial" w:cs="Arial"/>
          <w:b/>
          <w:sz w:val="22"/>
          <w:szCs w:val="22"/>
        </w:rPr>
      </w:pPr>
    </w:p>
    <w:p w14:paraId="5F0B33BA" w14:textId="4BCC510B" w:rsidR="00237296" w:rsidRPr="0013159C" w:rsidRDefault="00237296" w:rsidP="00237296">
      <w:pPr>
        <w:rPr>
          <w:rFonts w:ascii="Arial" w:hAnsi="Arial" w:cs="Arial"/>
          <w:b/>
          <w:sz w:val="22"/>
          <w:szCs w:val="22"/>
        </w:rPr>
      </w:pPr>
    </w:p>
    <w:p w14:paraId="1AD8B649" w14:textId="77777777" w:rsidR="0013159C" w:rsidRDefault="0013159C" w:rsidP="007B1846">
      <w:pPr>
        <w:spacing w:before="120" w:after="120"/>
        <w:rPr>
          <w:rFonts w:ascii="Arial" w:hAnsi="Arial" w:cs="Arial"/>
          <w:b/>
          <w:sz w:val="22"/>
          <w:szCs w:val="22"/>
        </w:rPr>
      </w:pPr>
    </w:p>
    <w:p w14:paraId="53F5A8FC" w14:textId="77777777" w:rsidR="0013159C" w:rsidRDefault="0013159C" w:rsidP="007B1846">
      <w:pPr>
        <w:spacing w:before="120" w:after="120"/>
        <w:rPr>
          <w:rFonts w:ascii="Arial" w:hAnsi="Arial" w:cs="Arial"/>
          <w:b/>
          <w:sz w:val="22"/>
          <w:szCs w:val="22"/>
        </w:rPr>
      </w:pPr>
    </w:p>
    <w:p w14:paraId="235ED9FD" w14:textId="77777777" w:rsidR="0013159C" w:rsidRDefault="0013159C" w:rsidP="007B1846">
      <w:pPr>
        <w:spacing w:before="120" w:after="120"/>
        <w:rPr>
          <w:rFonts w:ascii="Arial" w:hAnsi="Arial" w:cs="Arial"/>
          <w:b/>
          <w:sz w:val="22"/>
          <w:szCs w:val="22"/>
        </w:rPr>
      </w:pPr>
    </w:p>
    <w:p w14:paraId="784DF11A" w14:textId="1260B726" w:rsidR="00237296" w:rsidRPr="0013159C" w:rsidRDefault="00237296" w:rsidP="007B1846">
      <w:pPr>
        <w:spacing w:before="120" w:after="120"/>
        <w:rPr>
          <w:rFonts w:ascii="Arial" w:hAnsi="Arial" w:cs="Arial"/>
          <w:b/>
        </w:rPr>
      </w:pPr>
      <w:r w:rsidRPr="0013159C">
        <w:rPr>
          <w:rFonts w:ascii="Arial" w:hAnsi="Arial" w:cs="Arial"/>
          <w:b/>
        </w:rPr>
        <w:t>References</w:t>
      </w:r>
    </w:p>
    <w:p w14:paraId="045BF607" w14:textId="56FA2908" w:rsidR="005D1640" w:rsidRPr="0013159C" w:rsidRDefault="005D1640" w:rsidP="007B1846">
      <w:pPr>
        <w:spacing w:before="120" w:after="120"/>
        <w:rPr>
          <w:rFonts w:ascii="Arial" w:hAnsi="Arial" w:cs="Arial"/>
          <w:b/>
          <w:sz w:val="22"/>
          <w:szCs w:val="22"/>
        </w:rPr>
      </w:pPr>
    </w:p>
    <w:p w14:paraId="19899DBB" w14:textId="08DD86B2" w:rsidR="005D1640" w:rsidRPr="0013159C" w:rsidRDefault="005D1640" w:rsidP="0013159C">
      <w:pPr>
        <w:pStyle w:val="BodyTextIndent"/>
        <w:numPr>
          <w:ilvl w:val="0"/>
          <w:numId w:val="4"/>
        </w:numPr>
        <w:ind w:left="714" w:hanging="357"/>
        <w:rPr>
          <w:rFonts w:ascii="Arial" w:hAnsi="Arial" w:cs="Arial"/>
          <w:color w:val="000000"/>
          <w:sz w:val="22"/>
          <w:szCs w:val="22"/>
        </w:rPr>
      </w:pPr>
      <w:r w:rsidRPr="0013159C">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E167F06" w14:textId="35850E97" w:rsidR="005D1640" w:rsidRPr="0013159C" w:rsidRDefault="005D1640" w:rsidP="0013159C">
      <w:pPr>
        <w:pStyle w:val="BodyTextIndent"/>
        <w:numPr>
          <w:ilvl w:val="0"/>
          <w:numId w:val="4"/>
        </w:numPr>
        <w:ind w:left="714" w:hanging="357"/>
        <w:rPr>
          <w:rFonts w:ascii="Arial" w:hAnsi="Arial" w:cs="Arial"/>
          <w:color w:val="000000"/>
          <w:sz w:val="22"/>
          <w:szCs w:val="22"/>
        </w:rPr>
      </w:pPr>
      <w:r w:rsidRPr="0013159C">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4C8D8BF9" w:rsidR="005D1640" w:rsidRPr="0013159C" w:rsidRDefault="005D1640" w:rsidP="0013159C">
      <w:pPr>
        <w:pStyle w:val="BodyTextIndent"/>
        <w:numPr>
          <w:ilvl w:val="0"/>
          <w:numId w:val="4"/>
        </w:numPr>
        <w:ind w:left="714" w:hanging="357"/>
        <w:rPr>
          <w:rFonts w:ascii="Arial" w:hAnsi="Arial" w:cs="Arial"/>
          <w:color w:val="000000"/>
          <w:sz w:val="22"/>
          <w:szCs w:val="22"/>
        </w:rPr>
      </w:pPr>
      <w:r w:rsidRPr="0013159C">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2C0D1DA" w14:textId="6D3FB67B" w:rsidR="005D1640" w:rsidRPr="0013159C" w:rsidRDefault="005D1640" w:rsidP="0013159C">
      <w:pPr>
        <w:pStyle w:val="BodyTextIndent"/>
        <w:numPr>
          <w:ilvl w:val="0"/>
          <w:numId w:val="4"/>
        </w:numPr>
        <w:ind w:left="714" w:hanging="357"/>
        <w:rPr>
          <w:rFonts w:ascii="Arial" w:hAnsi="Arial" w:cs="Arial"/>
          <w:color w:val="000000"/>
          <w:sz w:val="22"/>
          <w:szCs w:val="22"/>
        </w:rPr>
      </w:pPr>
      <w:r w:rsidRPr="0013159C">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40488385" w:rsidR="005D1640" w:rsidRPr="0013159C" w:rsidRDefault="005D1640" w:rsidP="0013159C">
      <w:pPr>
        <w:pStyle w:val="BodyTextIndent"/>
        <w:numPr>
          <w:ilvl w:val="0"/>
          <w:numId w:val="4"/>
        </w:numPr>
        <w:ind w:left="714" w:hanging="357"/>
        <w:rPr>
          <w:rFonts w:ascii="Arial" w:hAnsi="Arial" w:cs="Arial"/>
          <w:color w:val="000000"/>
          <w:sz w:val="22"/>
          <w:szCs w:val="22"/>
        </w:rPr>
      </w:pPr>
      <w:r w:rsidRPr="0013159C">
        <w:rPr>
          <w:rFonts w:ascii="Arial" w:hAnsi="Arial" w:cs="Arial"/>
          <w:color w:val="000000"/>
          <w:sz w:val="22"/>
          <w:szCs w:val="22"/>
        </w:rPr>
        <w:t>Chan PP, Lowe TM. tRNAscan-SE: Searching for tRNA Genes in Genomic Sequences. Methods Mol Biol. 2019;1962:1-14. doi: 10.1007/978-1-4939-9173-0_1. PMID:     31020551.</w:t>
      </w:r>
    </w:p>
    <w:p w14:paraId="5E34EA46" w14:textId="409A1A97" w:rsidR="005D1640" w:rsidRPr="0013159C" w:rsidRDefault="005D1640" w:rsidP="0013159C">
      <w:pPr>
        <w:pStyle w:val="BodyTextIndent"/>
        <w:numPr>
          <w:ilvl w:val="0"/>
          <w:numId w:val="4"/>
        </w:numPr>
        <w:ind w:left="714" w:hanging="357"/>
        <w:rPr>
          <w:rFonts w:ascii="Arial" w:hAnsi="Arial" w:cs="Arial"/>
          <w:color w:val="000000"/>
          <w:sz w:val="22"/>
          <w:szCs w:val="22"/>
        </w:rPr>
      </w:pPr>
      <w:r w:rsidRPr="0013159C">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72FAECFE" w:rsidR="005D1640" w:rsidRPr="0013159C" w:rsidRDefault="005D1640" w:rsidP="0013159C">
      <w:pPr>
        <w:pStyle w:val="BodyTextIndent"/>
        <w:numPr>
          <w:ilvl w:val="0"/>
          <w:numId w:val="4"/>
        </w:numPr>
        <w:ind w:left="714" w:hanging="357"/>
        <w:rPr>
          <w:rFonts w:ascii="Arial" w:hAnsi="Arial" w:cs="Arial"/>
          <w:color w:val="000000"/>
          <w:sz w:val="22"/>
          <w:szCs w:val="22"/>
        </w:rPr>
      </w:pPr>
      <w:r w:rsidRPr="0013159C">
        <w:rPr>
          <w:rFonts w:ascii="Arial" w:hAnsi="Arial" w:cs="Arial"/>
          <w:color w:val="000000"/>
          <w:sz w:val="22"/>
          <w:szCs w:val="22"/>
        </w:rPr>
        <w:t>Darling AE, Mau B, Perna NT. progressiveMauve: multiple genome alignment with gene gain, loss and rearrangement. PLoS One. 2010;5(6):e11147.  doi: 10.1371/journal.pone.0011147.  PMID:</w:t>
      </w:r>
      <w:r w:rsidRPr="0013159C">
        <w:rPr>
          <w:rFonts w:ascii="Arial" w:hAnsi="Arial" w:cs="Arial"/>
          <w:sz w:val="22"/>
          <w:szCs w:val="22"/>
        </w:rPr>
        <w:t xml:space="preserve"> </w:t>
      </w:r>
      <w:r w:rsidRPr="0013159C">
        <w:rPr>
          <w:rFonts w:ascii="Arial" w:hAnsi="Arial" w:cs="Arial"/>
          <w:color w:val="000000"/>
          <w:sz w:val="22"/>
          <w:szCs w:val="22"/>
        </w:rPr>
        <w:t>20593022.</w:t>
      </w:r>
    </w:p>
    <w:p w14:paraId="6147BCAD" w14:textId="1F62B9D2" w:rsidR="005D1640" w:rsidRPr="0013159C" w:rsidRDefault="005D1640" w:rsidP="0013159C">
      <w:pPr>
        <w:pStyle w:val="BodyTextIndent"/>
        <w:numPr>
          <w:ilvl w:val="0"/>
          <w:numId w:val="4"/>
        </w:numPr>
        <w:ind w:left="714" w:hanging="357"/>
        <w:rPr>
          <w:rFonts w:ascii="Arial" w:hAnsi="Arial" w:cs="Arial"/>
          <w:color w:val="000000"/>
          <w:sz w:val="22"/>
          <w:szCs w:val="22"/>
        </w:rPr>
      </w:pPr>
      <w:r w:rsidRPr="0013159C">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297F7659" w:rsidR="005D1640" w:rsidRPr="0013159C" w:rsidRDefault="005D1640" w:rsidP="0013159C">
      <w:pPr>
        <w:pStyle w:val="BodyTextIndent"/>
        <w:numPr>
          <w:ilvl w:val="0"/>
          <w:numId w:val="4"/>
        </w:numPr>
        <w:ind w:left="714" w:hanging="357"/>
        <w:rPr>
          <w:rFonts w:ascii="Arial" w:hAnsi="Arial" w:cs="Arial"/>
          <w:color w:val="000000"/>
          <w:sz w:val="22"/>
          <w:szCs w:val="22"/>
        </w:rPr>
      </w:pPr>
      <w:r w:rsidRPr="0013159C">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7FB07196" w14:textId="19EBEBA2" w:rsidR="00860310" w:rsidRPr="0013159C" w:rsidRDefault="00860310" w:rsidP="0013159C">
      <w:pPr>
        <w:pStyle w:val="ListParagraph"/>
        <w:numPr>
          <w:ilvl w:val="0"/>
          <w:numId w:val="4"/>
        </w:numPr>
        <w:ind w:left="714" w:hanging="357"/>
        <w:rPr>
          <w:rFonts w:ascii="Arial" w:hAnsi="Arial" w:cs="Arial"/>
          <w:bCs/>
          <w:sz w:val="22"/>
          <w:szCs w:val="22"/>
        </w:rPr>
      </w:pPr>
      <w:r w:rsidRPr="0013159C">
        <w:rPr>
          <w:rFonts w:ascii="Arial" w:hAnsi="Arial" w:cs="Arial"/>
          <w:bCs/>
          <w:sz w:val="22"/>
          <w:szCs w:val="22"/>
        </w:rPr>
        <w:t xml:space="preserve">Moraru C.  </w:t>
      </w:r>
      <w:r w:rsidRPr="0013159C">
        <w:rPr>
          <w:rFonts w:ascii="Arial" w:hAnsi="Arial" w:cs="Arial"/>
          <w:sz w:val="22"/>
          <w:szCs w:val="22"/>
        </w:rPr>
        <w:t xml:space="preserve">VIRIDIC (Virus Intergenomic Distance Calculator) computes pairwise intergenomic distances/similarities amongst phage genomes. </w:t>
      </w:r>
      <w:hyperlink r:id="rId20" w:history="1">
        <w:r w:rsidRPr="0013159C">
          <w:rPr>
            <w:rStyle w:val="Hyperlink"/>
            <w:rFonts w:ascii="Arial" w:hAnsi="Arial" w:cs="Arial"/>
            <w:sz w:val="22"/>
            <w:szCs w:val="22"/>
          </w:rPr>
          <w:t>http://kronos.icbm.uni-oldenburg.de/viridic/</w:t>
        </w:r>
      </w:hyperlink>
      <w:r w:rsidRPr="0013159C">
        <w:rPr>
          <w:rFonts w:ascii="Arial" w:hAnsi="Arial" w:cs="Arial"/>
          <w:sz w:val="22"/>
          <w:szCs w:val="22"/>
        </w:rPr>
        <w:t xml:space="preserve"> </w:t>
      </w:r>
    </w:p>
    <w:p w14:paraId="5605047A" w14:textId="77777777" w:rsidR="005D1640" w:rsidRPr="005D1640" w:rsidRDefault="005D1640" w:rsidP="007B1846">
      <w:pPr>
        <w:spacing w:before="120" w:after="120"/>
        <w:rPr>
          <w:rFonts w:ascii="Arial" w:hAnsi="Arial" w:cs="Arial"/>
          <w:bCs/>
        </w:rPr>
      </w:pPr>
    </w:p>
    <w:sectPr w:rsidR="005D1640" w:rsidRPr="005D1640" w:rsidSect="00584D75">
      <w:headerReference w:type="default" r:id="rId2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CC0C248" w14:textId="77777777" w:rsidR="00D44904" w:rsidRDefault="00D44904" w:rsidP="004609D1">
      <w:r>
        <w:separator/>
      </w:r>
    </w:p>
  </w:endnote>
  <w:endnote w:type="continuationSeparator" w:id="0">
    <w:p w14:paraId="36AFE43F" w14:textId="77777777" w:rsidR="00D44904" w:rsidRDefault="00D44904"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AB5FDFC" w14:textId="77777777" w:rsidR="00D44904" w:rsidRDefault="00D44904" w:rsidP="004609D1">
      <w:r>
        <w:separator/>
      </w:r>
    </w:p>
  </w:footnote>
  <w:footnote w:type="continuationSeparator" w:id="0">
    <w:p w14:paraId="6BD4A375" w14:textId="77777777" w:rsidR="00D44904" w:rsidRDefault="00D44904"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593D8CC0" w:rsidR="004609D1" w:rsidRDefault="00035430" w:rsidP="004609D1">
    <w:pPr>
      <w:pStyle w:val="Header"/>
      <w:jc w:val="right"/>
    </w:pPr>
    <w:r>
      <w:t>May</w:t>
    </w:r>
    <w:r w:rsidR="004609D1">
      <w:t xml:space="preserve"> 20</w:t>
    </w:r>
    <w:r w:rsidR="00F12E84">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50E47E1"/>
    <w:multiLevelType w:val="hybridMultilevel"/>
    <w:tmpl w:val="92E292E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35181"/>
    <w:rsid w:val="00035430"/>
    <w:rsid w:val="00041A6A"/>
    <w:rsid w:val="00062A72"/>
    <w:rsid w:val="0006407D"/>
    <w:rsid w:val="00071A88"/>
    <w:rsid w:val="00074276"/>
    <w:rsid w:val="00076470"/>
    <w:rsid w:val="00076EF6"/>
    <w:rsid w:val="000834F4"/>
    <w:rsid w:val="00084801"/>
    <w:rsid w:val="000945FD"/>
    <w:rsid w:val="000A22DE"/>
    <w:rsid w:val="000A6152"/>
    <w:rsid w:val="000A7D02"/>
    <w:rsid w:val="000B2475"/>
    <w:rsid w:val="000B4844"/>
    <w:rsid w:val="000B5CE2"/>
    <w:rsid w:val="000C7139"/>
    <w:rsid w:val="000D3CCD"/>
    <w:rsid w:val="000E69E9"/>
    <w:rsid w:val="000F27A6"/>
    <w:rsid w:val="00121243"/>
    <w:rsid w:val="00122AF9"/>
    <w:rsid w:val="00123B8F"/>
    <w:rsid w:val="00126E34"/>
    <w:rsid w:val="0013159C"/>
    <w:rsid w:val="00132568"/>
    <w:rsid w:val="00137F43"/>
    <w:rsid w:val="00154965"/>
    <w:rsid w:val="0017440B"/>
    <w:rsid w:val="00187956"/>
    <w:rsid w:val="001A2500"/>
    <w:rsid w:val="001B0356"/>
    <w:rsid w:val="001C1BF5"/>
    <w:rsid w:val="001D3F64"/>
    <w:rsid w:val="001D4AAF"/>
    <w:rsid w:val="001E36C8"/>
    <w:rsid w:val="001E6D21"/>
    <w:rsid w:val="00215F51"/>
    <w:rsid w:val="0022706E"/>
    <w:rsid w:val="00237296"/>
    <w:rsid w:val="002465A7"/>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C01E0"/>
    <w:rsid w:val="003F3772"/>
    <w:rsid w:val="003F4FFD"/>
    <w:rsid w:val="00403F4A"/>
    <w:rsid w:val="00404760"/>
    <w:rsid w:val="00412944"/>
    <w:rsid w:val="0042253D"/>
    <w:rsid w:val="004304FF"/>
    <w:rsid w:val="004609D1"/>
    <w:rsid w:val="00487393"/>
    <w:rsid w:val="004A4902"/>
    <w:rsid w:val="004D711E"/>
    <w:rsid w:val="004E4914"/>
    <w:rsid w:val="004F5E21"/>
    <w:rsid w:val="00554817"/>
    <w:rsid w:val="00556D4B"/>
    <w:rsid w:val="00583286"/>
    <w:rsid w:val="00584D75"/>
    <w:rsid w:val="005A465C"/>
    <w:rsid w:val="005A697E"/>
    <w:rsid w:val="005C1A55"/>
    <w:rsid w:val="005C644E"/>
    <w:rsid w:val="005D1640"/>
    <w:rsid w:val="005D5C6E"/>
    <w:rsid w:val="00604988"/>
    <w:rsid w:val="00610D3A"/>
    <w:rsid w:val="00610F11"/>
    <w:rsid w:val="00613393"/>
    <w:rsid w:val="006164B4"/>
    <w:rsid w:val="0063589C"/>
    <w:rsid w:val="0064037B"/>
    <w:rsid w:val="0064302E"/>
    <w:rsid w:val="006550ED"/>
    <w:rsid w:val="00670B2E"/>
    <w:rsid w:val="00696D9C"/>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95D66"/>
    <w:rsid w:val="007A7DFF"/>
    <w:rsid w:val="007B1846"/>
    <w:rsid w:val="007B24DA"/>
    <w:rsid w:val="007B34A8"/>
    <w:rsid w:val="007E15B3"/>
    <w:rsid w:val="007E56F2"/>
    <w:rsid w:val="0081653F"/>
    <w:rsid w:val="0082104E"/>
    <w:rsid w:val="00824222"/>
    <w:rsid w:val="00830673"/>
    <w:rsid w:val="00853539"/>
    <w:rsid w:val="00857A32"/>
    <w:rsid w:val="00860310"/>
    <w:rsid w:val="008831E4"/>
    <w:rsid w:val="00883B83"/>
    <w:rsid w:val="00887D4D"/>
    <w:rsid w:val="00891DEA"/>
    <w:rsid w:val="008A1420"/>
    <w:rsid w:val="008B657D"/>
    <w:rsid w:val="008D4F59"/>
    <w:rsid w:val="009018F4"/>
    <w:rsid w:val="00901E7F"/>
    <w:rsid w:val="00913922"/>
    <w:rsid w:val="009505C5"/>
    <w:rsid w:val="009513B3"/>
    <w:rsid w:val="00957E83"/>
    <w:rsid w:val="009A63E5"/>
    <w:rsid w:val="009B5377"/>
    <w:rsid w:val="009C29D0"/>
    <w:rsid w:val="009C4B7F"/>
    <w:rsid w:val="009C5E37"/>
    <w:rsid w:val="009D3A35"/>
    <w:rsid w:val="009E1DEF"/>
    <w:rsid w:val="009F1E18"/>
    <w:rsid w:val="00A03C8D"/>
    <w:rsid w:val="00A04A34"/>
    <w:rsid w:val="00A05EF6"/>
    <w:rsid w:val="00A31C20"/>
    <w:rsid w:val="00A47567"/>
    <w:rsid w:val="00A55CD4"/>
    <w:rsid w:val="00A663BA"/>
    <w:rsid w:val="00A8707C"/>
    <w:rsid w:val="00A87804"/>
    <w:rsid w:val="00A93526"/>
    <w:rsid w:val="00AA3BF0"/>
    <w:rsid w:val="00AA3CF1"/>
    <w:rsid w:val="00AB6775"/>
    <w:rsid w:val="00AC0815"/>
    <w:rsid w:val="00AC605A"/>
    <w:rsid w:val="00AC620D"/>
    <w:rsid w:val="00AD040D"/>
    <w:rsid w:val="00AD7922"/>
    <w:rsid w:val="00AE6609"/>
    <w:rsid w:val="00AE6FB4"/>
    <w:rsid w:val="00AF30FE"/>
    <w:rsid w:val="00B1056B"/>
    <w:rsid w:val="00B11029"/>
    <w:rsid w:val="00B13B77"/>
    <w:rsid w:val="00B2214B"/>
    <w:rsid w:val="00B36C9C"/>
    <w:rsid w:val="00B52DF3"/>
    <w:rsid w:val="00B62AF5"/>
    <w:rsid w:val="00B62F80"/>
    <w:rsid w:val="00B634B7"/>
    <w:rsid w:val="00B75AD5"/>
    <w:rsid w:val="00B92F07"/>
    <w:rsid w:val="00B97EDC"/>
    <w:rsid w:val="00BA7C8B"/>
    <w:rsid w:val="00BB3850"/>
    <w:rsid w:val="00BD68D8"/>
    <w:rsid w:val="00BE49DD"/>
    <w:rsid w:val="00C134C5"/>
    <w:rsid w:val="00C14FBF"/>
    <w:rsid w:val="00C35DAD"/>
    <w:rsid w:val="00C40BA4"/>
    <w:rsid w:val="00C61519"/>
    <w:rsid w:val="00C63232"/>
    <w:rsid w:val="00C63790"/>
    <w:rsid w:val="00C72BBB"/>
    <w:rsid w:val="00C8180D"/>
    <w:rsid w:val="00C85371"/>
    <w:rsid w:val="00C86CBA"/>
    <w:rsid w:val="00CA467A"/>
    <w:rsid w:val="00CB2F6E"/>
    <w:rsid w:val="00CB5EA8"/>
    <w:rsid w:val="00CD030E"/>
    <w:rsid w:val="00CF6A4B"/>
    <w:rsid w:val="00CF7913"/>
    <w:rsid w:val="00D2141A"/>
    <w:rsid w:val="00D31F56"/>
    <w:rsid w:val="00D406A2"/>
    <w:rsid w:val="00D40FB4"/>
    <w:rsid w:val="00D44904"/>
    <w:rsid w:val="00D5298F"/>
    <w:rsid w:val="00D572F3"/>
    <w:rsid w:val="00DB5FFF"/>
    <w:rsid w:val="00DB6B04"/>
    <w:rsid w:val="00DD6DAC"/>
    <w:rsid w:val="00DE3945"/>
    <w:rsid w:val="00DF35BB"/>
    <w:rsid w:val="00DF4107"/>
    <w:rsid w:val="00DF7F00"/>
    <w:rsid w:val="00E01C77"/>
    <w:rsid w:val="00E46C93"/>
    <w:rsid w:val="00E71BCC"/>
    <w:rsid w:val="00E75DB4"/>
    <w:rsid w:val="00E84439"/>
    <w:rsid w:val="00E87897"/>
    <w:rsid w:val="00EA1882"/>
    <w:rsid w:val="00EA68E3"/>
    <w:rsid w:val="00EA6E15"/>
    <w:rsid w:val="00EA7785"/>
    <w:rsid w:val="00ED34B2"/>
    <w:rsid w:val="00F05B35"/>
    <w:rsid w:val="00F12E84"/>
    <w:rsid w:val="00F1492B"/>
    <w:rsid w:val="00F158B6"/>
    <w:rsid w:val="00F33B2C"/>
    <w:rsid w:val="00F50DBA"/>
    <w:rsid w:val="00F552E6"/>
    <w:rsid w:val="00F67DA1"/>
    <w:rsid w:val="00F81240"/>
    <w:rsid w:val="00F912A8"/>
    <w:rsid w:val="00F9370D"/>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 w:type="character" w:styleId="UnresolvedMention">
    <w:name w:val="Unresolved Mention"/>
    <w:basedOn w:val="DefaultParagraphFont"/>
    <w:uiPriority w:val="99"/>
    <w:rsid w:val="009D3A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velien.adriaenssens@quadram.ac.uk" TargetMode="External"/><Relationship Id="rId13" Type="http://schemas.openxmlformats.org/officeDocument/2006/relationships/hyperlink" Target="about:blank" TargetMode="External"/><Relationship Id="rId18" Type="http://schemas.openxmlformats.org/officeDocument/2006/relationships/image" Target="media/image3.jp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hyperlink" Target="about:blank" TargetMode="External"/><Relationship Id="rId17" Type="http://schemas.openxmlformats.org/officeDocument/2006/relationships/image" Target="media/image2.emf"/><Relationship Id="rId2" Type="http://schemas.openxmlformats.org/officeDocument/2006/relationships/styles" Target="styles.xml"/><Relationship Id="rId16" Type="http://schemas.openxmlformats.org/officeDocument/2006/relationships/hyperlink" Target="about:blank" TargetMode="External"/><Relationship Id="rId20" Type="http://schemas.openxmlformats.org/officeDocument/2006/relationships/hyperlink" Target="about:blank"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jolenerr@tamu.edu" TargetMode="External"/><Relationship Id="rId5" Type="http://schemas.openxmlformats.org/officeDocument/2006/relationships/footnotes" Target="footnotes.xml"/><Relationship Id="rId15" Type="http://schemas.openxmlformats.org/officeDocument/2006/relationships/hyperlink" Target="about:blank" TargetMode="External"/><Relationship Id="rId23" Type="http://schemas.openxmlformats.org/officeDocument/2006/relationships/theme" Target="theme/theme1.xml"/><Relationship Id="rId10" Type="http://schemas.openxmlformats.org/officeDocument/2006/relationships/hyperlink" Target="mailto:Phage.Canada@gmail.com" TargetMode="External"/><Relationship Id="rId19" Type="http://schemas.openxmlformats.org/officeDocument/2006/relationships/image" Target="media/image4.tif"/><Relationship Id="rId4" Type="http://schemas.openxmlformats.org/officeDocument/2006/relationships/webSettings" Target="webSettings.xml"/><Relationship Id="rId9" Type="http://schemas.openxmlformats.org/officeDocument/2006/relationships/hyperlink" Target="mailto:tolstoy@ncbi.nlm.nih.gov" TargetMode="External"/><Relationship Id="rId14" Type="http://schemas.openxmlformats.org/officeDocument/2006/relationships/hyperlink" Target="about:blank"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5</Pages>
  <Words>1004</Words>
  <Characters>5727</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7</cp:revision>
  <dcterms:created xsi:type="dcterms:W3CDTF">2020-05-12T12:50:00Z</dcterms:created>
  <dcterms:modified xsi:type="dcterms:W3CDTF">2021-03-04T05:50:00Z</dcterms:modified>
</cp:coreProperties>
</file>