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3C73FAE4" w:rsidR="00F05B35" w:rsidRPr="00EA788C" w:rsidRDefault="00653AD1" w:rsidP="009623BE">
            <w:pPr>
              <w:pStyle w:val="BodyTextIndent"/>
              <w:ind w:left="0" w:firstLine="0"/>
              <w:jc w:val="center"/>
              <w:rPr>
                <w:rFonts w:ascii="Arial" w:hAnsi="Arial" w:cs="Arial"/>
                <w:b/>
                <w:bCs/>
                <w:i/>
                <w:sz w:val="28"/>
                <w:szCs w:val="28"/>
              </w:rPr>
            </w:pPr>
            <w:r w:rsidRPr="00653AD1">
              <w:rPr>
                <w:rFonts w:ascii="Arial" w:hAnsi="Arial" w:cs="Arial"/>
                <w:b/>
                <w:bCs/>
                <w:color w:val="000000" w:themeColor="text1"/>
                <w:sz w:val="28"/>
                <w:szCs w:val="28"/>
              </w:rPr>
              <w:t>2020.124B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1821B6A"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BB6CAF" w:rsidRPr="00653AD1">
              <w:rPr>
                <w:rFonts w:ascii="Arial" w:hAnsi="Arial" w:cs="Arial"/>
                <w:bCs/>
                <w:sz w:val="22"/>
                <w:szCs w:val="22"/>
              </w:rPr>
              <w:t>C</w:t>
            </w:r>
            <w:r w:rsidR="00F9370D" w:rsidRPr="00653AD1">
              <w:rPr>
                <w:rFonts w:ascii="Arial" w:hAnsi="Arial" w:cs="Arial"/>
                <w:bCs/>
                <w:sz w:val="22"/>
                <w:szCs w:val="22"/>
              </w:rPr>
              <w:t xml:space="preserve">reate </w:t>
            </w:r>
            <w:r w:rsidR="001F180E" w:rsidRPr="00653AD1">
              <w:rPr>
                <w:rFonts w:ascii="Arial" w:hAnsi="Arial" w:cs="Arial"/>
                <w:bCs/>
                <w:sz w:val="22"/>
                <w:szCs w:val="22"/>
              </w:rPr>
              <w:t>one</w:t>
            </w:r>
            <w:r w:rsidR="00F9370D" w:rsidRPr="00653AD1">
              <w:rPr>
                <w:rFonts w:ascii="Arial" w:hAnsi="Arial" w:cs="Arial"/>
                <w:bCs/>
                <w:sz w:val="22"/>
                <w:szCs w:val="22"/>
              </w:rPr>
              <w:t xml:space="preserve"> new genus </w:t>
            </w:r>
            <w:r w:rsidR="00BB6CAF" w:rsidRPr="00653AD1">
              <w:rPr>
                <w:rFonts w:ascii="Arial" w:hAnsi="Arial" w:cs="Arial"/>
                <w:bCs/>
                <w:sz w:val="22"/>
                <w:szCs w:val="22"/>
              </w:rPr>
              <w:t>(</w:t>
            </w:r>
            <w:r w:rsidR="00282381" w:rsidRPr="00653AD1">
              <w:rPr>
                <w:rFonts w:ascii="Arial" w:hAnsi="Arial" w:cs="Arial"/>
                <w:bCs/>
                <w:i/>
                <w:iCs/>
                <w:sz w:val="22"/>
                <w:szCs w:val="22"/>
              </w:rPr>
              <w:t>Privateer</w:t>
            </w:r>
            <w:r w:rsidR="00F9370D" w:rsidRPr="00653AD1">
              <w:rPr>
                <w:rFonts w:ascii="Arial" w:hAnsi="Arial" w:cs="Arial"/>
                <w:bCs/>
                <w:i/>
                <w:iCs/>
                <w:sz w:val="22"/>
                <w:szCs w:val="22"/>
              </w:rPr>
              <w:t>virus</w:t>
            </w:r>
            <w:r w:rsidR="00BB6CAF" w:rsidRPr="00653AD1">
              <w:rPr>
                <w:rFonts w:ascii="Arial" w:hAnsi="Arial" w:cs="Arial"/>
                <w:bCs/>
                <w:sz w:val="22"/>
                <w:szCs w:val="22"/>
              </w:rPr>
              <w:t>)</w:t>
            </w:r>
            <w:r w:rsidR="00F9370D" w:rsidRPr="00653AD1">
              <w:rPr>
                <w:rFonts w:ascii="Arial" w:hAnsi="Arial" w:cs="Arial"/>
                <w:bCs/>
                <w:sz w:val="22"/>
                <w:szCs w:val="22"/>
              </w:rPr>
              <w:t xml:space="preserve"> </w:t>
            </w:r>
            <w:r w:rsidR="00653AD1">
              <w:rPr>
                <w:rFonts w:ascii="Arial" w:hAnsi="Arial" w:cs="Arial"/>
                <w:bCs/>
                <w:sz w:val="22"/>
                <w:szCs w:val="22"/>
              </w:rPr>
              <w:t>includ</w:t>
            </w:r>
            <w:r w:rsidR="00BB6CAF" w:rsidRPr="00653AD1">
              <w:rPr>
                <w:rFonts w:ascii="Arial" w:hAnsi="Arial" w:cs="Arial"/>
                <w:bCs/>
                <w:sz w:val="22"/>
                <w:szCs w:val="22"/>
              </w:rPr>
              <w:t>ing</w:t>
            </w:r>
            <w:r w:rsidR="00F9370D" w:rsidRPr="00653AD1">
              <w:rPr>
                <w:rFonts w:ascii="Arial" w:hAnsi="Arial" w:cs="Arial"/>
                <w:bCs/>
                <w:sz w:val="22"/>
                <w:szCs w:val="22"/>
              </w:rPr>
              <w:t xml:space="preserve"> </w:t>
            </w:r>
            <w:r w:rsidR="009C4B7F" w:rsidRPr="00653AD1">
              <w:rPr>
                <w:rFonts w:ascii="Arial" w:hAnsi="Arial" w:cs="Arial"/>
                <w:bCs/>
                <w:sz w:val="22"/>
                <w:szCs w:val="22"/>
              </w:rPr>
              <w:t xml:space="preserve">two </w:t>
            </w:r>
            <w:r w:rsidR="00653AD1">
              <w:rPr>
                <w:rFonts w:ascii="Arial" w:hAnsi="Arial" w:cs="Arial"/>
                <w:bCs/>
                <w:sz w:val="22"/>
                <w:szCs w:val="22"/>
              </w:rPr>
              <w:t xml:space="preserve">new </w:t>
            </w:r>
            <w:r w:rsidR="00F9370D" w:rsidRPr="00653AD1">
              <w:rPr>
                <w:rFonts w:ascii="Arial" w:hAnsi="Arial" w:cs="Arial"/>
                <w:bCs/>
                <w:sz w:val="22"/>
                <w:szCs w:val="22"/>
              </w:rPr>
              <w:t xml:space="preserve">species </w:t>
            </w:r>
            <w:r w:rsidR="00653AD1">
              <w:rPr>
                <w:rFonts w:ascii="Arial" w:hAnsi="Arial" w:cs="Arial"/>
                <w:bCs/>
                <w:sz w:val="22"/>
                <w:szCs w:val="22"/>
              </w:rPr>
              <w:t>(</w:t>
            </w:r>
            <w:r w:rsidR="00653AD1" w:rsidRPr="00653AD1">
              <w:rPr>
                <w:rFonts w:ascii="Arial" w:hAnsi="Arial" w:cs="Arial"/>
                <w:bCs/>
                <w:i/>
                <w:iCs/>
                <w:sz w:val="22"/>
                <w:szCs w:val="22"/>
              </w:rPr>
              <w:t>Caudovirales</w:t>
            </w:r>
            <w:r w:rsidR="00653AD1">
              <w:rPr>
                <w:rFonts w:ascii="Arial" w:hAnsi="Arial" w:cs="Arial"/>
                <w:bCs/>
                <w:sz w:val="22"/>
                <w:szCs w:val="22"/>
              </w:rPr>
              <w:t>:</w:t>
            </w:r>
            <w:r w:rsidR="00F9370D" w:rsidRPr="00653AD1">
              <w:rPr>
                <w:rFonts w:ascii="Arial" w:hAnsi="Arial" w:cs="Arial"/>
                <w:bCs/>
                <w:sz w:val="22"/>
                <w:szCs w:val="22"/>
              </w:rPr>
              <w:t xml:space="preserve"> </w:t>
            </w:r>
            <w:r w:rsidR="00282381" w:rsidRPr="00653AD1">
              <w:rPr>
                <w:rFonts w:ascii="Arial" w:hAnsi="Arial" w:cs="Arial"/>
                <w:bCs/>
                <w:i/>
                <w:iCs/>
                <w:sz w:val="22"/>
                <w:szCs w:val="22"/>
              </w:rPr>
              <w:t>Pod</w:t>
            </w:r>
            <w:r w:rsidR="00F9370D" w:rsidRPr="00653AD1">
              <w:rPr>
                <w:rFonts w:ascii="Arial" w:hAnsi="Arial" w:cs="Arial"/>
                <w:bCs/>
                <w:i/>
                <w:iCs/>
                <w:sz w:val="22"/>
                <w:szCs w:val="22"/>
              </w:rPr>
              <w:t>oviridae</w:t>
            </w:r>
            <w:r w:rsidR="00653AD1" w:rsidRPr="00653AD1">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6FFC2F08" w:rsidR="00F9370D" w:rsidRPr="00A17B3A" w:rsidRDefault="005D1640" w:rsidP="00B1056B">
            <w:pPr>
              <w:rPr>
                <w:rFonts w:ascii="Arial" w:hAnsi="Arial" w:cs="Arial"/>
                <w:sz w:val="22"/>
                <w:szCs w:val="22"/>
              </w:rPr>
            </w:pPr>
            <w:r w:rsidRPr="00A17B3A">
              <w:rPr>
                <w:rFonts w:ascii="Arial" w:hAnsi="Arial" w:cs="Arial"/>
                <w:sz w:val="22"/>
                <w:szCs w:val="22"/>
              </w:rPr>
              <w:t>Adriaenssens EM,</w:t>
            </w:r>
            <w:r w:rsidR="00653AD1">
              <w:rPr>
                <w:rFonts w:ascii="Arial" w:hAnsi="Arial" w:cs="Arial"/>
                <w:sz w:val="22"/>
                <w:szCs w:val="22"/>
              </w:rPr>
              <w:t xml:space="preserve"> </w:t>
            </w:r>
            <w:r w:rsidRPr="00A17B3A">
              <w:rPr>
                <w:rFonts w:ascii="Arial" w:hAnsi="Arial" w:cs="Arial"/>
                <w:sz w:val="22"/>
                <w:szCs w:val="22"/>
              </w:rPr>
              <w:t>Tolstoy I,</w:t>
            </w:r>
            <w:r w:rsidR="00653AD1">
              <w:rPr>
                <w:rFonts w:ascii="Arial" w:hAnsi="Arial" w:cs="Arial"/>
                <w:sz w:val="22"/>
                <w:szCs w:val="22"/>
              </w:rPr>
              <w:t xml:space="preserve"> </w:t>
            </w:r>
            <w:r w:rsidRPr="00A17B3A">
              <w:rPr>
                <w:rFonts w:ascii="Arial" w:hAnsi="Arial" w:cs="Arial"/>
                <w:sz w:val="22"/>
                <w:szCs w:val="22"/>
              </w:rPr>
              <w:t>Kropinski AM</w:t>
            </w:r>
            <w:r w:rsidR="00653AD1">
              <w:rPr>
                <w:rFonts w:ascii="Arial" w:hAnsi="Arial" w:cs="Arial"/>
                <w:sz w:val="22"/>
                <w:szCs w:val="22"/>
              </w:rPr>
              <w:t xml:space="preserve"> </w:t>
            </w:r>
            <w:r w:rsidR="00F9370D" w:rsidRPr="00A17B3A">
              <w:rPr>
                <w:rFonts w:ascii="Arial" w:hAnsi="Arial" w:cs="Arial"/>
                <w:sz w:val="22"/>
                <w:szCs w:val="22"/>
              </w:rPr>
              <w:t>Ramsey J</w:t>
            </w:r>
          </w:p>
        </w:tc>
        <w:tc>
          <w:tcPr>
            <w:tcW w:w="4704" w:type="dxa"/>
          </w:tcPr>
          <w:p w14:paraId="32F9DE4D" w14:textId="21B52DDF" w:rsidR="005D1640" w:rsidRPr="00A17B3A" w:rsidRDefault="005D1640" w:rsidP="005D1640">
            <w:pPr>
              <w:rPr>
                <w:rFonts w:ascii="Arial" w:hAnsi="Arial" w:cs="Arial"/>
                <w:sz w:val="22"/>
                <w:szCs w:val="22"/>
              </w:rPr>
            </w:pPr>
            <w:r w:rsidRPr="00A17B3A">
              <w:rPr>
                <w:rFonts w:ascii="Arial" w:hAnsi="Arial" w:cs="Arial"/>
                <w:sz w:val="22"/>
                <w:szCs w:val="22"/>
              </w:rPr>
              <w:t>evelien.adriaenssens@quadram.ac.uk;</w:t>
            </w:r>
          </w:p>
          <w:p w14:paraId="36D1FB0D" w14:textId="22742990" w:rsidR="005D1640" w:rsidRPr="00A17B3A" w:rsidRDefault="005D1640" w:rsidP="005D1640">
            <w:pPr>
              <w:rPr>
                <w:rFonts w:ascii="Arial" w:hAnsi="Arial" w:cs="Arial"/>
                <w:sz w:val="22"/>
                <w:szCs w:val="22"/>
              </w:rPr>
            </w:pPr>
            <w:r w:rsidRPr="00A17B3A">
              <w:rPr>
                <w:rFonts w:ascii="Arial" w:eastAsia="Times" w:hAnsi="Arial" w:cs="Arial"/>
                <w:sz w:val="22"/>
                <w:szCs w:val="22"/>
              </w:rPr>
              <w:t>tolstoy@ncbi.nlm.nih.gov</w:t>
            </w:r>
            <w:r w:rsidRPr="00A17B3A">
              <w:rPr>
                <w:rFonts w:ascii="Arial" w:hAnsi="Arial" w:cs="Arial"/>
                <w:sz w:val="22"/>
                <w:szCs w:val="22"/>
              </w:rPr>
              <w:t xml:space="preserve">; </w:t>
            </w:r>
          </w:p>
          <w:p w14:paraId="1AA95142" w14:textId="6C018C9F" w:rsidR="00F05B35" w:rsidRPr="00A17B3A" w:rsidRDefault="009D3A35" w:rsidP="005D1640">
            <w:pPr>
              <w:rPr>
                <w:rFonts w:ascii="Arial" w:hAnsi="Arial" w:cs="Arial"/>
                <w:sz w:val="22"/>
                <w:szCs w:val="22"/>
              </w:rPr>
            </w:pPr>
            <w:r w:rsidRPr="00A17B3A">
              <w:rPr>
                <w:rFonts w:ascii="Arial" w:hAnsi="Arial" w:cs="Arial"/>
                <w:sz w:val="22"/>
                <w:szCs w:val="22"/>
              </w:rPr>
              <w:t xml:space="preserve">Phage.Canada@gmail.com; </w:t>
            </w:r>
            <w:r w:rsidRPr="00A17B3A">
              <w:rPr>
                <w:rFonts w:ascii="Arial" w:hAnsi="Arial" w:cs="Arial"/>
                <w:sz w:val="22"/>
                <w:szCs w:val="22"/>
              </w:rPr>
              <w:br/>
              <w:t>jolenerr@tamu.edu</w:t>
            </w:r>
          </w:p>
        </w:tc>
      </w:tr>
    </w:tbl>
    <w:p w14:paraId="5154E6D2" w14:textId="38A526A4" w:rsidR="00F05B35" w:rsidRPr="00653AD1"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04D0A804" w:rsidR="005D1640" w:rsidRPr="0000167B" w:rsidRDefault="005D1640" w:rsidP="005D1640">
            <w:pPr>
              <w:rPr>
                <w:rFonts w:ascii="Arial" w:hAnsi="Arial" w:cs="Arial"/>
                <w:sz w:val="22"/>
                <w:szCs w:val="22"/>
                <w:lang w:val="es-US"/>
              </w:rPr>
            </w:pPr>
            <w:r w:rsidRPr="0000167B">
              <w:rPr>
                <w:rFonts w:ascii="Arial" w:hAnsi="Arial" w:cs="Arial"/>
                <w:sz w:val="22"/>
                <w:szCs w:val="22"/>
                <w:lang w:val="es-US"/>
              </w:rPr>
              <w:t>Quadram Institute</w:t>
            </w:r>
            <w:r w:rsidR="001F180E">
              <w:rPr>
                <w:rFonts w:ascii="Arial" w:hAnsi="Arial" w:cs="Arial"/>
                <w:sz w:val="22"/>
                <w:szCs w:val="22"/>
                <w:lang w:val="es-US"/>
              </w:rPr>
              <w:t xml:space="preserve"> Bioscience</w:t>
            </w:r>
            <w:r w:rsidRPr="0000167B">
              <w:rPr>
                <w:rFonts w:ascii="Arial" w:hAnsi="Arial" w:cs="Arial"/>
                <w:sz w:val="22"/>
                <w:szCs w:val="22"/>
                <w:lang w:val="es-US"/>
              </w:rPr>
              <w:t>, UK [EMA]</w:t>
            </w:r>
          </w:p>
          <w:p w14:paraId="599E6732" w14:textId="309BB399" w:rsidR="005D1640" w:rsidRPr="0000167B" w:rsidRDefault="005D1640" w:rsidP="005D1640">
            <w:pPr>
              <w:rPr>
                <w:rFonts w:ascii="Arial" w:hAnsi="Arial" w:cs="Arial"/>
                <w:sz w:val="22"/>
                <w:szCs w:val="22"/>
                <w:lang w:val="es-US"/>
              </w:rPr>
            </w:pPr>
            <w:r w:rsidRPr="0000167B">
              <w:rPr>
                <w:rFonts w:ascii="Arial" w:hAnsi="Arial" w:cs="Arial"/>
                <w:sz w:val="22"/>
                <w:szCs w:val="22"/>
                <w:lang w:val="es-US"/>
              </w:rPr>
              <w:t>NCBI, USA [IT]</w:t>
            </w:r>
          </w:p>
          <w:p w14:paraId="675B277C"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6B198156" w14:textId="4CBCB63F" w:rsidR="00F9370D" w:rsidRPr="00121243" w:rsidRDefault="00F9370D" w:rsidP="00B1056B">
            <w:pPr>
              <w:rPr>
                <w:rFonts w:ascii="Arial" w:hAnsi="Arial" w:cs="Arial"/>
                <w:sz w:val="22"/>
                <w:szCs w:val="22"/>
              </w:rPr>
            </w:pPr>
            <w:r>
              <w:rPr>
                <w:rFonts w:ascii="Arial" w:hAnsi="Arial" w:cs="Arial"/>
                <w:sz w:val="22"/>
                <w:szCs w:val="22"/>
              </w:rPr>
              <w:t>Texas A&amp;M University, USA [JR]</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D5A48F5" w:rsidR="00121243" w:rsidRPr="00121243" w:rsidRDefault="005D1640">
            <w:pPr>
              <w:rPr>
                <w:rFonts w:ascii="Arial" w:hAnsi="Arial" w:cs="Arial"/>
                <w:sz w:val="22"/>
                <w:szCs w:val="22"/>
              </w:rPr>
            </w:pPr>
            <w:r>
              <w:rPr>
                <w:rFonts w:ascii="Arial" w:hAnsi="Arial" w:cs="Arial"/>
                <w:sz w:val="22"/>
                <w:szCs w:val="22"/>
              </w:rPr>
              <w:t>Andrew</w:t>
            </w:r>
            <w:r w:rsidR="001F180E">
              <w:rPr>
                <w:rFonts w:ascii="Arial" w:hAnsi="Arial" w:cs="Arial"/>
                <w:sz w:val="22"/>
                <w:szCs w:val="22"/>
              </w:rPr>
              <w:t xml:space="preserve"> M.</w:t>
            </w:r>
            <w:r>
              <w:rPr>
                <w:rFonts w:ascii="Arial" w:hAnsi="Arial" w:cs="Arial"/>
                <w:sz w:val="22"/>
                <w:szCs w:val="22"/>
              </w:rPr>
              <w:t xml:space="preserve">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32C8283D" w:rsidR="00F05B35" w:rsidRPr="00121243" w:rsidRDefault="005D1640" w:rsidP="00F05B35">
            <w:pPr>
              <w:rPr>
                <w:rFonts w:ascii="Arial" w:hAnsi="Arial" w:cs="Arial"/>
                <w:sz w:val="22"/>
                <w:szCs w:val="22"/>
              </w:rPr>
            </w:pPr>
            <w:r w:rsidRPr="00A17B3A">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2066B18" w:rsidR="00F05B35" w:rsidRPr="00653AD1" w:rsidRDefault="001F180E" w:rsidP="00F05B35">
            <w:pPr>
              <w:rPr>
                <w:rFonts w:ascii="Arial" w:hAnsi="Arial" w:cs="Arial"/>
                <w:sz w:val="22"/>
                <w:szCs w:val="22"/>
              </w:rPr>
            </w:pPr>
            <w:r w:rsidRPr="00653AD1">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228BE266" w:rsidR="00237296" w:rsidRPr="00653AD1" w:rsidRDefault="00653AD1" w:rsidP="007B1846">
            <w:pPr>
              <w:spacing w:before="120" w:after="120"/>
              <w:rPr>
                <w:rFonts w:ascii="Arial" w:hAnsi="Arial" w:cs="Arial"/>
                <w:bCs/>
                <w:sz w:val="22"/>
                <w:szCs w:val="22"/>
              </w:rPr>
            </w:pPr>
            <w:r w:rsidRPr="00653AD1">
              <w:rPr>
                <w:rFonts w:ascii="Arial" w:hAnsi="Arial" w:cs="Arial"/>
                <w:bCs/>
                <w:sz w:val="22"/>
                <w:szCs w:val="22"/>
              </w:rPr>
              <w:t>2020.124B.</w:t>
            </w:r>
            <w:r w:rsidR="008410D8">
              <w:rPr>
                <w:rFonts w:ascii="Arial" w:hAnsi="Arial" w:cs="Arial"/>
                <w:bCs/>
                <w:sz w:val="22"/>
                <w:szCs w:val="22"/>
              </w:rPr>
              <w:t>R</w:t>
            </w:r>
            <w:r w:rsidRPr="00653AD1">
              <w:rPr>
                <w:rFonts w:ascii="Arial" w:hAnsi="Arial" w:cs="Arial"/>
                <w:bCs/>
                <w:sz w:val="22"/>
                <w:szCs w:val="22"/>
              </w:rPr>
              <w:t>.</w:t>
            </w:r>
            <w:r w:rsidR="00282381" w:rsidRPr="00653AD1">
              <w:rPr>
                <w:rFonts w:ascii="Arial" w:hAnsi="Arial" w:cs="Arial"/>
                <w:bCs/>
                <w:sz w:val="22"/>
                <w:szCs w:val="22"/>
              </w:rPr>
              <w:t>Privateer</w:t>
            </w:r>
            <w:r w:rsidR="00126E34" w:rsidRPr="00653AD1">
              <w:rPr>
                <w:rFonts w:ascii="Arial" w:hAnsi="Arial" w:cs="Arial"/>
                <w:bCs/>
                <w:sz w:val="22"/>
                <w:szCs w:val="22"/>
              </w:rPr>
              <w:t>virus</w:t>
            </w:r>
            <w:r w:rsidRPr="00653AD1">
              <w:rPr>
                <w:rFonts w:ascii="Arial" w:hAnsi="Arial" w:cs="Arial"/>
                <w:bCs/>
                <w:sz w:val="22"/>
                <w:szCs w:val="22"/>
              </w:rPr>
              <w:t>.xlsx</w:t>
            </w:r>
          </w:p>
        </w:tc>
      </w:tr>
    </w:tbl>
    <w:p w14:paraId="4F095581" w14:textId="763956B0"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290841D1" w:rsidR="00237296" w:rsidRPr="00653AD1" w:rsidRDefault="00062A72" w:rsidP="00237296">
            <w:pPr>
              <w:rPr>
                <w:rFonts w:ascii="Arial" w:hAnsi="Arial" w:cs="Arial"/>
                <w:bCs/>
                <w:sz w:val="22"/>
                <w:szCs w:val="22"/>
              </w:rPr>
            </w:pPr>
            <w:r w:rsidRPr="00653AD1">
              <w:rPr>
                <w:rFonts w:ascii="Arial" w:hAnsi="Arial" w:cs="Arial"/>
                <w:bCs/>
                <w:sz w:val="22"/>
                <w:szCs w:val="22"/>
              </w:rPr>
              <w:t xml:space="preserve">The new genus, </w:t>
            </w:r>
            <w:r w:rsidR="002D1F17" w:rsidRPr="00653AD1">
              <w:rPr>
                <w:rFonts w:ascii="Arial" w:hAnsi="Arial" w:cs="Arial"/>
                <w:bCs/>
                <w:i/>
                <w:iCs/>
                <w:sz w:val="22"/>
                <w:szCs w:val="22"/>
              </w:rPr>
              <w:t>Privateer</w:t>
            </w:r>
            <w:r w:rsidRPr="00653AD1">
              <w:rPr>
                <w:rFonts w:ascii="Arial" w:hAnsi="Arial" w:cs="Arial"/>
                <w:bCs/>
                <w:i/>
                <w:iCs/>
                <w:sz w:val="22"/>
                <w:szCs w:val="22"/>
              </w:rPr>
              <w:t>virus</w:t>
            </w:r>
            <w:r w:rsidR="002D1F17" w:rsidRPr="00653AD1">
              <w:rPr>
                <w:rFonts w:ascii="Arial" w:hAnsi="Arial" w:cs="Arial"/>
                <w:bCs/>
                <w:i/>
                <w:iCs/>
                <w:sz w:val="22"/>
                <w:szCs w:val="22"/>
              </w:rPr>
              <w:t xml:space="preserve"> </w:t>
            </w:r>
            <w:r w:rsidR="002D1F17" w:rsidRPr="00653AD1">
              <w:rPr>
                <w:rFonts w:ascii="Arial" w:hAnsi="Arial" w:cs="Arial"/>
                <w:bCs/>
                <w:sz w:val="22"/>
                <w:szCs w:val="22"/>
              </w:rPr>
              <w:t xml:space="preserve">contains </w:t>
            </w:r>
            <w:r w:rsidR="002C64A2" w:rsidRPr="00653AD1">
              <w:rPr>
                <w:rFonts w:ascii="Arial" w:hAnsi="Arial" w:cs="Arial"/>
                <w:bCs/>
                <w:sz w:val="22"/>
                <w:szCs w:val="22"/>
              </w:rPr>
              <w:t xml:space="preserve">C3 morphotype </w:t>
            </w:r>
            <w:r w:rsidR="002D1F17" w:rsidRPr="00653AD1">
              <w:rPr>
                <w:rFonts w:ascii="Arial" w:hAnsi="Arial" w:cs="Arial"/>
                <w:bCs/>
                <w:sz w:val="22"/>
                <w:szCs w:val="22"/>
              </w:rPr>
              <w:t>podoviruses infectious for Proteus and Cronobacter strains</w:t>
            </w:r>
            <w:r w:rsidR="002D1F17" w:rsidRPr="00653AD1">
              <w:rPr>
                <w:rFonts w:ascii="Arial" w:hAnsi="Arial" w:cs="Arial"/>
                <w:bCs/>
                <w:i/>
                <w:iCs/>
                <w:sz w:val="22"/>
                <w:szCs w:val="22"/>
              </w:rPr>
              <w:t xml:space="preserve"> </w:t>
            </w:r>
            <w:r w:rsidRPr="00653AD1">
              <w:rPr>
                <w:rFonts w:ascii="Arial" w:hAnsi="Arial" w:cs="Arial"/>
                <w:bCs/>
                <w:sz w:val="22"/>
                <w:szCs w:val="22"/>
              </w:rPr>
              <w:t xml:space="preserve">identified in the USA and </w:t>
            </w:r>
            <w:r w:rsidR="002D1F17" w:rsidRPr="00653AD1">
              <w:rPr>
                <w:rFonts w:ascii="Arial" w:hAnsi="Arial" w:cs="Arial"/>
                <w:bCs/>
                <w:sz w:val="22"/>
                <w:szCs w:val="22"/>
              </w:rPr>
              <w:t>Iran</w:t>
            </w:r>
            <w:r w:rsidRPr="00653AD1">
              <w:rPr>
                <w:rFonts w:ascii="Arial" w:hAnsi="Arial" w:cs="Arial"/>
                <w:bCs/>
                <w:sz w:val="22"/>
                <w:szCs w:val="22"/>
              </w:rPr>
              <w:t>.</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653AD1">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653AD1" w:rsidRDefault="009C5E37" w:rsidP="009623BE">
                  <w:pPr>
                    <w:rPr>
                      <w:rFonts w:ascii="Arial" w:hAnsi="Arial" w:cs="Arial"/>
                      <w:color w:val="0000FF"/>
                      <w:sz w:val="22"/>
                      <w:szCs w:val="22"/>
                    </w:rPr>
                  </w:pPr>
                  <w:r w:rsidRPr="00653AD1">
                    <w:rPr>
                      <w:rFonts w:ascii="Arial" w:hAnsi="Arial" w:cs="Arial"/>
                      <w:b/>
                      <w:color w:val="0000FF"/>
                      <w:sz w:val="22"/>
                      <w:szCs w:val="22"/>
                    </w:rPr>
                    <w:t>Species demarcation criteria:</w:t>
                  </w:r>
                  <w:r w:rsidRPr="00653AD1">
                    <w:rPr>
                      <w:sz w:val="22"/>
                      <w:szCs w:val="22"/>
                      <w:lang w:val="en-GB"/>
                    </w:rPr>
                    <w:t xml:space="preserve"> </w:t>
                  </w:r>
                  <w:r w:rsidRPr="00653AD1">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9A9360F" w14:textId="77777777" w:rsidR="00653AD1" w:rsidRDefault="00653AD1" w:rsidP="00653AD1">
      <w:pPr>
        <w:pStyle w:val="BodyTextIndent"/>
        <w:spacing w:before="120" w:after="120"/>
        <w:ind w:left="0" w:firstLine="0"/>
        <w:rPr>
          <w:rFonts w:ascii="Arial" w:hAnsi="Arial" w:cs="Arial"/>
          <w:b/>
          <w:color w:val="000000"/>
          <w:szCs w:val="24"/>
        </w:rPr>
      </w:pPr>
    </w:p>
    <w:p w14:paraId="6B8B4728" w14:textId="2B8BBABD" w:rsidR="00653AD1" w:rsidRPr="00653AD1" w:rsidRDefault="00237296" w:rsidP="00653AD1">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9E1052F" w14:textId="7B475AFF" w:rsidR="00237296" w:rsidRPr="00653AD1" w:rsidRDefault="000B4844" w:rsidP="00237296">
      <w:pPr>
        <w:rPr>
          <w:rFonts w:ascii="Arial" w:hAnsi="Arial" w:cs="Arial"/>
          <w:sz w:val="22"/>
          <w:szCs w:val="22"/>
          <w:lang w:val="en-GB"/>
        </w:rPr>
      </w:pPr>
      <w:r w:rsidRPr="00653AD1">
        <w:rPr>
          <w:rFonts w:ascii="Arial" w:hAnsi="Arial" w:cs="Arial"/>
          <w:b/>
          <w:color w:val="0000FF"/>
          <w:sz w:val="22"/>
          <w:szCs w:val="22"/>
          <w:lang w:val="en-GB"/>
        </w:rPr>
        <w:t xml:space="preserve">Source of the name of this taxon:  </w:t>
      </w:r>
      <w:r w:rsidRPr="00653AD1">
        <w:rPr>
          <w:rFonts w:ascii="Arial" w:hAnsi="Arial" w:cs="Arial"/>
          <w:sz w:val="22"/>
          <w:szCs w:val="22"/>
          <w:lang w:val="en-GB"/>
        </w:rPr>
        <w:t>This genus name</w:t>
      </w:r>
      <w:r w:rsidR="007E15B3" w:rsidRPr="00653AD1">
        <w:rPr>
          <w:rFonts w:ascii="Arial" w:hAnsi="Arial" w:cs="Arial"/>
          <w:sz w:val="22"/>
          <w:szCs w:val="22"/>
          <w:lang w:val="en-GB"/>
        </w:rPr>
        <w:t xml:space="preserve"> is directly derived from that of </w:t>
      </w:r>
      <w:r w:rsidR="00282381" w:rsidRPr="00653AD1">
        <w:rPr>
          <w:rFonts w:ascii="Arial" w:hAnsi="Arial" w:cs="Arial"/>
          <w:i/>
          <w:iCs/>
          <w:sz w:val="22"/>
          <w:szCs w:val="22"/>
          <w:lang w:val="en-GB"/>
        </w:rPr>
        <w:t>Proteus</w:t>
      </w:r>
      <w:r w:rsidR="007E15B3" w:rsidRPr="00653AD1">
        <w:rPr>
          <w:rFonts w:ascii="Arial" w:hAnsi="Arial" w:cs="Arial"/>
          <w:sz w:val="22"/>
          <w:szCs w:val="22"/>
          <w:lang w:val="en-GB"/>
        </w:rPr>
        <w:t xml:space="preserve"> phage </w:t>
      </w:r>
      <w:r w:rsidR="00282381" w:rsidRPr="00653AD1">
        <w:rPr>
          <w:rFonts w:ascii="Arial" w:hAnsi="Arial" w:cs="Arial"/>
          <w:sz w:val="22"/>
          <w:szCs w:val="22"/>
          <w:lang w:val="en-GB"/>
        </w:rPr>
        <w:t>Privateer</w:t>
      </w:r>
      <w:r w:rsidR="001F180E" w:rsidRPr="00653AD1">
        <w:rPr>
          <w:rFonts w:ascii="Arial" w:hAnsi="Arial" w:cs="Arial"/>
          <w:sz w:val="22"/>
          <w:szCs w:val="22"/>
          <w:lang w:val="en-GB"/>
        </w:rPr>
        <w:t>.</w:t>
      </w:r>
    </w:p>
    <w:p w14:paraId="14B50F26" w14:textId="0112EAB8" w:rsidR="000B4844" w:rsidRPr="00653AD1" w:rsidRDefault="000B4844" w:rsidP="00237296">
      <w:pPr>
        <w:rPr>
          <w:rFonts w:ascii="Arial" w:hAnsi="Arial" w:cs="Arial"/>
          <w:sz w:val="22"/>
          <w:szCs w:val="22"/>
          <w:lang w:val="en-GB"/>
        </w:rPr>
      </w:pPr>
    </w:p>
    <w:p w14:paraId="4DC33403" w14:textId="55830D45" w:rsidR="000B4844" w:rsidRPr="00653AD1" w:rsidRDefault="000B4844" w:rsidP="00AE3657">
      <w:pPr>
        <w:rPr>
          <w:rFonts w:ascii="Arial" w:hAnsi="Arial" w:cs="Arial"/>
          <w:bCs/>
          <w:sz w:val="22"/>
          <w:szCs w:val="22"/>
          <w:lang w:val="en-GB"/>
        </w:rPr>
      </w:pPr>
      <w:r w:rsidRPr="00653AD1">
        <w:rPr>
          <w:rFonts w:ascii="Arial" w:hAnsi="Arial" w:cs="Arial"/>
          <w:b/>
          <w:color w:val="0000FF"/>
          <w:sz w:val="22"/>
          <w:szCs w:val="22"/>
          <w:lang w:val="en-GB"/>
        </w:rPr>
        <w:t xml:space="preserve">History:  </w:t>
      </w:r>
      <w:r w:rsidR="009C4B7F" w:rsidRPr="00653AD1">
        <w:rPr>
          <w:rFonts w:ascii="Arial" w:hAnsi="Arial" w:cs="Arial"/>
          <w:bCs/>
          <w:sz w:val="22"/>
          <w:szCs w:val="22"/>
          <w:lang w:val="en-GB"/>
        </w:rPr>
        <w:t>These are both l</w:t>
      </w:r>
      <w:r w:rsidRPr="00653AD1">
        <w:rPr>
          <w:rFonts w:ascii="Arial" w:hAnsi="Arial" w:cs="Arial"/>
          <w:bCs/>
          <w:sz w:val="22"/>
          <w:szCs w:val="22"/>
          <w:lang w:val="en-GB"/>
        </w:rPr>
        <w:t>ytic phages</w:t>
      </w:r>
      <w:r w:rsidR="009C4B7F" w:rsidRPr="00653AD1">
        <w:rPr>
          <w:rFonts w:ascii="Arial" w:hAnsi="Arial" w:cs="Arial"/>
          <w:bCs/>
          <w:sz w:val="22"/>
          <w:szCs w:val="22"/>
          <w:lang w:val="en-GB"/>
        </w:rPr>
        <w:t xml:space="preserve">. </w:t>
      </w:r>
      <w:r w:rsidR="00AE3657" w:rsidRPr="00653AD1">
        <w:rPr>
          <w:rFonts w:ascii="Arial" w:hAnsi="Arial" w:cs="Arial"/>
          <w:bCs/>
          <w:sz w:val="22"/>
          <w:szCs w:val="22"/>
          <w:lang w:val="en-GB"/>
        </w:rPr>
        <w:t xml:space="preserve"> Phage Privateer was isolated from waste water treatment plant activated sludge sample (Navasota, TX) using </w:t>
      </w:r>
      <w:r w:rsidR="00AE3657" w:rsidRPr="00653AD1">
        <w:rPr>
          <w:rFonts w:ascii="Arial" w:hAnsi="Arial" w:cs="Arial"/>
          <w:bCs/>
          <w:i/>
          <w:iCs/>
          <w:sz w:val="22"/>
          <w:szCs w:val="22"/>
          <w:lang w:val="en-GB"/>
        </w:rPr>
        <w:t>Proteus mirabilis</w:t>
      </w:r>
      <w:r w:rsidR="00AE3657" w:rsidRPr="00653AD1">
        <w:rPr>
          <w:rFonts w:ascii="Arial" w:hAnsi="Arial" w:cs="Arial"/>
          <w:bCs/>
          <w:sz w:val="22"/>
          <w:szCs w:val="22"/>
          <w:lang w:val="en-GB"/>
        </w:rPr>
        <w:t xml:space="preserve"> ATCC 35659 as the host bacterium.  </w:t>
      </w:r>
      <w:r w:rsidR="00AE3657" w:rsidRPr="00653AD1">
        <w:rPr>
          <w:rFonts w:ascii="Arial" w:hAnsi="Arial" w:cs="Arial"/>
          <w:bCs/>
          <w:i/>
          <w:iCs/>
          <w:sz w:val="22"/>
          <w:szCs w:val="22"/>
          <w:lang w:val="en-GB"/>
        </w:rPr>
        <w:t>Cronobacter sakazakii</w:t>
      </w:r>
      <w:r w:rsidR="00AE3657" w:rsidRPr="00653AD1">
        <w:rPr>
          <w:rFonts w:ascii="Arial" w:hAnsi="Arial" w:cs="Arial"/>
          <w:bCs/>
          <w:sz w:val="22"/>
          <w:szCs w:val="22"/>
          <w:lang w:val="en-GB"/>
        </w:rPr>
        <w:t xml:space="preserve"> phage vB_CsaP_009 was characterized at Abbas Soleimani-Delfan Arak University (Iran).</w:t>
      </w:r>
    </w:p>
    <w:p w14:paraId="67512D9F" w14:textId="32749D6E" w:rsidR="00237296" w:rsidRPr="00653AD1" w:rsidRDefault="00237296" w:rsidP="00237296">
      <w:pPr>
        <w:rPr>
          <w:rFonts w:ascii="Arial" w:hAnsi="Arial" w:cs="Arial"/>
          <w:b/>
          <w:sz w:val="22"/>
          <w:szCs w:val="22"/>
        </w:rPr>
      </w:pPr>
    </w:p>
    <w:p w14:paraId="5B3EB96A" w14:textId="721D4D63" w:rsidR="00AF30FE" w:rsidRPr="00653AD1" w:rsidRDefault="000B4844" w:rsidP="00282381">
      <w:pPr>
        <w:rPr>
          <w:rFonts w:ascii="Arial" w:hAnsi="Arial" w:cs="Arial"/>
          <w:bCs/>
          <w:sz w:val="22"/>
          <w:szCs w:val="22"/>
          <w:lang w:val="en-GB"/>
        </w:rPr>
      </w:pPr>
      <w:r w:rsidRPr="00653AD1">
        <w:rPr>
          <w:rFonts w:ascii="Arial" w:hAnsi="Arial" w:cs="Arial"/>
          <w:b/>
          <w:color w:val="0000FF"/>
          <w:sz w:val="22"/>
          <w:szCs w:val="22"/>
          <w:lang w:val="en-GB"/>
        </w:rPr>
        <w:t>Specific Reference:</w:t>
      </w:r>
      <w:r w:rsidR="007E15B3" w:rsidRPr="00653AD1">
        <w:rPr>
          <w:rFonts w:ascii="Arial" w:hAnsi="Arial" w:cs="Arial"/>
          <w:b/>
          <w:color w:val="0000FF"/>
          <w:sz w:val="22"/>
          <w:szCs w:val="22"/>
          <w:lang w:val="en-GB"/>
        </w:rPr>
        <w:t xml:space="preserve">  </w:t>
      </w:r>
      <w:r w:rsidR="00282381" w:rsidRPr="00653AD1">
        <w:rPr>
          <w:rFonts w:ascii="Arial" w:hAnsi="Arial" w:cs="Arial"/>
          <w:bCs/>
          <w:sz w:val="22"/>
          <w:szCs w:val="22"/>
          <w:lang w:val="en-GB"/>
        </w:rPr>
        <w:t xml:space="preserve">None </w:t>
      </w:r>
    </w:p>
    <w:p w14:paraId="06F17589" w14:textId="015530EE" w:rsidR="00237296" w:rsidRPr="00653AD1" w:rsidRDefault="00237296" w:rsidP="00237296">
      <w:pPr>
        <w:rPr>
          <w:rFonts w:ascii="Arial" w:hAnsi="Arial" w:cs="Arial"/>
          <w:b/>
          <w:sz w:val="22"/>
          <w:szCs w:val="22"/>
        </w:rPr>
      </w:pPr>
    </w:p>
    <w:p w14:paraId="60CBADD5" w14:textId="77777777" w:rsidR="000B4844" w:rsidRPr="00653AD1" w:rsidRDefault="000B4844" w:rsidP="000B4844">
      <w:pPr>
        <w:rPr>
          <w:rFonts w:ascii="Arial" w:hAnsi="Arial" w:cs="Arial"/>
          <w:b/>
          <w:color w:val="0000FF"/>
          <w:sz w:val="22"/>
          <w:szCs w:val="22"/>
          <w:lang w:val="en-GB"/>
        </w:rPr>
      </w:pPr>
      <w:r w:rsidRPr="00653AD1">
        <w:rPr>
          <w:rFonts w:ascii="Arial" w:hAnsi="Arial" w:cs="Arial"/>
          <w:b/>
          <w:color w:val="0000FF"/>
          <w:sz w:val="22"/>
          <w:szCs w:val="22"/>
          <w:lang w:val="en-GB"/>
        </w:rPr>
        <w:t>GenBank Summary:</w:t>
      </w:r>
    </w:p>
    <w:p w14:paraId="00D8B8F9" w14:textId="77777777" w:rsidR="000B4844" w:rsidRPr="00653AD1"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623"/>
        <w:gridCol w:w="1475"/>
        <w:gridCol w:w="767"/>
        <w:gridCol w:w="742"/>
        <w:gridCol w:w="914"/>
        <w:gridCol w:w="852"/>
        <w:gridCol w:w="1171"/>
        <w:gridCol w:w="1060"/>
      </w:tblGrid>
      <w:tr w:rsidR="004E6AC4" w:rsidRPr="00653AD1" w14:paraId="76F706D8" w14:textId="77777777" w:rsidTr="004E6AC4">
        <w:tc>
          <w:tcPr>
            <w:tcW w:w="1494" w:type="dxa"/>
          </w:tcPr>
          <w:p w14:paraId="153CCDD9"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Phage name</w:t>
            </w:r>
          </w:p>
        </w:tc>
        <w:tc>
          <w:tcPr>
            <w:tcW w:w="1475" w:type="dxa"/>
          </w:tcPr>
          <w:p w14:paraId="3797F695"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 xml:space="preserve">INSDC </w:t>
            </w:r>
          </w:p>
        </w:tc>
        <w:tc>
          <w:tcPr>
            <w:tcW w:w="756" w:type="dxa"/>
          </w:tcPr>
          <w:p w14:paraId="5BDB9555"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Size (Kb)</w:t>
            </w:r>
          </w:p>
        </w:tc>
        <w:tc>
          <w:tcPr>
            <w:tcW w:w="694" w:type="dxa"/>
          </w:tcPr>
          <w:p w14:paraId="11FCCA9A"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 xml:space="preserve">GC% </w:t>
            </w:r>
          </w:p>
        </w:tc>
        <w:tc>
          <w:tcPr>
            <w:tcW w:w="849" w:type="dxa"/>
          </w:tcPr>
          <w:p w14:paraId="29F53EED"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 xml:space="preserve">Protein </w:t>
            </w:r>
          </w:p>
        </w:tc>
        <w:tc>
          <w:tcPr>
            <w:tcW w:w="794" w:type="dxa"/>
          </w:tcPr>
          <w:p w14:paraId="407BE0CA"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tRNAs</w:t>
            </w:r>
          </w:p>
        </w:tc>
        <w:tc>
          <w:tcPr>
            <w:tcW w:w="1083" w:type="dxa"/>
          </w:tcPr>
          <w:p w14:paraId="6B6B854A"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Overall DNA sequence identity (**)</w:t>
            </w:r>
          </w:p>
        </w:tc>
        <w:tc>
          <w:tcPr>
            <w:tcW w:w="982" w:type="dxa"/>
          </w:tcPr>
          <w:p w14:paraId="16E554E8" w14:textId="77777777" w:rsidR="004E6AC4" w:rsidRPr="00653AD1" w:rsidRDefault="004E6AC4" w:rsidP="008A035A">
            <w:pPr>
              <w:rPr>
                <w:rFonts w:ascii="Arial" w:hAnsi="Arial" w:cs="Arial"/>
                <w:sz w:val="22"/>
                <w:szCs w:val="22"/>
                <w:lang w:val="en-GB"/>
              </w:rPr>
            </w:pPr>
            <w:r w:rsidRPr="00653AD1">
              <w:rPr>
                <w:rFonts w:ascii="Arial" w:hAnsi="Arial" w:cs="Arial"/>
                <w:sz w:val="22"/>
                <w:szCs w:val="22"/>
                <w:lang w:val="en-GB"/>
              </w:rPr>
              <w:t>% common proteins (**)</w:t>
            </w:r>
          </w:p>
        </w:tc>
      </w:tr>
      <w:tr w:rsidR="004E6AC4" w:rsidRPr="00653AD1" w14:paraId="645F2D34" w14:textId="77777777" w:rsidTr="004E6AC4">
        <w:tc>
          <w:tcPr>
            <w:tcW w:w="1494" w:type="dxa"/>
          </w:tcPr>
          <w:p w14:paraId="7DCE8001" w14:textId="18AC4C7E" w:rsidR="004E6AC4" w:rsidRPr="00653AD1" w:rsidRDefault="004E6AC4" w:rsidP="004E6AC4">
            <w:pPr>
              <w:rPr>
                <w:rFonts w:ascii="Arial" w:hAnsi="Arial" w:cs="Arial"/>
                <w:sz w:val="22"/>
                <w:szCs w:val="22"/>
                <w:lang w:val="en-GB"/>
              </w:rPr>
            </w:pPr>
            <w:r w:rsidRPr="00653AD1">
              <w:rPr>
                <w:rFonts w:ascii="Arial" w:hAnsi="Arial" w:cs="Arial"/>
                <w:sz w:val="22"/>
                <w:szCs w:val="22"/>
                <w:lang w:val="en-GB"/>
              </w:rPr>
              <w:t>Privateer</w:t>
            </w:r>
          </w:p>
        </w:tc>
        <w:tc>
          <w:tcPr>
            <w:tcW w:w="1475" w:type="dxa"/>
            <w:vAlign w:val="center"/>
          </w:tcPr>
          <w:p w14:paraId="1EB9D438" w14:textId="42434007" w:rsidR="004E6AC4" w:rsidRPr="00653AD1" w:rsidRDefault="00FC3DAD" w:rsidP="004E6AC4">
            <w:pPr>
              <w:rPr>
                <w:rFonts w:ascii="Arial" w:hAnsi="Arial" w:cs="Arial"/>
                <w:sz w:val="22"/>
                <w:szCs w:val="22"/>
                <w:lang w:val="en-GB"/>
              </w:rPr>
            </w:pPr>
            <w:hyperlink r:id="rId8" w:tgtFrame="_blank" w:history="1">
              <w:r w:rsidR="004E6AC4" w:rsidRPr="00653AD1">
                <w:rPr>
                  <w:rStyle w:val="Hyperlink"/>
                  <w:rFonts w:ascii="Arial" w:eastAsia="Times" w:hAnsi="Arial" w:cs="Arial"/>
                  <w:sz w:val="22"/>
                  <w:szCs w:val="22"/>
                </w:rPr>
                <w:t>MT028297.1</w:t>
              </w:r>
            </w:hyperlink>
          </w:p>
        </w:tc>
        <w:tc>
          <w:tcPr>
            <w:tcW w:w="756" w:type="dxa"/>
            <w:vAlign w:val="center"/>
          </w:tcPr>
          <w:p w14:paraId="5A0F1C6B" w14:textId="28FC2B7B" w:rsidR="004E6AC4" w:rsidRPr="00653AD1" w:rsidRDefault="004E6AC4" w:rsidP="004E6AC4">
            <w:pPr>
              <w:rPr>
                <w:rFonts w:ascii="Arial" w:hAnsi="Arial" w:cs="Arial"/>
                <w:sz w:val="22"/>
                <w:szCs w:val="22"/>
                <w:lang w:val="en-GB"/>
              </w:rPr>
            </w:pPr>
            <w:r w:rsidRPr="00653AD1">
              <w:rPr>
                <w:rFonts w:ascii="Arial" w:hAnsi="Arial" w:cs="Arial"/>
                <w:sz w:val="22"/>
                <w:szCs w:val="22"/>
              </w:rPr>
              <w:t>90.71</w:t>
            </w:r>
          </w:p>
        </w:tc>
        <w:tc>
          <w:tcPr>
            <w:tcW w:w="694" w:type="dxa"/>
            <w:vAlign w:val="center"/>
          </w:tcPr>
          <w:p w14:paraId="10C217EE" w14:textId="6D1CC67A" w:rsidR="004E6AC4" w:rsidRPr="00653AD1" w:rsidRDefault="004E6AC4" w:rsidP="004E6AC4">
            <w:pPr>
              <w:rPr>
                <w:rFonts w:ascii="Arial" w:hAnsi="Arial" w:cs="Arial"/>
                <w:sz w:val="22"/>
                <w:szCs w:val="22"/>
                <w:lang w:val="en-GB"/>
              </w:rPr>
            </w:pPr>
            <w:r w:rsidRPr="00653AD1">
              <w:rPr>
                <w:rFonts w:ascii="Arial" w:hAnsi="Arial" w:cs="Arial"/>
                <w:sz w:val="22"/>
                <w:szCs w:val="22"/>
              </w:rPr>
              <w:t>34.5</w:t>
            </w:r>
          </w:p>
        </w:tc>
        <w:tc>
          <w:tcPr>
            <w:tcW w:w="849" w:type="dxa"/>
            <w:vAlign w:val="center"/>
          </w:tcPr>
          <w:p w14:paraId="011CBDE3" w14:textId="03F72A63" w:rsidR="004E6AC4" w:rsidRPr="00653AD1" w:rsidRDefault="00FC3DAD" w:rsidP="004E6AC4">
            <w:pPr>
              <w:rPr>
                <w:rFonts w:ascii="Arial" w:hAnsi="Arial" w:cs="Arial"/>
                <w:sz w:val="22"/>
                <w:szCs w:val="22"/>
                <w:lang w:val="en-GB"/>
              </w:rPr>
            </w:pPr>
            <w:hyperlink r:id="rId9" w:anchor="!/proteins/88377/838838|Proteus phage Privateer/viral segment/" w:history="1">
              <w:r w:rsidR="004E6AC4" w:rsidRPr="00653AD1">
                <w:rPr>
                  <w:rStyle w:val="Hyperlink"/>
                  <w:rFonts w:ascii="Arial" w:eastAsia="Times" w:hAnsi="Arial" w:cs="Arial"/>
                  <w:color w:val="000080"/>
                  <w:sz w:val="22"/>
                  <w:szCs w:val="22"/>
                </w:rPr>
                <w:t>144</w:t>
              </w:r>
            </w:hyperlink>
          </w:p>
        </w:tc>
        <w:tc>
          <w:tcPr>
            <w:tcW w:w="794" w:type="dxa"/>
            <w:vAlign w:val="center"/>
          </w:tcPr>
          <w:p w14:paraId="46AD5853" w14:textId="3C21D961" w:rsidR="004E6AC4" w:rsidRPr="00653AD1" w:rsidRDefault="004E6AC4" w:rsidP="004E6AC4">
            <w:pPr>
              <w:rPr>
                <w:rFonts w:ascii="Arial" w:hAnsi="Arial" w:cs="Arial"/>
                <w:sz w:val="22"/>
                <w:szCs w:val="22"/>
                <w:lang w:val="en-GB"/>
              </w:rPr>
            </w:pPr>
            <w:r w:rsidRPr="00653AD1">
              <w:rPr>
                <w:rFonts w:ascii="Arial" w:hAnsi="Arial" w:cs="Arial"/>
                <w:sz w:val="22"/>
                <w:szCs w:val="22"/>
              </w:rPr>
              <w:t>4</w:t>
            </w:r>
          </w:p>
        </w:tc>
        <w:tc>
          <w:tcPr>
            <w:tcW w:w="1083" w:type="dxa"/>
          </w:tcPr>
          <w:p w14:paraId="03223E1A" w14:textId="13F861A5" w:rsidR="004E6AC4" w:rsidRPr="00653AD1" w:rsidRDefault="004E6AC4" w:rsidP="004E6AC4">
            <w:pPr>
              <w:rPr>
                <w:rFonts w:ascii="Arial" w:hAnsi="Arial" w:cs="Arial"/>
                <w:sz w:val="22"/>
                <w:szCs w:val="22"/>
                <w:lang w:val="en-GB"/>
              </w:rPr>
            </w:pPr>
            <w:r w:rsidRPr="00653AD1">
              <w:rPr>
                <w:rFonts w:ascii="Arial" w:hAnsi="Arial" w:cs="Arial"/>
                <w:sz w:val="22"/>
                <w:szCs w:val="22"/>
                <w:lang w:val="en-GB"/>
              </w:rPr>
              <w:t>100</w:t>
            </w:r>
          </w:p>
        </w:tc>
        <w:tc>
          <w:tcPr>
            <w:tcW w:w="982" w:type="dxa"/>
          </w:tcPr>
          <w:p w14:paraId="53B51122" w14:textId="03610F57" w:rsidR="004E6AC4" w:rsidRPr="00653AD1" w:rsidRDefault="004E6AC4" w:rsidP="004E6AC4">
            <w:pPr>
              <w:rPr>
                <w:rFonts w:ascii="Arial" w:hAnsi="Arial" w:cs="Arial"/>
                <w:sz w:val="22"/>
                <w:szCs w:val="22"/>
                <w:lang w:val="en-GB"/>
              </w:rPr>
            </w:pPr>
            <w:r w:rsidRPr="00653AD1">
              <w:rPr>
                <w:rFonts w:ascii="Arial" w:hAnsi="Arial" w:cs="Arial"/>
                <w:sz w:val="22"/>
                <w:szCs w:val="22"/>
                <w:lang w:val="en-GB"/>
              </w:rPr>
              <w:t>100</w:t>
            </w:r>
          </w:p>
        </w:tc>
      </w:tr>
      <w:tr w:rsidR="004E6AC4" w:rsidRPr="00653AD1" w14:paraId="0172D30A" w14:textId="77777777" w:rsidTr="004E6AC4">
        <w:tc>
          <w:tcPr>
            <w:tcW w:w="1494" w:type="dxa"/>
          </w:tcPr>
          <w:p w14:paraId="32560B4B" w14:textId="16864072" w:rsidR="004E6AC4" w:rsidRPr="00653AD1" w:rsidRDefault="004E6AC4" w:rsidP="004E6AC4">
            <w:pPr>
              <w:rPr>
                <w:rFonts w:ascii="Arial" w:hAnsi="Arial" w:cs="Arial"/>
                <w:sz w:val="22"/>
                <w:szCs w:val="22"/>
                <w:lang w:val="en-GB"/>
              </w:rPr>
            </w:pPr>
            <w:r w:rsidRPr="00653AD1">
              <w:rPr>
                <w:rFonts w:ascii="Arial" w:hAnsi="Arial" w:cs="Arial"/>
                <w:sz w:val="22"/>
                <w:szCs w:val="22"/>
                <w:lang w:val="en-GB"/>
              </w:rPr>
              <w:t>vB_CsaP_009</w:t>
            </w:r>
          </w:p>
        </w:tc>
        <w:tc>
          <w:tcPr>
            <w:tcW w:w="1475" w:type="dxa"/>
            <w:vAlign w:val="center"/>
          </w:tcPr>
          <w:p w14:paraId="44F9B1E8" w14:textId="01B3D5B4" w:rsidR="004E6AC4" w:rsidRPr="00653AD1" w:rsidRDefault="00FC3DAD" w:rsidP="004E6AC4">
            <w:pPr>
              <w:rPr>
                <w:rFonts w:ascii="Arial" w:hAnsi="Arial" w:cs="Arial"/>
                <w:sz w:val="22"/>
                <w:szCs w:val="22"/>
              </w:rPr>
            </w:pPr>
            <w:hyperlink r:id="rId10" w:tgtFrame="_blank" w:history="1">
              <w:r w:rsidR="004E6AC4" w:rsidRPr="00653AD1">
                <w:rPr>
                  <w:rStyle w:val="Hyperlink"/>
                  <w:rFonts w:ascii="Arial" w:eastAsia="Times" w:hAnsi="Arial" w:cs="Arial"/>
                  <w:sz w:val="22"/>
                  <w:szCs w:val="22"/>
                </w:rPr>
                <w:t>LC519601.1</w:t>
              </w:r>
            </w:hyperlink>
          </w:p>
        </w:tc>
        <w:tc>
          <w:tcPr>
            <w:tcW w:w="756" w:type="dxa"/>
            <w:vAlign w:val="center"/>
          </w:tcPr>
          <w:p w14:paraId="3A2AFCF4" w14:textId="6B1A0D7D" w:rsidR="004E6AC4" w:rsidRPr="00653AD1" w:rsidRDefault="004E6AC4" w:rsidP="004E6AC4">
            <w:pPr>
              <w:rPr>
                <w:rFonts w:ascii="Arial" w:hAnsi="Arial" w:cs="Arial"/>
                <w:sz w:val="22"/>
                <w:szCs w:val="22"/>
              </w:rPr>
            </w:pPr>
            <w:r w:rsidRPr="00653AD1">
              <w:rPr>
                <w:rFonts w:ascii="Arial" w:hAnsi="Arial" w:cs="Arial"/>
                <w:sz w:val="22"/>
                <w:szCs w:val="22"/>
              </w:rPr>
              <w:t>92.12</w:t>
            </w:r>
          </w:p>
        </w:tc>
        <w:tc>
          <w:tcPr>
            <w:tcW w:w="694" w:type="dxa"/>
            <w:vAlign w:val="center"/>
          </w:tcPr>
          <w:p w14:paraId="1E36F728" w14:textId="61846FF8" w:rsidR="004E6AC4" w:rsidRPr="00653AD1" w:rsidRDefault="004E6AC4" w:rsidP="004E6AC4">
            <w:pPr>
              <w:rPr>
                <w:rFonts w:ascii="Arial" w:hAnsi="Arial" w:cs="Arial"/>
                <w:sz w:val="22"/>
                <w:szCs w:val="22"/>
              </w:rPr>
            </w:pPr>
            <w:r w:rsidRPr="00653AD1">
              <w:rPr>
                <w:rFonts w:ascii="Arial" w:hAnsi="Arial" w:cs="Arial"/>
                <w:sz w:val="22"/>
                <w:szCs w:val="22"/>
              </w:rPr>
              <w:t>35.1</w:t>
            </w:r>
          </w:p>
        </w:tc>
        <w:tc>
          <w:tcPr>
            <w:tcW w:w="849" w:type="dxa"/>
            <w:vAlign w:val="center"/>
          </w:tcPr>
          <w:p w14:paraId="3DB47D31" w14:textId="30C85BBB" w:rsidR="004E6AC4" w:rsidRPr="00653AD1" w:rsidRDefault="00FC3DAD" w:rsidP="004E6AC4">
            <w:pPr>
              <w:rPr>
                <w:rFonts w:ascii="Arial" w:hAnsi="Arial" w:cs="Arial"/>
                <w:sz w:val="22"/>
                <w:szCs w:val="22"/>
              </w:rPr>
            </w:pPr>
            <w:hyperlink r:id="rId11" w:anchor="!/proteins/86934/759857|Cronobacter phage vB_CsaP_009/viral segment/" w:history="1">
              <w:r w:rsidR="004E6AC4" w:rsidRPr="00653AD1">
                <w:rPr>
                  <w:rStyle w:val="Hyperlink"/>
                  <w:rFonts w:ascii="Arial" w:eastAsia="Times" w:hAnsi="Arial" w:cs="Arial"/>
                  <w:color w:val="000080"/>
                  <w:sz w:val="22"/>
                  <w:szCs w:val="22"/>
                </w:rPr>
                <w:t>140</w:t>
              </w:r>
            </w:hyperlink>
          </w:p>
        </w:tc>
        <w:tc>
          <w:tcPr>
            <w:tcW w:w="794" w:type="dxa"/>
          </w:tcPr>
          <w:p w14:paraId="50339B77" w14:textId="7D5EE4BF" w:rsidR="004E6AC4" w:rsidRPr="00653AD1" w:rsidRDefault="004E6AC4" w:rsidP="004E6AC4">
            <w:pPr>
              <w:rPr>
                <w:rFonts w:ascii="Arial" w:hAnsi="Arial" w:cs="Arial"/>
                <w:sz w:val="22"/>
                <w:szCs w:val="22"/>
                <w:lang w:val="en-GB"/>
              </w:rPr>
            </w:pPr>
            <w:r w:rsidRPr="00653AD1">
              <w:rPr>
                <w:rFonts w:ascii="Arial" w:hAnsi="Arial" w:cs="Arial"/>
                <w:sz w:val="22"/>
                <w:szCs w:val="22"/>
                <w:lang w:val="en-GB"/>
              </w:rPr>
              <w:t>4(*)</w:t>
            </w:r>
          </w:p>
        </w:tc>
        <w:tc>
          <w:tcPr>
            <w:tcW w:w="1083" w:type="dxa"/>
            <w:vAlign w:val="center"/>
          </w:tcPr>
          <w:p w14:paraId="66DFF5D3" w14:textId="3E7D3DF4" w:rsidR="004E6AC4" w:rsidRPr="00653AD1" w:rsidRDefault="00947684" w:rsidP="004E6AC4">
            <w:pPr>
              <w:rPr>
                <w:rFonts w:ascii="Arial" w:hAnsi="Arial" w:cs="Arial"/>
                <w:sz w:val="22"/>
                <w:szCs w:val="22"/>
                <w:lang w:val="en-GB"/>
              </w:rPr>
            </w:pPr>
            <w:r w:rsidRPr="00653AD1">
              <w:rPr>
                <w:rFonts w:ascii="Arial" w:hAnsi="Arial" w:cs="Arial"/>
                <w:sz w:val="22"/>
                <w:szCs w:val="22"/>
                <w:lang w:val="en-GB"/>
              </w:rPr>
              <w:t>82.9</w:t>
            </w:r>
          </w:p>
        </w:tc>
        <w:tc>
          <w:tcPr>
            <w:tcW w:w="982" w:type="dxa"/>
          </w:tcPr>
          <w:p w14:paraId="38E69870" w14:textId="255F96A3" w:rsidR="004E6AC4" w:rsidRPr="00653AD1" w:rsidRDefault="00781CB3" w:rsidP="004E6AC4">
            <w:pPr>
              <w:rPr>
                <w:rFonts w:ascii="Arial" w:hAnsi="Arial" w:cs="Arial"/>
                <w:sz w:val="22"/>
                <w:szCs w:val="22"/>
                <w:lang w:val="en-GB"/>
              </w:rPr>
            </w:pPr>
            <w:r w:rsidRPr="00653AD1">
              <w:rPr>
                <w:rFonts w:ascii="Arial" w:hAnsi="Arial" w:cs="Arial"/>
                <w:sz w:val="22"/>
                <w:szCs w:val="22"/>
                <w:lang w:val="en-GB"/>
              </w:rPr>
              <w:t>88.9</w:t>
            </w:r>
          </w:p>
        </w:tc>
      </w:tr>
    </w:tbl>
    <w:p w14:paraId="2D16CBA6" w14:textId="0066CFB1" w:rsidR="000B4844" w:rsidRPr="00653AD1" w:rsidRDefault="0064302E" w:rsidP="000B4844">
      <w:pPr>
        <w:rPr>
          <w:rFonts w:ascii="Arial" w:hAnsi="Arial" w:cs="Arial"/>
          <w:b/>
          <w:sz w:val="22"/>
          <w:szCs w:val="22"/>
          <w:lang w:val="en-GB"/>
        </w:rPr>
      </w:pPr>
      <w:r w:rsidRPr="00653AD1">
        <w:rPr>
          <w:rFonts w:ascii="Arial" w:hAnsi="Arial" w:cs="Arial"/>
          <w:b/>
          <w:sz w:val="22"/>
          <w:szCs w:val="22"/>
          <w:lang w:val="en-GB"/>
        </w:rPr>
        <w:t xml:space="preserve">* None indicated in Replicon Info; discovered using tRNAscan-SE at </w:t>
      </w:r>
      <w:hyperlink r:id="rId12" w:history="1">
        <w:r w:rsidRPr="00653AD1">
          <w:rPr>
            <w:rStyle w:val="Hyperlink"/>
            <w:rFonts w:ascii="Arial" w:hAnsi="Arial" w:cs="Arial"/>
            <w:b/>
            <w:color w:val="auto"/>
            <w:sz w:val="22"/>
            <w:szCs w:val="22"/>
            <w:lang w:val="en-GB"/>
          </w:rPr>
          <w:t>http://lowelab.ucsc.edu/tRNAscan-SE/</w:t>
        </w:r>
      </w:hyperlink>
      <w:r w:rsidRPr="00653AD1">
        <w:rPr>
          <w:rFonts w:ascii="Arial" w:hAnsi="Arial" w:cs="Arial"/>
          <w:b/>
          <w:sz w:val="22"/>
          <w:szCs w:val="22"/>
          <w:lang w:val="en-GB"/>
        </w:rPr>
        <w:t xml:space="preserve"> [5]</w:t>
      </w:r>
    </w:p>
    <w:p w14:paraId="5E8F6ECE" w14:textId="77777777" w:rsidR="000B4844" w:rsidRPr="00653AD1" w:rsidRDefault="000B4844" w:rsidP="000B4844">
      <w:pPr>
        <w:rPr>
          <w:rFonts w:ascii="Arial" w:hAnsi="Arial" w:cs="Arial"/>
          <w:b/>
          <w:sz w:val="22"/>
          <w:szCs w:val="22"/>
          <w:lang w:val="en-GB"/>
        </w:rPr>
      </w:pPr>
      <w:r w:rsidRPr="00653AD1">
        <w:rPr>
          <w:rFonts w:ascii="Arial" w:hAnsi="Arial" w:cs="Arial"/>
          <w:b/>
          <w:noProof/>
          <w:sz w:val="22"/>
          <w:szCs w:val="22"/>
          <w:lang w:val="en-GB"/>
        </w:rPr>
        <w:drawing>
          <wp:inline distT="0" distB="0" distL="0" distR="0" wp14:anchorId="2CBEE22A" wp14:editId="31F73236">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3F9AAF76" w14:textId="2AA3BA82" w:rsidR="000B4844" w:rsidRPr="00653AD1" w:rsidRDefault="000B4844" w:rsidP="000B4844">
      <w:pPr>
        <w:rPr>
          <w:rFonts w:ascii="Arial" w:hAnsi="Arial" w:cs="Arial"/>
          <w:sz w:val="22"/>
          <w:szCs w:val="22"/>
          <w:lang w:val="en-GB"/>
        </w:rPr>
      </w:pPr>
      <w:r w:rsidRPr="00653AD1">
        <w:rPr>
          <w:rFonts w:ascii="Arial" w:hAnsi="Arial" w:cs="Arial"/>
          <w:b/>
          <w:color w:val="0000FF"/>
          <w:sz w:val="22"/>
          <w:szCs w:val="22"/>
          <w:lang w:val="en-GB"/>
        </w:rPr>
        <w:t xml:space="preserve">BLASTN homologs:  </w:t>
      </w:r>
      <w:r w:rsidRPr="00653AD1">
        <w:rPr>
          <w:rFonts w:ascii="Arial" w:hAnsi="Arial" w:cs="Arial"/>
          <w:sz w:val="22"/>
          <w:szCs w:val="22"/>
          <w:lang w:val="en-GB"/>
        </w:rPr>
        <w:t xml:space="preserve">Genomic orphans [1-3]. </w:t>
      </w:r>
      <w:r w:rsidR="00A17B3A" w:rsidRPr="00653AD1">
        <w:rPr>
          <w:rFonts w:ascii="Arial" w:hAnsi="Arial" w:cs="Arial"/>
          <w:sz w:val="22"/>
          <w:szCs w:val="22"/>
          <w:lang w:val="en-GB"/>
        </w:rPr>
        <w:t xml:space="preserve">The next most closely related phage is </w:t>
      </w:r>
      <w:r w:rsidR="00A17B3A" w:rsidRPr="00653AD1">
        <w:rPr>
          <w:rFonts w:ascii="Arial" w:hAnsi="Arial" w:cs="Arial"/>
          <w:i/>
          <w:iCs/>
          <w:sz w:val="22"/>
          <w:szCs w:val="22"/>
          <w:lang w:val="en-GB"/>
        </w:rPr>
        <w:t>Cronobacter</w:t>
      </w:r>
      <w:r w:rsidR="00A17B3A" w:rsidRPr="00653AD1">
        <w:rPr>
          <w:rFonts w:ascii="Arial" w:hAnsi="Arial" w:cs="Arial"/>
          <w:sz w:val="22"/>
          <w:szCs w:val="22"/>
          <w:lang w:val="en-GB"/>
        </w:rPr>
        <w:t xml:space="preserve"> phage vB_CsaP_GAP52 [</w:t>
      </w:r>
      <w:hyperlink r:id="rId14" w:tgtFrame="lnkEEEXDE4N016" w:tooltip="Show report for JN882286.1" w:history="1">
        <w:r w:rsidR="00A17B3A" w:rsidRPr="00653AD1">
          <w:rPr>
            <w:rStyle w:val="Hyperlink"/>
            <w:rFonts w:ascii="Arial" w:eastAsia="Times" w:hAnsi="Arial" w:cs="Arial"/>
            <w:color w:val="336699"/>
            <w:sz w:val="22"/>
            <w:szCs w:val="22"/>
          </w:rPr>
          <w:t>JN882286.1</w:t>
        </w:r>
      </w:hyperlink>
      <w:r w:rsidR="00A17B3A" w:rsidRPr="00653AD1">
        <w:rPr>
          <w:rFonts w:ascii="Arial" w:hAnsi="Arial" w:cs="Arial"/>
          <w:sz w:val="22"/>
          <w:szCs w:val="22"/>
        </w:rPr>
        <w:t xml:space="preserve">] </w:t>
      </w:r>
      <w:r w:rsidR="00A17B3A" w:rsidRPr="00653AD1">
        <w:rPr>
          <w:rFonts w:ascii="Arial" w:hAnsi="Arial" w:cs="Arial"/>
          <w:sz w:val="22"/>
          <w:szCs w:val="22"/>
          <w:lang w:val="en-GB"/>
        </w:rPr>
        <w:t>which shares 16.2% DNA sequence identity with phage Privateer.</w:t>
      </w:r>
    </w:p>
    <w:p w14:paraId="2C4A2320" w14:textId="77777777" w:rsidR="000B4844" w:rsidRPr="00653AD1" w:rsidRDefault="000B4844" w:rsidP="000B4844">
      <w:pPr>
        <w:rPr>
          <w:rFonts w:ascii="Arial" w:hAnsi="Arial" w:cs="Arial"/>
          <w:sz w:val="22"/>
          <w:szCs w:val="22"/>
          <w:lang w:val="en-GB"/>
        </w:rPr>
      </w:pPr>
    </w:p>
    <w:p w14:paraId="333253A0" w14:textId="3D820257" w:rsidR="000B4844" w:rsidRPr="00653AD1" w:rsidRDefault="000B4844" w:rsidP="000B4844">
      <w:pPr>
        <w:rPr>
          <w:rFonts w:ascii="Arial" w:hAnsi="Arial" w:cs="Arial"/>
          <w:sz w:val="22"/>
          <w:szCs w:val="22"/>
          <w:lang w:val="en-GB"/>
        </w:rPr>
      </w:pPr>
      <w:r w:rsidRPr="00653AD1">
        <w:rPr>
          <w:rFonts w:ascii="Arial" w:hAnsi="Arial" w:cs="Arial"/>
          <w:b/>
          <w:color w:val="0000FF"/>
          <w:sz w:val="22"/>
          <w:szCs w:val="22"/>
          <w:lang w:val="en-GB"/>
        </w:rPr>
        <w:t xml:space="preserve">Electron micrograph: </w:t>
      </w:r>
    </w:p>
    <w:p w14:paraId="3FA0A17E" w14:textId="1060291B" w:rsidR="0000167B" w:rsidRPr="00653AD1" w:rsidRDefault="0000167B" w:rsidP="000B4844">
      <w:pPr>
        <w:rPr>
          <w:rFonts w:ascii="Arial" w:hAnsi="Arial" w:cs="Arial"/>
          <w:b/>
          <w:color w:val="0000FF"/>
          <w:sz w:val="22"/>
          <w:szCs w:val="22"/>
          <w:lang w:val="en-GB"/>
        </w:rPr>
      </w:pPr>
    </w:p>
    <w:p w14:paraId="5950565C" w14:textId="44DD2717" w:rsidR="006935A5" w:rsidRPr="00653AD1" w:rsidRDefault="0000167B" w:rsidP="00EE2CE6">
      <w:pPr>
        <w:jc w:val="center"/>
        <w:rPr>
          <w:rFonts w:ascii="Arial" w:hAnsi="Arial" w:cs="Arial"/>
          <w:b/>
          <w:color w:val="0000FF"/>
          <w:sz w:val="22"/>
          <w:szCs w:val="22"/>
          <w:lang w:val="en-GB"/>
        </w:rPr>
      </w:pPr>
      <w:r w:rsidRPr="00653AD1">
        <w:rPr>
          <w:rFonts w:ascii="Arial" w:hAnsi="Arial" w:cs="Arial"/>
          <w:b/>
          <w:noProof/>
          <w:color w:val="0000FF"/>
          <w:sz w:val="22"/>
          <w:szCs w:val="22"/>
          <w:lang w:val="en-GB"/>
        </w:rPr>
        <w:lastRenderedPageBreak/>
        <w:drawing>
          <wp:inline distT="0" distB="0" distL="0" distR="0" wp14:anchorId="7301BFAD" wp14:editId="1DBCF233">
            <wp:extent cx="2377440" cy="237744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ivateer-Pur(undilut)103349.jpg"/>
                    <pic:cNvPicPr/>
                  </pic:nvPicPr>
                  <pic:blipFill>
                    <a:blip r:embed="rId15">
                      <a:extLst>
                        <a:ext uri="{28A0092B-C50C-407E-A947-70E740481C1C}">
                          <a14:useLocalDpi xmlns:a14="http://schemas.microsoft.com/office/drawing/2010/main" val="0"/>
                        </a:ext>
                      </a:extLst>
                    </a:blip>
                    <a:stretch>
                      <a:fillRect/>
                    </a:stretch>
                  </pic:blipFill>
                  <pic:spPr>
                    <a:xfrm>
                      <a:off x="0" y="0"/>
                      <a:ext cx="2383451" cy="2383451"/>
                    </a:xfrm>
                    <a:prstGeom prst="rect">
                      <a:avLst/>
                    </a:prstGeom>
                  </pic:spPr>
                </pic:pic>
              </a:graphicData>
            </a:graphic>
          </wp:inline>
        </w:drawing>
      </w:r>
    </w:p>
    <w:p w14:paraId="733186C7" w14:textId="5A591C00" w:rsidR="00FA0739" w:rsidRPr="00653AD1" w:rsidRDefault="00FA0739" w:rsidP="00EE2CE6">
      <w:pPr>
        <w:jc w:val="center"/>
        <w:rPr>
          <w:rFonts w:ascii="Arial" w:hAnsi="Arial" w:cs="Arial"/>
          <w:color w:val="000000" w:themeColor="text1"/>
          <w:sz w:val="22"/>
          <w:szCs w:val="22"/>
          <w:lang w:val="en-GB"/>
        </w:rPr>
      </w:pPr>
      <w:r w:rsidRPr="00653AD1">
        <w:rPr>
          <w:rFonts w:ascii="Arial" w:hAnsi="Arial" w:cs="Arial"/>
          <w:color w:val="000000" w:themeColor="text1"/>
          <w:sz w:val="22"/>
          <w:szCs w:val="22"/>
          <w:lang w:val="en-GB"/>
        </w:rPr>
        <w:t>Image credit: Jolene Ramsey and James Corban</w:t>
      </w:r>
    </w:p>
    <w:p w14:paraId="648AA975" w14:textId="3693D43B" w:rsidR="00237296" w:rsidRPr="00653AD1" w:rsidRDefault="00237296" w:rsidP="00237296">
      <w:pPr>
        <w:rPr>
          <w:rFonts w:ascii="Arial" w:hAnsi="Arial" w:cs="Arial"/>
          <w:b/>
          <w:sz w:val="22"/>
          <w:szCs w:val="22"/>
        </w:rPr>
      </w:pPr>
    </w:p>
    <w:p w14:paraId="7FC363B2" w14:textId="3F37E427" w:rsidR="000B4844" w:rsidRPr="00653AD1" w:rsidRDefault="000B4844" w:rsidP="000B4844">
      <w:pPr>
        <w:rPr>
          <w:rFonts w:ascii="Arial" w:hAnsi="Arial" w:cs="Arial"/>
          <w:sz w:val="22"/>
          <w:szCs w:val="22"/>
          <w:lang w:val="en-GB"/>
        </w:rPr>
      </w:pPr>
      <w:r w:rsidRPr="00653AD1">
        <w:rPr>
          <w:rFonts w:ascii="Arial" w:hAnsi="Arial" w:cs="Arial"/>
          <w:b/>
          <w:color w:val="0000FF"/>
          <w:sz w:val="22"/>
          <w:szCs w:val="22"/>
          <w:lang w:val="en-GB"/>
        </w:rPr>
        <w:t xml:space="preserve">Phylogeny: </w:t>
      </w:r>
      <w:r w:rsidRPr="00653AD1">
        <w:rPr>
          <w:rFonts w:ascii="Arial" w:hAnsi="Arial" w:cs="Arial"/>
          <w:sz w:val="22"/>
          <w:szCs w:val="22"/>
          <w:lang w:val="en-GB"/>
        </w:rPr>
        <w:t xml:space="preserve">The phylogenetic tree was constructed using the terminase large subunit protein homologs of </w:t>
      </w:r>
      <w:r w:rsidR="00947684" w:rsidRPr="00653AD1">
        <w:rPr>
          <w:rFonts w:ascii="Arial" w:hAnsi="Arial" w:cs="Arial"/>
          <w:sz w:val="22"/>
          <w:szCs w:val="22"/>
          <w:lang w:val="en-GB"/>
        </w:rPr>
        <w:t>Privateer</w:t>
      </w:r>
      <w:r w:rsidRPr="00653AD1">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00574D74" w:rsidR="00237296" w:rsidRPr="00653AD1" w:rsidRDefault="00237296" w:rsidP="00237296">
      <w:pPr>
        <w:rPr>
          <w:rFonts w:ascii="Arial" w:hAnsi="Arial" w:cs="Arial"/>
          <w:b/>
          <w:sz w:val="22"/>
          <w:szCs w:val="22"/>
        </w:rPr>
      </w:pPr>
    </w:p>
    <w:p w14:paraId="65151574" w14:textId="5E38918B" w:rsidR="00237296" w:rsidRPr="00653AD1" w:rsidRDefault="00947684" w:rsidP="00237296">
      <w:pPr>
        <w:rPr>
          <w:rFonts w:ascii="Arial" w:hAnsi="Arial" w:cs="Arial"/>
          <w:b/>
          <w:sz w:val="22"/>
          <w:szCs w:val="22"/>
        </w:rPr>
      </w:pPr>
      <w:r w:rsidRPr="00653AD1">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1E96B0EE" wp14:editId="3B34787C">
                <wp:simplePos x="0" y="0"/>
                <wp:positionH relativeFrom="margin">
                  <wp:align>center</wp:align>
                </wp:positionH>
                <wp:positionV relativeFrom="paragraph">
                  <wp:posOffset>956945</wp:posOffset>
                </wp:positionV>
                <wp:extent cx="3054350" cy="317500"/>
                <wp:effectExtent l="19050" t="19050" r="12700" b="25400"/>
                <wp:wrapNone/>
                <wp:docPr id="3" name="Rectangle 3"/>
                <wp:cNvGraphicFramePr/>
                <a:graphic xmlns:a="http://schemas.openxmlformats.org/drawingml/2006/main">
                  <a:graphicData uri="http://schemas.microsoft.com/office/word/2010/wordprocessingShape">
                    <wps:wsp>
                      <wps:cNvSpPr/>
                      <wps:spPr>
                        <a:xfrm>
                          <a:off x="0" y="0"/>
                          <a:ext cx="3054350" cy="3175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860FD" id="Rectangle 3" o:spid="_x0000_s1026" style="position:absolute;margin-left:0;margin-top:75.35pt;width:240.5pt;height:25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" filled="f" strokecolor="red" strokeweight="2.25pt">
                <w10:wrap anchorx="margin"/>
              </v:rect>
            </w:pict>
          </mc:Fallback>
        </mc:AlternateContent>
      </w:r>
      <w:r w:rsidRPr="00653AD1">
        <w:rPr>
          <w:rFonts w:ascii="Arial" w:hAnsi="Arial" w:cs="Arial"/>
          <w:b/>
          <w:noProof/>
          <w:sz w:val="22"/>
          <w:szCs w:val="22"/>
        </w:rPr>
        <w:drawing>
          <wp:inline distT="0" distB="0" distL="0" distR="0" wp14:anchorId="124D060E" wp14:editId="3216434F">
            <wp:extent cx="5727700" cy="2888615"/>
            <wp:effectExtent l="0" t="0" r="635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 tree.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2888615"/>
                    </a:xfrm>
                    <a:prstGeom prst="rect">
                      <a:avLst/>
                    </a:prstGeom>
                  </pic:spPr>
                </pic:pic>
              </a:graphicData>
            </a:graphic>
          </wp:inline>
        </w:drawing>
      </w:r>
    </w:p>
    <w:p w14:paraId="0F65282A" w14:textId="0B61D099" w:rsidR="00237296" w:rsidRPr="00653AD1" w:rsidRDefault="00237296" w:rsidP="00237296">
      <w:pPr>
        <w:rPr>
          <w:rFonts w:ascii="Arial" w:hAnsi="Arial" w:cs="Arial"/>
          <w:b/>
          <w:sz w:val="22"/>
          <w:szCs w:val="22"/>
        </w:rPr>
      </w:pPr>
    </w:p>
    <w:p w14:paraId="5F0B33BA" w14:textId="4BCC510B" w:rsidR="00237296" w:rsidRPr="00653AD1" w:rsidRDefault="00237296" w:rsidP="00237296">
      <w:pPr>
        <w:rPr>
          <w:rFonts w:ascii="Arial" w:hAnsi="Arial" w:cs="Arial"/>
          <w:b/>
          <w:sz w:val="22"/>
          <w:szCs w:val="22"/>
        </w:rPr>
      </w:pPr>
    </w:p>
    <w:p w14:paraId="2FB61EF2" w14:textId="77777777" w:rsidR="00653AD1" w:rsidRDefault="00653AD1" w:rsidP="007B1846">
      <w:pPr>
        <w:spacing w:before="120" w:after="120"/>
        <w:rPr>
          <w:rFonts w:ascii="Arial" w:hAnsi="Arial" w:cs="Arial"/>
          <w:b/>
        </w:rPr>
      </w:pPr>
    </w:p>
    <w:p w14:paraId="134A6B17" w14:textId="77777777" w:rsidR="00653AD1" w:rsidRDefault="00653AD1" w:rsidP="007B1846">
      <w:pPr>
        <w:spacing w:before="120" w:after="120"/>
        <w:rPr>
          <w:rFonts w:ascii="Arial" w:hAnsi="Arial" w:cs="Arial"/>
          <w:b/>
        </w:rPr>
      </w:pPr>
    </w:p>
    <w:p w14:paraId="40937573" w14:textId="77777777" w:rsidR="00653AD1" w:rsidRDefault="00653AD1" w:rsidP="007B1846">
      <w:pPr>
        <w:spacing w:before="120" w:after="120"/>
        <w:rPr>
          <w:rFonts w:ascii="Arial" w:hAnsi="Arial" w:cs="Arial"/>
          <w:b/>
        </w:rPr>
      </w:pPr>
    </w:p>
    <w:p w14:paraId="464714DE" w14:textId="77777777" w:rsidR="00653AD1" w:rsidRDefault="00653AD1" w:rsidP="007B1846">
      <w:pPr>
        <w:spacing w:before="120" w:after="120"/>
        <w:rPr>
          <w:rFonts w:ascii="Arial" w:hAnsi="Arial" w:cs="Arial"/>
          <w:b/>
        </w:rPr>
      </w:pPr>
    </w:p>
    <w:p w14:paraId="784DF11A" w14:textId="740D88D4" w:rsidR="00237296" w:rsidRPr="00653AD1" w:rsidRDefault="00237296" w:rsidP="007B1846">
      <w:pPr>
        <w:spacing w:before="120" w:after="120"/>
        <w:rPr>
          <w:rFonts w:ascii="Arial" w:hAnsi="Arial" w:cs="Arial"/>
          <w:b/>
        </w:rPr>
      </w:pPr>
      <w:r w:rsidRPr="00653AD1">
        <w:rPr>
          <w:rFonts w:ascii="Arial" w:hAnsi="Arial" w:cs="Arial"/>
          <w:b/>
        </w:rPr>
        <w:lastRenderedPageBreak/>
        <w:t>References</w:t>
      </w:r>
    </w:p>
    <w:p w14:paraId="19899DBB" w14:textId="5935B49A"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7C5E6783"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4CB5F830"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7BFF1CFB"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0507B755"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Chan PP, Lowe TM. tRNAscan-SE: Searching for tRNA Genes in Genomic Sequences. Methods Mol Biol. 2019;1962:1-14. doi: 10.1007/978-1-4939-9173-0_1. PMID:     31020551.</w:t>
      </w:r>
    </w:p>
    <w:p w14:paraId="5E34EA46" w14:textId="1410EBF5"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6838D2B2"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Darling AE, Mau B, Perna NT. progressiveMauve: multiple genome alignment with gene gain, loss and rearrangement. PLoS One. 2010;5(6):e11147.  doi: 10.1371/journal.pone.0011147.  PMID:</w:t>
      </w:r>
      <w:r w:rsidRPr="00653AD1">
        <w:rPr>
          <w:rFonts w:ascii="Arial" w:hAnsi="Arial" w:cs="Arial"/>
          <w:sz w:val="22"/>
          <w:szCs w:val="22"/>
        </w:rPr>
        <w:t xml:space="preserve"> </w:t>
      </w:r>
      <w:r w:rsidRPr="00653AD1">
        <w:rPr>
          <w:rFonts w:ascii="Arial" w:hAnsi="Arial" w:cs="Arial"/>
          <w:color w:val="000000"/>
          <w:sz w:val="22"/>
          <w:szCs w:val="22"/>
        </w:rPr>
        <w:t>20593022.</w:t>
      </w:r>
    </w:p>
    <w:p w14:paraId="6147BCAD" w14:textId="66F7D572"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4CC46E00" w:rsidR="005D1640" w:rsidRPr="00653AD1" w:rsidRDefault="005D1640" w:rsidP="00653AD1">
      <w:pPr>
        <w:pStyle w:val="BodyTextIndent"/>
        <w:numPr>
          <w:ilvl w:val="0"/>
          <w:numId w:val="4"/>
        </w:numPr>
        <w:ind w:left="714" w:hanging="357"/>
        <w:rPr>
          <w:rFonts w:ascii="Arial" w:hAnsi="Arial" w:cs="Arial"/>
          <w:color w:val="000000"/>
          <w:sz w:val="22"/>
          <w:szCs w:val="22"/>
        </w:rPr>
      </w:pPr>
      <w:r w:rsidRPr="00653AD1">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26BCCBF2" w:rsidR="00860310" w:rsidRPr="00653AD1" w:rsidRDefault="001F180E" w:rsidP="00653AD1">
      <w:pPr>
        <w:pStyle w:val="ListParagraph"/>
        <w:numPr>
          <w:ilvl w:val="0"/>
          <w:numId w:val="4"/>
        </w:numPr>
        <w:ind w:left="714" w:hanging="357"/>
        <w:rPr>
          <w:rFonts w:ascii="Arial" w:hAnsi="Arial" w:cs="Arial"/>
          <w:bCs/>
          <w:sz w:val="22"/>
          <w:szCs w:val="22"/>
        </w:rPr>
      </w:pPr>
      <w:r w:rsidRPr="00653AD1">
        <w:rPr>
          <w:rFonts w:ascii="Arial" w:hAnsi="Arial" w:cs="Arial"/>
          <w:bCs/>
          <w:sz w:val="22"/>
          <w:szCs w:val="22"/>
        </w:rPr>
        <w:t>Moraru C, Varsani A, Kropinski AM (2020) VIRIDIC – a novel tool to calculate the intergenomic similarities of prokaryote-infecting viruses. bioRxiv doi: 10.1101/2020.07.05.188268. http://kronos.icbm.uni-oldenburg.de/viridic/</w:t>
      </w:r>
      <w:r w:rsidR="00860310" w:rsidRPr="00653AD1">
        <w:rPr>
          <w:rFonts w:ascii="Arial" w:hAnsi="Arial" w:cs="Arial"/>
          <w:sz w:val="22"/>
          <w:szCs w:val="22"/>
        </w:rPr>
        <w:t xml:space="preserve"> </w:t>
      </w:r>
    </w:p>
    <w:p w14:paraId="5605047A" w14:textId="77777777" w:rsidR="005D1640" w:rsidRPr="00653AD1" w:rsidRDefault="005D1640" w:rsidP="007B1846">
      <w:pPr>
        <w:spacing w:before="120" w:after="120"/>
        <w:rPr>
          <w:rFonts w:ascii="Arial" w:hAnsi="Arial" w:cs="Arial"/>
          <w:bCs/>
          <w:sz w:val="22"/>
          <w:szCs w:val="22"/>
        </w:rPr>
      </w:pPr>
    </w:p>
    <w:sectPr w:rsidR="005D1640" w:rsidRPr="00653AD1" w:rsidSect="00584D75">
      <w:head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B15455" w14:textId="77777777" w:rsidR="00FC3DAD" w:rsidRDefault="00FC3DAD" w:rsidP="004609D1">
      <w:r>
        <w:separator/>
      </w:r>
    </w:p>
  </w:endnote>
  <w:endnote w:type="continuationSeparator" w:id="0">
    <w:p w14:paraId="237C4124" w14:textId="77777777" w:rsidR="00FC3DAD" w:rsidRDefault="00FC3DAD"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ⶀǇ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641D7F" w14:textId="77777777" w:rsidR="00FC3DAD" w:rsidRDefault="00FC3DAD" w:rsidP="004609D1">
      <w:r>
        <w:separator/>
      </w:r>
    </w:p>
  </w:footnote>
  <w:footnote w:type="continuationSeparator" w:id="0">
    <w:p w14:paraId="6FD70075" w14:textId="77777777" w:rsidR="00FC3DAD" w:rsidRDefault="00FC3DAD"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E13E88B" w:rsidR="004609D1" w:rsidRDefault="00FA0739" w:rsidP="004609D1">
    <w:pPr>
      <w:pStyle w:val="Header"/>
      <w:jc w:val="right"/>
    </w:pPr>
    <w:r>
      <w:t>May</w:t>
    </w:r>
    <w:r w:rsidR="004609D1">
      <w:t xml:space="preserve"> 20</w:t>
    </w:r>
    <w:r w:rsidR="00F12E84">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3E803A0"/>
    <w:multiLevelType w:val="hybridMultilevel"/>
    <w:tmpl w:val="A1E2DB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167B"/>
    <w:rsid w:val="0000334F"/>
    <w:rsid w:val="0000363F"/>
    <w:rsid w:val="00035181"/>
    <w:rsid w:val="00041A6A"/>
    <w:rsid w:val="00046AAC"/>
    <w:rsid w:val="00062A72"/>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14D7A"/>
    <w:rsid w:val="00121243"/>
    <w:rsid w:val="00122AF9"/>
    <w:rsid w:val="00123B8F"/>
    <w:rsid w:val="00126E34"/>
    <w:rsid w:val="00132568"/>
    <w:rsid w:val="00154965"/>
    <w:rsid w:val="0017440B"/>
    <w:rsid w:val="00187956"/>
    <w:rsid w:val="001A2500"/>
    <w:rsid w:val="001B0356"/>
    <w:rsid w:val="001C1BF5"/>
    <w:rsid w:val="001D3F64"/>
    <w:rsid w:val="001D4AAF"/>
    <w:rsid w:val="001E36C8"/>
    <w:rsid w:val="001E6D21"/>
    <w:rsid w:val="001F180E"/>
    <w:rsid w:val="00215F51"/>
    <w:rsid w:val="0022706E"/>
    <w:rsid w:val="00237296"/>
    <w:rsid w:val="002465A7"/>
    <w:rsid w:val="00262EDD"/>
    <w:rsid w:val="00280B87"/>
    <w:rsid w:val="00282381"/>
    <w:rsid w:val="00286FE5"/>
    <w:rsid w:val="00296A03"/>
    <w:rsid w:val="002A43A2"/>
    <w:rsid w:val="002B0EBC"/>
    <w:rsid w:val="002C03EF"/>
    <w:rsid w:val="002C64A2"/>
    <w:rsid w:val="002D1F17"/>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8737D"/>
    <w:rsid w:val="003C01E0"/>
    <w:rsid w:val="003F3772"/>
    <w:rsid w:val="003F4FFD"/>
    <w:rsid w:val="00404760"/>
    <w:rsid w:val="00412944"/>
    <w:rsid w:val="0042253D"/>
    <w:rsid w:val="004304FF"/>
    <w:rsid w:val="004609D1"/>
    <w:rsid w:val="00487393"/>
    <w:rsid w:val="004A4902"/>
    <w:rsid w:val="004D711E"/>
    <w:rsid w:val="004E4914"/>
    <w:rsid w:val="004E6AC4"/>
    <w:rsid w:val="004F5E21"/>
    <w:rsid w:val="00554817"/>
    <w:rsid w:val="00556D4B"/>
    <w:rsid w:val="00583286"/>
    <w:rsid w:val="00584D75"/>
    <w:rsid w:val="005A465C"/>
    <w:rsid w:val="005A697E"/>
    <w:rsid w:val="005C1A55"/>
    <w:rsid w:val="005D1640"/>
    <w:rsid w:val="005D5C6E"/>
    <w:rsid w:val="00604988"/>
    <w:rsid w:val="00610D3A"/>
    <w:rsid w:val="00610F11"/>
    <w:rsid w:val="006164B4"/>
    <w:rsid w:val="0063589C"/>
    <w:rsid w:val="0064037B"/>
    <w:rsid w:val="0064302E"/>
    <w:rsid w:val="00653AD1"/>
    <w:rsid w:val="006550ED"/>
    <w:rsid w:val="00670B2E"/>
    <w:rsid w:val="006935A5"/>
    <w:rsid w:val="00696D9C"/>
    <w:rsid w:val="006B664E"/>
    <w:rsid w:val="006B6877"/>
    <w:rsid w:val="006C6960"/>
    <w:rsid w:val="006D2B31"/>
    <w:rsid w:val="00733714"/>
    <w:rsid w:val="00743C98"/>
    <w:rsid w:val="00750B77"/>
    <w:rsid w:val="007547EA"/>
    <w:rsid w:val="007611D2"/>
    <w:rsid w:val="00765614"/>
    <w:rsid w:val="00772C91"/>
    <w:rsid w:val="00781CB3"/>
    <w:rsid w:val="007843C5"/>
    <w:rsid w:val="00786E0E"/>
    <w:rsid w:val="00793391"/>
    <w:rsid w:val="00795D66"/>
    <w:rsid w:val="007A7DFF"/>
    <w:rsid w:val="007B1846"/>
    <w:rsid w:val="007B24DA"/>
    <w:rsid w:val="007B34A8"/>
    <w:rsid w:val="007E15B3"/>
    <w:rsid w:val="007E56F2"/>
    <w:rsid w:val="0081653F"/>
    <w:rsid w:val="0082104E"/>
    <w:rsid w:val="00824222"/>
    <w:rsid w:val="00830673"/>
    <w:rsid w:val="008410D8"/>
    <w:rsid w:val="00853539"/>
    <w:rsid w:val="00857A32"/>
    <w:rsid w:val="00860310"/>
    <w:rsid w:val="008831E4"/>
    <w:rsid w:val="00883B83"/>
    <w:rsid w:val="00887D4D"/>
    <w:rsid w:val="00891DEA"/>
    <w:rsid w:val="008A1420"/>
    <w:rsid w:val="008B657D"/>
    <w:rsid w:val="008D4F59"/>
    <w:rsid w:val="009018F4"/>
    <w:rsid w:val="00913922"/>
    <w:rsid w:val="00947684"/>
    <w:rsid w:val="009505C5"/>
    <w:rsid w:val="009513B3"/>
    <w:rsid w:val="00957E83"/>
    <w:rsid w:val="009A63E5"/>
    <w:rsid w:val="009B5377"/>
    <w:rsid w:val="009C29D0"/>
    <w:rsid w:val="009C4B7F"/>
    <w:rsid w:val="009C5E37"/>
    <w:rsid w:val="009D3A35"/>
    <w:rsid w:val="009E1DEF"/>
    <w:rsid w:val="009F1E18"/>
    <w:rsid w:val="00A03C8D"/>
    <w:rsid w:val="00A04A34"/>
    <w:rsid w:val="00A17B3A"/>
    <w:rsid w:val="00A31C20"/>
    <w:rsid w:val="00A46BD9"/>
    <w:rsid w:val="00A47567"/>
    <w:rsid w:val="00A55CD4"/>
    <w:rsid w:val="00A663BA"/>
    <w:rsid w:val="00A8707C"/>
    <w:rsid w:val="00A93526"/>
    <w:rsid w:val="00AA3BF0"/>
    <w:rsid w:val="00AB6775"/>
    <w:rsid w:val="00AC0815"/>
    <w:rsid w:val="00AC605A"/>
    <w:rsid w:val="00AC620D"/>
    <w:rsid w:val="00AD040D"/>
    <w:rsid w:val="00AD7922"/>
    <w:rsid w:val="00AE3657"/>
    <w:rsid w:val="00AE6609"/>
    <w:rsid w:val="00AE6FB4"/>
    <w:rsid w:val="00AE754F"/>
    <w:rsid w:val="00AF30FE"/>
    <w:rsid w:val="00B1056B"/>
    <w:rsid w:val="00B11029"/>
    <w:rsid w:val="00B13B77"/>
    <w:rsid w:val="00B2214B"/>
    <w:rsid w:val="00B36C9C"/>
    <w:rsid w:val="00B52DF3"/>
    <w:rsid w:val="00B62AF5"/>
    <w:rsid w:val="00B62F80"/>
    <w:rsid w:val="00B634B7"/>
    <w:rsid w:val="00B92F07"/>
    <w:rsid w:val="00B97EDC"/>
    <w:rsid w:val="00BA7C8B"/>
    <w:rsid w:val="00BB3850"/>
    <w:rsid w:val="00BB6CAF"/>
    <w:rsid w:val="00BD68D8"/>
    <w:rsid w:val="00C134C5"/>
    <w:rsid w:val="00C14FBF"/>
    <w:rsid w:val="00C26D03"/>
    <w:rsid w:val="00C35DAD"/>
    <w:rsid w:val="00C40BA4"/>
    <w:rsid w:val="00C61519"/>
    <w:rsid w:val="00C63232"/>
    <w:rsid w:val="00C63790"/>
    <w:rsid w:val="00C72BBB"/>
    <w:rsid w:val="00C8180D"/>
    <w:rsid w:val="00C85371"/>
    <w:rsid w:val="00CA467A"/>
    <w:rsid w:val="00CB2F6E"/>
    <w:rsid w:val="00CB5EA8"/>
    <w:rsid w:val="00CD030E"/>
    <w:rsid w:val="00D2141A"/>
    <w:rsid w:val="00D31F56"/>
    <w:rsid w:val="00D406A2"/>
    <w:rsid w:val="00D40FB4"/>
    <w:rsid w:val="00D5298F"/>
    <w:rsid w:val="00D55A61"/>
    <w:rsid w:val="00D572F3"/>
    <w:rsid w:val="00D96672"/>
    <w:rsid w:val="00DB5FFF"/>
    <w:rsid w:val="00DB6B04"/>
    <w:rsid w:val="00DD6DAC"/>
    <w:rsid w:val="00DE3945"/>
    <w:rsid w:val="00DF35BB"/>
    <w:rsid w:val="00DF4107"/>
    <w:rsid w:val="00DF7F00"/>
    <w:rsid w:val="00E01C77"/>
    <w:rsid w:val="00E46C93"/>
    <w:rsid w:val="00E71BCC"/>
    <w:rsid w:val="00E75DB4"/>
    <w:rsid w:val="00E84439"/>
    <w:rsid w:val="00E87897"/>
    <w:rsid w:val="00EA1882"/>
    <w:rsid w:val="00EA68E3"/>
    <w:rsid w:val="00EA6E15"/>
    <w:rsid w:val="00EA7785"/>
    <w:rsid w:val="00ED34B2"/>
    <w:rsid w:val="00EE2CE6"/>
    <w:rsid w:val="00F05B35"/>
    <w:rsid w:val="00F12E84"/>
    <w:rsid w:val="00F1492B"/>
    <w:rsid w:val="00F158B6"/>
    <w:rsid w:val="00F33B2C"/>
    <w:rsid w:val="00F44B0F"/>
    <w:rsid w:val="00F50DBA"/>
    <w:rsid w:val="00F552E6"/>
    <w:rsid w:val="00F67DA1"/>
    <w:rsid w:val="00F81240"/>
    <w:rsid w:val="00F912A8"/>
    <w:rsid w:val="00F9370D"/>
    <w:rsid w:val="00FA0739"/>
    <w:rsid w:val="00FA77FD"/>
    <w:rsid w:val="00FB3A0F"/>
    <w:rsid w:val="00FC3DAD"/>
    <w:rsid w:val="00FC7206"/>
    <w:rsid w:val="00FD2F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9D3A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671951188">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image" Target="media/image3.jpg"/><Relationship Id="rId10" Type="http://schemas.openxmlformats.org/officeDocument/2006/relationships/hyperlink" Target="about:blank"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hyperlink" Target="https://www.ncbi.nlm.nih.gov/nucleotide/JN882286.1?report=genbank&amp;log$=nucltop&amp;blast_rank=3&amp;RID=EEEXDE4N01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5</Pages>
  <Words>938</Words>
  <Characters>5347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2020-05-12T13:09:00Z</dcterms:created>
  <dcterms:modified xsi:type="dcterms:W3CDTF">2021-03-04T05:54:00Z</dcterms:modified>
</cp:coreProperties>
</file>