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7E784EAF" w:rsidR="00F05B35" w:rsidRPr="00EA788C" w:rsidRDefault="00EA6F06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EA6F06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</w:t>
            </w:r>
            <w:r w:rsidR="00627DDC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6</w:t>
            </w:r>
            <w:r w:rsidRPr="00EA6F06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7B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8CA29AD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A03C81" w:rsidRPr="00EA6F06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E577ED" w:rsidRPr="00EA6F06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A03C81" w:rsidRPr="00EA6F06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E577ED" w:rsidRPr="00EA6F06">
              <w:rPr>
                <w:rFonts w:ascii="Arial" w:hAnsi="Arial" w:cs="Arial"/>
                <w:bCs/>
                <w:sz w:val="22"/>
                <w:szCs w:val="22"/>
              </w:rPr>
              <w:t xml:space="preserve"> new</w:t>
            </w:r>
            <w:r w:rsidR="002F5CC7" w:rsidRPr="00EA6F06">
              <w:rPr>
                <w:rFonts w:ascii="Arial" w:hAnsi="Arial" w:cs="Arial"/>
                <w:bCs/>
                <w:sz w:val="22"/>
                <w:szCs w:val="22"/>
              </w:rPr>
              <w:t xml:space="preserve"> genus </w:t>
            </w:r>
            <w:r w:rsidR="00A03C81" w:rsidRPr="00EA6F06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4D2A05"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Triplejay</w:t>
            </w:r>
            <w:r w:rsidR="00DE1975"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A03C81" w:rsidRPr="00EA6F06">
              <w:rPr>
                <w:rFonts w:ascii="Arial" w:hAnsi="Arial" w:cs="Arial"/>
                <w:bCs/>
                <w:sz w:val="22"/>
                <w:szCs w:val="22"/>
              </w:rPr>
              <w:t xml:space="preserve">) </w:t>
            </w:r>
            <w:r w:rsidR="00EA6F06" w:rsidRPr="00EA6F06">
              <w:rPr>
                <w:rFonts w:ascii="Arial" w:hAnsi="Arial" w:cs="Arial"/>
                <w:bCs/>
                <w:sz w:val="22"/>
                <w:szCs w:val="22"/>
              </w:rPr>
              <w:t>includ</w:t>
            </w:r>
            <w:r w:rsidR="00A03C81" w:rsidRPr="00EA6F06">
              <w:rPr>
                <w:rFonts w:ascii="Arial" w:hAnsi="Arial" w:cs="Arial"/>
                <w:bCs/>
                <w:sz w:val="22"/>
                <w:szCs w:val="22"/>
              </w:rPr>
              <w:t xml:space="preserve">ing one new species </w:t>
            </w:r>
            <w:r w:rsidR="00EA6F06" w:rsidRPr="00EA6F06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EA6F06"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EA6F06" w:rsidRPr="00EA6F06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2F5CC7" w:rsidRPr="00EA6F0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4D2A05"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</w:t>
            </w:r>
            <w:r w:rsidR="002F5CC7"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EA6F06" w:rsidRPr="00EA6F06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36BC8D31" w:rsidR="00F05B35" w:rsidRPr="0062443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624433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EA6F0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24433">
              <w:rPr>
                <w:rFonts w:ascii="Arial" w:hAnsi="Arial" w:cs="Arial"/>
                <w:sz w:val="22"/>
                <w:szCs w:val="22"/>
              </w:rPr>
              <w:t>Tolstoy I,</w:t>
            </w:r>
            <w:r w:rsidR="00EA6F0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5CC7" w:rsidRPr="00624433">
              <w:rPr>
                <w:rFonts w:ascii="Arial" w:hAnsi="Arial" w:cs="Arial"/>
                <w:sz w:val="22"/>
                <w:szCs w:val="22"/>
              </w:rPr>
              <w:t>Moraru C,</w:t>
            </w:r>
            <w:r w:rsidR="00EA6F0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24433"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624433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624433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5235EBDE" w:rsidR="005D1640" w:rsidRPr="00624433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624433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624433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2F5CC7" w:rsidRPr="00624433">
              <w:rPr>
                <w:rFonts w:ascii="Arial" w:hAnsi="Arial" w:cs="Arial"/>
                <w:sz w:val="22"/>
                <w:szCs w:val="22"/>
              </w:rPr>
              <w:br/>
            </w:r>
            <w:r w:rsidR="00226827" w:rsidRPr="00624433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774B28E4" w:rsidR="00F05B35" w:rsidRPr="00624433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624433">
              <w:rPr>
                <w:rFonts w:ascii="Arial" w:hAnsi="Arial" w:cs="Arial"/>
                <w:sz w:val="22"/>
                <w:szCs w:val="22"/>
              </w:rPr>
              <w:t>Phage.Canada@gmail.com</w:t>
            </w:r>
          </w:p>
        </w:tc>
      </w:tr>
    </w:tbl>
    <w:p w14:paraId="5154E6D2" w14:textId="532F7860" w:rsidR="00F05B35" w:rsidRPr="00EA6F0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0C97B18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A03C81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793E3C22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Andrew </w:t>
            </w:r>
            <w:r w:rsidR="00A03C81">
              <w:rPr>
                <w:rFonts w:ascii="Arial" w:hAnsi="Arial" w:cs="Arial"/>
                <w:sz w:val="22"/>
                <w:szCs w:val="22"/>
              </w:rPr>
              <w:t xml:space="preserve">M. </w:t>
            </w:r>
            <w:r>
              <w:rPr>
                <w:rFonts w:ascii="Arial" w:hAnsi="Arial" w:cs="Arial"/>
                <w:sz w:val="22"/>
                <w:szCs w:val="22"/>
              </w:rPr>
              <w:t>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7A817341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24433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4045565" w:rsidR="00F05B35" w:rsidRPr="00EA6F06" w:rsidRDefault="00A03C81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EA6F06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0B6D950" w:rsidR="00237296" w:rsidRPr="00EA6F06" w:rsidRDefault="00EA6F0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EA6F06">
              <w:rPr>
                <w:rFonts w:ascii="Arial" w:hAnsi="Arial" w:cs="Arial"/>
                <w:bCs/>
                <w:sz w:val="22"/>
                <w:szCs w:val="22"/>
              </w:rPr>
              <w:t>2020.167B.</w:t>
            </w:r>
            <w:r w:rsidR="000C2C73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016368" w:rsidRPr="00EA6F06">
              <w:rPr>
                <w:rFonts w:ascii="Arial" w:hAnsi="Arial" w:cs="Arial"/>
                <w:bCs/>
                <w:sz w:val="22"/>
                <w:szCs w:val="22"/>
              </w:rPr>
              <w:t>Triplejay</w:t>
            </w:r>
            <w:r w:rsidR="00214E1F" w:rsidRPr="00EA6F06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7E85DBAC" w:rsidR="00237296" w:rsidRPr="00EA6F06" w:rsidRDefault="00214E1F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EA6F06">
              <w:rPr>
                <w:rFonts w:ascii="Arial" w:hAnsi="Arial" w:cs="Arial"/>
                <w:bCs/>
                <w:sz w:val="22"/>
                <w:szCs w:val="22"/>
              </w:rPr>
              <w:t>We p</w:t>
            </w:r>
            <w:r w:rsidR="00E577ED" w:rsidRPr="00EA6F06">
              <w:rPr>
                <w:rFonts w:ascii="Arial" w:hAnsi="Arial" w:cs="Arial"/>
                <w:bCs/>
                <w:sz w:val="22"/>
                <w:szCs w:val="22"/>
              </w:rPr>
              <w:t>ropose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 xml:space="preserve"> to create a</w:t>
            </w:r>
            <w:r w:rsidR="00E577ED" w:rsidRPr="00EA6F06">
              <w:rPr>
                <w:rFonts w:ascii="Arial" w:hAnsi="Arial" w:cs="Arial"/>
                <w:bCs/>
                <w:sz w:val="22"/>
                <w:szCs w:val="22"/>
              </w:rPr>
              <w:t xml:space="preserve"> single species genus, </w:t>
            </w:r>
            <w:r w:rsidR="00016368"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Triplejay</w:t>
            </w:r>
            <w:r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virus, 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 xml:space="preserve">for temperate </w:t>
            </w:r>
            <w:r w:rsidRPr="00EA6F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A6F06">
              <w:rPr>
                <w:rFonts w:ascii="Arial" w:hAnsi="Arial" w:cs="Arial"/>
                <w:bCs/>
                <w:sz w:val="22"/>
                <w:szCs w:val="22"/>
              </w:rPr>
              <w:t>s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 xml:space="preserve">iphovirus </w:t>
            </w:r>
            <w:r w:rsidR="00016368" w:rsidRPr="00EA6F06">
              <w:rPr>
                <w:rFonts w:ascii="Arial" w:hAnsi="Arial" w:cs="Arial"/>
                <w:bCs/>
                <w:sz w:val="22"/>
                <w:szCs w:val="22"/>
              </w:rPr>
              <w:t>TripleJ</w:t>
            </w:r>
            <w:r w:rsidRPr="00EA6F06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73C31FCD" w14:textId="48BC6EDC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EA6F06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EA6F06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EA6F06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  <w:r w:rsidR="00EA6F06" w:rsidRPr="00EA6F06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7F21DC0C" w:rsidR="00226827" w:rsidRPr="00EA6F06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[1]; </w:t>
      </w:r>
      <w:hyperlink r:id="rId8" w:history="1">
        <w:r w:rsidRPr="00EA6F06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EA6F06">
        <w:rPr>
          <w:rFonts w:ascii="Arial" w:hAnsi="Arial" w:cs="Arial"/>
          <w:bCs/>
          <w:sz w:val="22"/>
          <w:szCs w:val="22"/>
          <w:lang w:val="en-GB"/>
        </w:rPr>
        <w:t>) computes pairwise intergenomic distances/similarities amongst phage genomes. The black box delineates strains. The colour codes in column 1 indicate</w:t>
      </w:r>
      <w:r w:rsidR="00450C9A" w:rsidRPr="00EA6F06">
        <w:rPr>
          <w:rFonts w:ascii="Arial" w:hAnsi="Arial" w:cs="Arial"/>
          <w:bCs/>
          <w:sz w:val="22"/>
          <w:szCs w:val="22"/>
          <w:lang w:val="en-GB"/>
        </w:rPr>
        <w:t>s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 ICTV recognized species.  </w:t>
      </w:r>
    </w:p>
    <w:p w14:paraId="65151574" w14:textId="6305F83B" w:rsidR="00237296" w:rsidRPr="00EA6F06" w:rsidRDefault="00614682" w:rsidP="00237296">
      <w:pPr>
        <w:rPr>
          <w:rFonts w:ascii="Arial" w:hAnsi="Arial" w:cs="Arial"/>
          <w:b/>
          <w:sz w:val="22"/>
          <w:szCs w:val="22"/>
        </w:rPr>
      </w:pPr>
      <w:r w:rsidRPr="00EA6F06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710CCDE" wp14:editId="0C79007E">
            <wp:extent cx="5727700" cy="235839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heat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FCD65E1" w:rsidR="00237296" w:rsidRPr="00EA6F0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1F374838" w:rsidR="00237296" w:rsidRPr="00EA6F0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2ED51BF" w14:textId="5565D631" w:rsidR="00D577FA" w:rsidRPr="00EA6F06" w:rsidRDefault="00D577FA" w:rsidP="00D577F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</w:p>
    <w:p w14:paraId="0923FE1C" w14:textId="5DF02865" w:rsidR="00DD2D0F" w:rsidRPr="00EA6F06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  <w:r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D548C8" w:rsidRPr="00EA6F06">
        <w:rPr>
          <w:rFonts w:ascii="Arial" w:hAnsi="Arial" w:cs="Arial"/>
          <w:bCs/>
          <w:sz w:val="22"/>
          <w:szCs w:val="22"/>
          <w:lang w:val="en-GB"/>
        </w:rPr>
        <w:t>Temperate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="0050182E" w:rsidRPr="00EA6F06">
        <w:rPr>
          <w:rFonts w:ascii="Arial" w:hAnsi="Arial" w:cs="Arial"/>
          <w:bCs/>
          <w:sz w:val="22"/>
          <w:szCs w:val="22"/>
          <w:lang w:val="en-GB"/>
        </w:rPr>
        <w:t xml:space="preserve">Arthrobacter phage </w:t>
      </w:r>
      <w:r w:rsidR="00016368" w:rsidRPr="00EA6F06">
        <w:rPr>
          <w:rFonts w:ascii="Arial" w:hAnsi="Arial" w:cs="Arial"/>
          <w:bCs/>
          <w:sz w:val="22"/>
          <w:szCs w:val="22"/>
          <w:lang w:val="en-GB"/>
        </w:rPr>
        <w:t>TripleJ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 was isolated in 201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>7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 by 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 xml:space="preserve">Audrey Jonas </w:t>
      </w:r>
      <w:r w:rsidRPr="00EA6F06">
        <w:rPr>
          <w:rFonts w:ascii="Arial" w:hAnsi="Arial" w:cs="Arial"/>
          <w:bCs/>
          <w:sz w:val="22"/>
          <w:szCs w:val="22"/>
          <w:lang w:val="en-GB"/>
        </w:rPr>
        <w:t>(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>University of Pittsburgh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) as part of 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>Phage Hunters Integrating Research and Education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 Program.  It was isolated from soil 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>(Pittsburgh, PA USA</w:t>
      </w:r>
      <w:r w:rsidR="00D548C8" w:rsidRPr="00EA6F06">
        <w:rPr>
          <w:rFonts w:ascii="Arial" w:hAnsi="Arial" w:cs="Arial"/>
          <w:bCs/>
          <w:sz w:val="22"/>
          <w:szCs w:val="22"/>
          <w:lang w:val="en-GB"/>
        </w:rPr>
        <w:t xml:space="preserve">) 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using </w:t>
      </w:r>
      <w:r w:rsidR="008C2CDF" w:rsidRPr="00EA6F06">
        <w:rPr>
          <w:rFonts w:ascii="Arial" w:hAnsi="Arial" w:cs="Arial"/>
          <w:bCs/>
          <w:i/>
          <w:iCs/>
          <w:sz w:val="22"/>
          <w:szCs w:val="22"/>
          <w:lang w:val="en-GB"/>
        </w:rPr>
        <w:t>Arthrobacter globiformis</w:t>
      </w:r>
      <w:r w:rsidR="008C2CDF" w:rsidRPr="00EA6F06">
        <w:rPr>
          <w:rFonts w:ascii="Arial" w:hAnsi="Arial" w:cs="Arial"/>
          <w:bCs/>
          <w:sz w:val="22"/>
          <w:szCs w:val="22"/>
          <w:lang w:val="en-GB"/>
        </w:rPr>
        <w:t xml:space="preserve"> B-2979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 as the host.  </w:t>
      </w:r>
      <w:r w:rsidR="00D548C8" w:rsidRPr="00EA6F06">
        <w:rPr>
          <w:rFonts w:ascii="Arial" w:hAnsi="Arial" w:cs="Arial"/>
          <w:bCs/>
          <w:sz w:val="22"/>
          <w:szCs w:val="22"/>
          <w:lang w:val="en-GB"/>
        </w:rPr>
        <w:t xml:space="preserve">Its genome 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>is characterized as being circularly permuted</w:t>
      </w:r>
      <w:r w:rsidR="00D548C8" w:rsidRPr="00EA6F06">
        <w:rPr>
          <w:rFonts w:ascii="Arial" w:hAnsi="Arial" w:cs="Arial"/>
          <w:bCs/>
          <w:sz w:val="22"/>
          <w:szCs w:val="22"/>
          <w:lang w:val="en-GB"/>
        </w:rPr>
        <w:t xml:space="preserve">. </w:t>
      </w:r>
      <w:r w:rsidRPr="00EA6F06">
        <w:rPr>
          <w:rFonts w:ascii="Arial" w:hAnsi="Arial" w:cs="Arial"/>
          <w:bCs/>
          <w:sz w:val="22"/>
          <w:szCs w:val="22"/>
          <w:lang w:val="en-GB"/>
        </w:rPr>
        <w:t xml:space="preserve">The Actinobacteriophage Database </w:t>
      </w:r>
      <w:r w:rsidR="00437582" w:rsidRPr="00EA6F06">
        <w:rPr>
          <w:rFonts w:ascii="Arial" w:hAnsi="Arial" w:cs="Arial"/>
          <w:bCs/>
          <w:sz w:val="22"/>
          <w:szCs w:val="22"/>
          <w:lang w:val="en-GB"/>
        </w:rPr>
        <w:t>classifies this phage as a singleton</w:t>
      </w:r>
      <w:r w:rsidRPr="00EA6F06">
        <w:rPr>
          <w:rFonts w:ascii="Arial" w:hAnsi="Arial" w:cs="Arial"/>
          <w:bCs/>
          <w:sz w:val="22"/>
          <w:szCs w:val="22"/>
          <w:lang w:val="en-GB"/>
        </w:rPr>
        <w:t>.</w:t>
      </w:r>
    </w:p>
    <w:p w14:paraId="44D83BFB" w14:textId="77777777" w:rsidR="00DD2D0F" w:rsidRPr="00EA6F06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</w:p>
    <w:p w14:paraId="3681F4C9" w14:textId="4FF3CE6B" w:rsidR="00DD2D0F" w:rsidRPr="00EA6F06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Source of the name of this taxon:  </w:t>
      </w:r>
      <w:r w:rsidRPr="00EA6F06">
        <w:rPr>
          <w:rFonts w:ascii="Arial" w:hAnsi="Arial" w:cs="Arial"/>
          <w:sz w:val="22"/>
          <w:szCs w:val="22"/>
          <w:lang w:val="en-GB"/>
        </w:rPr>
        <w:t xml:space="preserve">The name of this genus is derived from </w:t>
      </w:r>
      <w:r w:rsidR="0050182E" w:rsidRPr="00EA6F06">
        <w:rPr>
          <w:rFonts w:ascii="Arial" w:hAnsi="Arial" w:cs="Arial"/>
          <w:i/>
          <w:iCs/>
          <w:sz w:val="22"/>
          <w:szCs w:val="22"/>
          <w:lang w:val="en-GB"/>
        </w:rPr>
        <w:t>Arthrobacter</w:t>
      </w:r>
      <w:r w:rsidR="0050182E" w:rsidRPr="00EA6F06">
        <w:rPr>
          <w:rFonts w:ascii="Arial" w:hAnsi="Arial" w:cs="Arial"/>
          <w:sz w:val="22"/>
          <w:szCs w:val="22"/>
          <w:lang w:val="en-GB"/>
        </w:rPr>
        <w:t xml:space="preserve"> phage </w:t>
      </w:r>
      <w:r w:rsidR="00437582" w:rsidRPr="00EA6F06">
        <w:rPr>
          <w:rFonts w:ascii="Arial" w:hAnsi="Arial" w:cs="Arial"/>
          <w:sz w:val="22"/>
          <w:szCs w:val="22"/>
          <w:lang w:val="en-GB"/>
        </w:rPr>
        <w:t>TripleJ</w:t>
      </w:r>
      <w:r w:rsidR="0050182E" w:rsidRPr="00EA6F06">
        <w:rPr>
          <w:rFonts w:ascii="Arial" w:hAnsi="Arial" w:cs="Arial"/>
          <w:sz w:val="22"/>
          <w:szCs w:val="22"/>
          <w:lang w:val="en-GB"/>
        </w:rPr>
        <w:t>.</w:t>
      </w:r>
    </w:p>
    <w:p w14:paraId="32988C60" w14:textId="77777777" w:rsidR="00DD2D0F" w:rsidRPr="00EA6F06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369AE572" w14:textId="77777777" w:rsidR="00437582" w:rsidRPr="00EA6F06" w:rsidRDefault="00437582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14E120C" w14:textId="5742BEB4" w:rsidR="00DD2D0F" w:rsidRPr="00EA6F06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lastRenderedPageBreak/>
        <w:t>GenBank Summary:</w:t>
      </w:r>
    </w:p>
    <w:p w14:paraId="4B1721A9" w14:textId="77777777" w:rsidR="00DD2D0F" w:rsidRPr="00EA6F06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96"/>
        <w:gridCol w:w="1476"/>
        <w:gridCol w:w="767"/>
        <w:gridCol w:w="742"/>
        <w:gridCol w:w="914"/>
        <w:gridCol w:w="852"/>
      </w:tblGrid>
      <w:tr w:rsidR="00BB0A38" w:rsidRPr="00EA6F06" w14:paraId="309FF7B9" w14:textId="77777777" w:rsidTr="00624433">
        <w:tc>
          <w:tcPr>
            <w:tcW w:w="2696" w:type="dxa"/>
          </w:tcPr>
          <w:p w14:paraId="51733F4A" w14:textId="77777777" w:rsidR="00BB0A38" w:rsidRPr="00EA6F06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>Phage name</w:t>
            </w:r>
          </w:p>
        </w:tc>
        <w:tc>
          <w:tcPr>
            <w:tcW w:w="1476" w:type="dxa"/>
          </w:tcPr>
          <w:p w14:paraId="097D3D43" w14:textId="77777777" w:rsidR="00BB0A38" w:rsidRPr="00EA6F06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24A3F7C0" w14:textId="77777777" w:rsidR="00BB0A38" w:rsidRPr="00EA6F06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>Size (Kb)</w:t>
            </w:r>
          </w:p>
        </w:tc>
        <w:tc>
          <w:tcPr>
            <w:tcW w:w="694" w:type="dxa"/>
          </w:tcPr>
          <w:p w14:paraId="4164545F" w14:textId="77777777" w:rsidR="00BB0A38" w:rsidRPr="00EA6F06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41058F43" w14:textId="77777777" w:rsidR="00BB0A38" w:rsidRPr="00EA6F06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 xml:space="preserve">Protein </w:t>
            </w:r>
          </w:p>
        </w:tc>
        <w:tc>
          <w:tcPr>
            <w:tcW w:w="794" w:type="dxa"/>
          </w:tcPr>
          <w:p w14:paraId="0D55D383" w14:textId="77777777" w:rsidR="00BB0A38" w:rsidRPr="00EA6F06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>tRNAs</w:t>
            </w:r>
          </w:p>
        </w:tc>
      </w:tr>
      <w:tr w:rsidR="00573F22" w:rsidRPr="00EA6F06" w14:paraId="2B3392D8" w14:textId="77777777" w:rsidTr="00624433">
        <w:tc>
          <w:tcPr>
            <w:tcW w:w="2696" w:type="dxa"/>
          </w:tcPr>
          <w:p w14:paraId="03EF315A" w14:textId="210152F2" w:rsidR="00573F22" w:rsidRPr="00EA6F06" w:rsidRDefault="00573F22" w:rsidP="00573F22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>Arthrobacter phage TripleJ</w:t>
            </w:r>
          </w:p>
        </w:tc>
        <w:tc>
          <w:tcPr>
            <w:tcW w:w="1476" w:type="dxa"/>
            <w:vAlign w:val="center"/>
          </w:tcPr>
          <w:p w14:paraId="14F3442D" w14:textId="726C2825" w:rsidR="00573F22" w:rsidRPr="00EA6F06" w:rsidRDefault="00C44200" w:rsidP="00573F22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0" w:tgtFrame="_blank" w:history="1">
              <w:r w:rsidR="00573F22" w:rsidRPr="00EA6F06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MN234178.1</w:t>
              </w:r>
            </w:hyperlink>
          </w:p>
        </w:tc>
        <w:tc>
          <w:tcPr>
            <w:tcW w:w="756" w:type="dxa"/>
            <w:vAlign w:val="center"/>
          </w:tcPr>
          <w:p w14:paraId="538B242D" w14:textId="3A4D0A21" w:rsidR="00573F22" w:rsidRPr="00EA6F06" w:rsidRDefault="00573F22" w:rsidP="00573F22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</w:rPr>
              <w:t>45.51</w:t>
            </w:r>
          </w:p>
        </w:tc>
        <w:tc>
          <w:tcPr>
            <w:tcW w:w="694" w:type="dxa"/>
            <w:vAlign w:val="center"/>
          </w:tcPr>
          <w:p w14:paraId="1BF7A42C" w14:textId="388A630A" w:rsidR="00573F22" w:rsidRPr="00EA6F06" w:rsidRDefault="00573F22" w:rsidP="00573F22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</w:rPr>
              <w:t>64.5</w:t>
            </w:r>
          </w:p>
        </w:tc>
        <w:tc>
          <w:tcPr>
            <w:tcW w:w="850" w:type="dxa"/>
            <w:vAlign w:val="center"/>
          </w:tcPr>
          <w:p w14:paraId="0661ECF3" w14:textId="30064250" w:rsidR="00573F22" w:rsidRPr="00EA6F06" w:rsidRDefault="00C44200" w:rsidP="00573F22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1" w:anchor="!/proteins/84811/708368|Arthrobacter phage TripleJ/viral segment/" w:history="1">
              <w:r w:rsidR="00573F22" w:rsidRPr="00EA6F06">
                <w:rPr>
                  <w:rStyle w:val="Hyperlink"/>
                  <w:rFonts w:ascii="Arial" w:eastAsia="Times" w:hAnsi="Arial" w:cs="Arial"/>
                  <w:color w:val="000080"/>
                  <w:sz w:val="22"/>
                  <w:szCs w:val="22"/>
                </w:rPr>
                <w:t>82</w:t>
              </w:r>
            </w:hyperlink>
          </w:p>
        </w:tc>
        <w:tc>
          <w:tcPr>
            <w:tcW w:w="794" w:type="dxa"/>
            <w:vAlign w:val="center"/>
          </w:tcPr>
          <w:p w14:paraId="75CBEC42" w14:textId="6D2C5F5D" w:rsidR="00573F22" w:rsidRPr="00EA6F06" w:rsidRDefault="00573F22" w:rsidP="00573F22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EA6F06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</w:tr>
    </w:tbl>
    <w:p w14:paraId="60305CCF" w14:textId="77777777" w:rsidR="00DD2D0F" w:rsidRPr="00EA6F06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A6564E4" w14:textId="6A7D6EBC" w:rsidR="00DD2D0F" w:rsidRPr="00EA6F06" w:rsidRDefault="00437582" w:rsidP="00DD2D0F">
      <w:pPr>
        <w:rPr>
          <w:rFonts w:ascii="Arial" w:hAnsi="Arial" w:cs="Arial"/>
          <w:sz w:val="22"/>
          <w:szCs w:val="22"/>
          <w:lang w:val="en-GB"/>
        </w:rPr>
      </w:pPr>
      <w:r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t>BLASTN</w:t>
      </w:r>
      <w:r w:rsidR="00DD2D0F"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homologs:  </w:t>
      </w:r>
      <w:r w:rsidRPr="00EA6F06">
        <w:rPr>
          <w:rFonts w:ascii="Arial" w:hAnsi="Arial" w:cs="Arial"/>
          <w:sz w:val="22"/>
          <w:szCs w:val="22"/>
          <w:lang w:val="en-GB"/>
        </w:rPr>
        <w:t>genomic orphan</w:t>
      </w:r>
      <w:r w:rsidR="00DD2D0F" w:rsidRPr="00EA6F06">
        <w:rPr>
          <w:rFonts w:ascii="Arial" w:hAnsi="Arial" w:cs="Arial"/>
          <w:sz w:val="22"/>
          <w:szCs w:val="22"/>
          <w:lang w:val="en-GB"/>
        </w:rPr>
        <w:t>.</w:t>
      </w:r>
    </w:p>
    <w:p w14:paraId="5EDC43B0" w14:textId="77777777" w:rsidR="00DD2D0F" w:rsidRPr="00EA6F06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431D8E01" w14:textId="04F6A3C9" w:rsidR="00DD2D0F" w:rsidRPr="00EA6F06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EA6F06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 </w:t>
      </w:r>
      <w:r w:rsidRPr="00EA6F06">
        <w:rPr>
          <w:rFonts w:ascii="Arial" w:hAnsi="Arial" w:cs="Arial"/>
          <w:sz w:val="22"/>
          <w:szCs w:val="22"/>
          <w:lang w:val="en-GB"/>
        </w:rPr>
        <w:t xml:space="preserve">Electron micrograph of negatively stained </w:t>
      </w:r>
      <w:r w:rsidR="00875294" w:rsidRPr="00EA6F06">
        <w:rPr>
          <w:rFonts w:ascii="Arial" w:hAnsi="Arial" w:cs="Arial"/>
          <w:sz w:val="22"/>
          <w:szCs w:val="22"/>
          <w:lang w:val="en-GB"/>
        </w:rPr>
        <w:t>Arthrobacter</w:t>
      </w:r>
      <w:r w:rsidRPr="00EA6F06">
        <w:rPr>
          <w:rFonts w:ascii="Arial" w:hAnsi="Arial" w:cs="Arial"/>
          <w:sz w:val="22"/>
          <w:szCs w:val="22"/>
          <w:lang w:val="en-GB"/>
        </w:rPr>
        <w:t xml:space="preserve"> phage </w:t>
      </w:r>
      <w:r w:rsidR="00AF62B8" w:rsidRPr="00EA6F06">
        <w:rPr>
          <w:rFonts w:ascii="Arial" w:hAnsi="Arial" w:cs="Arial"/>
          <w:sz w:val="22"/>
          <w:szCs w:val="22"/>
          <w:lang w:val="en-GB"/>
        </w:rPr>
        <w:t>TripleJ</w:t>
      </w:r>
      <w:r w:rsidRPr="00EA6F06">
        <w:rPr>
          <w:rFonts w:ascii="Arial" w:hAnsi="Arial" w:cs="Arial"/>
          <w:sz w:val="22"/>
          <w:szCs w:val="22"/>
          <w:lang w:val="en-GB"/>
        </w:rPr>
        <w:t xml:space="preserve"> (</w:t>
      </w:r>
      <w:hyperlink r:id="rId12" w:history="1">
        <w:r w:rsidR="00AF62B8" w:rsidRPr="00EA6F06">
          <w:rPr>
            <w:rStyle w:val="Hyperlink"/>
            <w:rFonts w:ascii="Arial" w:hAnsi="Arial" w:cs="Arial"/>
            <w:sz w:val="22"/>
            <w:szCs w:val="22"/>
            <w:lang w:val="en-GB"/>
          </w:rPr>
          <w:t>https://phagesdb.org/phages/TripleJ/</w:t>
        </w:r>
      </w:hyperlink>
      <w:r w:rsidR="00647D15" w:rsidRPr="00EA6F06">
        <w:rPr>
          <w:rFonts w:ascii="Arial" w:hAnsi="Arial" w:cs="Arial"/>
          <w:sz w:val="22"/>
          <w:szCs w:val="22"/>
          <w:lang w:val="en-GB"/>
        </w:rPr>
        <w:t xml:space="preserve">). </w:t>
      </w:r>
      <w:r w:rsidRPr="00EA6F06">
        <w:rPr>
          <w:rFonts w:ascii="Arial" w:hAnsi="Arial" w:cs="Arial"/>
          <w:sz w:val="22"/>
          <w:szCs w:val="22"/>
          <w:lang w:val="en-GB"/>
        </w:rPr>
        <w:t xml:space="preserve"> Limited permission was granted by The</w:t>
      </w:r>
    </w:p>
    <w:p w14:paraId="5FDD98C0" w14:textId="77777777" w:rsidR="00DD2D0F" w:rsidRPr="00EA6F06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EA6F06">
        <w:rPr>
          <w:rFonts w:ascii="Arial" w:hAnsi="Arial" w:cs="Arial"/>
          <w:sz w:val="22"/>
          <w:szCs w:val="22"/>
          <w:lang w:val="en-GB"/>
        </w:rPr>
        <w:t>Actinobacteriophages Database, funded by the Howard Hughes Medical Institute, to use this</w:t>
      </w:r>
    </w:p>
    <w:p w14:paraId="6CD9EFFB" w14:textId="4D3DCE87" w:rsidR="00DD2D0F" w:rsidRPr="00EA6F06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EA6F06">
        <w:rPr>
          <w:rFonts w:ascii="Arial" w:hAnsi="Arial" w:cs="Arial"/>
          <w:sz w:val="22"/>
          <w:szCs w:val="22"/>
          <w:lang w:val="en-GB"/>
        </w:rPr>
        <w:t>electron micrograph for this taxonomy proposal; it cannot be reused without permission of The</w:t>
      </w:r>
      <w:r w:rsidR="00EA6F06">
        <w:rPr>
          <w:rFonts w:ascii="Arial" w:hAnsi="Arial" w:cs="Arial"/>
          <w:sz w:val="22"/>
          <w:szCs w:val="22"/>
          <w:lang w:val="en-GB"/>
        </w:rPr>
        <w:t xml:space="preserve"> </w:t>
      </w:r>
      <w:r w:rsidRPr="00EA6F06">
        <w:rPr>
          <w:rFonts w:ascii="Arial" w:hAnsi="Arial" w:cs="Arial"/>
          <w:sz w:val="22"/>
          <w:szCs w:val="22"/>
          <w:lang w:val="en-GB"/>
        </w:rPr>
        <w:t>Actinobacteriophages Database</w:t>
      </w:r>
    </w:p>
    <w:p w14:paraId="7FD87182" w14:textId="77777777" w:rsidR="00DD2D0F" w:rsidRPr="00EA6F06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ED6EC6B" w14:textId="58BDA505" w:rsidR="00D577FA" w:rsidRPr="00EA6F06" w:rsidRDefault="00AF62B8" w:rsidP="008F6675">
      <w:pPr>
        <w:pStyle w:val="ListParagraph"/>
        <w:ind w:left="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EA6F06">
        <w:rPr>
          <w:rFonts w:ascii="Arial" w:hAnsi="Arial" w:cs="Arial"/>
          <w:b/>
          <w:noProof/>
          <w:color w:val="FF0000"/>
          <w:sz w:val="22"/>
          <w:szCs w:val="22"/>
        </w:rPr>
        <w:drawing>
          <wp:inline distT="0" distB="0" distL="0" distR="0" wp14:anchorId="7E7099A3" wp14:editId="14EA2D11">
            <wp:extent cx="2268855" cy="15487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ripleJ_EMPic SMALL.t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8855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DF11A" w14:textId="404A7AF6" w:rsidR="00237296" w:rsidRPr="00EA6F06" w:rsidRDefault="00237296" w:rsidP="007B1846">
      <w:pPr>
        <w:spacing w:before="120" w:after="120"/>
        <w:rPr>
          <w:rFonts w:ascii="Arial" w:hAnsi="Arial" w:cs="Arial"/>
          <w:b/>
        </w:rPr>
      </w:pPr>
      <w:r w:rsidRPr="00EA6F06">
        <w:rPr>
          <w:rFonts w:ascii="Arial" w:hAnsi="Arial" w:cs="Arial"/>
          <w:b/>
        </w:rPr>
        <w:t>References</w:t>
      </w:r>
    </w:p>
    <w:p w14:paraId="7FB07196" w14:textId="7FF5C2F6" w:rsidR="00860310" w:rsidRPr="00EA6F06" w:rsidRDefault="00A03C81" w:rsidP="00EA6F06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sz w:val="22"/>
          <w:szCs w:val="22"/>
        </w:rPr>
      </w:pPr>
      <w:r w:rsidRPr="00EA6F06">
        <w:rPr>
          <w:rFonts w:ascii="Arial" w:hAnsi="Arial" w:cs="Arial"/>
          <w:bCs/>
          <w:sz w:val="22"/>
          <w:szCs w:val="22"/>
        </w:rPr>
        <w:t xml:space="preserve">Moraru C, Varsani A, Kropinski AM (2020) VIRIDIC – a novel tool to calculate the intergenomic similarities of prokaryote-infecting viruses. bioRxiv doi: 10.1101/2020.07.05.188268. </w:t>
      </w:r>
      <w:hyperlink r:id="rId14" w:history="1">
        <w:r w:rsidRPr="00EA6F06">
          <w:rPr>
            <w:rStyle w:val="Hyperlink"/>
            <w:rFonts w:ascii="Arial" w:hAnsi="Arial" w:cs="Arial"/>
            <w:bCs/>
            <w:sz w:val="22"/>
            <w:szCs w:val="22"/>
          </w:rPr>
          <w:t>http://kronos.icbm.uni-oldenburg.de/viridic/</w:t>
        </w:r>
      </w:hyperlink>
      <w:r w:rsidRPr="00EA6F06">
        <w:rPr>
          <w:rFonts w:ascii="Arial" w:hAnsi="Arial" w:cs="Arial"/>
          <w:bCs/>
          <w:sz w:val="22"/>
          <w:szCs w:val="22"/>
        </w:rPr>
        <w:t xml:space="preserve"> </w:t>
      </w:r>
      <w:r w:rsidR="00860310" w:rsidRPr="00EA6F06">
        <w:rPr>
          <w:rFonts w:ascii="Arial" w:hAnsi="Arial" w:cs="Arial"/>
          <w:sz w:val="22"/>
          <w:szCs w:val="22"/>
        </w:rPr>
        <w:t xml:space="preserve"> </w:t>
      </w:r>
    </w:p>
    <w:p w14:paraId="5CC8A32A" w14:textId="12455DCB" w:rsidR="00624433" w:rsidRPr="00EA6F06" w:rsidRDefault="00624433" w:rsidP="00EA6F06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EA6F06">
        <w:rPr>
          <w:rFonts w:ascii="Arial" w:hAnsi="Arial" w:cs="Arial"/>
          <w:bCs/>
          <w:sz w:val="22"/>
          <w:szCs w:val="22"/>
        </w:rPr>
        <w:t>Sayers EW, Agarwala R, Bolton EE, Brister JR, Canese K, Clark K, et al. Database resources of the National Center for Biotechnology Information. Nucleic Acids Res. 2019;47(D1):D23-D28. doi: 10.1093/nar/gkz899. PMID: 31602479.</w:t>
      </w:r>
    </w:p>
    <w:p w14:paraId="2959CDF7" w14:textId="0A2BE321" w:rsidR="00624433" w:rsidRPr="00EA6F06" w:rsidRDefault="00624433" w:rsidP="00EA6F06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EA6F06">
        <w:rPr>
          <w:rFonts w:ascii="Arial" w:hAnsi="Arial" w:cs="Arial"/>
          <w:bCs/>
          <w:sz w:val="22"/>
          <w:szCs w:val="22"/>
        </w:rPr>
        <w:t>Tolstoy I, Kropinski AM, Brister JR. Bacteriophage Taxonomy: An Evolving Discipline. Methods Mol Biol. 2018;1693:57-71. doi: 10.1007/978-1-4939-7395-8_6. PMID: 29119432</w:t>
      </w:r>
    </w:p>
    <w:p w14:paraId="2051438E" w14:textId="50B52D2C" w:rsidR="00624433" w:rsidRPr="00EA6F06" w:rsidRDefault="00624433" w:rsidP="00EA6F06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EA6F06">
        <w:rPr>
          <w:rFonts w:ascii="Arial" w:hAnsi="Arial" w:cs="Arial"/>
          <w:bCs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 doi: 10.1093/nar/gkv1189. PMID: 26553804</w:t>
      </w:r>
    </w:p>
    <w:p w14:paraId="5605047A" w14:textId="77777777" w:rsidR="005D1640" w:rsidRPr="00EA6F06" w:rsidRDefault="005D1640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sectPr w:rsidR="005D1640" w:rsidRPr="00EA6F06" w:rsidSect="00584D75">
      <w:head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AFB0FE" w14:textId="77777777" w:rsidR="00C44200" w:rsidRDefault="00C44200" w:rsidP="004609D1">
      <w:r>
        <w:separator/>
      </w:r>
    </w:p>
  </w:endnote>
  <w:endnote w:type="continuationSeparator" w:id="0">
    <w:p w14:paraId="5866AE1C" w14:textId="77777777" w:rsidR="00C44200" w:rsidRDefault="00C44200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0D72FA" w14:textId="77777777" w:rsidR="00C44200" w:rsidRDefault="00C44200" w:rsidP="004609D1">
      <w:r>
        <w:separator/>
      </w:r>
    </w:p>
  </w:footnote>
  <w:footnote w:type="continuationSeparator" w:id="0">
    <w:p w14:paraId="17959C1D" w14:textId="77777777" w:rsidR="00C44200" w:rsidRDefault="00C44200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2092A"/>
    <w:multiLevelType w:val="hybridMultilevel"/>
    <w:tmpl w:val="A302363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16368"/>
    <w:rsid w:val="00035181"/>
    <w:rsid w:val="00041A6A"/>
    <w:rsid w:val="00056998"/>
    <w:rsid w:val="0006407D"/>
    <w:rsid w:val="00071A88"/>
    <w:rsid w:val="00072263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2C73"/>
    <w:rsid w:val="000C7139"/>
    <w:rsid w:val="000D3CCD"/>
    <w:rsid w:val="000E69E9"/>
    <w:rsid w:val="000F27A6"/>
    <w:rsid w:val="00121243"/>
    <w:rsid w:val="00122AF9"/>
    <w:rsid w:val="00123B8F"/>
    <w:rsid w:val="00132568"/>
    <w:rsid w:val="00133DFB"/>
    <w:rsid w:val="00154965"/>
    <w:rsid w:val="0017440B"/>
    <w:rsid w:val="00187956"/>
    <w:rsid w:val="00191474"/>
    <w:rsid w:val="001A2500"/>
    <w:rsid w:val="001B0356"/>
    <w:rsid w:val="001C1BF5"/>
    <w:rsid w:val="001D3F64"/>
    <w:rsid w:val="001D4AAF"/>
    <w:rsid w:val="001E36C8"/>
    <w:rsid w:val="001E6D21"/>
    <w:rsid w:val="00214E1F"/>
    <w:rsid w:val="00215F51"/>
    <w:rsid w:val="00226827"/>
    <w:rsid w:val="0022706E"/>
    <w:rsid w:val="00230D46"/>
    <w:rsid w:val="00237296"/>
    <w:rsid w:val="002465A7"/>
    <w:rsid w:val="00262EDD"/>
    <w:rsid w:val="00286FE5"/>
    <w:rsid w:val="00296A03"/>
    <w:rsid w:val="002A43A2"/>
    <w:rsid w:val="002B0EBC"/>
    <w:rsid w:val="002C03EF"/>
    <w:rsid w:val="002C5A94"/>
    <w:rsid w:val="002D55C6"/>
    <w:rsid w:val="002F2194"/>
    <w:rsid w:val="002F51EA"/>
    <w:rsid w:val="002F53BA"/>
    <w:rsid w:val="002F5CC7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96B69"/>
    <w:rsid w:val="003C01E0"/>
    <w:rsid w:val="003C311E"/>
    <w:rsid w:val="003F3772"/>
    <w:rsid w:val="003F4FFD"/>
    <w:rsid w:val="00404760"/>
    <w:rsid w:val="00410852"/>
    <w:rsid w:val="00412944"/>
    <w:rsid w:val="0042253D"/>
    <w:rsid w:val="004304FF"/>
    <w:rsid w:val="00437582"/>
    <w:rsid w:val="00450C9A"/>
    <w:rsid w:val="004609D1"/>
    <w:rsid w:val="00467640"/>
    <w:rsid w:val="00487393"/>
    <w:rsid w:val="004A4902"/>
    <w:rsid w:val="004D2A05"/>
    <w:rsid w:val="004D711E"/>
    <w:rsid w:val="004E4914"/>
    <w:rsid w:val="004E53E0"/>
    <w:rsid w:val="004F5E21"/>
    <w:rsid w:val="0050182E"/>
    <w:rsid w:val="00513F17"/>
    <w:rsid w:val="00536091"/>
    <w:rsid w:val="00554817"/>
    <w:rsid w:val="00556D4B"/>
    <w:rsid w:val="00573F22"/>
    <w:rsid w:val="00583286"/>
    <w:rsid w:val="00584D75"/>
    <w:rsid w:val="005A465C"/>
    <w:rsid w:val="005A697E"/>
    <w:rsid w:val="005C1A55"/>
    <w:rsid w:val="005D1640"/>
    <w:rsid w:val="005D5C6E"/>
    <w:rsid w:val="005F01AC"/>
    <w:rsid w:val="00604988"/>
    <w:rsid w:val="00610D3A"/>
    <w:rsid w:val="00610F11"/>
    <w:rsid w:val="00614682"/>
    <w:rsid w:val="006164B4"/>
    <w:rsid w:val="00624433"/>
    <w:rsid w:val="00627DDC"/>
    <w:rsid w:val="00631668"/>
    <w:rsid w:val="0063589C"/>
    <w:rsid w:val="0064037B"/>
    <w:rsid w:val="00647D15"/>
    <w:rsid w:val="006550ED"/>
    <w:rsid w:val="00670B2E"/>
    <w:rsid w:val="00696D9C"/>
    <w:rsid w:val="006A5512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4017"/>
    <w:rsid w:val="00857A32"/>
    <w:rsid w:val="00860310"/>
    <w:rsid w:val="00875294"/>
    <w:rsid w:val="008831E4"/>
    <w:rsid w:val="00883B83"/>
    <w:rsid w:val="00887D4D"/>
    <w:rsid w:val="00891DEA"/>
    <w:rsid w:val="008A1420"/>
    <w:rsid w:val="008B657D"/>
    <w:rsid w:val="008C2CDF"/>
    <w:rsid w:val="008D4F59"/>
    <w:rsid w:val="008F6675"/>
    <w:rsid w:val="009018F4"/>
    <w:rsid w:val="00906AC6"/>
    <w:rsid w:val="00913922"/>
    <w:rsid w:val="009505C5"/>
    <w:rsid w:val="009513B3"/>
    <w:rsid w:val="00957E83"/>
    <w:rsid w:val="009733B1"/>
    <w:rsid w:val="00983690"/>
    <w:rsid w:val="009A111B"/>
    <w:rsid w:val="009A63E5"/>
    <w:rsid w:val="009B5377"/>
    <w:rsid w:val="009C29D0"/>
    <w:rsid w:val="009C5E37"/>
    <w:rsid w:val="009E1DEF"/>
    <w:rsid w:val="009F1E18"/>
    <w:rsid w:val="00A03C81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AF62B8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3489"/>
    <w:rsid w:val="00B97EDC"/>
    <w:rsid w:val="00BA7C8B"/>
    <w:rsid w:val="00BB0A38"/>
    <w:rsid w:val="00BB3850"/>
    <w:rsid w:val="00BD68D8"/>
    <w:rsid w:val="00C134C5"/>
    <w:rsid w:val="00C14FBF"/>
    <w:rsid w:val="00C35DAD"/>
    <w:rsid w:val="00C40BA4"/>
    <w:rsid w:val="00C44200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2141A"/>
    <w:rsid w:val="00D31F56"/>
    <w:rsid w:val="00D406A2"/>
    <w:rsid w:val="00D40FB4"/>
    <w:rsid w:val="00D5298F"/>
    <w:rsid w:val="00D548C8"/>
    <w:rsid w:val="00D5646A"/>
    <w:rsid w:val="00D572F3"/>
    <w:rsid w:val="00D577FA"/>
    <w:rsid w:val="00DB5FFF"/>
    <w:rsid w:val="00DB6B04"/>
    <w:rsid w:val="00DC2B81"/>
    <w:rsid w:val="00DD2D0F"/>
    <w:rsid w:val="00DD6DAC"/>
    <w:rsid w:val="00DE1975"/>
    <w:rsid w:val="00DF35BB"/>
    <w:rsid w:val="00DF4107"/>
    <w:rsid w:val="00DF7F00"/>
    <w:rsid w:val="00E01C77"/>
    <w:rsid w:val="00E245D0"/>
    <w:rsid w:val="00E46C93"/>
    <w:rsid w:val="00E5598F"/>
    <w:rsid w:val="00E577ED"/>
    <w:rsid w:val="00E71BCC"/>
    <w:rsid w:val="00E75DB4"/>
    <w:rsid w:val="00E81EE0"/>
    <w:rsid w:val="00E84439"/>
    <w:rsid w:val="00E87897"/>
    <w:rsid w:val="00EA1882"/>
    <w:rsid w:val="00EA68E3"/>
    <w:rsid w:val="00EA6E15"/>
    <w:rsid w:val="00EA6F06"/>
    <w:rsid w:val="00EA7785"/>
    <w:rsid w:val="00ED3384"/>
    <w:rsid w:val="00F05B35"/>
    <w:rsid w:val="00F12E84"/>
    <w:rsid w:val="00F1492B"/>
    <w:rsid w:val="00F15450"/>
    <w:rsid w:val="00F158B6"/>
    <w:rsid w:val="00F33B2C"/>
    <w:rsid w:val="00F50DBA"/>
    <w:rsid w:val="00F552E6"/>
    <w:rsid w:val="00F67DA1"/>
    <w:rsid w:val="00F81240"/>
    <w:rsid w:val="00F82850"/>
    <w:rsid w:val="00F912A8"/>
    <w:rsid w:val="00FA77FD"/>
    <w:rsid w:val="00FB3A0F"/>
    <w:rsid w:val="00FC5EBA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647D1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50C9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3.t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phagesdb.org/phages/TripleJ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cbi.nlm.nih.gov/genome/browse/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ncbi.nlm.nih.gov/nuccore/MN234178.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4</Pages>
  <Words>631</Words>
  <Characters>3601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12</cp:revision>
  <dcterms:created xsi:type="dcterms:W3CDTF">2020-06-24T15:27:00Z</dcterms:created>
  <dcterms:modified xsi:type="dcterms:W3CDTF">2021-03-04T05:02:00Z</dcterms:modified>
</cp:coreProperties>
</file>