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12C825" w14:textId="77777777" w:rsidR="00C90F7A" w:rsidRDefault="00761C21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323CABD7" wp14:editId="5C992016">
            <wp:simplePos x="0" y="0"/>
            <wp:positionH relativeFrom="column">
              <wp:posOffset>9526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 distT="0" distB="0" distL="114300" distR="114300"/>
            <wp:docPr id="3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29509B0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4AA15B09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B2E47A8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97FB446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333BCC5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12DD9528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p w14:paraId="59AFCCDD" w14:textId="77777777" w:rsidR="00C90F7A" w:rsidRDefault="00761C21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1: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48531001" w14:textId="77777777" w:rsidR="00C90F7A" w:rsidRDefault="00C90F7A">
      <w:pPr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072" w:type="dxa"/>
        <w:tblInd w:w="127" w:type="dxa"/>
        <w:tblLayout w:type="fixed"/>
        <w:tblLook w:val="0400" w:firstRow="0" w:lastRow="0" w:firstColumn="0" w:lastColumn="0" w:noHBand="0" w:noVBand="1"/>
      </w:tblPr>
      <w:tblGrid>
        <w:gridCol w:w="3553"/>
        <w:gridCol w:w="4809"/>
        <w:gridCol w:w="710"/>
      </w:tblGrid>
      <w:tr w:rsidR="00C90F7A" w14:paraId="40B25787" w14:textId="77777777">
        <w:tc>
          <w:tcPr>
            <w:tcW w:w="3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99C869" w14:textId="77777777" w:rsidR="00C90F7A" w:rsidRDefault="00761C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i/>
                <w:color w:val="000000"/>
                <w:sz w:val="36"/>
                <w:szCs w:val="36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Code assigned:</w:t>
            </w:r>
          </w:p>
        </w:tc>
        <w:tc>
          <w:tcPr>
            <w:tcW w:w="4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AA3A03" w14:textId="77777777" w:rsidR="00C90F7A" w:rsidRDefault="00761C2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i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2021.082B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806514" w14:textId="77777777" w:rsidR="00C90F7A" w:rsidRDefault="00C90F7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C90F7A" w14:paraId="3F74B6E0" w14:textId="77777777">
        <w:tc>
          <w:tcPr>
            <w:tcW w:w="9072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4D4B6C7" w14:textId="77777777" w:rsidR="00C90F7A" w:rsidRDefault="00761C21">
            <w:pPr>
              <w:spacing w:before="12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</w:rPr>
              <w:t xml:space="preserve">Short title: </w:t>
            </w:r>
            <w:r>
              <w:rPr>
                <w:rFonts w:ascii="Arial" w:eastAsia="Arial" w:hAnsi="Arial" w:cs="Arial"/>
              </w:rPr>
              <w:t>Create two new families (</w:t>
            </w:r>
            <w:r>
              <w:rPr>
                <w:rFonts w:ascii="Arial" w:eastAsia="Arial" w:hAnsi="Arial" w:cs="Arial"/>
                <w:i/>
              </w:rPr>
              <w:t>Kyanoviridae</w:t>
            </w:r>
            <w:r>
              <w:rPr>
                <w:rFonts w:ascii="Arial" w:eastAsia="Arial" w:hAnsi="Arial" w:cs="Arial"/>
              </w:rPr>
              <w:t xml:space="preserve"> and </w:t>
            </w:r>
            <w:r>
              <w:rPr>
                <w:rFonts w:ascii="Arial" w:eastAsia="Arial" w:hAnsi="Arial" w:cs="Arial"/>
                <w:i/>
              </w:rPr>
              <w:t>Straboviridae</w:t>
            </w:r>
            <w:r>
              <w:rPr>
                <w:rFonts w:ascii="Arial" w:eastAsia="Arial" w:hAnsi="Arial" w:cs="Arial"/>
              </w:rPr>
              <w:t>) (</w:t>
            </w:r>
            <w:r>
              <w:rPr>
                <w:rFonts w:ascii="Arial" w:eastAsia="Arial" w:hAnsi="Arial" w:cs="Arial"/>
                <w:i/>
              </w:rPr>
              <w:t>Caudoviricetes</w:t>
            </w:r>
            <w:r>
              <w:rPr>
                <w:rFonts w:ascii="Arial" w:eastAsia="Arial" w:hAnsi="Arial" w:cs="Arial"/>
              </w:rPr>
              <w:t>)</w:t>
            </w:r>
          </w:p>
        </w:tc>
      </w:tr>
      <w:tr w:rsidR="00C90F7A" w14:paraId="26700DAC" w14:textId="77777777">
        <w:trPr>
          <w:trHeight w:val="245"/>
        </w:trPr>
        <w:tc>
          <w:tcPr>
            <w:tcW w:w="90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988D42" w14:textId="77777777" w:rsidR="00C90F7A" w:rsidRDefault="00C90F7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33C93A28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Author(s) and email address(es)</w:t>
      </w:r>
    </w:p>
    <w:tbl>
      <w:tblPr>
        <w:tblStyle w:val="a0"/>
        <w:tblW w:w="9094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49"/>
        <w:gridCol w:w="7545"/>
      </w:tblGrid>
      <w:tr w:rsidR="00C90F7A" w14:paraId="64DA1453" w14:textId="77777777">
        <w:tc>
          <w:tcPr>
            <w:tcW w:w="1549" w:type="dxa"/>
            <w:shd w:val="clear" w:color="auto" w:fill="auto"/>
          </w:tcPr>
          <w:p w14:paraId="49C8CCA0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Millard A, Puxty R, White D, Gannon L, Harrison C, Cook R, Adriaenssens EM, Turner D </w:t>
            </w:r>
          </w:p>
          <w:p w14:paraId="375EE387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E4B7DDF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128A6F5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F99E1C4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D76F118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70C1E34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45" w:type="dxa"/>
            <w:shd w:val="clear" w:color="auto" w:fill="auto"/>
          </w:tcPr>
          <w:p w14:paraId="66EF8DBA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Adm39@le.ac.uk; </w:t>
            </w:r>
            <w:hyperlink r:id="rId8">
              <w:r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R.Puxty@warwick.ac.uk</w:t>
              </w:r>
            </w:hyperlink>
            <w:r>
              <w:rPr>
                <w:rFonts w:ascii="Arial" w:eastAsia="Arial" w:hAnsi="Arial" w:cs="Arial"/>
                <w:sz w:val="22"/>
                <w:szCs w:val="22"/>
              </w:rPr>
              <w:t>; LG248@leciester.ac.uk;</w:t>
            </w:r>
          </w:p>
          <w:p w14:paraId="0F1CF470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CD18@leciester.ac.uk; Dan.white.2@warwick.ac.uk; Ryan Cook Ryan.Cook@nottingham.ac.uk;</w:t>
            </w:r>
            <w:hyperlink r:id="rId9">
              <w:r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Evelien.Adriaenssens@quadram.ac.uk</w:t>
              </w:r>
            </w:hyperlink>
            <w:r>
              <w:rPr>
                <w:rFonts w:ascii="Arial" w:eastAsia="Arial" w:hAnsi="Arial" w:cs="Arial"/>
                <w:sz w:val="22"/>
                <w:szCs w:val="22"/>
              </w:rPr>
              <w:t xml:space="preserve">; </w:t>
            </w:r>
            <w:hyperlink r:id="rId10">
              <w:r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Dann2.Turner@uwe.ac.uk</w:t>
              </w:r>
            </w:hyperlink>
          </w:p>
        </w:tc>
      </w:tr>
    </w:tbl>
    <w:p w14:paraId="1D4A915E" w14:textId="77777777" w:rsidR="00C90F7A" w:rsidRDefault="00761C21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Author(s) institutional address(es) (optional)</w:t>
      </w:r>
    </w:p>
    <w:p w14:paraId="50B77520" w14:textId="77777777" w:rsidR="00C90F7A" w:rsidRDefault="00C90F7A">
      <w:pPr>
        <w:spacing w:before="120" w:after="120"/>
        <w:rPr>
          <w:rFonts w:ascii="Arial" w:eastAsia="Arial" w:hAnsi="Arial" w:cs="Arial"/>
          <w:b/>
        </w:rPr>
      </w:pPr>
    </w:p>
    <w:tbl>
      <w:tblPr>
        <w:tblStyle w:val="a1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296485E3" w14:textId="77777777">
        <w:tc>
          <w:tcPr>
            <w:tcW w:w="9072" w:type="dxa"/>
            <w:shd w:val="clear" w:color="auto" w:fill="auto"/>
          </w:tcPr>
          <w:p w14:paraId="29152C63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Leicester, University Road, Leicester, UK [AM, LG, CH ]</w:t>
            </w:r>
          </w:p>
          <w:p w14:paraId="2C548AB0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Warwick, Gibbet Hill Road, Coventry, UK [RP, DW]</w:t>
            </w:r>
          </w:p>
          <w:p w14:paraId="425948AC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Nottingham, Nottingham, UK [RC]</w:t>
            </w:r>
          </w:p>
          <w:p w14:paraId="7645B3F1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University of the West of England, Bristol, UK [DT]</w:t>
            </w:r>
          </w:p>
          <w:p w14:paraId="6B150D00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Quadram Institute Bioscience, Norwich, UK [EA] </w:t>
            </w:r>
          </w:p>
          <w:p w14:paraId="21A09AEF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0711EBF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Corresponding author</w:t>
      </w:r>
    </w:p>
    <w:tbl>
      <w:tblPr>
        <w:tblStyle w:val="a2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6D07DD47" w14:textId="77777777">
        <w:tc>
          <w:tcPr>
            <w:tcW w:w="9072" w:type="dxa"/>
            <w:shd w:val="clear" w:color="auto" w:fill="auto"/>
          </w:tcPr>
          <w:p w14:paraId="5EB55196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Andrew Millard (adm39@warwick.ac.uk)</w:t>
            </w:r>
          </w:p>
        </w:tc>
      </w:tr>
    </w:tbl>
    <w:p w14:paraId="61C0DB4F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List the ICTV Study Group(s) that have seen this proposal</w:t>
      </w:r>
    </w:p>
    <w:p w14:paraId="3EAA62E8" w14:textId="77777777" w:rsidR="00C90F7A" w:rsidRDefault="00C90F7A"/>
    <w:tbl>
      <w:tblPr>
        <w:tblStyle w:val="a3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1DF97BAE" w14:textId="77777777">
        <w:tc>
          <w:tcPr>
            <w:tcW w:w="9072" w:type="dxa"/>
            <w:shd w:val="clear" w:color="auto" w:fill="auto"/>
          </w:tcPr>
          <w:p w14:paraId="29A125C4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6328E9F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C9628FF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7AFCA88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70A8580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 study group comments and response of proposer</w:t>
      </w:r>
    </w:p>
    <w:p w14:paraId="39B03753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4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7DACAF73" w14:textId="77777777">
        <w:tc>
          <w:tcPr>
            <w:tcW w:w="9072" w:type="dxa"/>
            <w:shd w:val="clear" w:color="auto" w:fill="auto"/>
          </w:tcPr>
          <w:p w14:paraId="38472AFE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D4922D3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9C9B63F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A614E33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201E706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E08AB9F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64D3D3EC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lastRenderedPageBreak/>
        <w:t>Authority to use the name of a living person</w:t>
      </w:r>
    </w:p>
    <w:tbl>
      <w:tblPr>
        <w:tblStyle w:val="a5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39"/>
        <w:gridCol w:w="1133"/>
      </w:tblGrid>
      <w:tr w:rsidR="00C90F7A" w14:paraId="6CD875C6" w14:textId="77777777">
        <w:tc>
          <w:tcPr>
            <w:tcW w:w="7939" w:type="dxa"/>
            <w:shd w:val="clear" w:color="auto" w:fill="auto"/>
          </w:tcPr>
          <w:p w14:paraId="2D75FC65" w14:textId="77777777" w:rsidR="00C90F7A" w:rsidRDefault="00761C21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22608B9B" w14:textId="77777777" w:rsidR="00C90F7A" w:rsidRDefault="00761C21">
            <w:r>
              <w:t>N</w:t>
            </w:r>
          </w:p>
        </w:tc>
      </w:tr>
    </w:tbl>
    <w:p w14:paraId="472B1D2C" w14:textId="77777777" w:rsidR="00C90F7A" w:rsidRDefault="00C90F7A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6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2"/>
        <w:gridCol w:w="3403"/>
        <w:gridCol w:w="2977"/>
      </w:tblGrid>
      <w:tr w:rsidR="00C90F7A" w14:paraId="01C24445" w14:textId="77777777">
        <w:tc>
          <w:tcPr>
            <w:tcW w:w="2692" w:type="dxa"/>
            <w:shd w:val="clear" w:color="auto" w:fill="auto"/>
          </w:tcPr>
          <w:p w14:paraId="5C0AFEB8" w14:textId="77777777" w:rsidR="00C90F7A" w:rsidRDefault="00761C21">
            <w:pP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2CDABB9A" w14:textId="77777777" w:rsidR="00C90F7A" w:rsidRDefault="00761C21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5E5BC5DB" w14:textId="77777777" w:rsidR="00C90F7A" w:rsidRDefault="00761C21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C90F7A" w14:paraId="415F7603" w14:textId="77777777">
        <w:tc>
          <w:tcPr>
            <w:tcW w:w="2692" w:type="dxa"/>
            <w:shd w:val="clear" w:color="auto" w:fill="auto"/>
          </w:tcPr>
          <w:p w14:paraId="14C1B926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66E8B57B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088715E4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C90F7A" w14:paraId="165B4DA0" w14:textId="77777777">
        <w:tc>
          <w:tcPr>
            <w:tcW w:w="2692" w:type="dxa"/>
            <w:shd w:val="clear" w:color="auto" w:fill="auto"/>
          </w:tcPr>
          <w:p w14:paraId="063F350C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1E2CCAD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34D2CEFB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C90F7A" w14:paraId="05A2558D" w14:textId="77777777">
        <w:tc>
          <w:tcPr>
            <w:tcW w:w="2692" w:type="dxa"/>
            <w:shd w:val="clear" w:color="auto" w:fill="auto"/>
          </w:tcPr>
          <w:p w14:paraId="47BDAFD1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30EC3B6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876EE56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3FB8C2E3" w14:textId="77777777" w:rsidR="00C90F7A" w:rsidRDefault="00C90F7A"/>
    <w:p w14:paraId="2E194EF0" w14:textId="77777777" w:rsidR="00C90F7A" w:rsidRDefault="00761C21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Submission dates</w:t>
      </w:r>
    </w:p>
    <w:tbl>
      <w:tblPr>
        <w:tblStyle w:val="a7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252"/>
      </w:tblGrid>
      <w:tr w:rsidR="00C90F7A" w14:paraId="5DAFBBC7" w14:textId="77777777">
        <w:tc>
          <w:tcPr>
            <w:tcW w:w="4820" w:type="dxa"/>
            <w:shd w:val="clear" w:color="auto" w:fill="auto"/>
          </w:tcPr>
          <w:p w14:paraId="1BF62A2D" w14:textId="77777777" w:rsidR="00C90F7A" w:rsidRDefault="00761C21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4DBCC3C8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May 2021</w:t>
            </w:r>
          </w:p>
        </w:tc>
      </w:tr>
      <w:tr w:rsidR="00C90F7A" w14:paraId="3370348F" w14:textId="77777777">
        <w:tc>
          <w:tcPr>
            <w:tcW w:w="4820" w:type="dxa"/>
            <w:shd w:val="clear" w:color="auto" w:fill="auto"/>
          </w:tcPr>
          <w:p w14:paraId="39C39F41" w14:textId="77777777" w:rsidR="00C90F7A" w:rsidRDefault="00761C21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20C151EA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729D0E6A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ICTV-EC comments and response of the proposer</w:t>
      </w:r>
    </w:p>
    <w:tbl>
      <w:tblPr>
        <w:tblStyle w:val="a8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2123D6EF" w14:textId="77777777">
        <w:tc>
          <w:tcPr>
            <w:tcW w:w="9072" w:type="dxa"/>
            <w:shd w:val="clear" w:color="auto" w:fill="auto"/>
          </w:tcPr>
          <w:p w14:paraId="0E3EE8C1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E73EB7D" w14:textId="546A6CFB" w:rsidR="00C90F7A" w:rsidRDefault="00761C21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Acceptance of proposal 2021.001B.abolish_Caudovirales by EC53 results in removal of the order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Caudovirales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families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Myoviridae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,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Podoviridae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Siphoviridae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. All underlying taxa are to be assigned directly to the class </w:t>
            </w:r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Caudoviricetes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. The Excel module of this proposal has been altered to reflect the future changes</w:t>
            </w:r>
            <w:r w:rsidR="00AB69F1">
              <w:rPr>
                <w:rFonts w:ascii="Arial" w:eastAsia="Arial" w:hAnsi="Arial" w:cs="Arial"/>
                <w:color w:val="FF0000"/>
                <w:sz w:val="22"/>
                <w:szCs w:val="22"/>
              </w:rPr>
              <w:t>;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however, the Word module has been unaltered while awaiting the ratification vote. </w:t>
            </w:r>
          </w:p>
          <w:p w14:paraId="601DD6CD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3C65FBE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540419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E2DE129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76F95E05" w14:textId="77777777" w:rsidR="00C90F7A" w:rsidRDefault="00C90F7A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5798E5CB" w14:textId="77777777" w:rsidR="00C90F7A" w:rsidRDefault="00C90F7A"/>
    <w:p w14:paraId="1FB47FE1" w14:textId="77777777" w:rsidR="00C90F7A" w:rsidRDefault="00761C21">
      <w:r>
        <w:br w:type="page"/>
      </w:r>
    </w:p>
    <w:p w14:paraId="6A9A9A20" w14:textId="77777777" w:rsidR="00C90F7A" w:rsidRDefault="00761C21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lastRenderedPageBreak/>
        <w:t>Part 3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4817B117" w14:textId="77777777" w:rsidR="00C90F7A" w:rsidRDefault="00761C21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Name of accompanying Excel module</w:t>
      </w:r>
    </w:p>
    <w:tbl>
      <w:tblPr>
        <w:tblStyle w:val="a9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0207CAEB" w14:textId="77777777">
        <w:tc>
          <w:tcPr>
            <w:tcW w:w="9072" w:type="dxa"/>
            <w:shd w:val="clear" w:color="auto" w:fill="auto"/>
          </w:tcPr>
          <w:p w14:paraId="4FF195AC" w14:textId="15D1CEA3" w:rsidR="00C90F7A" w:rsidRDefault="00761C21">
            <w:pPr>
              <w:spacing w:before="120" w:after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2021.082B.</w:t>
            </w:r>
            <w:r w:rsidR="002E5AC5">
              <w:rPr>
                <w:rFonts w:ascii="Arial" w:eastAsia="Arial" w:hAnsi="Arial" w:cs="Arial"/>
                <w:sz w:val="22"/>
                <w:szCs w:val="22"/>
              </w:rPr>
              <w:t>R</w:t>
            </w:r>
            <w:r>
              <w:rPr>
                <w:rFonts w:ascii="Arial" w:eastAsia="Arial" w:hAnsi="Arial" w:cs="Arial"/>
                <w:sz w:val="22"/>
                <w:szCs w:val="22"/>
              </w:rPr>
              <w:t>.Tevens_new_families</w:t>
            </w:r>
          </w:p>
        </w:tc>
      </w:tr>
    </w:tbl>
    <w:p w14:paraId="00004E46" w14:textId="77777777" w:rsidR="00C90F7A" w:rsidRDefault="00761C21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Abstract</w:t>
      </w:r>
    </w:p>
    <w:p w14:paraId="26C7900D" w14:textId="77777777" w:rsidR="00C90F7A" w:rsidRDefault="00C90F7A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a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C90F7A" w14:paraId="0CAE4BDA" w14:textId="77777777">
        <w:tc>
          <w:tcPr>
            <w:tcW w:w="9072" w:type="dxa"/>
            <w:shd w:val="clear" w:color="auto" w:fill="auto"/>
          </w:tcPr>
          <w:p w14:paraId="50EE0B2C" w14:textId="77777777" w:rsidR="00C90F7A" w:rsidRDefault="00C90F7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72F78CD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This proposal creates two new families, the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Kyanoviridae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and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Straboviridae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from the T4-like phages. Eighteen new genera are created within the family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Kyanoviridae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and 11 new genera in the class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Caudoviricetes</w:t>
            </w:r>
            <w:r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533A4283" w14:textId="77777777" w:rsidR="00C90F7A" w:rsidRDefault="00C90F7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7D1686F5" w14:textId="77777777" w:rsidR="00C90F7A" w:rsidRDefault="00C90F7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6444705E" w14:textId="77777777" w:rsidR="00C90F7A" w:rsidRDefault="00C90F7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3097C0A8" w14:textId="77777777" w:rsidR="00C90F7A" w:rsidRDefault="00C90F7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48C6C632" w14:textId="77777777" w:rsidR="00C90F7A" w:rsidRDefault="00C90F7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15A09BF3" w14:textId="77777777" w:rsidR="00C90F7A" w:rsidRDefault="00761C21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Times" w:eastAsia="Times" w:hAnsi="Times" w:cs="Times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Text of proposal</w:t>
      </w:r>
    </w:p>
    <w:tbl>
      <w:tblPr>
        <w:tblStyle w:val="ab"/>
        <w:tblW w:w="9228" w:type="dxa"/>
        <w:tblLayout w:type="fixed"/>
        <w:tblLook w:val="0400" w:firstRow="0" w:lastRow="0" w:firstColumn="0" w:lastColumn="0" w:noHBand="0" w:noVBand="1"/>
      </w:tblPr>
      <w:tblGrid>
        <w:gridCol w:w="9228"/>
      </w:tblGrid>
      <w:tr w:rsidR="00C90F7A" w14:paraId="04A74559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4D8B8421" w14:textId="77777777" w:rsidR="00C90F7A" w:rsidRDefault="00C90F7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2880" w:hanging="288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tbl>
            <w:tblPr>
              <w:tblStyle w:val="ac"/>
              <w:tblW w:w="90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9002"/>
            </w:tblGrid>
            <w:tr w:rsidR="00C90F7A" w14:paraId="7C03077E" w14:textId="77777777">
              <w:tc>
                <w:tcPr>
                  <w:tcW w:w="9002" w:type="dxa"/>
                  <w:shd w:val="clear" w:color="auto" w:fill="auto"/>
                </w:tcPr>
                <w:p w14:paraId="7C58D16F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76677B4B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With the planned abolishment of the family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Myoviridae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[1], we propose the creation of two new families from phage that have previously been referred to as T4-like phages. </w:t>
                  </w:r>
                </w:p>
                <w:p w14:paraId="7AF1E2B4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2C931A57" w14:textId="77777777" w:rsidR="00C90F7A" w:rsidRDefault="00761C21">
                  <w:pP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 xml:space="preserve">Proposal 1: Creation of the family </w:t>
                  </w:r>
                  <w:r>
                    <w:rPr>
                      <w:rFonts w:ascii="Arial" w:eastAsia="Arial" w:hAnsi="Arial" w:cs="Arial"/>
                      <w:b/>
                      <w:i/>
                      <w:color w:val="000000"/>
                      <w:sz w:val="22"/>
                      <w:szCs w:val="22"/>
                    </w:rPr>
                    <w:t>Straboviridae</w:t>
                  </w:r>
                </w:p>
                <w:p w14:paraId="22663454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45F2413F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This family includes all T4-like phages that infect histotrophic bacteria, including the existing subfamilies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Tevenvirinae, Emmerichvirinae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and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Twarogvirinae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. Within this family 11 new genera are created. </w:t>
                  </w:r>
                </w:p>
                <w:p w14:paraId="79BDF9B5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08217D35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The subfamily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Tevenvirinae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is no longer monophyletic and we propose moving the genera: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Schizotequatrovirus, Slopekvirus, Pseudotevenvirus, Krischvirus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out of the sub-family as floating genera within the new family. In addition, we have created the following genera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Tegunavirus, Kagamiyamavirus, Winklevirus, Mosugukvirus, Kanagawavirus, Roskildevirus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in the subfamily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Tevenvirinae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.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highlight w:val="white"/>
                    </w:rPr>
                    <w:t xml:space="preserve"> </w:t>
                  </w:r>
                </w:p>
                <w:p w14:paraId="07CD15D3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61CB02A3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44310FE4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293B6E27" w14:textId="77777777" w:rsidR="00C90F7A" w:rsidRDefault="00761C21">
                  <w:pP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 xml:space="preserve">Proposal 2: Creation of the family </w:t>
                  </w:r>
                  <w:r>
                    <w:rPr>
                      <w:rFonts w:ascii="Arial" w:eastAsia="Arial" w:hAnsi="Arial" w:cs="Arial"/>
                      <w:b/>
                      <w:i/>
                      <w:color w:val="000000"/>
                      <w:sz w:val="22"/>
                      <w:szCs w:val="22"/>
                    </w:rPr>
                    <w:t>Kyanoviridae</w:t>
                  </w: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67FD9D37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07853906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Previously many cyanophages that are T4-like have not been formally classified. We propose the creation of the family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Kyanoviridae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, that will encompass T4like cyanophages.</w:t>
                  </w:r>
                </w:p>
                <w:p w14:paraId="1CE96031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401BF671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Within the family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Kyanoviridae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we propose the creation of 20 new genera, and the inclusion of 26 existing genera. </w:t>
                  </w:r>
                </w:p>
                <w:p w14:paraId="0BCA2133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64685454" w14:textId="77777777" w:rsidR="00C90F7A" w:rsidRDefault="00761C21">
                  <w:pP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 xml:space="preserve">Proposal 3: Renaming of taxa within the </w:t>
                  </w:r>
                  <w:r>
                    <w:rPr>
                      <w:rFonts w:ascii="Arial" w:eastAsia="Arial" w:hAnsi="Arial" w:cs="Arial"/>
                      <w:b/>
                      <w:i/>
                      <w:color w:val="000000"/>
                      <w:sz w:val="22"/>
                      <w:szCs w:val="22"/>
                    </w:rPr>
                    <w:t xml:space="preserve">Straboviridae </w:t>
                  </w: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 xml:space="preserve">and </w:t>
                  </w:r>
                  <w:r>
                    <w:rPr>
                      <w:rFonts w:ascii="Arial" w:eastAsia="Arial" w:hAnsi="Arial" w:cs="Arial"/>
                      <w:b/>
                      <w:i/>
                      <w:color w:val="000000"/>
                      <w:sz w:val="22"/>
                      <w:szCs w:val="22"/>
                    </w:rPr>
                    <w:t>Kyanoviridae</w:t>
                  </w: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 xml:space="preserve"> to binomial form.</w:t>
                  </w:r>
                </w:p>
                <w:p w14:paraId="1177FA34" w14:textId="77777777" w:rsidR="00C90F7A" w:rsidRDefault="00C90F7A">
                  <w:pP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</w:pPr>
                </w:p>
                <w:p w14:paraId="42C64EA5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>Species demarcation criteria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: We have chosen 95% DNA sequence identity as the criterion for demarcation of species across all genera, as recommended [1]. Each of the proposed species differs from the others with more than 5% at the DNA level as confirmed via VIRIDIC analysis [2]. </w:t>
                  </w:r>
                </w:p>
                <w:p w14:paraId="4CC3DACB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10AD8932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6C7508C5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>Genus demarcation criteria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: As a starting point we have chosen 70% nucleotide identity over the genome length as the demarcation of genera. This has been combined with phylogenetic placement for border line cases [1].</w:t>
                  </w:r>
                </w:p>
                <w:p w14:paraId="60DE63F4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4EAD612E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6C75FDDF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>Subfamily demarcation criteria: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The subfamily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Tevenvirinae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was based on roughly equivalent branch lengths that were observed for the recently created genera of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Emmerichvirinae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and </w:t>
                  </w:r>
                  <w:r>
                    <w:rPr>
                      <w:rFonts w:ascii="Arial" w:eastAsia="Arial" w:hAnsi="Arial" w:cs="Arial"/>
                      <w:i/>
                      <w:color w:val="000000"/>
                      <w:sz w:val="22"/>
                      <w:szCs w:val="22"/>
                    </w:rPr>
                    <w:t>Twarogvirinae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>.</w:t>
                  </w:r>
                </w:p>
                <w:p w14:paraId="05993DE4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62E7FA44" w14:textId="77777777" w:rsidR="00C90F7A" w:rsidRDefault="00761C21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b/>
                      <w:color w:val="000000"/>
                      <w:sz w:val="22"/>
                      <w:szCs w:val="22"/>
                    </w:rPr>
                    <w:t>Family demarcation criteria:</w:t>
                  </w:r>
                  <w: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  <w:t xml:space="preserve"> A monophyletic group based on the use of ViPTree analysis and vContact2 analysis based on phylogenetic analysis of shared genes.</w:t>
                  </w:r>
                </w:p>
                <w:p w14:paraId="7878E382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50BCE624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79D5CCEA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1A23250C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5150F089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292893EF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14BFFB56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2419DEF9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  <w:p w14:paraId="0F8BA9F0" w14:textId="77777777" w:rsidR="00C90F7A" w:rsidRDefault="00C90F7A">
                  <w:pPr>
                    <w:rPr>
                      <w:rFonts w:ascii="Arial" w:eastAsia="Arial" w:hAnsi="Arial" w:cs="Arial"/>
                      <w:color w:val="000000"/>
                      <w:sz w:val="22"/>
                      <w:szCs w:val="22"/>
                    </w:rPr>
                  </w:pPr>
                </w:p>
              </w:tc>
            </w:tr>
          </w:tbl>
          <w:p w14:paraId="1B436C87" w14:textId="77777777" w:rsidR="00C90F7A" w:rsidRDefault="00C90F7A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</w:tc>
      </w:tr>
    </w:tbl>
    <w:p w14:paraId="201C13B1" w14:textId="77777777" w:rsidR="00C90F7A" w:rsidRDefault="00761C21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Supporting evidence</w:t>
      </w:r>
    </w:p>
    <w:p w14:paraId="702C3528" w14:textId="77777777" w:rsidR="00C90F7A" w:rsidRDefault="00761C21">
      <w:pPr>
        <w:spacing w:line="36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Creation of the Families </w:t>
      </w:r>
      <w:r>
        <w:rPr>
          <w:rFonts w:ascii="Arial" w:eastAsia="Arial" w:hAnsi="Arial" w:cs="Arial"/>
          <w:i/>
          <w:color w:val="000000"/>
        </w:rPr>
        <w:t>Straboviridae and Kyanoviridae</w:t>
      </w:r>
    </w:p>
    <w:p w14:paraId="6B0020C9" w14:textId="77777777" w:rsidR="00C90F7A" w:rsidRDefault="00761C21">
      <w:p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FF"/>
        </w:rPr>
        <w:t xml:space="preserve">ViPTree analysis: </w:t>
      </w:r>
      <w:r>
        <w:rPr>
          <w:rFonts w:ascii="Arial" w:eastAsia="Arial" w:hAnsi="Arial" w:cs="Arial"/>
        </w:rPr>
        <w:t>ViPTree analysis (</w:t>
      </w:r>
      <w:hyperlink r:id="rId11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https://www.genome.jp/viptree/</w:t>
        </w:r>
      </w:hyperlink>
      <w:r>
        <w:rPr>
          <w:rFonts w:ascii="Arial" w:eastAsia="Arial" w:hAnsi="Arial" w:cs="Arial"/>
        </w:rPr>
        <w:t xml:space="preserve">; [3] is based upon Rohwer and Edwards (2002) Phage Proteomic Tree [4].  The familiy </w:t>
      </w:r>
      <w:r>
        <w:rPr>
          <w:rFonts w:ascii="Arial" w:eastAsia="Arial" w:hAnsi="Arial" w:cs="Arial"/>
          <w:i/>
        </w:rPr>
        <w:t>Herelleviridae</w:t>
      </w:r>
      <w:r>
        <w:rPr>
          <w:rFonts w:ascii="Arial" w:eastAsia="Arial" w:hAnsi="Arial" w:cs="Arial"/>
        </w:rPr>
        <w:t xml:space="preserve"> iq marked in orange and</w:t>
      </w:r>
      <w:r>
        <w:rPr>
          <w:rFonts w:ascii="Arial" w:eastAsia="Arial" w:hAnsi="Arial" w:cs="Arial"/>
          <w:i/>
        </w:rPr>
        <w:t xml:space="preserve"> Ackermanviridae</w:t>
      </w:r>
      <w:r>
        <w:rPr>
          <w:rFonts w:ascii="Arial" w:eastAsia="Arial" w:hAnsi="Arial" w:cs="Arial"/>
        </w:rPr>
        <w:t xml:space="preserve"> in grey, as references. The families </w:t>
      </w:r>
      <w:r>
        <w:rPr>
          <w:rFonts w:ascii="Arial" w:eastAsia="Arial" w:hAnsi="Arial" w:cs="Arial"/>
          <w:i/>
          <w:color w:val="000000"/>
        </w:rPr>
        <w:t>Straboviridae</w:t>
      </w:r>
      <w:r>
        <w:rPr>
          <w:rFonts w:ascii="Arial" w:eastAsia="Arial" w:hAnsi="Arial" w:cs="Arial"/>
          <w:color w:val="000000"/>
        </w:rPr>
        <w:t xml:space="preserve">   and </w:t>
      </w:r>
      <w:r>
        <w:rPr>
          <w:rFonts w:ascii="Arial" w:eastAsia="Arial" w:hAnsi="Arial" w:cs="Arial"/>
          <w:i/>
          <w:color w:val="000000"/>
        </w:rPr>
        <w:t>Kyanoviridae</w:t>
      </w:r>
      <w:r>
        <w:rPr>
          <w:rFonts w:ascii="Arial" w:eastAsia="Arial" w:hAnsi="Arial" w:cs="Arial"/>
          <w:color w:val="000000"/>
        </w:rPr>
        <w:t xml:space="preserve"> are coloured in mauve and green, respectively  (“VIPTree_NEW_FAMILIES.pdf).</w:t>
      </w:r>
    </w:p>
    <w:p w14:paraId="7EF6B687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59C54E74" w14:textId="77777777" w:rsidR="00C90F7A" w:rsidRDefault="00761C21">
      <w:pPr>
        <w:spacing w:line="360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7970C2AE" wp14:editId="75E9937B">
            <wp:extent cx="7072423" cy="3359401"/>
            <wp:effectExtent l="0" t="0" r="0" b="0"/>
            <wp:docPr id="37" name="image9.png" descr="C:\Users\localadmin1\Downloads\8zCvPaPEXKFKg121oVZA5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 descr="C:\Users\localadmin1\Downloads\8zCvPaPEXKFKg121oVZA5A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72423" cy="33594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15FAA43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4E1371F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Phylogenetic analysis highlights a deep branching between the proposed families </w:t>
      </w:r>
      <w:r>
        <w:rPr>
          <w:rFonts w:ascii="Arial" w:eastAsia="Arial" w:hAnsi="Arial" w:cs="Arial"/>
          <w:i/>
          <w:color w:val="000000"/>
        </w:rPr>
        <w:t>Straboviridae</w:t>
      </w:r>
      <w:r>
        <w:rPr>
          <w:rFonts w:ascii="Arial" w:eastAsia="Arial" w:hAnsi="Arial" w:cs="Arial"/>
          <w:color w:val="000000"/>
        </w:rPr>
        <w:t xml:space="preserve"> and </w:t>
      </w:r>
      <w:r>
        <w:rPr>
          <w:rFonts w:ascii="Arial" w:eastAsia="Arial" w:hAnsi="Arial" w:cs="Arial"/>
          <w:i/>
          <w:color w:val="000000"/>
        </w:rPr>
        <w:t>Kyanoviridae</w:t>
      </w:r>
      <w:r>
        <w:rPr>
          <w:rFonts w:ascii="Arial" w:eastAsia="Arial" w:hAnsi="Arial" w:cs="Arial"/>
          <w:color w:val="000000"/>
        </w:rPr>
        <w:t xml:space="preserve"> </w:t>
      </w:r>
    </w:p>
    <w:p w14:paraId="5B077E86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498DBAAA" w14:textId="77777777" w:rsidR="00C90F7A" w:rsidRDefault="00761C21">
      <w:pPr>
        <w:rPr>
          <w:rFonts w:ascii="Arial" w:eastAsia="Arial" w:hAnsi="Arial" w:cs="Arial"/>
        </w:rPr>
      </w:pPr>
      <w:r>
        <w:br w:type="page"/>
      </w:r>
    </w:p>
    <w:p w14:paraId="5D3ED96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Further analysis using vContact2[5] confirms the distant separation of the two proposed families that  form two  distinct clusters in a network graph  </w:t>
      </w:r>
    </w:p>
    <w:p w14:paraId="4F266555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0F0A5AD4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1B4B2E8A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2E452E77" w14:textId="77777777" w:rsidR="00C90F7A" w:rsidRDefault="00761C21">
      <w:pPr>
        <w:spacing w:line="360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1CCBC2B5" wp14:editId="4FF95852">
            <wp:extent cx="5735955" cy="4773930"/>
            <wp:effectExtent l="0" t="0" r="0" b="0"/>
            <wp:docPr id="36" name="image4.png" descr="https://lh6.googleusercontent.com/HY4xHEQWesa2YaWtiKTcpWhvtSZpaZ7ZCoQgzgy7-LEfcPi9okYaxCQOkVGqKSPlxXvsBjKyAemZIQb409--o0T71gpkuSUUa9xHLDgaCwW_c89f_ZI0i-TsQRVjqqRGLee_OIQi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https://lh6.googleusercontent.com/HY4xHEQWesa2YaWtiKTcpWhvtSZpaZ7ZCoQgzgy7-LEfcPi9okYaxCQOkVGqKSPlxXvsBjKyAemZIQb409--o0T71gpkuSUUa9xHLDgaCwW_c89f_ZI0i-TsQRVjqqRGLee_OIQi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5955" cy="47739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1445E7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37CA6B0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vContact2 analysis of all genomes available as of Jan2020. The proposed families </w:t>
      </w:r>
      <w:r>
        <w:rPr>
          <w:rFonts w:ascii="Arial" w:eastAsia="Arial" w:hAnsi="Arial" w:cs="Arial"/>
          <w:i/>
        </w:rPr>
        <w:t>Straboviridae and Kyanoviriade</w:t>
      </w:r>
      <w:r>
        <w:rPr>
          <w:rFonts w:ascii="Arial" w:eastAsia="Arial" w:hAnsi="Arial" w:cs="Arial"/>
        </w:rPr>
        <w:t xml:space="preserve"> form two distinct clusters. vContact2 was run with default settings. </w:t>
      </w:r>
    </w:p>
    <w:p w14:paraId="6B781F7D" w14:textId="77777777" w:rsidR="00C90F7A" w:rsidRDefault="00761C21">
      <w:pPr>
        <w:rPr>
          <w:rFonts w:ascii="Arial" w:eastAsia="Arial" w:hAnsi="Arial" w:cs="Arial"/>
        </w:rPr>
      </w:pPr>
      <w:r>
        <w:br w:type="page"/>
      </w:r>
    </w:p>
    <w:p w14:paraId="7A5CF09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The T4like phages have previously had a core-gene set identified that is conserved across both phages infecting heterotrophic and phototrophic (cyanobacteria) organisms [6–8]. Using this as starting point 14 core genes were used to construct a phylogeny of all T4like phages.</w:t>
      </w:r>
    </w:p>
    <w:p w14:paraId="5A8716E4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0B8605AB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2F94269F" w14:textId="77777777" w:rsidR="00C90F7A" w:rsidRDefault="00761C21">
      <w:pPr>
        <w:spacing w:line="360" w:lineRule="auto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2BBE0EF7" wp14:editId="3550F704">
            <wp:extent cx="4564205" cy="4039762"/>
            <wp:effectExtent l="0" t="0" r="0" b="0"/>
            <wp:docPr id="39" name="image6.png" descr="C:\Users\localadmin1\AppData\Local\Microsoft\Windows\INetCache\Content.MSO\B9296BFA.t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C:\Users\localadmin1\AppData\Local\Microsoft\Windows\INetCache\Content.MSO\B9296BFA.tmp"/>
                    <pic:cNvPicPr preferRelativeResize="0"/>
                  </pic:nvPicPr>
                  <pic:blipFill>
                    <a:blip r:embed="rId14"/>
                    <a:srcRect l="19286" r="27024"/>
                    <a:stretch>
                      <a:fillRect/>
                    </a:stretch>
                  </pic:blipFill>
                  <pic:spPr>
                    <a:xfrm>
                      <a:off x="0" y="0"/>
                      <a:ext cx="4564205" cy="40397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9A6FC3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7CBE690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Phylogenetic analysis was carried out for both families based on a set of 14 conserved core genes. The list of genes used to construct the phylogeny is listed below, with the gene names identified by their designation in phage T4</w:t>
      </w:r>
    </w:p>
    <w:p w14:paraId="2FD0F010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tbl>
      <w:tblPr>
        <w:tblStyle w:val="ad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8"/>
        <w:gridCol w:w="4508"/>
      </w:tblGrid>
      <w:tr w:rsidR="00C90F7A" w14:paraId="07FA9967" w14:textId="77777777">
        <w:tc>
          <w:tcPr>
            <w:tcW w:w="4508" w:type="dxa"/>
          </w:tcPr>
          <w:p w14:paraId="7D9675A4" w14:textId="77777777" w:rsidR="00C90F7A" w:rsidRDefault="00761C21">
            <w:pPr>
              <w:spacing w:line="36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T4 gene name</w:t>
            </w:r>
          </w:p>
        </w:tc>
        <w:tc>
          <w:tcPr>
            <w:tcW w:w="4508" w:type="dxa"/>
          </w:tcPr>
          <w:p w14:paraId="102C20FF" w14:textId="77777777" w:rsidR="00C90F7A" w:rsidRDefault="00761C21">
            <w:pPr>
              <w:spacing w:line="36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Product</w:t>
            </w:r>
          </w:p>
        </w:tc>
      </w:tr>
      <w:tr w:rsidR="00C90F7A" w14:paraId="0CAF7F89" w14:textId="77777777">
        <w:tc>
          <w:tcPr>
            <w:tcW w:w="4508" w:type="dxa"/>
          </w:tcPr>
          <w:p w14:paraId="33DBB1D3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Gp14</w:t>
            </w:r>
          </w:p>
        </w:tc>
        <w:tc>
          <w:tcPr>
            <w:tcW w:w="4508" w:type="dxa"/>
          </w:tcPr>
          <w:p w14:paraId="0E41C858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Neck protein</w:t>
            </w:r>
          </w:p>
        </w:tc>
      </w:tr>
      <w:tr w:rsidR="00C90F7A" w14:paraId="751C3495" w14:textId="77777777">
        <w:tc>
          <w:tcPr>
            <w:tcW w:w="4508" w:type="dxa"/>
          </w:tcPr>
          <w:p w14:paraId="43BC5AA6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Gp17</w:t>
            </w:r>
          </w:p>
        </w:tc>
        <w:tc>
          <w:tcPr>
            <w:tcW w:w="4508" w:type="dxa"/>
          </w:tcPr>
          <w:p w14:paraId="2BEE6EC5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Terminase subunit</w:t>
            </w:r>
          </w:p>
        </w:tc>
      </w:tr>
      <w:tr w:rsidR="00C90F7A" w14:paraId="629AEDD1" w14:textId="77777777">
        <w:tc>
          <w:tcPr>
            <w:tcW w:w="4508" w:type="dxa"/>
          </w:tcPr>
          <w:p w14:paraId="561A4119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Gp18</w:t>
            </w:r>
          </w:p>
        </w:tc>
        <w:tc>
          <w:tcPr>
            <w:tcW w:w="4508" w:type="dxa"/>
          </w:tcPr>
          <w:p w14:paraId="4840376B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Tail sheath protein</w:t>
            </w:r>
          </w:p>
        </w:tc>
      </w:tr>
      <w:tr w:rsidR="00C90F7A" w14:paraId="4A831BC0" w14:textId="77777777">
        <w:tc>
          <w:tcPr>
            <w:tcW w:w="4508" w:type="dxa"/>
          </w:tcPr>
          <w:p w14:paraId="6CA264FB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Gp19</w:t>
            </w:r>
          </w:p>
        </w:tc>
        <w:tc>
          <w:tcPr>
            <w:tcW w:w="4508" w:type="dxa"/>
          </w:tcPr>
          <w:p w14:paraId="2D08ED44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Tail tube protein</w:t>
            </w:r>
          </w:p>
        </w:tc>
      </w:tr>
      <w:tr w:rsidR="00C90F7A" w14:paraId="3711F03A" w14:textId="77777777">
        <w:tc>
          <w:tcPr>
            <w:tcW w:w="4508" w:type="dxa"/>
          </w:tcPr>
          <w:p w14:paraId="22CC6A9F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Gp22</w:t>
            </w:r>
          </w:p>
        </w:tc>
        <w:tc>
          <w:tcPr>
            <w:tcW w:w="4508" w:type="dxa"/>
          </w:tcPr>
          <w:p w14:paraId="17230F62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Capsid assembly protein</w:t>
            </w:r>
          </w:p>
        </w:tc>
      </w:tr>
      <w:tr w:rsidR="00C90F7A" w14:paraId="3A4B60C2" w14:textId="77777777">
        <w:tc>
          <w:tcPr>
            <w:tcW w:w="4508" w:type="dxa"/>
          </w:tcPr>
          <w:p w14:paraId="4639C1CD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Gp23</w:t>
            </w:r>
          </w:p>
        </w:tc>
        <w:tc>
          <w:tcPr>
            <w:tcW w:w="4508" w:type="dxa"/>
          </w:tcPr>
          <w:p w14:paraId="30CCC26B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Major capsid protein</w:t>
            </w:r>
          </w:p>
        </w:tc>
      </w:tr>
      <w:tr w:rsidR="00C90F7A" w14:paraId="7E2F262D" w14:textId="77777777">
        <w:tc>
          <w:tcPr>
            <w:tcW w:w="4508" w:type="dxa"/>
          </w:tcPr>
          <w:p w14:paraId="78CBBCCD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Gp41</w:t>
            </w:r>
          </w:p>
        </w:tc>
        <w:tc>
          <w:tcPr>
            <w:tcW w:w="4508" w:type="dxa"/>
          </w:tcPr>
          <w:p w14:paraId="3B170BDE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Helicase</w:t>
            </w:r>
          </w:p>
        </w:tc>
      </w:tr>
      <w:tr w:rsidR="00C90F7A" w14:paraId="44C38E61" w14:textId="77777777">
        <w:tc>
          <w:tcPr>
            <w:tcW w:w="4508" w:type="dxa"/>
          </w:tcPr>
          <w:p w14:paraId="71D88714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Gp44</w:t>
            </w:r>
          </w:p>
        </w:tc>
        <w:tc>
          <w:tcPr>
            <w:tcW w:w="4508" w:type="dxa"/>
          </w:tcPr>
          <w:p w14:paraId="1AC2F87D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Sliding clamp loader protein</w:t>
            </w:r>
          </w:p>
        </w:tc>
      </w:tr>
      <w:tr w:rsidR="00C90F7A" w14:paraId="0A488A50" w14:textId="77777777">
        <w:tc>
          <w:tcPr>
            <w:tcW w:w="4508" w:type="dxa"/>
          </w:tcPr>
          <w:p w14:paraId="1D39F735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Gp46</w:t>
            </w:r>
          </w:p>
        </w:tc>
        <w:tc>
          <w:tcPr>
            <w:tcW w:w="4508" w:type="dxa"/>
          </w:tcPr>
          <w:p w14:paraId="53CD692B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Exonuclease subunit</w:t>
            </w:r>
          </w:p>
        </w:tc>
      </w:tr>
      <w:tr w:rsidR="00C90F7A" w14:paraId="4C8DB3DC" w14:textId="77777777">
        <w:tc>
          <w:tcPr>
            <w:tcW w:w="4508" w:type="dxa"/>
          </w:tcPr>
          <w:p w14:paraId="1BEEE3ED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Gp55</w:t>
            </w:r>
          </w:p>
        </w:tc>
        <w:tc>
          <w:tcPr>
            <w:tcW w:w="4508" w:type="dxa"/>
          </w:tcPr>
          <w:p w14:paraId="36AAABCD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Sigma factor</w:t>
            </w:r>
          </w:p>
        </w:tc>
      </w:tr>
      <w:tr w:rsidR="00C90F7A" w14:paraId="5C8AD921" w14:textId="77777777">
        <w:tc>
          <w:tcPr>
            <w:tcW w:w="4508" w:type="dxa"/>
          </w:tcPr>
          <w:p w14:paraId="7339D756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Gp47</w:t>
            </w:r>
          </w:p>
        </w:tc>
        <w:tc>
          <w:tcPr>
            <w:tcW w:w="4508" w:type="dxa"/>
          </w:tcPr>
          <w:p w14:paraId="0D06E4F9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Exonuclease subunit</w:t>
            </w:r>
          </w:p>
        </w:tc>
      </w:tr>
      <w:tr w:rsidR="00C90F7A" w14:paraId="00582E84" w14:textId="77777777">
        <w:tc>
          <w:tcPr>
            <w:tcW w:w="4508" w:type="dxa"/>
          </w:tcPr>
          <w:p w14:paraId="55B8BB6D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Gp61</w:t>
            </w:r>
          </w:p>
        </w:tc>
        <w:tc>
          <w:tcPr>
            <w:tcW w:w="4508" w:type="dxa"/>
          </w:tcPr>
          <w:p w14:paraId="2AFB28C7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primase</w:t>
            </w:r>
          </w:p>
        </w:tc>
      </w:tr>
      <w:tr w:rsidR="00C90F7A" w14:paraId="594B5F71" w14:textId="77777777">
        <w:tc>
          <w:tcPr>
            <w:tcW w:w="4508" w:type="dxa"/>
          </w:tcPr>
          <w:p w14:paraId="51FD37B9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RegA</w:t>
            </w:r>
          </w:p>
        </w:tc>
        <w:tc>
          <w:tcPr>
            <w:tcW w:w="4508" w:type="dxa"/>
          </w:tcPr>
          <w:p w14:paraId="7A4F8FC5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Translational regulatory protein</w:t>
            </w:r>
          </w:p>
        </w:tc>
      </w:tr>
      <w:tr w:rsidR="00C90F7A" w14:paraId="64E404CD" w14:textId="77777777">
        <w:tc>
          <w:tcPr>
            <w:tcW w:w="4508" w:type="dxa"/>
          </w:tcPr>
          <w:p w14:paraId="3B995B07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Uvsw</w:t>
            </w:r>
          </w:p>
        </w:tc>
        <w:tc>
          <w:tcPr>
            <w:tcW w:w="4508" w:type="dxa"/>
          </w:tcPr>
          <w:p w14:paraId="0545E161" w14:textId="77777777" w:rsidR="00C90F7A" w:rsidRDefault="00761C21">
            <w:pPr>
              <w:spacing w:line="36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Helicase</w:t>
            </w:r>
          </w:p>
        </w:tc>
      </w:tr>
    </w:tbl>
    <w:p w14:paraId="1A992004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7F6DF05F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37AB722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Genes were aligned in MAFFT [9], prior to concatenation. Phylogenetic analysis was carried out in IQ-TREE with the following settings “iqtree -m GTR20 -bb 1000”. [10] (Two_families.pdf for a high-resolution tree)</w:t>
      </w:r>
    </w:p>
    <w:p w14:paraId="474850B6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3C4D359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The phylogenetic analysis highlights the clear separation of the </w:t>
      </w:r>
      <w:r>
        <w:rPr>
          <w:rFonts w:ascii="Arial" w:eastAsia="Arial" w:hAnsi="Arial" w:cs="Arial"/>
          <w:i/>
        </w:rPr>
        <w:t>Straboviridae</w:t>
      </w:r>
      <w:r>
        <w:rPr>
          <w:rFonts w:ascii="Arial" w:eastAsia="Arial" w:hAnsi="Arial" w:cs="Arial"/>
        </w:rPr>
        <w:t xml:space="preserve"> from the </w:t>
      </w:r>
      <w:r>
        <w:rPr>
          <w:rFonts w:ascii="Arial" w:eastAsia="Arial" w:hAnsi="Arial" w:cs="Arial"/>
          <w:i/>
        </w:rPr>
        <w:t>Kyanoviridae</w:t>
      </w:r>
      <w:r>
        <w:rPr>
          <w:rFonts w:ascii="Arial" w:eastAsia="Arial" w:hAnsi="Arial" w:cs="Arial"/>
        </w:rPr>
        <w:t xml:space="preserve">. The </w:t>
      </w:r>
      <w:r>
        <w:rPr>
          <w:rFonts w:ascii="Arial" w:eastAsia="Arial" w:hAnsi="Arial" w:cs="Arial"/>
          <w:i/>
        </w:rPr>
        <w:t xml:space="preserve">Straboviridae </w:t>
      </w:r>
      <w:r>
        <w:rPr>
          <w:rFonts w:ascii="Arial" w:eastAsia="Arial" w:hAnsi="Arial" w:cs="Arial"/>
        </w:rPr>
        <w:t xml:space="preserve">are marked in purple and the </w:t>
      </w:r>
      <w:r>
        <w:rPr>
          <w:rFonts w:ascii="Arial" w:eastAsia="Arial" w:hAnsi="Arial" w:cs="Arial"/>
          <w:i/>
        </w:rPr>
        <w:t>Kyanoviriade</w:t>
      </w:r>
      <w:r>
        <w:rPr>
          <w:rFonts w:ascii="Arial" w:eastAsia="Arial" w:hAnsi="Arial" w:cs="Arial"/>
        </w:rPr>
        <w:t xml:space="preserve"> marked in green.</w:t>
      </w:r>
    </w:p>
    <w:p w14:paraId="790D31F9" w14:textId="77777777" w:rsidR="00C90F7A" w:rsidRDefault="00C90F7A">
      <w:pPr>
        <w:rPr>
          <w:rFonts w:ascii="Arial" w:eastAsia="Arial" w:hAnsi="Arial" w:cs="Arial"/>
        </w:rPr>
      </w:pPr>
    </w:p>
    <w:p w14:paraId="0A431B0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This tree formed the basis of all further classifications of genera along with VIRIDIC analysis, provided as individual attachments of PDFs.</w:t>
      </w:r>
    </w:p>
    <w:p w14:paraId="4B71129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Genera are differentiated by colored rings around the edge of the tree. Each genus will be detailed below.</w:t>
      </w:r>
    </w:p>
    <w:p w14:paraId="4BE32164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6384E0CD" w14:textId="77777777" w:rsidR="00C90F7A" w:rsidRDefault="00761C21">
      <w:pPr>
        <w:spacing w:line="360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lastRenderedPageBreak/>
        <w:drawing>
          <wp:inline distT="0" distB="0" distL="0" distR="0" wp14:anchorId="7E2133C2" wp14:editId="5ACB9B7A">
            <wp:extent cx="5700203" cy="5408582"/>
            <wp:effectExtent l="0" t="0" r="0" b="0"/>
            <wp:docPr id="38" name="image5.png" descr="C:\Users\localadmin1\AppData\Local\Microsoft\Windows\INetCache\Content.MSO\33EF8618.t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C:\Users\localadmin1\AppData\Local\Microsoft\Windows\INetCache\Content.MSO\33EF8618.tmp"/>
                    <pic:cNvPicPr preferRelativeResize="0"/>
                  </pic:nvPicPr>
                  <pic:blipFill>
                    <a:blip r:embed="rId15"/>
                    <a:srcRect l="22060" r="27856"/>
                    <a:stretch>
                      <a:fillRect/>
                    </a:stretch>
                  </pic:blipFill>
                  <pic:spPr>
                    <a:xfrm>
                      <a:off x="0" y="0"/>
                      <a:ext cx="5700203" cy="54085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BB112C1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532960BC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7570F86A" w14:textId="77777777" w:rsidR="00C90F7A" w:rsidRDefault="00C90F7A">
      <w:pPr>
        <w:rPr>
          <w:rFonts w:ascii="Arial" w:eastAsia="Arial" w:hAnsi="Arial" w:cs="Arial"/>
        </w:rPr>
      </w:pPr>
    </w:p>
    <w:p w14:paraId="09F6FED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 high definition tree is included that contains both accession numbers and proposed genus names. This is included as a PDF (tree3.pdf) and an SVG (Tree3.svg)</w:t>
      </w:r>
    </w:p>
    <w:p w14:paraId="639B02D3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4CC84380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39D26017" w14:textId="77777777" w:rsidR="00C90F7A" w:rsidRDefault="00761C21">
      <w:pPr>
        <w:spacing w:line="360" w:lineRule="auto"/>
        <w:rPr>
          <w:rFonts w:ascii="Arial" w:eastAsia="Arial" w:hAnsi="Arial" w:cs="Arial"/>
        </w:rPr>
      </w:pPr>
      <w:r>
        <w:br w:type="page"/>
      </w:r>
    </w:p>
    <w:p w14:paraId="56BD1CF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lastRenderedPageBreak/>
        <w:t>Family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i/>
        </w:rPr>
        <w:t xml:space="preserve">Straboviridae </w:t>
      </w:r>
    </w:p>
    <w:p w14:paraId="300DC617" w14:textId="77777777" w:rsidR="00C90F7A" w:rsidRDefault="00C90F7A">
      <w:pPr>
        <w:rPr>
          <w:rFonts w:ascii="Arial" w:eastAsia="Arial" w:hAnsi="Arial" w:cs="Arial"/>
        </w:rPr>
      </w:pPr>
    </w:p>
    <w:p w14:paraId="1B75325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The family is named after the Greek philosopher Strabo.</w:t>
      </w:r>
    </w:p>
    <w:p w14:paraId="7A188F69" w14:textId="77777777" w:rsidR="00C90F7A" w:rsidRDefault="00C90F7A">
      <w:pPr>
        <w:rPr>
          <w:rFonts w:ascii="Arial" w:eastAsia="Arial" w:hAnsi="Arial" w:cs="Arial"/>
        </w:rPr>
      </w:pPr>
    </w:p>
    <w:p w14:paraId="1B42B99D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Creation of the following genera: </w:t>
      </w:r>
      <w:r>
        <w:rPr>
          <w:rFonts w:ascii="Arial" w:eastAsia="Arial" w:hAnsi="Arial" w:cs="Arial"/>
          <w:i/>
        </w:rPr>
        <w:t xml:space="preserve">Kagamiyamavirus, Angelvirus, Bragavirus, </w:t>
      </w:r>
      <w:r>
        <w:rPr>
          <w:rFonts w:ascii="Arial" w:eastAsia="Arial" w:hAnsi="Arial" w:cs="Arial"/>
          <w:i/>
          <w:color w:val="202122"/>
          <w:highlight w:val="white"/>
        </w:rPr>
        <w:t>Mosugukvirus</w:t>
      </w:r>
      <w:r>
        <w:rPr>
          <w:rFonts w:ascii="Arial" w:eastAsia="Arial" w:hAnsi="Arial" w:cs="Arial"/>
          <w:i/>
        </w:rPr>
        <w:t>, Mylasvirus, Roskildevirus, Jiangsuvirus, Chrysonvirus, Cinqassovirus, Gaultarvirus, Carettavirus</w:t>
      </w:r>
    </w:p>
    <w:p w14:paraId="69D78949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0CBA99C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Across the entire family species were demarcated at 95% ANI as calculated by VIRIDIC. Genera were split based on phylogeny and 70% nucleotide identity across the genome as a starting point. </w:t>
      </w:r>
    </w:p>
    <w:p w14:paraId="6DAA1C1D" w14:textId="77777777" w:rsidR="00C90F7A" w:rsidRDefault="00C90F7A">
      <w:pPr>
        <w:rPr>
          <w:rFonts w:ascii="Arial" w:eastAsia="Arial" w:hAnsi="Arial" w:cs="Arial"/>
        </w:rPr>
      </w:pPr>
    </w:p>
    <w:p w14:paraId="320586E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Removal of genera from the Subfamily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i/>
        </w:rPr>
        <w:t>Tevenvirinae</w:t>
      </w:r>
      <w:r>
        <w:rPr>
          <w:rFonts w:ascii="Arial" w:eastAsia="Arial" w:hAnsi="Arial" w:cs="Arial"/>
        </w:rPr>
        <w:t xml:space="preserve"> </w:t>
      </w:r>
    </w:p>
    <w:p w14:paraId="19157496" w14:textId="77777777" w:rsidR="00C90F7A" w:rsidRDefault="00C90F7A">
      <w:pPr>
        <w:rPr>
          <w:rFonts w:ascii="Arial" w:eastAsia="Arial" w:hAnsi="Arial" w:cs="Arial"/>
        </w:rPr>
      </w:pPr>
    </w:p>
    <w:p w14:paraId="67264D1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Currently there are three sub-families </w:t>
      </w:r>
      <w:r>
        <w:rPr>
          <w:rFonts w:ascii="Arial" w:eastAsia="Arial" w:hAnsi="Arial" w:cs="Arial"/>
          <w:i/>
        </w:rPr>
        <w:t>Tevenvirinae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i/>
        </w:rPr>
        <w:t>Emmerichvirinae</w:t>
      </w:r>
      <w:r>
        <w:rPr>
          <w:rFonts w:ascii="Arial" w:eastAsia="Arial" w:hAnsi="Arial" w:cs="Arial"/>
        </w:rPr>
        <w:t xml:space="preserve"> and </w:t>
      </w:r>
      <w:r>
        <w:rPr>
          <w:rFonts w:ascii="Arial" w:eastAsia="Arial" w:hAnsi="Arial" w:cs="Arial"/>
          <w:i/>
        </w:rPr>
        <w:t>Twarogvirinae</w:t>
      </w:r>
      <w:r>
        <w:rPr>
          <w:rFonts w:ascii="Arial" w:eastAsia="Arial" w:hAnsi="Arial" w:cs="Arial"/>
        </w:rPr>
        <w:t xml:space="preserve"> that contain current genera that will be moved to the new family </w:t>
      </w:r>
      <w:r>
        <w:rPr>
          <w:rFonts w:ascii="Arial" w:eastAsia="Arial" w:hAnsi="Arial" w:cs="Arial"/>
          <w:i/>
        </w:rPr>
        <w:t>Straboviridae</w:t>
      </w:r>
      <w:r>
        <w:rPr>
          <w:rFonts w:ascii="Arial" w:eastAsia="Arial" w:hAnsi="Arial" w:cs="Arial"/>
        </w:rPr>
        <w:t xml:space="preserve">. </w:t>
      </w:r>
    </w:p>
    <w:p w14:paraId="4368912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The subfamily </w:t>
      </w:r>
      <w:r>
        <w:rPr>
          <w:rFonts w:ascii="Arial" w:eastAsia="Arial" w:hAnsi="Arial" w:cs="Arial"/>
          <w:i/>
        </w:rPr>
        <w:t xml:space="preserve">Emmerichvirinae </w:t>
      </w:r>
      <w:r>
        <w:rPr>
          <w:rFonts w:ascii="Arial" w:eastAsia="Arial" w:hAnsi="Arial" w:cs="Arial"/>
        </w:rPr>
        <w:t xml:space="preserve">and </w:t>
      </w:r>
      <w:r>
        <w:rPr>
          <w:rFonts w:ascii="Arial" w:eastAsia="Arial" w:hAnsi="Arial" w:cs="Arial"/>
          <w:i/>
        </w:rPr>
        <w:t>Twarogvirinae</w:t>
      </w:r>
      <w:r>
        <w:rPr>
          <w:rFonts w:ascii="Arial" w:eastAsia="Arial" w:hAnsi="Arial" w:cs="Arial"/>
        </w:rPr>
        <w:t xml:space="preserve"> are deep branching within the proposed new family (marked by black and yellow arrows on the image below) (see Subfamilies.svg for high resolution image). </w:t>
      </w:r>
    </w:p>
    <w:p w14:paraId="1D961DB4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 xml:space="preserve">The subfamily </w:t>
      </w:r>
      <w:r>
        <w:rPr>
          <w:rFonts w:ascii="Arial" w:eastAsia="Arial" w:hAnsi="Arial" w:cs="Arial"/>
          <w:i/>
        </w:rPr>
        <w:t>Tevenvirinae</w:t>
      </w:r>
      <w:r>
        <w:rPr>
          <w:rFonts w:ascii="Arial" w:eastAsia="Arial" w:hAnsi="Arial" w:cs="Arial"/>
        </w:rPr>
        <w:t xml:space="preserve"> is no longer monophyletic and we propose moving the genera:</w:t>
      </w:r>
      <w:r>
        <w:rPr>
          <w:rFonts w:ascii="Arial" w:eastAsia="Arial" w:hAnsi="Arial" w:cs="Arial"/>
          <w:color w:val="212529"/>
        </w:rPr>
        <w:t xml:space="preserve"> </w:t>
      </w:r>
      <w:r>
        <w:rPr>
          <w:rFonts w:ascii="Arial" w:eastAsia="Arial" w:hAnsi="Arial" w:cs="Arial"/>
          <w:i/>
          <w:color w:val="212529"/>
        </w:rPr>
        <w:t>Schizotequatrovirus</w:t>
      </w:r>
      <w:r>
        <w:rPr>
          <w:rFonts w:ascii="Arial" w:eastAsia="Arial" w:hAnsi="Arial" w:cs="Arial"/>
          <w:color w:val="212529"/>
        </w:rPr>
        <w:t xml:space="preserve">, </w:t>
      </w:r>
      <w:r>
        <w:rPr>
          <w:rFonts w:ascii="Arial" w:eastAsia="Arial" w:hAnsi="Arial" w:cs="Arial"/>
          <w:i/>
          <w:color w:val="212529"/>
        </w:rPr>
        <w:t>Slopekvirus</w:t>
      </w:r>
      <w:r>
        <w:rPr>
          <w:rFonts w:ascii="Arial" w:eastAsia="Arial" w:hAnsi="Arial" w:cs="Arial"/>
          <w:color w:val="212529"/>
        </w:rPr>
        <w:t xml:space="preserve">, </w:t>
      </w:r>
      <w:r>
        <w:rPr>
          <w:rFonts w:ascii="Arial" w:eastAsia="Arial" w:hAnsi="Arial" w:cs="Arial"/>
          <w:i/>
          <w:color w:val="212529"/>
        </w:rPr>
        <w:t>Pseudotevenvirus, Krischvirus</w:t>
      </w:r>
      <w:r>
        <w:rPr>
          <w:rFonts w:ascii="Arial" w:eastAsia="Arial" w:hAnsi="Arial" w:cs="Arial"/>
          <w:color w:val="212529"/>
        </w:rPr>
        <w:t xml:space="preserve"> out of the sub-family. </w:t>
      </w:r>
    </w:p>
    <w:p w14:paraId="22FE3844" w14:textId="77777777" w:rsidR="00C90F7A" w:rsidRDefault="00C90F7A">
      <w:pPr>
        <w:rPr>
          <w:rFonts w:ascii="Arial" w:eastAsia="Arial" w:hAnsi="Arial" w:cs="Arial"/>
          <w:color w:val="212529"/>
        </w:rPr>
      </w:pPr>
    </w:p>
    <w:p w14:paraId="0DC1532F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With the inclusion of the following genera </w:t>
      </w:r>
      <w:r>
        <w:rPr>
          <w:rFonts w:ascii="Arial" w:eastAsia="Arial" w:hAnsi="Arial" w:cs="Arial"/>
          <w:i/>
          <w:color w:val="212529"/>
        </w:rPr>
        <w:t>Tegunavirus, Kagamiyamavirus</w:t>
      </w:r>
      <w:r>
        <w:rPr>
          <w:rFonts w:ascii="Arial" w:eastAsia="Arial" w:hAnsi="Arial" w:cs="Arial"/>
          <w:color w:val="212529"/>
        </w:rPr>
        <w:t xml:space="preserve">, </w:t>
      </w:r>
      <w:r>
        <w:rPr>
          <w:rFonts w:ascii="Arial" w:eastAsia="Arial" w:hAnsi="Arial" w:cs="Arial"/>
          <w:i/>
          <w:color w:val="212529"/>
        </w:rPr>
        <w:t>Winklevirus</w:t>
      </w:r>
      <w:r>
        <w:rPr>
          <w:rFonts w:ascii="Arial" w:eastAsia="Arial" w:hAnsi="Arial" w:cs="Arial"/>
          <w:color w:val="212529"/>
        </w:rPr>
        <w:t xml:space="preserve">, </w:t>
      </w:r>
      <w:r>
        <w:rPr>
          <w:rFonts w:ascii="Arial" w:eastAsia="Arial" w:hAnsi="Arial" w:cs="Arial"/>
          <w:i/>
          <w:color w:val="202122"/>
          <w:highlight w:val="white"/>
        </w:rPr>
        <w:t>Mosuguk</w:t>
      </w:r>
      <w:r>
        <w:rPr>
          <w:rFonts w:ascii="Arial" w:eastAsia="Arial" w:hAnsi="Arial" w:cs="Arial"/>
          <w:i/>
          <w:color w:val="212529"/>
        </w:rPr>
        <w:t>virus</w:t>
      </w:r>
      <w:r>
        <w:rPr>
          <w:rFonts w:ascii="Arial" w:eastAsia="Arial" w:hAnsi="Arial" w:cs="Arial"/>
          <w:color w:val="212529"/>
        </w:rPr>
        <w:t xml:space="preserve">, </w:t>
      </w:r>
      <w:r>
        <w:rPr>
          <w:rFonts w:ascii="Arial" w:eastAsia="Arial" w:hAnsi="Arial" w:cs="Arial"/>
          <w:i/>
          <w:color w:val="212529"/>
        </w:rPr>
        <w:t>Kanagawavirus</w:t>
      </w:r>
      <w:r>
        <w:rPr>
          <w:rFonts w:ascii="Arial" w:eastAsia="Arial" w:hAnsi="Arial" w:cs="Arial"/>
          <w:color w:val="212529"/>
        </w:rPr>
        <w:t xml:space="preserve">, </w:t>
      </w:r>
      <w:r>
        <w:rPr>
          <w:rFonts w:ascii="Arial" w:eastAsia="Arial" w:hAnsi="Arial" w:cs="Arial"/>
          <w:i/>
          <w:color w:val="212529"/>
        </w:rPr>
        <w:t xml:space="preserve">Roskildevirus </w:t>
      </w:r>
      <w:r>
        <w:rPr>
          <w:rFonts w:ascii="Arial" w:eastAsia="Arial" w:hAnsi="Arial" w:cs="Arial"/>
          <w:color w:val="212529"/>
        </w:rPr>
        <w:t xml:space="preserve">in the subfamily </w:t>
      </w:r>
      <w:r>
        <w:rPr>
          <w:rFonts w:ascii="Arial" w:eastAsia="Arial" w:hAnsi="Arial" w:cs="Arial"/>
          <w:i/>
          <w:color w:val="212529"/>
        </w:rPr>
        <w:t>Tevenvirinae.</w:t>
      </w:r>
    </w:p>
    <w:p w14:paraId="4CA0FAAE" w14:textId="77777777" w:rsidR="00C90F7A" w:rsidRDefault="00C90F7A">
      <w:pPr>
        <w:rPr>
          <w:rFonts w:ascii="Arial" w:eastAsia="Arial" w:hAnsi="Arial" w:cs="Arial"/>
        </w:rPr>
      </w:pPr>
    </w:p>
    <w:p w14:paraId="56BDBF6C" w14:textId="77777777" w:rsidR="00C90F7A" w:rsidRDefault="00C90F7A">
      <w:pPr>
        <w:rPr>
          <w:rFonts w:ascii="Arial" w:eastAsia="Arial" w:hAnsi="Arial" w:cs="Arial"/>
        </w:rPr>
      </w:pPr>
    </w:p>
    <w:p w14:paraId="486586BF" w14:textId="77777777" w:rsidR="00C90F7A" w:rsidRDefault="00C90F7A">
      <w:pPr>
        <w:rPr>
          <w:rFonts w:ascii="Arial" w:eastAsia="Arial" w:hAnsi="Arial" w:cs="Arial"/>
        </w:rPr>
      </w:pPr>
    </w:p>
    <w:p w14:paraId="79EF3888" w14:textId="77777777" w:rsidR="00C90F7A" w:rsidRDefault="00761C21">
      <w:pPr>
        <w:spacing w:line="360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501876DA" wp14:editId="559479BD">
            <wp:extent cx="4955855" cy="2892422"/>
            <wp:effectExtent l="0" t="0" r="0" b="0"/>
            <wp:docPr id="34" name="image3.png" descr="C:\Users\localadmin1\AppData\Local\Microsoft\Windows\INetCache\Content.MSO\D2CF270.t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localadmin1\AppData\Local\Microsoft\Windows\INetCache\Content.MSO\D2CF270.tmp"/>
                    <pic:cNvPicPr preferRelativeResize="0"/>
                  </pic:nvPicPr>
                  <pic:blipFill>
                    <a:blip r:embed="rId16"/>
                    <a:srcRect r="13533"/>
                    <a:stretch>
                      <a:fillRect/>
                    </a:stretch>
                  </pic:blipFill>
                  <pic:spPr>
                    <a:xfrm>
                      <a:off x="0" y="0"/>
                      <a:ext cx="4955855" cy="289242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3C0F1AC2" wp14:editId="2A8248D0">
                <wp:simplePos x="0" y="0"/>
                <wp:positionH relativeFrom="column">
                  <wp:posOffset>1041400</wp:posOffset>
                </wp:positionH>
                <wp:positionV relativeFrom="paragraph">
                  <wp:posOffset>1079500</wp:posOffset>
                </wp:positionV>
                <wp:extent cx="180122" cy="132354"/>
                <wp:effectExtent l="0" t="0" r="0" b="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260702" y="3718586"/>
                          <a:ext cx="170597" cy="122829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1041400</wp:posOffset>
                </wp:positionH>
                <wp:positionV relativeFrom="paragraph">
                  <wp:posOffset>1079500</wp:posOffset>
                </wp:positionV>
                <wp:extent cx="180122" cy="132354"/>
                <wp:effectExtent b="0" l="0" r="0" t="0"/>
                <wp:wrapNone/>
                <wp:docPr id="3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122" cy="13235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63302036" wp14:editId="4850B0DA">
                <wp:simplePos x="0" y="0"/>
                <wp:positionH relativeFrom="column">
                  <wp:posOffset>1866900</wp:posOffset>
                </wp:positionH>
                <wp:positionV relativeFrom="paragraph">
                  <wp:posOffset>431800</wp:posOffset>
                </wp:positionV>
                <wp:extent cx="180122" cy="132354"/>
                <wp:effectExtent l="0" t="0" r="0" b="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260702" y="3718586"/>
                          <a:ext cx="170597" cy="122829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miter lim="800000"/>
                          <a:headEnd type="none" w="sm" len="sm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1866900</wp:posOffset>
                </wp:positionH>
                <wp:positionV relativeFrom="paragraph">
                  <wp:posOffset>431800</wp:posOffset>
                </wp:positionV>
                <wp:extent cx="180122" cy="132354"/>
                <wp:effectExtent b="0" l="0" r="0" t="0"/>
                <wp:wrapNone/>
                <wp:docPr id="32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122" cy="13235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958AFDE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0A5FB83C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152B8E7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Phylogeny with current sub-families of </w:t>
      </w:r>
      <w:r>
        <w:rPr>
          <w:rFonts w:ascii="Arial" w:eastAsia="Arial" w:hAnsi="Arial" w:cs="Arial"/>
          <w:i/>
        </w:rPr>
        <w:t>Tevenvirinae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i/>
        </w:rPr>
        <w:t>Twarogvirinae</w:t>
      </w:r>
      <w:r>
        <w:rPr>
          <w:rFonts w:ascii="Arial" w:eastAsia="Arial" w:hAnsi="Arial" w:cs="Arial"/>
        </w:rPr>
        <w:t xml:space="preserve"> and </w:t>
      </w:r>
      <w:r>
        <w:rPr>
          <w:rFonts w:ascii="Arial" w:eastAsia="Arial" w:hAnsi="Arial" w:cs="Arial"/>
          <w:i/>
        </w:rPr>
        <w:t xml:space="preserve">Emmerichvirinae </w:t>
      </w:r>
      <w:r>
        <w:rPr>
          <w:rFonts w:ascii="Arial" w:eastAsia="Arial" w:hAnsi="Arial" w:cs="Arial"/>
        </w:rPr>
        <w:t xml:space="preserve">marked by the colours; pink, black and yellow respectively on the outer ring. </w:t>
      </w:r>
    </w:p>
    <w:p w14:paraId="43046B2E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1B908D4B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138937F6" w14:textId="77777777" w:rsidR="00C90F7A" w:rsidRDefault="00761C21">
      <w:pPr>
        <w:spacing w:line="360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5A9D70FD" wp14:editId="650472EC">
            <wp:extent cx="5731510" cy="2892820"/>
            <wp:effectExtent l="0" t="0" r="0" b="0"/>
            <wp:docPr id="33" name="image2.png" descr="C:\Users\localadmin1\AppData\Local\Microsoft\Windows\INetCache\Content.MSO\F265B1FE.t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:\Users\localadmin1\AppData\Local\Microsoft\Windows\INetCache\Content.MSO\F265B1FE.tmp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2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234974F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069D7B5C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62921ABD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Removal of the genera </w:t>
      </w:r>
      <w:r>
        <w:rPr>
          <w:rFonts w:ascii="Arial" w:eastAsia="Arial" w:hAnsi="Arial" w:cs="Arial"/>
          <w:i/>
        </w:rPr>
        <w:t>Schizotequatrovirus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i/>
        </w:rPr>
        <w:t>Slopekvirus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i/>
        </w:rPr>
        <w:t>Pseudotevenvirus</w:t>
      </w:r>
      <w:r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  <w:i/>
        </w:rPr>
        <w:t xml:space="preserve">Krischvirus </w:t>
      </w:r>
      <w:r>
        <w:rPr>
          <w:rFonts w:ascii="Arial" w:eastAsia="Arial" w:hAnsi="Arial" w:cs="Arial"/>
        </w:rPr>
        <w:t xml:space="preserve">from the sub-family </w:t>
      </w:r>
      <w:r>
        <w:rPr>
          <w:rFonts w:ascii="Arial" w:eastAsia="Arial" w:hAnsi="Arial" w:cs="Arial"/>
          <w:i/>
        </w:rPr>
        <w:t>Tevenvirinae</w:t>
      </w:r>
      <w:r>
        <w:rPr>
          <w:rFonts w:ascii="Arial" w:eastAsia="Arial" w:hAnsi="Arial" w:cs="Arial"/>
        </w:rPr>
        <w:t xml:space="preserve">. With the inclusion of the following genera </w:t>
      </w:r>
      <w:r>
        <w:rPr>
          <w:rFonts w:ascii="Arial" w:eastAsia="Arial" w:hAnsi="Arial" w:cs="Arial"/>
          <w:i/>
        </w:rPr>
        <w:t>Tegunavirus,</w:t>
      </w:r>
      <w:r>
        <w:rPr>
          <w:rFonts w:ascii="Quattrocento Sans" w:eastAsia="Quattrocento Sans" w:hAnsi="Quattrocento Sans" w:cs="Quattrocento Sans"/>
          <w:i/>
        </w:rPr>
        <w:t xml:space="preserve"> </w:t>
      </w:r>
      <w:r>
        <w:rPr>
          <w:rFonts w:ascii="Arial" w:eastAsia="Arial" w:hAnsi="Arial" w:cs="Arial"/>
          <w:i/>
        </w:rPr>
        <w:t xml:space="preserve">Kagamiyamavirus, Winklevirus, </w:t>
      </w:r>
      <w:r>
        <w:rPr>
          <w:rFonts w:ascii="Arial" w:eastAsia="Arial" w:hAnsi="Arial" w:cs="Arial"/>
          <w:i/>
          <w:color w:val="202122"/>
          <w:highlight w:val="white"/>
        </w:rPr>
        <w:t>Mosuguk</w:t>
      </w:r>
      <w:r>
        <w:rPr>
          <w:rFonts w:ascii="Arial" w:eastAsia="Arial" w:hAnsi="Arial" w:cs="Arial"/>
          <w:i/>
        </w:rPr>
        <w:t>virus, Kanagawavirus , Roskildevirus</w:t>
      </w:r>
      <w:r>
        <w:rPr>
          <w:rFonts w:ascii="Arial" w:eastAsia="Arial" w:hAnsi="Arial" w:cs="Arial"/>
        </w:rPr>
        <w:t xml:space="preserve"> to make single monophyletic subfamily.</w:t>
      </w:r>
    </w:p>
    <w:p w14:paraId="1A18A5D8" w14:textId="77777777" w:rsidR="00C90F7A" w:rsidRDefault="00C90F7A">
      <w:pPr>
        <w:rPr>
          <w:rFonts w:ascii="Arial" w:eastAsia="Arial" w:hAnsi="Arial" w:cs="Arial"/>
        </w:rPr>
      </w:pPr>
    </w:p>
    <w:p w14:paraId="3E9F1980" w14:textId="77777777" w:rsidR="00C90F7A" w:rsidRDefault="00C90F7A">
      <w:pPr>
        <w:rPr>
          <w:rFonts w:ascii="Arial" w:eastAsia="Arial" w:hAnsi="Arial" w:cs="Arial"/>
        </w:rPr>
      </w:pPr>
    </w:p>
    <w:p w14:paraId="78A208A8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>: Carettavirus</w:t>
      </w:r>
    </w:p>
    <w:p w14:paraId="7B3307F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the genus </w:t>
      </w:r>
      <w:r>
        <w:rPr>
          <w:rFonts w:ascii="Arial" w:eastAsia="Arial" w:hAnsi="Arial" w:cs="Arial"/>
          <w:i/>
        </w:rPr>
        <w:t>Carettavirus</w:t>
      </w:r>
      <w:r>
        <w:rPr>
          <w:rFonts w:ascii="Arial" w:eastAsia="Arial" w:hAnsi="Arial" w:cs="Arial"/>
        </w:rPr>
        <w:t xml:space="preserve">, named after location of institute of isolation. </w:t>
      </w:r>
    </w:p>
    <w:p w14:paraId="6FC5A782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Create a single species </w:t>
      </w:r>
      <w:r>
        <w:rPr>
          <w:rFonts w:ascii="Arial" w:eastAsia="Arial" w:hAnsi="Arial" w:cs="Arial"/>
          <w:i/>
        </w:rPr>
        <w:t>Carettavirus e142</w:t>
      </w:r>
      <w:r>
        <w:rPr>
          <w:rFonts w:ascii="Arial" w:eastAsia="Arial" w:hAnsi="Arial" w:cs="Arial"/>
        </w:rPr>
        <w:t xml:space="preserve"> within the genus </w:t>
      </w:r>
    </w:p>
    <w:tbl>
      <w:tblPr>
        <w:tblStyle w:val="ae"/>
        <w:tblW w:w="9015" w:type="dxa"/>
        <w:tblInd w:w="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15"/>
        <w:gridCol w:w="1800"/>
        <w:gridCol w:w="1335"/>
        <w:gridCol w:w="2775"/>
        <w:gridCol w:w="1290"/>
      </w:tblGrid>
      <w:tr w:rsidR="00C90F7A" w14:paraId="52087A86" w14:textId="77777777">
        <w:trPr>
          <w:trHeight w:val="762"/>
        </w:trPr>
        <w:tc>
          <w:tcPr>
            <w:tcW w:w="1815" w:type="dxa"/>
            <w:shd w:val="clear" w:color="auto" w:fill="auto"/>
            <w:vAlign w:val="bottom"/>
          </w:tcPr>
          <w:p w14:paraId="0CB80E2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0C03C59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335" w:type="dxa"/>
            <w:shd w:val="clear" w:color="auto" w:fill="auto"/>
            <w:vAlign w:val="bottom"/>
          </w:tcPr>
          <w:p w14:paraId="07C0CA8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775" w:type="dxa"/>
            <w:shd w:val="clear" w:color="auto" w:fill="auto"/>
            <w:vAlign w:val="bottom"/>
          </w:tcPr>
          <w:p w14:paraId="0A26D3F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290" w:type="dxa"/>
            <w:shd w:val="clear" w:color="auto" w:fill="auto"/>
            <w:vAlign w:val="bottom"/>
          </w:tcPr>
          <w:p w14:paraId="0E9DAD2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9D1F955" w14:textId="77777777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2A5139D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Carettavirus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9252B8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Carettavirus e142</w:t>
            </w:r>
          </w:p>
        </w:tc>
        <w:tc>
          <w:tcPr>
            <w:tcW w:w="13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202960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KU255730</w:t>
            </w:r>
          </w:p>
        </w:tc>
        <w:tc>
          <w:tcPr>
            <w:tcW w:w="277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842842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phiE142</w:t>
            </w:r>
          </w:p>
        </w:tc>
        <w:tc>
          <w:tcPr>
            <w:tcW w:w="12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AD49E8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121442</w:t>
            </w:r>
          </w:p>
        </w:tc>
      </w:tr>
    </w:tbl>
    <w:p w14:paraId="77570160" w14:textId="77777777" w:rsidR="00C90F7A" w:rsidRDefault="00C90F7A">
      <w:pPr>
        <w:rPr>
          <w:rFonts w:ascii="Arial" w:eastAsia="Arial" w:hAnsi="Arial" w:cs="Arial"/>
        </w:rPr>
      </w:pPr>
    </w:p>
    <w:p w14:paraId="5FDCB55C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Escherichia phage phiE142 [11]</w:t>
      </w:r>
    </w:p>
    <w:p w14:paraId="3126836F" w14:textId="77777777" w:rsidR="00C90F7A" w:rsidRDefault="00C90F7A">
      <w:pPr>
        <w:rPr>
          <w:rFonts w:ascii="Arial" w:eastAsia="Arial" w:hAnsi="Arial" w:cs="Arial"/>
        </w:rPr>
      </w:pPr>
    </w:p>
    <w:p w14:paraId="2D8CFA37" w14:textId="77777777" w:rsidR="00C90F7A" w:rsidRDefault="00C90F7A">
      <w:pPr>
        <w:spacing w:line="360" w:lineRule="auto"/>
        <w:rPr>
          <w:rFonts w:ascii="Arial" w:eastAsia="Arial" w:hAnsi="Arial" w:cs="Arial"/>
        </w:rPr>
      </w:pPr>
    </w:p>
    <w:p w14:paraId="1467CF00" w14:textId="77777777" w:rsidR="00C90F7A" w:rsidRDefault="00761C21">
      <w:pPr>
        <w:spacing w:after="160" w:line="360" w:lineRule="auto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Tequatrovirus</w:t>
      </w:r>
    </w:p>
    <w:p w14:paraId="6D7CDD4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To be consistent across both proposed families, species were demarcated at 95% identity as calculated by VIRIDIC. The output of this is attached in the file “Tequatrovirus_VIRIDIC.pdf”.</w:t>
      </w:r>
    </w:p>
    <w:p w14:paraId="6A4117E6" w14:textId="77777777" w:rsidR="00C90F7A" w:rsidRDefault="00C90F7A">
      <w:pPr>
        <w:rPr>
          <w:rFonts w:ascii="Arial" w:eastAsia="Arial" w:hAnsi="Arial" w:cs="Arial"/>
        </w:rPr>
      </w:pPr>
    </w:p>
    <w:p w14:paraId="5E3EB42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All species names were updated to a binomial format </w:t>
      </w:r>
    </w:p>
    <w:p w14:paraId="269362EA" w14:textId="77777777" w:rsidR="00C90F7A" w:rsidRDefault="00C90F7A">
      <w:pPr>
        <w:rPr>
          <w:rFonts w:ascii="Arial" w:eastAsia="Arial" w:hAnsi="Arial" w:cs="Arial"/>
        </w:rPr>
      </w:pPr>
    </w:p>
    <w:p w14:paraId="7F467DCD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Table of new species in the genus Tequatrovirus </w:t>
      </w:r>
    </w:p>
    <w:tbl>
      <w:tblPr>
        <w:tblStyle w:val="af"/>
        <w:tblW w:w="90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3"/>
        <w:gridCol w:w="1881"/>
        <w:gridCol w:w="3418"/>
        <w:gridCol w:w="1234"/>
      </w:tblGrid>
      <w:tr w:rsidR="00C90F7A" w14:paraId="4A25BCB2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4E5516A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31532E8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Number 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5F2CE8C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58EAFE2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1BA71444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24C4C2E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kit03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2B768B7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AP018932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7DD007E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KIT03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30CBF5F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166848</w:t>
            </w:r>
          </w:p>
        </w:tc>
      </w:tr>
      <w:tr w:rsidR="00C90F7A" w14:paraId="7030FCAB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73C135E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RB51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563D46B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FJ839693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07CEC11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Enterobacteria phage RB51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21D1297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168394</w:t>
            </w:r>
          </w:p>
        </w:tc>
      </w:tr>
      <w:tr w:rsidR="00C90F7A" w14:paraId="71917B34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225A13A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vtec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74B1888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HM997020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59CF4AC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wV7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0073B27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166452</w:t>
            </w:r>
          </w:p>
        </w:tc>
      </w:tr>
      <w:tr w:rsidR="00C90F7A" w14:paraId="1E2CBE05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7530782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ecomufv133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5F7E0B5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KU867876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0186EC9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vB_EcoM-UFV13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302F35B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165772</w:t>
            </w:r>
          </w:p>
        </w:tc>
      </w:tr>
      <w:tr w:rsidR="00C90F7A" w14:paraId="6FE095B4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3582938E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kpn1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6D63869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KX452694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1E2F227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KNP1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114A711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165831</w:t>
            </w:r>
          </w:p>
        </w:tc>
      </w:tr>
      <w:tr w:rsidR="00C90F7A" w14:paraId="6994B197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15DC164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knp5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374E527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KX452698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52BE886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Shigella phage KNP5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7284BEB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193624</w:t>
            </w:r>
          </w:p>
        </w:tc>
      </w:tr>
      <w:tr w:rsidR="00C90F7A" w14:paraId="7EBEB1B9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086DE2A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slur04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7A9D9AC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LN881729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0B47AA4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Tequatrovirus slur04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575BFB2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167298</w:t>
            </w:r>
          </w:p>
        </w:tc>
      </w:tr>
      <w:tr w:rsidR="00C90F7A" w14:paraId="502F8BFC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74B50D0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slur07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60C0B08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LN881732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5B4060A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slur07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4FC83F4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color w:val="2B2B2B"/>
                <w:sz w:val="21"/>
                <w:szCs w:val="21"/>
                <w:shd w:val="clear" w:color="auto" w:fill="F3F3F3"/>
              </w:rPr>
              <w:t>167124</w:t>
            </w:r>
          </w:p>
        </w:tc>
      </w:tr>
      <w:tr w:rsidR="00C90F7A" w14:paraId="538EAA80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4B1A278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fps90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456C205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LR215723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60228F5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Yersinia phage fPS90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28E0CFB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167132</w:t>
            </w:r>
          </w:p>
        </w:tc>
      </w:tr>
      <w:tr w:rsidR="00C90F7A" w14:paraId="472ADBB9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232FE1B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ecomim339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7EF314E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MH051915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4E76B41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Enterobacteria phage EcoMIME339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3AE6E6A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164366</w:t>
            </w:r>
          </w:p>
        </w:tc>
      </w:tr>
      <w:tr w:rsidR="00C90F7A" w14:paraId="3D8ABDA4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523C203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mlf4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67ADFB2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MH992121</w:t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188836E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MLF4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3CAFC0F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167379</w:t>
            </w:r>
          </w:p>
        </w:tc>
      </w:tr>
      <w:tr w:rsidR="00C90F7A" w14:paraId="589AE920" w14:textId="77777777">
        <w:trPr>
          <w:trHeight w:val="300"/>
        </w:trPr>
        <w:tc>
          <w:tcPr>
            <w:tcW w:w="2493" w:type="dxa"/>
            <w:shd w:val="clear" w:color="auto" w:fill="auto"/>
            <w:vAlign w:val="bottom"/>
          </w:tcPr>
          <w:p w14:paraId="0E9A045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Tequatrovirus fps65</w:t>
            </w:r>
          </w:p>
        </w:tc>
        <w:tc>
          <w:tcPr>
            <w:tcW w:w="1881" w:type="dxa"/>
            <w:shd w:val="clear" w:color="auto" w:fill="auto"/>
            <w:vAlign w:val="bottom"/>
          </w:tcPr>
          <w:p w14:paraId="45A617B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LR215724</w:t>
            </w:r>
            <w:r>
              <w:rPr>
                <w:rFonts w:ascii="Arial" w:eastAsia="Arial" w:hAnsi="Arial" w:cs="Arial"/>
              </w:rPr>
              <w:tab/>
            </w:r>
          </w:p>
        </w:tc>
        <w:tc>
          <w:tcPr>
            <w:tcW w:w="3418" w:type="dxa"/>
            <w:shd w:val="clear" w:color="auto" w:fill="auto"/>
            <w:vAlign w:val="bottom"/>
          </w:tcPr>
          <w:p w14:paraId="0FE8763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Yersinia phage fPS-65</w:t>
            </w:r>
          </w:p>
        </w:tc>
        <w:tc>
          <w:tcPr>
            <w:tcW w:w="1234" w:type="dxa"/>
            <w:shd w:val="clear" w:color="auto" w:fill="auto"/>
            <w:vAlign w:val="bottom"/>
          </w:tcPr>
          <w:p w14:paraId="640CC2D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167058</w:t>
            </w:r>
          </w:p>
        </w:tc>
      </w:tr>
    </w:tbl>
    <w:p w14:paraId="49EE4D9C" w14:textId="77777777" w:rsidR="00C90F7A" w:rsidRDefault="00C90F7A">
      <w:pPr>
        <w:rPr>
          <w:rFonts w:ascii="Arial" w:eastAsia="Arial" w:hAnsi="Arial" w:cs="Arial"/>
        </w:rPr>
      </w:pPr>
    </w:p>
    <w:p w14:paraId="56244378" w14:textId="77777777" w:rsidR="00C90F7A" w:rsidRDefault="00C90F7A">
      <w:pPr>
        <w:rPr>
          <w:rFonts w:ascii="Arial" w:eastAsia="Arial" w:hAnsi="Arial" w:cs="Arial"/>
        </w:rPr>
      </w:pPr>
    </w:p>
    <w:p w14:paraId="483D3EB7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Roskildevirus</w:t>
      </w:r>
    </w:p>
    <w:p w14:paraId="709BD07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one new species within the genus </w:t>
      </w:r>
      <w:r>
        <w:rPr>
          <w:rFonts w:ascii="Arial" w:eastAsia="Arial" w:hAnsi="Arial" w:cs="Arial"/>
          <w:i/>
        </w:rPr>
        <w:t>Roskildevirus</w:t>
      </w:r>
      <w:r>
        <w:rPr>
          <w:rFonts w:ascii="Arial" w:eastAsia="Arial" w:hAnsi="Arial" w:cs="Arial"/>
        </w:rPr>
        <w:t>.</w:t>
      </w:r>
    </w:p>
    <w:p w14:paraId="2498505A" w14:textId="77777777" w:rsidR="00C90F7A" w:rsidRDefault="00761C21">
      <w:pPr>
        <w:rPr>
          <w:rFonts w:ascii="Arial" w:eastAsia="Arial" w:hAnsi="Arial" w:cs="Arial"/>
          <w:sz w:val="20"/>
          <w:szCs w:val="20"/>
          <w:highlight w:val="white"/>
        </w:rPr>
      </w:pPr>
      <w:r>
        <w:rPr>
          <w:rFonts w:ascii="Arial" w:eastAsia="Arial" w:hAnsi="Arial" w:cs="Arial"/>
        </w:rPr>
        <w:t>Genus named after Roskilde, Denmark, where Erwinia phage Cronus was isolated at Aarhus University.</w:t>
      </w:r>
    </w:p>
    <w:p w14:paraId="024F4352" w14:textId="77777777" w:rsidR="00C90F7A" w:rsidRDefault="00C90F7A">
      <w:pPr>
        <w:rPr>
          <w:rFonts w:ascii="Arial" w:eastAsia="Arial" w:hAnsi="Arial" w:cs="Arial"/>
        </w:rPr>
      </w:pPr>
    </w:p>
    <w:p w14:paraId="35D6643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Table of new species in the genus Rosklidivirus </w:t>
      </w:r>
    </w:p>
    <w:tbl>
      <w:tblPr>
        <w:tblStyle w:val="af0"/>
        <w:tblW w:w="9634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19"/>
        <w:gridCol w:w="1875"/>
        <w:gridCol w:w="1815"/>
        <w:gridCol w:w="2288"/>
        <w:gridCol w:w="1837"/>
      </w:tblGrid>
      <w:tr w:rsidR="00C90F7A" w14:paraId="67FEFA45" w14:textId="77777777">
        <w:trPr>
          <w:trHeight w:val="300"/>
        </w:trPr>
        <w:tc>
          <w:tcPr>
            <w:tcW w:w="1819" w:type="dxa"/>
            <w:shd w:val="clear" w:color="auto" w:fill="auto"/>
            <w:vAlign w:val="center"/>
          </w:tcPr>
          <w:p w14:paraId="7CCFCAD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75" w:type="dxa"/>
            <w:shd w:val="clear" w:color="auto" w:fill="auto"/>
            <w:vAlign w:val="bottom"/>
          </w:tcPr>
          <w:p w14:paraId="4AA51BF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15" w:type="dxa"/>
            <w:shd w:val="clear" w:color="auto" w:fill="auto"/>
            <w:vAlign w:val="bottom"/>
          </w:tcPr>
          <w:p w14:paraId="3B2F347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Number </w:t>
            </w:r>
          </w:p>
        </w:tc>
        <w:tc>
          <w:tcPr>
            <w:tcW w:w="2288" w:type="dxa"/>
            <w:shd w:val="clear" w:color="auto" w:fill="auto"/>
            <w:vAlign w:val="bottom"/>
          </w:tcPr>
          <w:p w14:paraId="1CFD841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37" w:type="dxa"/>
            <w:shd w:val="clear" w:color="auto" w:fill="auto"/>
            <w:vAlign w:val="bottom"/>
          </w:tcPr>
          <w:p w14:paraId="44C22B2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4CC72FFA" w14:textId="77777777">
        <w:trPr>
          <w:trHeight w:val="300"/>
        </w:trPr>
        <w:tc>
          <w:tcPr>
            <w:tcW w:w="1819" w:type="dxa"/>
            <w:shd w:val="clear" w:color="auto" w:fill="auto"/>
            <w:vAlign w:val="bottom"/>
          </w:tcPr>
          <w:p w14:paraId="3BD4074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Rosklidevirus</w:t>
            </w:r>
          </w:p>
        </w:tc>
        <w:tc>
          <w:tcPr>
            <w:tcW w:w="1875" w:type="dxa"/>
            <w:shd w:val="clear" w:color="auto" w:fill="auto"/>
            <w:vAlign w:val="bottom"/>
          </w:tcPr>
          <w:p w14:paraId="50270874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Roskildevirus cronus</w:t>
            </w:r>
          </w:p>
        </w:tc>
        <w:tc>
          <w:tcPr>
            <w:tcW w:w="1815" w:type="dxa"/>
            <w:shd w:val="clear" w:color="auto" w:fill="auto"/>
            <w:vAlign w:val="bottom"/>
          </w:tcPr>
          <w:p w14:paraId="047C1AB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MH059636</w:t>
            </w:r>
          </w:p>
          <w:p w14:paraId="2818B5E5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2288" w:type="dxa"/>
            <w:shd w:val="clear" w:color="auto" w:fill="auto"/>
            <w:vAlign w:val="bottom"/>
          </w:tcPr>
          <w:p w14:paraId="5706D18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Erwinia phage Cronus</w:t>
            </w:r>
          </w:p>
        </w:tc>
        <w:tc>
          <w:tcPr>
            <w:tcW w:w="1837" w:type="dxa"/>
            <w:shd w:val="clear" w:color="auto" w:fill="auto"/>
            <w:vAlign w:val="bottom"/>
          </w:tcPr>
          <w:p w14:paraId="3BA02E5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175774</w:t>
            </w:r>
          </w:p>
          <w:p w14:paraId="0B1F59DD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</w:tr>
    </w:tbl>
    <w:p w14:paraId="1088689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(No publication for exemplar phage)</w:t>
      </w:r>
    </w:p>
    <w:p w14:paraId="5C21D388" w14:textId="77777777" w:rsidR="00C90F7A" w:rsidRDefault="00C90F7A">
      <w:pPr>
        <w:rPr>
          <w:rFonts w:ascii="Arial" w:eastAsia="Arial" w:hAnsi="Arial" w:cs="Arial"/>
        </w:rPr>
      </w:pPr>
    </w:p>
    <w:p w14:paraId="18BCDE5A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 xml:space="preserve"> Chrysonvirus</w:t>
      </w:r>
    </w:p>
    <w:p w14:paraId="20AAE34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Chyrsonvirus_VIRIDIC.pdf </w:t>
      </w:r>
    </w:p>
    <w:p w14:paraId="56DE310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Move the species Aeromonas phage phiAS5 out of the subfamily </w:t>
      </w:r>
      <w:r>
        <w:rPr>
          <w:rFonts w:ascii="Arial" w:eastAsia="Arial" w:hAnsi="Arial" w:cs="Arial"/>
          <w:i/>
        </w:rPr>
        <w:t xml:space="preserve">Tevenvirinae </w:t>
      </w:r>
      <w:r>
        <w:rPr>
          <w:rFonts w:ascii="Arial" w:eastAsia="Arial" w:hAnsi="Arial" w:cs="Arial"/>
        </w:rPr>
        <w:t xml:space="preserve">and rename to a binomial. </w:t>
      </w:r>
    </w:p>
    <w:p w14:paraId="250B944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named after Chryson, a Greek sea spirit.</w:t>
      </w:r>
    </w:p>
    <w:p w14:paraId="48449DF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B6C1633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>Chrysonvirus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i/>
        </w:rPr>
        <w:t xml:space="preserve"> </w:t>
      </w:r>
    </w:p>
    <w:p w14:paraId="4C9C485E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1"/>
        <w:tblW w:w="103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0"/>
        <w:gridCol w:w="2200"/>
        <w:gridCol w:w="2100"/>
        <w:gridCol w:w="3540"/>
        <w:gridCol w:w="960"/>
      </w:tblGrid>
      <w:tr w:rsidR="00C90F7A" w14:paraId="26BCA23C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22910D9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31C2888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0EFDACB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3540" w:type="dxa"/>
            <w:shd w:val="clear" w:color="auto" w:fill="auto"/>
            <w:vAlign w:val="bottom"/>
          </w:tcPr>
          <w:p w14:paraId="34D7CF5C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960" w:type="dxa"/>
            <w:shd w:val="clear" w:color="auto" w:fill="auto"/>
            <w:vAlign w:val="bottom"/>
          </w:tcPr>
          <w:p w14:paraId="563ABEF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41575AD1" w14:textId="77777777">
        <w:trPr>
          <w:trHeight w:val="330"/>
        </w:trPr>
        <w:tc>
          <w:tcPr>
            <w:tcW w:w="1500" w:type="dxa"/>
            <w:shd w:val="clear" w:color="auto" w:fill="auto"/>
            <w:vAlign w:val="bottom"/>
          </w:tcPr>
          <w:p w14:paraId="2DA89A7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Chrysonvirus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383B53D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Chrysonvirus as5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570C8CA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HM452126</w:t>
            </w:r>
          </w:p>
        </w:tc>
        <w:tc>
          <w:tcPr>
            <w:tcW w:w="3540" w:type="dxa"/>
            <w:shd w:val="clear" w:color="auto" w:fill="auto"/>
            <w:vAlign w:val="bottom"/>
          </w:tcPr>
          <w:p w14:paraId="177C3D2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Aeromonas phage phiAS5</w:t>
            </w:r>
          </w:p>
        </w:tc>
        <w:tc>
          <w:tcPr>
            <w:tcW w:w="960" w:type="dxa"/>
            <w:shd w:val="clear" w:color="auto" w:fill="auto"/>
            <w:vAlign w:val="bottom"/>
          </w:tcPr>
          <w:p w14:paraId="1441F4C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225268</w:t>
            </w:r>
          </w:p>
        </w:tc>
      </w:tr>
    </w:tbl>
    <w:p w14:paraId="4F43E170" w14:textId="77777777" w:rsidR="00C90F7A" w:rsidRDefault="00C90F7A">
      <w:pPr>
        <w:rPr>
          <w:rFonts w:ascii="Arial" w:eastAsia="Arial" w:hAnsi="Arial" w:cs="Arial"/>
        </w:rPr>
      </w:pPr>
    </w:p>
    <w:p w14:paraId="7A2C538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The exemplar virus Aeromonas phage phiAS5 was isolated in Nanjing, China. [12] </w:t>
      </w:r>
    </w:p>
    <w:p w14:paraId="118DA469" w14:textId="77777777" w:rsidR="00C90F7A" w:rsidRDefault="00C90F7A">
      <w:pPr>
        <w:rPr>
          <w:rFonts w:ascii="Arial" w:eastAsia="Arial" w:hAnsi="Arial" w:cs="Arial"/>
        </w:rPr>
      </w:pPr>
    </w:p>
    <w:p w14:paraId="01E90A85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Angelvirus</w:t>
      </w:r>
    </w:p>
    <w:p w14:paraId="6445308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the new genus </w:t>
      </w:r>
      <w:r>
        <w:rPr>
          <w:rFonts w:ascii="Arial" w:eastAsia="Arial" w:hAnsi="Arial" w:cs="Arial"/>
          <w:i/>
        </w:rPr>
        <w:t xml:space="preserve">Angelvirus </w:t>
      </w:r>
      <w:r>
        <w:rPr>
          <w:rFonts w:ascii="Arial" w:eastAsia="Arial" w:hAnsi="Arial" w:cs="Arial"/>
        </w:rPr>
        <w:t>with a single species, based on VIRIDIC and phylogenetic analysis (Angelvirus_VIRIDIC.pdf).</w:t>
      </w:r>
    </w:p>
    <w:p w14:paraId="4D63D5A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current species to a binomial. </w:t>
      </w:r>
    </w:p>
    <w:p w14:paraId="0A086F5E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named after Los Angeles, the city where Aeromonas phage PX29 was isolated, at Tulane University.</w:t>
      </w:r>
    </w:p>
    <w:p w14:paraId="00A51AC1" w14:textId="77777777" w:rsidR="00C90F7A" w:rsidRDefault="00C90F7A">
      <w:pPr>
        <w:rPr>
          <w:rFonts w:ascii="Arial" w:eastAsia="Arial" w:hAnsi="Arial" w:cs="Arial"/>
        </w:rPr>
      </w:pPr>
    </w:p>
    <w:p w14:paraId="59001B07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 xml:space="preserve">Angelvirus </w:t>
      </w:r>
    </w:p>
    <w:tbl>
      <w:tblPr>
        <w:tblStyle w:val="af2"/>
        <w:tblW w:w="103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0"/>
        <w:gridCol w:w="2200"/>
        <w:gridCol w:w="2100"/>
        <w:gridCol w:w="3126"/>
        <w:gridCol w:w="1374"/>
      </w:tblGrid>
      <w:tr w:rsidR="00C90F7A" w14:paraId="6CE9BAE8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7419CF3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1D30011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55A7D14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3126" w:type="dxa"/>
            <w:shd w:val="clear" w:color="auto" w:fill="auto"/>
            <w:vAlign w:val="bottom"/>
          </w:tcPr>
          <w:p w14:paraId="2215B5BE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374" w:type="dxa"/>
            <w:shd w:val="clear" w:color="auto" w:fill="auto"/>
            <w:vAlign w:val="bottom"/>
          </w:tcPr>
          <w:p w14:paraId="35E9FF0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59601048" w14:textId="77777777">
        <w:trPr>
          <w:trHeight w:val="345"/>
        </w:trPr>
        <w:tc>
          <w:tcPr>
            <w:tcW w:w="1500" w:type="dxa"/>
            <w:shd w:val="clear" w:color="auto" w:fill="auto"/>
            <w:vAlign w:val="bottom"/>
          </w:tcPr>
          <w:p w14:paraId="5DB450C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Angelvirus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698C2E9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Angelvirus px29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41E5706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GU396103</w:t>
            </w:r>
          </w:p>
        </w:tc>
        <w:tc>
          <w:tcPr>
            <w:tcW w:w="3126" w:type="dxa"/>
            <w:shd w:val="clear" w:color="auto" w:fill="auto"/>
            <w:vAlign w:val="bottom"/>
          </w:tcPr>
          <w:p w14:paraId="1A16668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Aeromonas phage PX29</w:t>
            </w:r>
          </w:p>
        </w:tc>
        <w:tc>
          <w:tcPr>
            <w:tcW w:w="1374" w:type="dxa"/>
            <w:shd w:val="clear" w:color="auto" w:fill="auto"/>
            <w:vAlign w:val="bottom"/>
          </w:tcPr>
          <w:p w14:paraId="68672E1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222006</w:t>
            </w:r>
          </w:p>
        </w:tc>
      </w:tr>
    </w:tbl>
    <w:p w14:paraId="555D7186" w14:textId="77777777" w:rsidR="00C90F7A" w:rsidRDefault="00C90F7A">
      <w:pPr>
        <w:rPr>
          <w:rFonts w:ascii="Arial" w:eastAsia="Arial" w:hAnsi="Arial" w:cs="Arial"/>
        </w:rPr>
      </w:pPr>
    </w:p>
    <w:p w14:paraId="7CD8F39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Exemplar Aeromonas phage PX29 [13]</w:t>
      </w:r>
    </w:p>
    <w:p w14:paraId="2A053CB3" w14:textId="77777777" w:rsidR="00C90F7A" w:rsidRDefault="00C90F7A">
      <w:pPr>
        <w:rPr>
          <w:rFonts w:ascii="Arial" w:eastAsia="Arial" w:hAnsi="Arial" w:cs="Arial"/>
        </w:rPr>
      </w:pPr>
    </w:p>
    <w:p w14:paraId="25F660E4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Schizotequatrovirus</w:t>
      </w:r>
    </w:p>
    <w:p w14:paraId="77EFD7B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Move the genus </w:t>
      </w:r>
      <w:r>
        <w:rPr>
          <w:rFonts w:ascii="Arial" w:eastAsia="Arial" w:hAnsi="Arial" w:cs="Arial"/>
          <w:i/>
        </w:rPr>
        <w:t xml:space="preserve">Schizotequatovirus </w:t>
      </w:r>
      <w:r>
        <w:rPr>
          <w:rFonts w:ascii="Arial" w:eastAsia="Arial" w:hAnsi="Arial" w:cs="Arial"/>
        </w:rPr>
        <w:t>out of the subfamily</w:t>
      </w:r>
      <w:r>
        <w:rPr>
          <w:rFonts w:ascii="Arial" w:eastAsia="Arial" w:hAnsi="Arial" w:cs="Arial"/>
          <w:i/>
        </w:rPr>
        <w:t xml:space="preserve"> Tevenvirinae</w:t>
      </w:r>
      <w:r>
        <w:rPr>
          <w:rFonts w:ascii="Arial" w:eastAsia="Arial" w:hAnsi="Arial" w:cs="Arial"/>
        </w:rPr>
        <w:t>.</w:t>
      </w:r>
    </w:p>
    <w:p w14:paraId="4732FC2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the existing species to binomials.</w:t>
      </w:r>
    </w:p>
    <w:p w14:paraId="0A00C721" w14:textId="77777777" w:rsidR="00C90F7A" w:rsidRDefault="00C90F7A">
      <w:pPr>
        <w:rPr>
          <w:rFonts w:ascii="Arial" w:eastAsia="Arial" w:hAnsi="Arial" w:cs="Arial"/>
        </w:rPr>
      </w:pPr>
    </w:p>
    <w:p w14:paraId="5AE3F7B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Table of new species in the </w:t>
      </w:r>
      <w:r>
        <w:rPr>
          <w:rFonts w:ascii="Arial" w:eastAsia="Arial" w:hAnsi="Arial" w:cs="Arial"/>
          <w:i/>
        </w:rPr>
        <w:t>Schizotequatrovirus</w:t>
      </w:r>
    </w:p>
    <w:tbl>
      <w:tblPr>
        <w:tblStyle w:val="af3"/>
        <w:tblW w:w="103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40"/>
        <w:gridCol w:w="2340"/>
        <w:gridCol w:w="1425"/>
        <w:gridCol w:w="2695"/>
        <w:gridCol w:w="1805"/>
      </w:tblGrid>
      <w:tr w:rsidR="00C90F7A" w14:paraId="19050D4C" w14:textId="77777777">
        <w:trPr>
          <w:trHeight w:val="315"/>
        </w:trPr>
        <w:tc>
          <w:tcPr>
            <w:tcW w:w="2040" w:type="dxa"/>
            <w:vAlign w:val="bottom"/>
          </w:tcPr>
          <w:p w14:paraId="76A3AA5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340" w:type="dxa"/>
            <w:vAlign w:val="bottom"/>
          </w:tcPr>
          <w:p w14:paraId="7FCB54B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425" w:type="dxa"/>
            <w:vAlign w:val="bottom"/>
          </w:tcPr>
          <w:p w14:paraId="367D49B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695" w:type="dxa"/>
            <w:vAlign w:val="bottom"/>
          </w:tcPr>
          <w:p w14:paraId="7F82DB7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vAlign w:val="bottom"/>
          </w:tcPr>
          <w:p w14:paraId="5A2A04C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5F2CE538" w14:textId="77777777">
        <w:trPr>
          <w:trHeight w:val="300"/>
        </w:trPr>
        <w:tc>
          <w:tcPr>
            <w:tcW w:w="2040" w:type="dxa"/>
            <w:vAlign w:val="bottom"/>
          </w:tcPr>
          <w:p w14:paraId="71DBE46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</w:rPr>
              <w:t>Schizotequatrovirus</w:t>
            </w:r>
          </w:p>
        </w:tc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1BD5AA9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</w:rPr>
              <w:t>Schizotequatrovirus</w:t>
            </w:r>
            <w:r>
              <w:rPr>
                <w:rFonts w:ascii="Arial" w:eastAsia="Arial" w:hAnsi="Arial" w:cs="Arial"/>
              </w:rPr>
              <w:t xml:space="preserve"> vh7d</w:t>
            </w:r>
          </w:p>
        </w:tc>
        <w:tc>
          <w:tcPr>
            <w:tcW w:w="142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6EFF449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KC131129</w:t>
            </w:r>
          </w:p>
        </w:tc>
        <w:tc>
          <w:tcPr>
            <w:tcW w:w="269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51F742D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Vibrio phage VH7D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15CC718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246964</w:t>
            </w:r>
          </w:p>
        </w:tc>
      </w:tr>
    </w:tbl>
    <w:p w14:paraId="58627B9F" w14:textId="77777777" w:rsidR="00C90F7A" w:rsidRDefault="00C90F7A">
      <w:pPr>
        <w:rPr>
          <w:rFonts w:ascii="Arial" w:eastAsia="Arial" w:hAnsi="Arial" w:cs="Arial"/>
        </w:rPr>
      </w:pPr>
    </w:p>
    <w:p w14:paraId="552D5A47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 xml:space="preserve">Vibrio phage VH7D [14] </w:t>
      </w:r>
    </w:p>
    <w:p w14:paraId="47ED35A0" w14:textId="77777777" w:rsidR="00C90F7A" w:rsidRDefault="00C90F7A">
      <w:pPr>
        <w:rPr>
          <w:rFonts w:ascii="Arial" w:eastAsia="Arial" w:hAnsi="Arial" w:cs="Arial"/>
        </w:rPr>
      </w:pPr>
    </w:p>
    <w:p w14:paraId="722F212D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Mylasvirus </w:t>
      </w:r>
    </w:p>
    <w:p w14:paraId="1518A45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Move phage Vibriophage nt1 (HQ317393) into a new genus </w:t>
      </w:r>
      <w:r>
        <w:rPr>
          <w:rFonts w:ascii="Arial" w:eastAsia="Arial" w:hAnsi="Arial" w:cs="Arial"/>
          <w:i/>
        </w:rPr>
        <w:t>Mylasvirus</w:t>
      </w:r>
      <w:r>
        <w:rPr>
          <w:rFonts w:ascii="Arial" w:eastAsia="Arial" w:hAnsi="Arial" w:cs="Arial"/>
        </w:rPr>
        <w:t xml:space="preserve">. Based on VIRIDIC (Mylasvirus_VIRIDIC.pdf) analysis and phylogenetic analysis, it forms a separate group from the phages of the genus </w:t>
      </w:r>
      <w:r>
        <w:rPr>
          <w:rFonts w:ascii="Arial" w:eastAsia="Arial" w:hAnsi="Arial" w:cs="Arial"/>
          <w:i/>
        </w:rPr>
        <w:t>Schizotequatrovirus</w:t>
      </w:r>
      <w:r>
        <w:rPr>
          <w:rFonts w:ascii="Arial" w:eastAsia="Arial" w:hAnsi="Arial" w:cs="Arial"/>
        </w:rPr>
        <w:t xml:space="preserve">. </w:t>
      </w:r>
    </w:p>
    <w:p w14:paraId="6D64CA0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Renaming of the species to a bionomial.</w:t>
      </w:r>
    </w:p>
    <w:p w14:paraId="4EA88D5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named after Mylas, a greek water spirit.</w:t>
      </w:r>
    </w:p>
    <w:p w14:paraId="33435863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 xml:space="preserve">Mylasvirus </w:t>
      </w:r>
    </w:p>
    <w:p w14:paraId="39A2ABA0" w14:textId="77777777" w:rsidR="00C90F7A" w:rsidRDefault="00C90F7A">
      <w:pPr>
        <w:rPr>
          <w:rFonts w:ascii="Arial" w:eastAsia="Arial" w:hAnsi="Arial" w:cs="Arial"/>
          <w:i/>
        </w:rPr>
      </w:pPr>
    </w:p>
    <w:tbl>
      <w:tblPr>
        <w:tblStyle w:val="af4"/>
        <w:tblW w:w="94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0"/>
        <w:gridCol w:w="2200"/>
        <w:gridCol w:w="2100"/>
        <w:gridCol w:w="2559"/>
        <w:gridCol w:w="1134"/>
      </w:tblGrid>
      <w:tr w:rsidR="00C90F7A" w14:paraId="5035133D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309EF4E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5D267C0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28716CF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559" w:type="dxa"/>
            <w:shd w:val="clear" w:color="auto" w:fill="auto"/>
            <w:vAlign w:val="bottom"/>
          </w:tcPr>
          <w:p w14:paraId="226E17B3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748FEAF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B8B984D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1F2FF66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Mylavirus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0E0BE4A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Mylasvirus persius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7950508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HQ317393</w:t>
            </w:r>
            <w:r>
              <w:rPr>
                <w:rFonts w:ascii="Arial" w:eastAsia="Arial" w:hAnsi="Arial" w:cs="Arial"/>
              </w:rPr>
              <w:tab/>
            </w:r>
          </w:p>
        </w:tc>
        <w:tc>
          <w:tcPr>
            <w:tcW w:w="2559" w:type="dxa"/>
            <w:shd w:val="clear" w:color="auto" w:fill="auto"/>
            <w:vAlign w:val="bottom"/>
          </w:tcPr>
          <w:p w14:paraId="192D63A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Vibrio phage nt-1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7D54714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247511</w:t>
            </w:r>
          </w:p>
        </w:tc>
      </w:tr>
    </w:tbl>
    <w:p w14:paraId="255E893B" w14:textId="77777777" w:rsidR="00C90F7A" w:rsidRDefault="00C90F7A">
      <w:pPr>
        <w:rPr>
          <w:rFonts w:ascii="Arial" w:eastAsia="Arial" w:hAnsi="Arial" w:cs="Arial"/>
        </w:rPr>
      </w:pPr>
    </w:p>
    <w:p w14:paraId="36C36C4F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Vibrio phage nt-1 [15]</w:t>
      </w:r>
    </w:p>
    <w:p w14:paraId="021EDE4E" w14:textId="77777777" w:rsidR="00C90F7A" w:rsidRDefault="00761C21">
      <w:pPr>
        <w:rPr>
          <w:rFonts w:ascii="Arial" w:eastAsia="Arial" w:hAnsi="Arial" w:cs="Arial"/>
          <w:sz w:val="22"/>
          <w:szCs w:val="22"/>
        </w:rPr>
      </w:pPr>
      <w:r>
        <w:br w:type="page"/>
      </w:r>
    </w:p>
    <w:p w14:paraId="75431460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Cinqassovirus   </w:t>
      </w:r>
    </w:p>
    <w:p w14:paraId="2971900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Based on phylogenetic analysis (above) move the phages into the new genus </w:t>
      </w:r>
      <w:r>
        <w:rPr>
          <w:rFonts w:ascii="Arial" w:eastAsia="Arial" w:hAnsi="Arial" w:cs="Arial"/>
          <w:i/>
        </w:rPr>
        <w:t>Cinqassovirus</w:t>
      </w:r>
      <w:r>
        <w:rPr>
          <w:rFonts w:ascii="Arial" w:eastAsia="Arial" w:hAnsi="Arial" w:cs="Arial"/>
        </w:rPr>
        <w:t xml:space="preserve"> and rename to a binomial. Also supported by VIRIDIC analysis (Cinqassovirus_VIRIDIC.pdf). Named cinq, as it was the 5</w:t>
      </w:r>
      <w:r>
        <w:rPr>
          <w:rFonts w:ascii="Arial" w:eastAsia="Arial" w:hAnsi="Arial" w:cs="Arial"/>
          <w:vertAlign w:val="superscript"/>
        </w:rPr>
        <w:t>th</w:t>
      </w:r>
      <w:r>
        <w:rPr>
          <w:rFonts w:ascii="Arial" w:eastAsia="Arial" w:hAnsi="Arial" w:cs="Arial"/>
        </w:rPr>
        <w:t xml:space="preserve"> new genera to be identified within the new family</w:t>
      </w:r>
    </w:p>
    <w:p w14:paraId="04AE3AC7" w14:textId="77777777" w:rsidR="00C90F7A" w:rsidRDefault="00C90F7A">
      <w:pPr>
        <w:rPr>
          <w:rFonts w:ascii="Arial" w:eastAsia="Arial" w:hAnsi="Arial" w:cs="Arial"/>
        </w:rPr>
      </w:pPr>
    </w:p>
    <w:p w14:paraId="2B11918D" w14:textId="77777777" w:rsidR="00C90F7A" w:rsidRDefault="00761C21">
      <w:pPr>
        <w:rPr>
          <w:rFonts w:ascii="Arial" w:eastAsia="Arial" w:hAnsi="Arial" w:cs="Arial"/>
          <w:i/>
          <w:color w:val="212529"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 xml:space="preserve">Cinqassovirus </w:t>
      </w:r>
    </w:p>
    <w:tbl>
      <w:tblPr>
        <w:tblStyle w:val="af5"/>
        <w:tblW w:w="94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2126"/>
        <w:gridCol w:w="1418"/>
        <w:gridCol w:w="2835"/>
        <w:gridCol w:w="1276"/>
      </w:tblGrid>
      <w:tr w:rsidR="00C90F7A" w14:paraId="07C0078F" w14:textId="77777777">
        <w:trPr>
          <w:trHeight w:val="300"/>
        </w:trPr>
        <w:tc>
          <w:tcPr>
            <w:tcW w:w="1838" w:type="dxa"/>
            <w:shd w:val="clear" w:color="auto" w:fill="auto"/>
            <w:vAlign w:val="bottom"/>
          </w:tcPr>
          <w:p w14:paraId="5C099CF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126" w:type="dxa"/>
            <w:shd w:val="clear" w:color="auto" w:fill="auto"/>
            <w:vAlign w:val="bottom"/>
          </w:tcPr>
          <w:p w14:paraId="77D7D29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418" w:type="dxa"/>
            <w:shd w:val="clear" w:color="auto" w:fill="auto"/>
            <w:vAlign w:val="bottom"/>
          </w:tcPr>
          <w:p w14:paraId="2DB8199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0ABBA5FB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276" w:type="dxa"/>
            <w:shd w:val="clear" w:color="auto" w:fill="auto"/>
            <w:vAlign w:val="bottom"/>
          </w:tcPr>
          <w:p w14:paraId="5BDB51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061E6382" w14:textId="77777777">
        <w:trPr>
          <w:trHeight w:val="523"/>
        </w:trPr>
        <w:tc>
          <w:tcPr>
            <w:tcW w:w="1838" w:type="dxa"/>
            <w:shd w:val="clear" w:color="auto" w:fill="auto"/>
            <w:vAlign w:val="bottom"/>
          </w:tcPr>
          <w:p w14:paraId="6CEEAB26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Cinqassovirus</w:t>
            </w:r>
          </w:p>
        </w:tc>
        <w:tc>
          <w:tcPr>
            <w:tcW w:w="2126" w:type="dxa"/>
            <w:shd w:val="clear" w:color="auto" w:fill="auto"/>
            <w:vAlign w:val="bottom"/>
          </w:tcPr>
          <w:p w14:paraId="1B28C57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Cinqassovirus ah1</w:t>
            </w:r>
          </w:p>
        </w:tc>
        <w:tc>
          <w:tcPr>
            <w:tcW w:w="1418" w:type="dxa"/>
            <w:shd w:val="clear" w:color="auto" w:fill="auto"/>
            <w:vAlign w:val="bottom"/>
          </w:tcPr>
          <w:p w14:paraId="062C5F6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MG250483</w:t>
            </w:r>
          </w:p>
          <w:p w14:paraId="6F544E2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ab/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10470B4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Aeromonas phage Ah1</w:t>
            </w:r>
          </w:p>
        </w:tc>
        <w:tc>
          <w:tcPr>
            <w:tcW w:w="1276" w:type="dxa"/>
            <w:shd w:val="clear" w:color="auto" w:fill="auto"/>
            <w:vAlign w:val="bottom"/>
          </w:tcPr>
          <w:p w14:paraId="108980C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221116</w:t>
            </w:r>
          </w:p>
        </w:tc>
      </w:tr>
      <w:tr w:rsidR="00C90F7A" w14:paraId="5B48785E" w14:textId="77777777">
        <w:trPr>
          <w:trHeight w:val="300"/>
        </w:trPr>
        <w:tc>
          <w:tcPr>
            <w:tcW w:w="1838" w:type="dxa"/>
            <w:shd w:val="clear" w:color="auto" w:fill="auto"/>
            <w:vAlign w:val="bottom"/>
          </w:tcPr>
          <w:p w14:paraId="56DC267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Cinqassovirus</w:t>
            </w:r>
          </w:p>
        </w:tc>
        <w:tc>
          <w:tcPr>
            <w:tcW w:w="2126" w:type="dxa"/>
            <w:shd w:val="clear" w:color="auto" w:fill="auto"/>
            <w:vAlign w:val="bottom"/>
          </w:tcPr>
          <w:p w14:paraId="56BBFAC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Cinqassovirus aeh1</w:t>
            </w:r>
          </w:p>
        </w:tc>
        <w:tc>
          <w:tcPr>
            <w:tcW w:w="1418" w:type="dxa"/>
            <w:shd w:val="clear" w:color="auto" w:fill="auto"/>
            <w:vAlign w:val="bottom"/>
          </w:tcPr>
          <w:p w14:paraId="04902E1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AY266303</w:t>
            </w:r>
          </w:p>
          <w:p w14:paraId="2A45BA25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2835" w:type="dxa"/>
            <w:shd w:val="clear" w:color="auto" w:fill="auto"/>
            <w:vAlign w:val="bottom"/>
          </w:tcPr>
          <w:p w14:paraId="5002EC5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Aeromonas virus Aeh1</w:t>
            </w:r>
          </w:p>
        </w:tc>
        <w:tc>
          <w:tcPr>
            <w:tcW w:w="1276" w:type="dxa"/>
            <w:shd w:val="clear" w:color="auto" w:fill="auto"/>
            <w:vAlign w:val="bottom"/>
          </w:tcPr>
          <w:p w14:paraId="1B31A9B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233234</w:t>
            </w:r>
          </w:p>
        </w:tc>
      </w:tr>
    </w:tbl>
    <w:p w14:paraId="063E9268" w14:textId="77777777" w:rsidR="00C90F7A" w:rsidRDefault="00C90F7A">
      <w:pPr>
        <w:rPr>
          <w:rFonts w:ascii="Arial" w:eastAsia="Arial" w:hAnsi="Arial" w:cs="Arial"/>
        </w:rPr>
      </w:pPr>
    </w:p>
    <w:p w14:paraId="2983549B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Aeromonas phage Ah1</w:t>
      </w:r>
    </w:p>
    <w:p w14:paraId="2E519A52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Aeromonas virus Aeh1 [16]</w:t>
      </w:r>
    </w:p>
    <w:p w14:paraId="0B9A17BB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318D0F8A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>: Ishigurovirus</w:t>
      </w:r>
    </w:p>
    <w:p w14:paraId="0B99FA3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Renaming of species to a binomial.</w:t>
      </w:r>
    </w:p>
    <w:p w14:paraId="2D21356C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6E0B4C78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Ceceduovirus</w:t>
      </w:r>
    </w:p>
    <w:p w14:paraId="4281887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Renaming of species to a binomial.</w:t>
      </w:r>
    </w:p>
    <w:p w14:paraId="7E5BF970" w14:textId="77777777" w:rsidR="00C90F7A" w:rsidRDefault="00C90F7A">
      <w:pPr>
        <w:rPr>
          <w:rFonts w:ascii="Arial" w:eastAsia="Arial" w:hAnsi="Arial" w:cs="Arial"/>
        </w:rPr>
      </w:pPr>
    </w:p>
    <w:p w14:paraId="297D4C34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Tulanevirus </w:t>
      </w:r>
    </w:p>
    <w:p w14:paraId="46E12CF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Creation of two new species based on VIRIDIC analysis (Tulanevirus_VIRIDIC.pdf).</w:t>
      </w:r>
    </w:p>
    <w:p w14:paraId="478639B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Renaming of species to a binomial.</w:t>
      </w:r>
    </w:p>
    <w:p w14:paraId="03623B91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Table of new species in the genus</w:t>
      </w:r>
      <w:r>
        <w:rPr>
          <w:rFonts w:ascii="Arial" w:eastAsia="Arial" w:hAnsi="Arial" w:cs="Arial"/>
          <w:i/>
        </w:rPr>
        <w:t xml:space="preserve"> Tulanevirus</w:t>
      </w:r>
      <w:r>
        <w:rPr>
          <w:rFonts w:ascii="Arial" w:eastAsia="Arial" w:hAnsi="Arial" w:cs="Arial"/>
        </w:rPr>
        <w:t>.</w:t>
      </w:r>
    </w:p>
    <w:tbl>
      <w:tblPr>
        <w:tblStyle w:val="af6"/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0"/>
        <w:gridCol w:w="2200"/>
        <w:gridCol w:w="2100"/>
        <w:gridCol w:w="2559"/>
        <w:gridCol w:w="1417"/>
      </w:tblGrid>
      <w:tr w:rsidR="00C90F7A" w14:paraId="16884768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6A93E1B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46474AF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381336D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559" w:type="dxa"/>
            <w:shd w:val="clear" w:color="auto" w:fill="auto"/>
            <w:vAlign w:val="bottom"/>
          </w:tcPr>
          <w:p w14:paraId="542B21BB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417" w:type="dxa"/>
            <w:shd w:val="clear" w:color="auto" w:fill="auto"/>
            <w:vAlign w:val="bottom"/>
          </w:tcPr>
          <w:p w14:paraId="15B9DE0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4336EF96" w14:textId="77777777">
        <w:trPr>
          <w:trHeight w:val="523"/>
        </w:trPr>
        <w:tc>
          <w:tcPr>
            <w:tcW w:w="1500" w:type="dxa"/>
            <w:shd w:val="clear" w:color="auto" w:fill="auto"/>
            <w:vAlign w:val="bottom"/>
          </w:tcPr>
          <w:p w14:paraId="05281A7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Tulanevirus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6E8C8EE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Tulanevirus 50ahydr13pp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2153839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MH179476</w:t>
            </w:r>
          </w:p>
          <w:p w14:paraId="1BED31B9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2559" w:type="dxa"/>
            <w:shd w:val="clear" w:color="auto" w:fill="auto"/>
          </w:tcPr>
          <w:p w14:paraId="75993A3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Aeromonas phage 50AhydR13PP</w:t>
            </w:r>
          </w:p>
        </w:tc>
        <w:tc>
          <w:tcPr>
            <w:tcW w:w="1417" w:type="dxa"/>
            <w:shd w:val="clear" w:color="auto" w:fill="auto"/>
          </w:tcPr>
          <w:p w14:paraId="125ADF5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164983</w:t>
            </w:r>
          </w:p>
        </w:tc>
      </w:tr>
      <w:tr w:rsidR="00C90F7A" w14:paraId="0F06AB74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2D92254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Tulanevirus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5AAE1D0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Tulanevirus 60ahydrpp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649D049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MH179477</w:t>
            </w:r>
          </w:p>
          <w:p w14:paraId="76C4F2C8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2559" w:type="dxa"/>
            <w:shd w:val="clear" w:color="auto" w:fill="auto"/>
          </w:tcPr>
          <w:p w14:paraId="7CA2E72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Aeromonas phage 60AhydR15PP</w:t>
            </w:r>
          </w:p>
        </w:tc>
        <w:tc>
          <w:tcPr>
            <w:tcW w:w="1417" w:type="dxa"/>
            <w:shd w:val="clear" w:color="auto" w:fill="auto"/>
          </w:tcPr>
          <w:p w14:paraId="1089BC3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165795</w:t>
            </w:r>
          </w:p>
        </w:tc>
      </w:tr>
    </w:tbl>
    <w:p w14:paraId="0DEC4554" w14:textId="77777777" w:rsidR="00C90F7A" w:rsidRDefault="00C90F7A">
      <w:pPr>
        <w:rPr>
          <w:rFonts w:ascii="Arial" w:eastAsia="Arial" w:hAnsi="Arial" w:cs="Arial"/>
        </w:rPr>
      </w:pPr>
    </w:p>
    <w:p w14:paraId="3C2C663B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Exemplar phages Aeromonas phage 50AhydR13PP and Aeromonas phage 60AhydR15PP [17].</w:t>
      </w:r>
    </w:p>
    <w:p w14:paraId="0E5AC08D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4A998FE7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Slopekvirus</w:t>
      </w:r>
    </w:p>
    <w:p w14:paraId="003270FB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Create one new species within the genus </w:t>
      </w:r>
      <w:r>
        <w:rPr>
          <w:rFonts w:ascii="Arial" w:eastAsia="Arial" w:hAnsi="Arial" w:cs="Arial"/>
          <w:i/>
        </w:rPr>
        <w:t>Slopekvirus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i/>
        </w:rPr>
        <w:t xml:space="preserve"> </w:t>
      </w:r>
    </w:p>
    <w:p w14:paraId="2A24FB6A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 xml:space="preserve">Slopekvirus </w:t>
      </w:r>
    </w:p>
    <w:tbl>
      <w:tblPr>
        <w:tblStyle w:val="af7"/>
        <w:tblW w:w="103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0"/>
        <w:gridCol w:w="2200"/>
        <w:gridCol w:w="2100"/>
        <w:gridCol w:w="3540"/>
        <w:gridCol w:w="960"/>
      </w:tblGrid>
      <w:tr w:rsidR="00C90F7A" w14:paraId="2EBB64C9" w14:textId="77777777">
        <w:trPr>
          <w:trHeight w:val="300"/>
        </w:trPr>
        <w:tc>
          <w:tcPr>
            <w:tcW w:w="1500" w:type="dxa"/>
            <w:shd w:val="clear" w:color="auto" w:fill="auto"/>
            <w:vAlign w:val="bottom"/>
          </w:tcPr>
          <w:p w14:paraId="67CDEE1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6234F09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23FF3FE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3540" w:type="dxa"/>
            <w:shd w:val="clear" w:color="auto" w:fill="auto"/>
            <w:vAlign w:val="bottom"/>
          </w:tcPr>
          <w:p w14:paraId="12425EDA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960" w:type="dxa"/>
            <w:shd w:val="clear" w:color="auto" w:fill="auto"/>
            <w:vAlign w:val="bottom"/>
          </w:tcPr>
          <w:p w14:paraId="173D88F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566AA422" w14:textId="77777777">
        <w:trPr>
          <w:trHeight w:val="523"/>
        </w:trPr>
        <w:tc>
          <w:tcPr>
            <w:tcW w:w="1500" w:type="dxa"/>
            <w:shd w:val="clear" w:color="auto" w:fill="auto"/>
            <w:vAlign w:val="bottom"/>
          </w:tcPr>
          <w:p w14:paraId="661647B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Slopekvirus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7FC90E8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Slopekvirus pht4A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5F3EC72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KX130727</w:t>
            </w:r>
          </w:p>
        </w:tc>
        <w:tc>
          <w:tcPr>
            <w:tcW w:w="3540" w:type="dxa"/>
            <w:shd w:val="clear" w:color="auto" w:fill="auto"/>
          </w:tcPr>
          <w:p w14:paraId="066AFDE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phT4A</w:t>
            </w:r>
          </w:p>
        </w:tc>
        <w:tc>
          <w:tcPr>
            <w:tcW w:w="960" w:type="dxa"/>
            <w:shd w:val="clear" w:color="auto" w:fill="auto"/>
          </w:tcPr>
          <w:p w14:paraId="519B85D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171598</w:t>
            </w:r>
          </w:p>
        </w:tc>
      </w:tr>
    </w:tbl>
    <w:p w14:paraId="54277F12" w14:textId="77777777" w:rsidR="00C90F7A" w:rsidRDefault="00C90F7A">
      <w:pPr>
        <w:rPr>
          <w:rFonts w:ascii="Arial" w:eastAsia="Arial" w:hAnsi="Arial" w:cs="Arial"/>
        </w:rPr>
      </w:pPr>
    </w:p>
    <w:p w14:paraId="0A42C3C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Removal of the species Klebsiella phage Miro as &gt; 95% similar to Klebsiella phage Matisse.</w:t>
      </w:r>
    </w:p>
    <w:p w14:paraId="3E5CCAB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Removal of species Klebsiella phage PMBT1 as &gt; 95% &gt; Enterobacter phage phiEap-3.</w:t>
      </w:r>
    </w:p>
    <w:p w14:paraId="08DA5F4C" w14:textId="77777777" w:rsidR="00C90F7A" w:rsidRDefault="00C90F7A">
      <w:pPr>
        <w:rPr>
          <w:rFonts w:ascii="Arial" w:eastAsia="Arial" w:hAnsi="Arial" w:cs="Arial"/>
        </w:rPr>
      </w:pPr>
    </w:p>
    <w:p w14:paraId="3C86A7A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Confirmed by VIRIDIC analysis Slopkevirus_VIRIDIC.pdf </w:t>
      </w:r>
    </w:p>
    <w:p w14:paraId="14DA584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Escherichia phage phT4A [18]</w:t>
      </w:r>
    </w:p>
    <w:p w14:paraId="1778A45C" w14:textId="77777777" w:rsidR="00C90F7A" w:rsidRDefault="00C90F7A">
      <w:pPr>
        <w:rPr>
          <w:rFonts w:ascii="Arial" w:eastAsia="Arial" w:hAnsi="Arial" w:cs="Arial"/>
        </w:rPr>
      </w:pPr>
    </w:p>
    <w:p w14:paraId="0A4622BC" w14:textId="77777777" w:rsidR="00C90F7A" w:rsidRDefault="00C90F7A">
      <w:pPr>
        <w:rPr>
          <w:rFonts w:ascii="Arial" w:eastAsia="Arial" w:hAnsi="Arial" w:cs="Arial"/>
        </w:rPr>
      </w:pPr>
    </w:p>
    <w:p w14:paraId="3FAF3A73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Pseudotevenvirus</w:t>
      </w:r>
    </w:p>
    <w:p w14:paraId="4062117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to binomials.</w:t>
      </w:r>
    </w:p>
    <w:p w14:paraId="0D43D05B" w14:textId="77777777" w:rsidR="00C90F7A" w:rsidRDefault="00C90F7A">
      <w:pPr>
        <w:rPr>
          <w:rFonts w:ascii="Arial" w:eastAsia="Arial" w:hAnsi="Arial" w:cs="Arial"/>
        </w:rPr>
      </w:pPr>
    </w:p>
    <w:p w14:paraId="7D9CDE4A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Krischvirus</w:t>
      </w:r>
    </w:p>
    <w:p w14:paraId="0608B5AC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Create one new species </w:t>
      </w:r>
      <w:r>
        <w:rPr>
          <w:rFonts w:ascii="Arial" w:eastAsia="Arial" w:hAnsi="Arial" w:cs="Arial"/>
          <w:i/>
        </w:rPr>
        <w:t xml:space="preserve">Krischvirus kfsec. </w:t>
      </w:r>
    </w:p>
    <w:p w14:paraId="172E337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Based on VIRIDIC analysis (Krischviridic_VIRIDIC.pdf).  </w:t>
      </w:r>
    </w:p>
    <w:p w14:paraId="62794DF8" w14:textId="77777777" w:rsidR="00C90F7A" w:rsidRDefault="00C90F7A">
      <w:pPr>
        <w:rPr>
          <w:rFonts w:ascii="Arial" w:eastAsia="Arial" w:hAnsi="Arial" w:cs="Arial"/>
        </w:rPr>
      </w:pPr>
    </w:p>
    <w:p w14:paraId="62B118F4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>Krischvirus</w:t>
      </w:r>
    </w:p>
    <w:tbl>
      <w:tblPr>
        <w:tblStyle w:val="af8"/>
        <w:tblW w:w="9652" w:type="dxa"/>
        <w:tblInd w:w="-4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2200"/>
        <w:gridCol w:w="2100"/>
        <w:gridCol w:w="2267"/>
        <w:gridCol w:w="1276"/>
      </w:tblGrid>
      <w:tr w:rsidR="00C90F7A" w14:paraId="25A67923" w14:textId="77777777">
        <w:trPr>
          <w:trHeight w:val="300"/>
        </w:trPr>
        <w:tc>
          <w:tcPr>
            <w:tcW w:w="1809" w:type="dxa"/>
            <w:shd w:val="clear" w:color="auto" w:fill="auto"/>
            <w:vAlign w:val="bottom"/>
          </w:tcPr>
          <w:p w14:paraId="3F173E2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79B74AA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07B7101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267" w:type="dxa"/>
            <w:shd w:val="clear" w:color="auto" w:fill="auto"/>
            <w:vAlign w:val="bottom"/>
          </w:tcPr>
          <w:p w14:paraId="14F19AFA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276" w:type="dxa"/>
            <w:shd w:val="clear" w:color="auto" w:fill="auto"/>
            <w:vAlign w:val="bottom"/>
          </w:tcPr>
          <w:p w14:paraId="13D321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6E24D1FF" w14:textId="77777777">
        <w:trPr>
          <w:trHeight w:val="523"/>
        </w:trPr>
        <w:tc>
          <w:tcPr>
            <w:tcW w:w="1809" w:type="dxa"/>
            <w:shd w:val="clear" w:color="auto" w:fill="auto"/>
            <w:vAlign w:val="bottom"/>
          </w:tcPr>
          <w:p w14:paraId="7E81EFA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Krischvirus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59D3E5D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Krischvirus kfsec</w:t>
            </w:r>
          </w:p>
        </w:tc>
        <w:tc>
          <w:tcPr>
            <w:tcW w:w="2100" w:type="dxa"/>
            <w:shd w:val="clear" w:color="auto" w:fill="auto"/>
            <w:vAlign w:val="center"/>
          </w:tcPr>
          <w:p w14:paraId="3125FD1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MH560358</w:t>
            </w:r>
          </w:p>
        </w:tc>
        <w:tc>
          <w:tcPr>
            <w:tcW w:w="2267" w:type="dxa"/>
            <w:shd w:val="clear" w:color="auto" w:fill="auto"/>
            <w:vAlign w:val="bottom"/>
          </w:tcPr>
          <w:p w14:paraId="196A4E5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virus KFS-EC</w:t>
            </w:r>
          </w:p>
        </w:tc>
        <w:tc>
          <w:tcPr>
            <w:tcW w:w="1276" w:type="dxa"/>
            <w:shd w:val="clear" w:color="auto" w:fill="auto"/>
            <w:vAlign w:val="bottom"/>
          </w:tcPr>
          <w:p w14:paraId="1E4C3F4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164715</w:t>
            </w:r>
          </w:p>
        </w:tc>
      </w:tr>
    </w:tbl>
    <w:p w14:paraId="159914DB" w14:textId="77777777" w:rsidR="00C90F7A" w:rsidRDefault="00C90F7A">
      <w:pPr>
        <w:rPr>
          <w:rFonts w:ascii="Arial" w:eastAsia="Arial" w:hAnsi="Arial" w:cs="Arial"/>
        </w:rPr>
      </w:pPr>
    </w:p>
    <w:p w14:paraId="2CC1DAB8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Escherichia virus KFS-EC [24]</w:t>
      </w:r>
    </w:p>
    <w:p w14:paraId="23F0916C" w14:textId="77777777" w:rsidR="00C90F7A" w:rsidRDefault="00C90F7A">
      <w:pPr>
        <w:rPr>
          <w:rFonts w:ascii="Arial" w:eastAsia="Arial" w:hAnsi="Arial" w:cs="Arial"/>
        </w:rPr>
      </w:pPr>
    </w:p>
    <w:p w14:paraId="5F07A823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 </w:t>
      </w:r>
      <w:r>
        <w:rPr>
          <w:rFonts w:ascii="Arial" w:eastAsia="Arial" w:hAnsi="Arial" w:cs="Arial"/>
          <w:b/>
          <w:i/>
          <w:sz w:val="22"/>
          <w:szCs w:val="22"/>
        </w:rPr>
        <w:t>Gualtarvirus</w:t>
      </w:r>
    </w:p>
    <w:p w14:paraId="43CA20A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color w:val="212529"/>
        </w:rPr>
        <w:t xml:space="preserve">Create the new genus </w:t>
      </w:r>
      <w:r>
        <w:rPr>
          <w:rFonts w:ascii="Arial" w:eastAsia="Arial" w:hAnsi="Arial" w:cs="Arial"/>
          <w:i/>
        </w:rPr>
        <w:t>Gualtarvirus,</w:t>
      </w:r>
      <w:r>
        <w:rPr>
          <w:rFonts w:ascii="Arial" w:eastAsia="Arial" w:hAnsi="Arial" w:cs="Arial"/>
        </w:rPr>
        <w:t xml:space="preserve"> named after Gualtar, taken form the address where the institute of isolation is situated. </w:t>
      </w:r>
    </w:p>
    <w:p w14:paraId="3C52992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One new species </w:t>
      </w:r>
      <w:r>
        <w:rPr>
          <w:rFonts w:ascii="Arial" w:eastAsia="Arial" w:hAnsi="Arial" w:cs="Arial"/>
          <w:i/>
        </w:rPr>
        <w:t>Gualtarvirus mp1</w:t>
      </w:r>
      <w:r>
        <w:rPr>
          <w:rFonts w:ascii="Arial" w:eastAsia="Arial" w:hAnsi="Arial" w:cs="Arial"/>
        </w:rPr>
        <w:t xml:space="preserve"> with the exemplar phage vB_MmoM_MP1 , isolated from wastewater [2]</w:t>
      </w:r>
    </w:p>
    <w:p w14:paraId="47C95C42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>Gualtarvirus</w:t>
      </w:r>
    </w:p>
    <w:tbl>
      <w:tblPr>
        <w:tblStyle w:val="af9"/>
        <w:tblW w:w="10276" w:type="dxa"/>
        <w:tblInd w:w="-5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2200"/>
        <w:gridCol w:w="1448"/>
        <w:gridCol w:w="3260"/>
        <w:gridCol w:w="1559"/>
      </w:tblGrid>
      <w:tr w:rsidR="00C90F7A" w14:paraId="25A25D6B" w14:textId="77777777">
        <w:trPr>
          <w:trHeight w:val="300"/>
        </w:trPr>
        <w:tc>
          <w:tcPr>
            <w:tcW w:w="1809" w:type="dxa"/>
            <w:shd w:val="clear" w:color="auto" w:fill="auto"/>
            <w:vAlign w:val="bottom"/>
          </w:tcPr>
          <w:p w14:paraId="12E51E9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7AD2DBF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448" w:type="dxa"/>
            <w:shd w:val="clear" w:color="auto" w:fill="auto"/>
            <w:vAlign w:val="bottom"/>
          </w:tcPr>
          <w:p w14:paraId="064EA36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3260" w:type="dxa"/>
            <w:shd w:val="clear" w:color="auto" w:fill="auto"/>
            <w:vAlign w:val="bottom"/>
          </w:tcPr>
          <w:p w14:paraId="11DE5658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559" w:type="dxa"/>
            <w:shd w:val="clear" w:color="auto" w:fill="auto"/>
            <w:vAlign w:val="bottom"/>
          </w:tcPr>
          <w:p w14:paraId="19A337D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1F311C3" w14:textId="77777777">
        <w:trPr>
          <w:trHeight w:val="523"/>
        </w:trPr>
        <w:tc>
          <w:tcPr>
            <w:tcW w:w="1809" w:type="dxa"/>
            <w:shd w:val="clear" w:color="auto" w:fill="auto"/>
            <w:vAlign w:val="bottom"/>
          </w:tcPr>
          <w:p w14:paraId="60E6A6B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Gualtarvirus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0B959F75" w14:textId="77777777" w:rsidR="00C90F7A" w:rsidRDefault="00761C21">
            <w:pPr>
              <w:rPr>
                <w:rFonts w:ascii="Arial" w:eastAsia="Arial" w:hAnsi="Arial" w:cs="Arial"/>
                <w:i/>
                <w:color w:val="FF0000"/>
              </w:rPr>
            </w:pPr>
            <w:r>
              <w:rPr>
                <w:rFonts w:ascii="Arial" w:eastAsia="Arial" w:hAnsi="Arial" w:cs="Arial"/>
                <w:i/>
              </w:rPr>
              <w:t>Gualtarvirus mp1</w:t>
            </w:r>
          </w:p>
        </w:tc>
        <w:tc>
          <w:tcPr>
            <w:tcW w:w="1448" w:type="dxa"/>
            <w:shd w:val="clear" w:color="auto" w:fill="auto"/>
            <w:vAlign w:val="center"/>
          </w:tcPr>
          <w:p w14:paraId="0613061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KX078569</w:t>
            </w:r>
          </w:p>
        </w:tc>
        <w:tc>
          <w:tcPr>
            <w:tcW w:w="3260" w:type="dxa"/>
            <w:shd w:val="clear" w:color="auto" w:fill="auto"/>
            <w:vAlign w:val="bottom"/>
          </w:tcPr>
          <w:p w14:paraId="22DDC89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Morganella phage vB_MmoM_MP1</w:t>
            </w:r>
          </w:p>
        </w:tc>
        <w:tc>
          <w:tcPr>
            <w:tcW w:w="1559" w:type="dxa"/>
            <w:shd w:val="clear" w:color="auto" w:fill="auto"/>
            <w:vAlign w:val="bottom"/>
          </w:tcPr>
          <w:p w14:paraId="31645A9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164018</w:t>
            </w:r>
          </w:p>
        </w:tc>
      </w:tr>
    </w:tbl>
    <w:p w14:paraId="14FD62AC" w14:textId="77777777" w:rsidR="00C90F7A" w:rsidRDefault="00C90F7A">
      <w:pPr>
        <w:rPr>
          <w:rFonts w:ascii="Arial" w:eastAsia="Arial" w:hAnsi="Arial" w:cs="Arial"/>
        </w:rPr>
      </w:pPr>
    </w:p>
    <w:p w14:paraId="57BF2BA3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Bragavirus</w:t>
      </w:r>
    </w:p>
    <w:p w14:paraId="5BF9ED2C" w14:textId="77777777" w:rsidR="00C90F7A" w:rsidRDefault="00761C21">
      <w:p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</w:rPr>
        <w:t>Genus named after Braga, where the institute of isolation of Proteus phage vB_PmiM_Pm5461, University of Minho, is situated.</w:t>
      </w:r>
    </w:p>
    <w:p w14:paraId="1E0C8C7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the new genus </w:t>
      </w:r>
      <w:r>
        <w:rPr>
          <w:rFonts w:ascii="Arial" w:eastAsia="Arial" w:hAnsi="Arial" w:cs="Arial"/>
          <w:i/>
        </w:rPr>
        <w:t>Bragavirus</w:t>
      </w:r>
      <w:r>
        <w:rPr>
          <w:rFonts w:ascii="Arial" w:eastAsia="Arial" w:hAnsi="Arial" w:cs="Arial"/>
        </w:rPr>
        <w:t>, and 4 new species within this genus. Species were confirmed by VIRIDIC analysis (Bragavirus_VIRIDIC.pdf)</w:t>
      </w:r>
    </w:p>
    <w:p w14:paraId="6275CF7A" w14:textId="77777777" w:rsidR="00C90F7A" w:rsidRDefault="00C90F7A">
      <w:pPr>
        <w:rPr>
          <w:rFonts w:ascii="Arial" w:eastAsia="Arial" w:hAnsi="Arial" w:cs="Arial"/>
        </w:rPr>
      </w:pPr>
    </w:p>
    <w:p w14:paraId="5CA56D23" w14:textId="77777777" w:rsidR="00C90F7A" w:rsidRDefault="00761C21">
      <w:p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</w:rPr>
        <w:t>Table of new species in the genus Bragavirus</w:t>
      </w:r>
    </w:p>
    <w:tbl>
      <w:tblPr>
        <w:tblStyle w:val="afa"/>
        <w:tblW w:w="10300" w:type="dxa"/>
        <w:tblInd w:w="-5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2200"/>
        <w:gridCol w:w="2100"/>
        <w:gridCol w:w="3057"/>
        <w:gridCol w:w="1134"/>
      </w:tblGrid>
      <w:tr w:rsidR="00C90F7A" w14:paraId="5166DAAD" w14:textId="77777777">
        <w:trPr>
          <w:trHeight w:val="300"/>
        </w:trPr>
        <w:tc>
          <w:tcPr>
            <w:tcW w:w="1809" w:type="dxa"/>
            <w:shd w:val="clear" w:color="auto" w:fill="auto"/>
            <w:vAlign w:val="bottom"/>
          </w:tcPr>
          <w:p w14:paraId="5158AE2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521F0C1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0C1F2E4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3057" w:type="dxa"/>
            <w:shd w:val="clear" w:color="auto" w:fill="auto"/>
            <w:vAlign w:val="bottom"/>
          </w:tcPr>
          <w:p w14:paraId="233F8A40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57A78A0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0476EBCE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71DFF82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Bragavirus</w:t>
            </w:r>
          </w:p>
        </w:tc>
        <w:tc>
          <w:tcPr>
            <w:tcW w:w="2200" w:type="dxa"/>
            <w:shd w:val="clear" w:color="auto" w:fill="auto"/>
          </w:tcPr>
          <w:p w14:paraId="38402A84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Bragavirus pm5461</w:t>
            </w:r>
          </w:p>
        </w:tc>
        <w:tc>
          <w:tcPr>
            <w:tcW w:w="2100" w:type="dxa"/>
            <w:shd w:val="clear" w:color="auto" w:fill="auto"/>
          </w:tcPr>
          <w:p w14:paraId="10ABD9E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KP890823</w:t>
            </w:r>
          </w:p>
        </w:tc>
        <w:tc>
          <w:tcPr>
            <w:tcW w:w="3057" w:type="dxa"/>
            <w:shd w:val="clear" w:color="auto" w:fill="auto"/>
          </w:tcPr>
          <w:p w14:paraId="2BD3457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Proteus phage vB_PmiM_Pm5461</w:t>
            </w:r>
          </w:p>
        </w:tc>
        <w:tc>
          <w:tcPr>
            <w:tcW w:w="1134" w:type="dxa"/>
            <w:shd w:val="clear" w:color="auto" w:fill="auto"/>
          </w:tcPr>
          <w:p w14:paraId="631DACB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161989</w:t>
            </w:r>
          </w:p>
        </w:tc>
      </w:tr>
      <w:tr w:rsidR="00C90F7A" w14:paraId="38F0A81E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6140E7B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Bragavirus</w:t>
            </w:r>
          </w:p>
        </w:tc>
        <w:tc>
          <w:tcPr>
            <w:tcW w:w="2200" w:type="dxa"/>
            <w:shd w:val="clear" w:color="auto" w:fill="auto"/>
          </w:tcPr>
          <w:p w14:paraId="12066C4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Bragavirus pm2</w:t>
            </w:r>
          </w:p>
        </w:tc>
        <w:tc>
          <w:tcPr>
            <w:tcW w:w="2100" w:type="dxa"/>
            <w:shd w:val="clear" w:color="auto" w:fill="auto"/>
          </w:tcPr>
          <w:p w14:paraId="1B7522A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MF001355</w:t>
            </w:r>
          </w:p>
        </w:tc>
        <w:tc>
          <w:tcPr>
            <w:tcW w:w="3057" w:type="dxa"/>
            <w:shd w:val="clear" w:color="auto" w:fill="auto"/>
          </w:tcPr>
          <w:p w14:paraId="77C0583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Proteus phage PM2</w:t>
            </w:r>
          </w:p>
        </w:tc>
        <w:tc>
          <w:tcPr>
            <w:tcW w:w="1134" w:type="dxa"/>
            <w:shd w:val="clear" w:color="auto" w:fill="auto"/>
          </w:tcPr>
          <w:p w14:paraId="2904D1C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163469</w:t>
            </w:r>
          </w:p>
        </w:tc>
      </w:tr>
      <w:tr w:rsidR="00C90F7A" w14:paraId="069DBB9C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036E652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Bragavirus</w:t>
            </w:r>
          </w:p>
        </w:tc>
        <w:tc>
          <w:tcPr>
            <w:tcW w:w="2200" w:type="dxa"/>
            <w:shd w:val="clear" w:color="auto" w:fill="auto"/>
          </w:tcPr>
          <w:p w14:paraId="3D2B9CB4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Bragavirus p43</w:t>
            </w:r>
          </w:p>
        </w:tc>
        <w:tc>
          <w:tcPr>
            <w:tcW w:w="2100" w:type="dxa"/>
            <w:shd w:val="clear" w:color="auto" w:fill="auto"/>
          </w:tcPr>
          <w:p w14:paraId="4D2771D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MG696114</w:t>
            </w:r>
          </w:p>
        </w:tc>
        <w:tc>
          <w:tcPr>
            <w:tcW w:w="3057" w:type="dxa"/>
            <w:shd w:val="clear" w:color="auto" w:fill="auto"/>
          </w:tcPr>
          <w:p w14:paraId="7D46434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Proteus phage phiP4-3</w:t>
            </w:r>
          </w:p>
        </w:tc>
        <w:tc>
          <w:tcPr>
            <w:tcW w:w="1134" w:type="dxa"/>
            <w:shd w:val="clear" w:color="auto" w:fill="auto"/>
          </w:tcPr>
          <w:p w14:paraId="0B8EF6C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167849</w:t>
            </w:r>
          </w:p>
        </w:tc>
      </w:tr>
    </w:tbl>
    <w:p w14:paraId="6C33138E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Exemplar phages: </w:t>
      </w:r>
    </w:p>
    <w:p w14:paraId="7E821E2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Proteus phage vB_PmiM_Pm5461 (No publication) </w:t>
      </w:r>
    </w:p>
    <w:p w14:paraId="60CBA9D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Proteus phage PM2: (No publication) </w:t>
      </w:r>
    </w:p>
    <w:p w14:paraId="003F77B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Proteus phage phiP4-3 (No publication)</w:t>
      </w:r>
    </w:p>
    <w:p w14:paraId="1DDFB24C" w14:textId="77777777" w:rsidR="00C90F7A" w:rsidRDefault="00761C21">
      <w:pPr>
        <w:rPr>
          <w:rFonts w:ascii="Arial" w:eastAsia="Arial" w:hAnsi="Arial" w:cs="Arial"/>
        </w:rPr>
      </w:pPr>
      <w:r>
        <w:br w:type="page"/>
      </w:r>
    </w:p>
    <w:p w14:paraId="29C7BDCB" w14:textId="77777777" w:rsidR="00C90F7A" w:rsidRDefault="00C90F7A">
      <w:pPr>
        <w:rPr>
          <w:rFonts w:ascii="Arial" w:eastAsia="Arial" w:hAnsi="Arial" w:cs="Arial"/>
        </w:rPr>
      </w:pPr>
    </w:p>
    <w:p w14:paraId="6EC8CEBD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Hadassahvirus</w:t>
      </w:r>
    </w:p>
    <w:p w14:paraId="28B0192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Renaming of two species to binomial.</w:t>
      </w:r>
    </w:p>
    <w:p w14:paraId="06C0D332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2E72CE3A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Jiangsuvirus</w:t>
      </w:r>
    </w:p>
    <w:p w14:paraId="055E4F3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the genus </w:t>
      </w:r>
      <w:r>
        <w:rPr>
          <w:rFonts w:ascii="Arial" w:eastAsia="Arial" w:hAnsi="Arial" w:cs="Arial"/>
          <w:i/>
        </w:rPr>
        <w:t>Jiangsuvirus</w:t>
      </w:r>
      <w:r>
        <w:rPr>
          <w:rFonts w:ascii="Arial" w:eastAsia="Arial" w:hAnsi="Arial" w:cs="Arial"/>
        </w:rPr>
        <w:t xml:space="preserve"> named after the location of the institute where the phage was isolated. </w:t>
      </w:r>
    </w:p>
    <w:p w14:paraId="0E123AD7" w14:textId="77777777" w:rsidR="00C90F7A" w:rsidRDefault="00761C21">
      <w:pPr>
        <w:rPr>
          <w:rFonts w:ascii="Arial" w:eastAsia="Arial" w:hAnsi="Arial" w:cs="Arial"/>
          <w:color w:val="333333"/>
        </w:rPr>
      </w:pPr>
      <w:r>
        <w:rPr>
          <w:rFonts w:ascii="Arial" w:eastAsia="Arial" w:hAnsi="Arial" w:cs="Arial"/>
        </w:rPr>
        <w:t>Create a single species</w:t>
      </w:r>
      <w:r>
        <w:rPr>
          <w:rFonts w:ascii="Arial" w:eastAsia="Arial" w:hAnsi="Arial" w:cs="Arial"/>
          <w:i/>
        </w:rPr>
        <w:t xml:space="preserve"> Jiangsuvirus pspyzu05 </w:t>
      </w:r>
      <w:r>
        <w:rPr>
          <w:rFonts w:ascii="Arial" w:eastAsia="Arial" w:hAnsi="Arial" w:cs="Arial"/>
        </w:rPr>
        <w:t xml:space="preserve">from the exemplar virus </w:t>
      </w:r>
      <w:r>
        <w:rPr>
          <w:rFonts w:ascii="Arial" w:eastAsia="Arial" w:hAnsi="Arial" w:cs="Arial"/>
          <w:color w:val="333333"/>
        </w:rPr>
        <w:t>Pseudomonas phage PspYZU05  (No publication available)</w:t>
      </w:r>
    </w:p>
    <w:p w14:paraId="6C680A9E" w14:textId="77777777" w:rsidR="00C90F7A" w:rsidRDefault="00C90F7A">
      <w:pPr>
        <w:rPr>
          <w:rFonts w:ascii="Arial" w:eastAsia="Arial" w:hAnsi="Arial" w:cs="Arial"/>
        </w:rPr>
      </w:pPr>
    </w:p>
    <w:p w14:paraId="6E6C384C" w14:textId="77777777" w:rsidR="00C90F7A" w:rsidRDefault="00761C21">
      <w:pPr>
        <w:rPr>
          <w:rFonts w:ascii="Arial" w:eastAsia="Arial" w:hAnsi="Arial" w:cs="Arial"/>
          <w:i/>
          <w:color w:val="212529"/>
        </w:rPr>
      </w:pPr>
      <w:r>
        <w:rPr>
          <w:rFonts w:ascii="Arial" w:eastAsia="Arial" w:hAnsi="Arial" w:cs="Arial"/>
        </w:rPr>
        <w:t xml:space="preserve">Table of new species in the genus </w:t>
      </w:r>
      <w:r>
        <w:rPr>
          <w:rFonts w:ascii="Arial" w:eastAsia="Arial" w:hAnsi="Arial" w:cs="Arial"/>
          <w:i/>
        </w:rPr>
        <w:t>Jiangsuvirus</w:t>
      </w:r>
    </w:p>
    <w:tbl>
      <w:tblPr>
        <w:tblStyle w:val="afb"/>
        <w:tblW w:w="907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2"/>
        <w:gridCol w:w="2200"/>
        <w:gridCol w:w="2100"/>
        <w:gridCol w:w="2256"/>
        <w:gridCol w:w="1134"/>
      </w:tblGrid>
      <w:tr w:rsidR="00C90F7A" w14:paraId="65110958" w14:textId="77777777">
        <w:trPr>
          <w:trHeight w:val="300"/>
        </w:trPr>
        <w:tc>
          <w:tcPr>
            <w:tcW w:w="1382" w:type="dxa"/>
            <w:shd w:val="clear" w:color="auto" w:fill="auto"/>
            <w:vAlign w:val="bottom"/>
          </w:tcPr>
          <w:p w14:paraId="48B8A0D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6DFF1AD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6EB68A6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256" w:type="dxa"/>
            <w:shd w:val="clear" w:color="auto" w:fill="auto"/>
            <w:vAlign w:val="bottom"/>
          </w:tcPr>
          <w:p w14:paraId="6BE907B4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5D986B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6B707DE6" w14:textId="77777777">
        <w:trPr>
          <w:trHeight w:val="523"/>
        </w:trPr>
        <w:tc>
          <w:tcPr>
            <w:tcW w:w="1382" w:type="dxa"/>
            <w:shd w:val="clear" w:color="auto" w:fill="auto"/>
          </w:tcPr>
          <w:p w14:paraId="59A0550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Jiangsuvirus</w:t>
            </w:r>
          </w:p>
        </w:tc>
        <w:tc>
          <w:tcPr>
            <w:tcW w:w="2200" w:type="dxa"/>
            <w:shd w:val="clear" w:color="auto" w:fill="auto"/>
          </w:tcPr>
          <w:p w14:paraId="76EAC222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Jiangsuvirus pspyzu05</w:t>
            </w:r>
          </w:p>
          <w:p w14:paraId="27269554" w14:textId="77777777" w:rsidR="00C90F7A" w:rsidRDefault="00C90F7A">
            <w:pPr>
              <w:rPr>
                <w:rFonts w:ascii="Arial" w:eastAsia="Arial" w:hAnsi="Arial" w:cs="Arial"/>
                <w:i/>
              </w:rPr>
            </w:pPr>
          </w:p>
        </w:tc>
        <w:tc>
          <w:tcPr>
            <w:tcW w:w="2100" w:type="dxa"/>
            <w:shd w:val="clear" w:color="auto" w:fill="auto"/>
          </w:tcPr>
          <w:p w14:paraId="0E3B7E7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KP890823</w:t>
            </w:r>
          </w:p>
        </w:tc>
        <w:tc>
          <w:tcPr>
            <w:tcW w:w="2256" w:type="dxa"/>
            <w:shd w:val="clear" w:color="auto" w:fill="auto"/>
          </w:tcPr>
          <w:p w14:paraId="1B6FC25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Pseudomonas phage PspYZU05</w:t>
            </w:r>
          </w:p>
          <w:p w14:paraId="297E9FE1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1134" w:type="dxa"/>
            <w:shd w:val="clear" w:color="auto" w:fill="auto"/>
          </w:tcPr>
          <w:p w14:paraId="79C8374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166442</w:t>
            </w:r>
          </w:p>
          <w:p w14:paraId="10FD9602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</w:tr>
    </w:tbl>
    <w:p w14:paraId="559AE314" w14:textId="77777777" w:rsidR="00C90F7A" w:rsidRDefault="00C90F7A">
      <w:pPr>
        <w:rPr>
          <w:rFonts w:ascii="Arial" w:eastAsia="Arial" w:hAnsi="Arial" w:cs="Arial"/>
        </w:rPr>
      </w:pPr>
    </w:p>
    <w:p w14:paraId="3206604A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39A8D18C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Lazarusvirus</w:t>
      </w:r>
    </w:p>
    <w:p w14:paraId="1C7BB97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two species to binomials. </w:t>
      </w:r>
    </w:p>
    <w:p w14:paraId="51868FED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324C4972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Tegunavirus</w:t>
      </w:r>
    </w:p>
    <w:p w14:paraId="33AA65C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one new species </w:t>
      </w:r>
      <w:r>
        <w:rPr>
          <w:rFonts w:ascii="Arial" w:eastAsia="Arial" w:hAnsi="Arial" w:cs="Arial"/>
          <w:i/>
        </w:rPr>
        <w:t>Tegunavirus fheyen901</w:t>
      </w:r>
      <w:r>
        <w:rPr>
          <w:rFonts w:ascii="Arial" w:eastAsia="Arial" w:hAnsi="Arial" w:cs="Arial"/>
        </w:rPr>
        <w:t>.</w:t>
      </w:r>
    </w:p>
    <w:p w14:paraId="2B0FEC3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binomials</w:t>
      </w:r>
    </w:p>
    <w:p w14:paraId="1CE6FC03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c"/>
        <w:tblW w:w="9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48"/>
        <w:gridCol w:w="2248"/>
        <w:gridCol w:w="1885"/>
        <w:gridCol w:w="2124"/>
        <w:gridCol w:w="1449"/>
      </w:tblGrid>
      <w:tr w:rsidR="00C90F7A" w14:paraId="29E47A53" w14:textId="77777777">
        <w:trPr>
          <w:trHeight w:val="216"/>
        </w:trPr>
        <w:tc>
          <w:tcPr>
            <w:tcW w:w="1848" w:type="dxa"/>
            <w:shd w:val="clear" w:color="auto" w:fill="auto"/>
            <w:vAlign w:val="bottom"/>
          </w:tcPr>
          <w:p w14:paraId="645ED1B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48" w:type="dxa"/>
            <w:shd w:val="clear" w:color="auto" w:fill="auto"/>
            <w:vAlign w:val="bottom"/>
          </w:tcPr>
          <w:p w14:paraId="24A1008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85" w:type="dxa"/>
            <w:shd w:val="clear" w:color="auto" w:fill="auto"/>
            <w:vAlign w:val="bottom"/>
          </w:tcPr>
          <w:p w14:paraId="4F9EE03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124" w:type="dxa"/>
            <w:shd w:val="clear" w:color="auto" w:fill="auto"/>
            <w:vAlign w:val="bottom"/>
          </w:tcPr>
          <w:p w14:paraId="1D0D54C9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449" w:type="dxa"/>
            <w:shd w:val="clear" w:color="auto" w:fill="auto"/>
            <w:vAlign w:val="bottom"/>
          </w:tcPr>
          <w:p w14:paraId="237A679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420794A" w14:textId="77777777">
        <w:trPr>
          <w:trHeight w:val="1808"/>
        </w:trPr>
        <w:tc>
          <w:tcPr>
            <w:tcW w:w="1848" w:type="dxa"/>
            <w:shd w:val="clear" w:color="auto" w:fill="auto"/>
          </w:tcPr>
          <w:p w14:paraId="3D3588A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Tegunavirus</w:t>
            </w:r>
          </w:p>
        </w:tc>
        <w:tc>
          <w:tcPr>
            <w:tcW w:w="2248" w:type="dxa"/>
            <w:shd w:val="clear" w:color="auto" w:fill="auto"/>
          </w:tcPr>
          <w:p w14:paraId="49C8925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Tegunavirus fheyen901</w:t>
            </w:r>
          </w:p>
        </w:tc>
        <w:tc>
          <w:tcPr>
            <w:tcW w:w="1885" w:type="dxa"/>
            <w:shd w:val="clear" w:color="auto" w:fill="auto"/>
          </w:tcPr>
          <w:p w14:paraId="2EA1D58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KY593455</w:t>
            </w:r>
          </w:p>
        </w:tc>
        <w:tc>
          <w:tcPr>
            <w:tcW w:w="2124" w:type="dxa"/>
            <w:shd w:val="clear" w:color="auto" w:fill="auto"/>
          </w:tcPr>
          <w:p w14:paraId="1188E34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Yersinia phage fHe-Yen9-01</w:t>
            </w:r>
          </w:p>
        </w:tc>
        <w:tc>
          <w:tcPr>
            <w:tcW w:w="1449" w:type="dxa"/>
            <w:shd w:val="clear" w:color="auto" w:fill="auto"/>
          </w:tcPr>
          <w:p w14:paraId="4B82CDD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167773</w:t>
            </w:r>
          </w:p>
        </w:tc>
      </w:tr>
    </w:tbl>
    <w:p w14:paraId="1CD9FC34" w14:textId="77777777" w:rsidR="00C90F7A" w:rsidRDefault="00C90F7A">
      <w:pPr>
        <w:rPr>
          <w:rFonts w:ascii="Arial" w:eastAsia="Arial" w:hAnsi="Arial" w:cs="Arial"/>
        </w:rPr>
      </w:pPr>
    </w:p>
    <w:p w14:paraId="71AD152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a new species in the genus </w:t>
      </w:r>
      <w:r>
        <w:rPr>
          <w:rFonts w:ascii="Arial" w:eastAsia="Arial" w:hAnsi="Arial" w:cs="Arial"/>
          <w:i/>
        </w:rPr>
        <w:t>Tegunavirus,</w:t>
      </w:r>
      <w:r>
        <w:rPr>
          <w:rFonts w:ascii="Arial" w:eastAsia="Arial" w:hAnsi="Arial" w:cs="Arial"/>
        </w:rPr>
        <w:t xml:space="preserve"> species </w:t>
      </w:r>
      <w:r>
        <w:rPr>
          <w:rFonts w:ascii="Arial" w:eastAsia="Arial" w:hAnsi="Arial" w:cs="Arial"/>
          <w:i/>
        </w:rPr>
        <w:t>Tegunavirus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i/>
        </w:rPr>
        <w:t xml:space="preserve">fheyen90 </w:t>
      </w:r>
      <w:r>
        <w:rPr>
          <w:rFonts w:ascii="Arial" w:eastAsia="Arial" w:hAnsi="Arial" w:cs="Arial"/>
        </w:rPr>
        <w:t>(Tegunavirus_VIRIDIC.pdf)</w:t>
      </w:r>
    </w:p>
    <w:p w14:paraId="1811773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Yersinia phage fHe-Yen9-01 [25]</w:t>
      </w:r>
    </w:p>
    <w:p w14:paraId="7116A715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0D14BC61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Kagamiyamavirus</w:t>
      </w:r>
    </w:p>
    <w:p w14:paraId="6F8B908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the genus </w:t>
      </w:r>
      <w:r>
        <w:rPr>
          <w:rFonts w:ascii="Arial" w:eastAsia="Arial" w:hAnsi="Arial" w:cs="Arial"/>
          <w:i/>
        </w:rPr>
        <w:t>Kagamiyamavirus</w:t>
      </w:r>
      <w:r>
        <w:rPr>
          <w:rFonts w:ascii="Arial" w:eastAsia="Arial" w:hAnsi="Arial" w:cs="Arial"/>
        </w:rPr>
        <w:t xml:space="preserve"> with one new species, </w:t>
      </w:r>
      <w:r>
        <w:rPr>
          <w:rFonts w:ascii="Arial" w:eastAsia="Arial" w:hAnsi="Arial" w:cs="Arial"/>
          <w:i/>
        </w:rPr>
        <w:t>Kagamiyamavirus ecs1</w:t>
      </w:r>
      <w:r>
        <w:rPr>
          <w:rFonts w:ascii="Arial" w:eastAsia="Arial" w:hAnsi="Arial" w:cs="Arial"/>
        </w:rPr>
        <w:t xml:space="preserve"> isolated from sewage samples [27]. Genus is named after the address of the institute of isolation (Kagamiyamvirus_VIRIDIC.pdf)</w:t>
      </w:r>
    </w:p>
    <w:tbl>
      <w:tblPr>
        <w:tblStyle w:val="afd"/>
        <w:tblW w:w="99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0"/>
        <w:gridCol w:w="2701"/>
        <w:gridCol w:w="1418"/>
        <w:gridCol w:w="2835"/>
        <w:gridCol w:w="1136"/>
      </w:tblGrid>
      <w:tr w:rsidR="00C90F7A" w14:paraId="584AD0EB" w14:textId="77777777">
        <w:trPr>
          <w:trHeight w:val="300"/>
        </w:trPr>
        <w:tc>
          <w:tcPr>
            <w:tcW w:w="1830" w:type="dxa"/>
            <w:shd w:val="clear" w:color="auto" w:fill="auto"/>
            <w:vAlign w:val="bottom"/>
          </w:tcPr>
          <w:p w14:paraId="583398B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701" w:type="dxa"/>
            <w:shd w:val="clear" w:color="auto" w:fill="auto"/>
            <w:vAlign w:val="bottom"/>
          </w:tcPr>
          <w:p w14:paraId="4E76045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418" w:type="dxa"/>
            <w:shd w:val="clear" w:color="auto" w:fill="auto"/>
            <w:vAlign w:val="bottom"/>
          </w:tcPr>
          <w:p w14:paraId="2091340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835" w:type="dxa"/>
            <w:shd w:val="clear" w:color="auto" w:fill="auto"/>
            <w:vAlign w:val="bottom"/>
          </w:tcPr>
          <w:p w14:paraId="7D84DF41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136" w:type="dxa"/>
            <w:shd w:val="clear" w:color="auto" w:fill="auto"/>
            <w:vAlign w:val="bottom"/>
          </w:tcPr>
          <w:p w14:paraId="6D75B91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526AAD9" w14:textId="77777777">
        <w:trPr>
          <w:trHeight w:val="523"/>
        </w:trPr>
        <w:tc>
          <w:tcPr>
            <w:tcW w:w="1830" w:type="dxa"/>
            <w:shd w:val="clear" w:color="auto" w:fill="auto"/>
          </w:tcPr>
          <w:p w14:paraId="493DA34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Kagamiyamavirus</w:t>
            </w:r>
          </w:p>
        </w:tc>
        <w:tc>
          <w:tcPr>
            <w:tcW w:w="2701" w:type="dxa"/>
            <w:shd w:val="clear" w:color="auto" w:fill="auto"/>
          </w:tcPr>
          <w:p w14:paraId="5CAEE2A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Kagamiyamavirus ecs1</w:t>
            </w:r>
          </w:p>
        </w:tc>
        <w:tc>
          <w:tcPr>
            <w:tcW w:w="1418" w:type="dxa"/>
            <w:shd w:val="clear" w:color="auto" w:fill="auto"/>
          </w:tcPr>
          <w:p w14:paraId="3C3A933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LC371242</w:t>
            </w:r>
          </w:p>
          <w:p w14:paraId="2E2E5755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2835" w:type="dxa"/>
            <w:shd w:val="clear" w:color="auto" w:fill="auto"/>
          </w:tcPr>
          <w:p w14:paraId="42D9341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EcS1</w:t>
            </w:r>
          </w:p>
        </w:tc>
        <w:tc>
          <w:tcPr>
            <w:tcW w:w="1136" w:type="dxa"/>
            <w:shd w:val="clear" w:color="auto" w:fill="auto"/>
          </w:tcPr>
          <w:p w14:paraId="21B12D6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167773</w:t>
            </w:r>
          </w:p>
        </w:tc>
      </w:tr>
    </w:tbl>
    <w:p w14:paraId="5774FAAE" w14:textId="77777777" w:rsidR="00C90F7A" w:rsidRDefault="00C90F7A">
      <w:pPr>
        <w:rPr>
          <w:rFonts w:ascii="Arial" w:eastAsia="Arial" w:hAnsi="Arial" w:cs="Arial"/>
        </w:rPr>
      </w:pPr>
    </w:p>
    <w:p w14:paraId="3DC1D9BA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50CA795B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>: Winklervirus</w:t>
      </w:r>
    </w:p>
    <w:p w14:paraId="029E682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one new species in this genus: </w:t>
      </w:r>
      <w:r>
        <w:rPr>
          <w:rFonts w:ascii="Arial" w:eastAsia="Arial" w:hAnsi="Arial" w:cs="Arial"/>
          <w:i/>
        </w:rPr>
        <w:t xml:space="preserve">Winklervirus xtwenty. </w:t>
      </w:r>
      <w:r>
        <w:rPr>
          <w:rFonts w:ascii="Arial" w:eastAsia="Arial" w:hAnsi="Arial" w:cs="Arial"/>
        </w:rPr>
        <w:t xml:space="preserve">(Winklevirus.VIRIDIC.pdf) </w:t>
      </w:r>
    </w:p>
    <w:p w14:paraId="120EA70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Rename current species to binomials </w:t>
      </w:r>
    </w:p>
    <w:tbl>
      <w:tblPr>
        <w:tblStyle w:val="afe"/>
        <w:tblW w:w="99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0"/>
        <w:gridCol w:w="2200"/>
        <w:gridCol w:w="2100"/>
        <w:gridCol w:w="2229"/>
        <w:gridCol w:w="1559"/>
      </w:tblGrid>
      <w:tr w:rsidR="00C90F7A" w14:paraId="1401F5B4" w14:textId="77777777">
        <w:trPr>
          <w:trHeight w:val="300"/>
        </w:trPr>
        <w:tc>
          <w:tcPr>
            <w:tcW w:w="1830" w:type="dxa"/>
            <w:vAlign w:val="bottom"/>
          </w:tcPr>
          <w:p w14:paraId="572B02A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vAlign w:val="bottom"/>
          </w:tcPr>
          <w:p w14:paraId="281281B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vAlign w:val="bottom"/>
          </w:tcPr>
          <w:p w14:paraId="6907EFC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Accession</w:t>
            </w:r>
          </w:p>
        </w:tc>
        <w:tc>
          <w:tcPr>
            <w:tcW w:w="2229" w:type="dxa"/>
            <w:vAlign w:val="bottom"/>
          </w:tcPr>
          <w:p w14:paraId="7087518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559" w:type="dxa"/>
            <w:vAlign w:val="bottom"/>
          </w:tcPr>
          <w:p w14:paraId="124FA1E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FD9986C" w14:textId="77777777">
        <w:trPr>
          <w:trHeight w:val="523"/>
        </w:trPr>
        <w:tc>
          <w:tcPr>
            <w:tcW w:w="1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2A3BC06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Winklervirus</w:t>
            </w:r>
          </w:p>
        </w:tc>
        <w:tc>
          <w:tcPr>
            <w:tcW w:w="2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514FEF6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Winklervirus xtwenty</w:t>
            </w:r>
          </w:p>
        </w:tc>
        <w:tc>
          <w:tcPr>
            <w:tcW w:w="21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029F212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MF036692</w:t>
            </w:r>
          </w:p>
        </w:tc>
        <w:tc>
          <w:tcPr>
            <w:tcW w:w="2229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2DC873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Serratia phage X20</w:t>
            </w:r>
          </w:p>
        </w:tc>
        <w:tc>
          <w:tcPr>
            <w:tcW w:w="1559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7DF15F1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172450</w:t>
            </w:r>
          </w:p>
        </w:tc>
      </w:tr>
    </w:tbl>
    <w:p w14:paraId="49B9415F" w14:textId="77777777" w:rsidR="00C90F7A" w:rsidRDefault="00C90F7A">
      <w:pPr>
        <w:rPr>
          <w:rFonts w:ascii="Arial" w:eastAsia="Arial" w:hAnsi="Arial" w:cs="Arial"/>
        </w:rPr>
      </w:pPr>
    </w:p>
    <w:p w14:paraId="630DC70E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Exemplar phage Serratia phage X20 [28].</w:t>
      </w:r>
    </w:p>
    <w:p w14:paraId="229A535B" w14:textId="77777777" w:rsidR="00C90F7A" w:rsidRDefault="00C90F7A">
      <w:pPr>
        <w:rPr>
          <w:rFonts w:ascii="Arial" w:eastAsia="Arial" w:hAnsi="Arial" w:cs="Arial"/>
        </w:rPr>
      </w:pPr>
    </w:p>
    <w:p w14:paraId="157C99C9" w14:textId="77777777" w:rsidR="00C90F7A" w:rsidRDefault="00761C21">
      <w:pPr>
        <w:rPr>
          <w:rFonts w:ascii="Arial" w:eastAsia="Arial" w:hAnsi="Arial" w:cs="Arial"/>
        </w:rPr>
      </w:pPr>
      <w:r>
        <w:br w:type="page"/>
      </w:r>
    </w:p>
    <w:p w14:paraId="682471AF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Genus:</w:t>
      </w:r>
      <w:r>
        <w:rPr>
          <w:rFonts w:ascii="Arial" w:eastAsia="Arial" w:hAnsi="Arial" w:cs="Arial"/>
          <w:color w:val="202122"/>
          <w:sz w:val="21"/>
          <w:szCs w:val="21"/>
          <w:highlight w:val="white"/>
        </w:rPr>
        <w:t xml:space="preserve"> </w:t>
      </w:r>
      <w:r>
        <w:rPr>
          <w:rFonts w:ascii="Arial" w:eastAsia="Arial" w:hAnsi="Arial" w:cs="Arial"/>
          <w:b/>
          <w:i/>
          <w:color w:val="202122"/>
          <w:sz w:val="21"/>
          <w:szCs w:val="21"/>
          <w:highlight w:val="white"/>
        </w:rPr>
        <w:t>Mosuguk</w:t>
      </w:r>
      <w:r>
        <w:rPr>
          <w:rFonts w:ascii="Arial" w:eastAsia="Arial" w:hAnsi="Arial" w:cs="Arial"/>
          <w:b/>
          <w:i/>
          <w:sz w:val="22"/>
          <w:szCs w:val="22"/>
        </w:rPr>
        <w:t xml:space="preserve">virus </w:t>
      </w:r>
    </w:p>
    <w:p w14:paraId="592A333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 xml:space="preserve">Create the genus </w:t>
      </w:r>
      <w:r>
        <w:rPr>
          <w:rFonts w:ascii="Arial" w:eastAsia="Arial" w:hAnsi="Arial" w:cs="Arial"/>
          <w:i/>
          <w:color w:val="202122"/>
          <w:highlight w:val="white"/>
        </w:rPr>
        <w:t>Mosuguk</w:t>
      </w:r>
      <w:r>
        <w:rPr>
          <w:rFonts w:ascii="Arial" w:eastAsia="Arial" w:hAnsi="Arial" w:cs="Arial"/>
          <w:i/>
        </w:rPr>
        <w:t>virus</w:t>
      </w:r>
      <w:r>
        <w:rPr>
          <w:rFonts w:ascii="Arial" w:eastAsia="Arial" w:hAnsi="Arial" w:cs="Arial"/>
          <w:color w:val="000000"/>
        </w:rPr>
        <w:t xml:space="preserve"> with one species </w:t>
      </w:r>
      <w:r>
        <w:rPr>
          <w:rFonts w:ascii="Arial" w:eastAsia="Arial" w:hAnsi="Arial" w:cs="Arial"/>
          <w:i/>
          <w:color w:val="202122"/>
          <w:highlight w:val="white"/>
        </w:rPr>
        <w:t>Mosuguk</w:t>
      </w:r>
      <w:r>
        <w:rPr>
          <w:rFonts w:ascii="Arial" w:eastAsia="Arial" w:hAnsi="Arial" w:cs="Arial"/>
          <w:i/>
        </w:rPr>
        <w:t>virus</w:t>
      </w:r>
      <w:r>
        <w:rPr>
          <w:rFonts w:ascii="Arial" w:eastAsia="Arial" w:hAnsi="Arial" w:cs="Arial"/>
          <w:i/>
          <w:color w:val="000000"/>
        </w:rPr>
        <w:t xml:space="preserve"> pm2</w:t>
      </w:r>
      <w:r>
        <w:rPr>
          <w:rFonts w:ascii="Arial" w:eastAsia="Arial" w:hAnsi="Arial" w:cs="Arial"/>
          <w:color w:val="000000"/>
        </w:rPr>
        <w:t>.</w:t>
      </w:r>
      <w:r>
        <w:rPr>
          <w:rFonts w:ascii="Arial" w:eastAsia="Arial" w:hAnsi="Arial" w:cs="Arial"/>
        </w:rPr>
        <w:t xml:space="preserve"> Genus named after the ancient tribal name of </w:t>
      </w:r>
      <w:r>
        <w:rPr>
          <w:rFonts w:ascii="Arial" w:eastAsia="Arial" w:hAnsi="Arial" w:cs="Arial"/>
          <w:color w:val="202122"/>
          <w:highlight w:val="white"/>
        </w:rPr>
        <w:t>Mosu- guk that later became</w:t>
      </w:r>
      <w:r>
        <w:rPr>
          <w:rFonts w:ascii="Arial" w:eastAsia="Arial" w:hAnsi="Arial" w:cs="Arial"/>
        </w:rPr>
        <w:t xml:space="preserve"> Suwon, the area in Korea where the institute of isolation is located.</w:t>
      </w:r>
    </w:p>
    <w:p w14:paraId="42FBD3B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 xml:space="preserve">The exemplar phage </w:t>
      </w:r>
      <w:r>
        <w:rPr>
          <w:rFonts w:ascii="Arial" w:eastAsia="Arial" w:hAnsi="Arial" w:cs="Arial"/>
        </w:rPr>
        <w:t>Pectobacterium bacteriophage PM2 was isolated against Pectobacterium[4] (</w:t>
      </w:r>
      <w:r>
        <w:rPr>
          <w:rFonts w:ascii="Arial" w:eastAsia="Arial" w:hAnsi="Arial" w:cs="Arial"/>
          <w:i/>
          <w:color w:val="202122"/>
          <w:highlight w:val="white"/>
        </w:rPr>
        <w:t>Mosuguk</w:t>
      </w:r>
      <w:r>
        <w:rPr>
          <w:rFonts w:ascii="Arial" w:eastAsia="Arial" w:hAnsi="Arial" w:cs="Arial"/>
        </w:rPr>
        <w:t>virus_VIRIDIC.pdf)</w:t>
      </w:r>
    </w:p>
    <w:p w14:paraId="51F614A8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f"/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0"/>
        <w:gridCol w:w="2200"/>
        <w:gridCol w:w="2100"/>
        <w:gridCol w:w="2087"/>
        <w:gridCol w:w="1417"/>
      </w:tblGrid>
      <w:tr w:rsidR="00C90F7A" w14:paraId="0AD1E659" w14:textId="77777777">
        <w:trPr>
          <w:trHeight w:val="300"/>
        </w:trPr>
        <w:tc>
          <w:tcPr>
            <w:tcW w:w="1830" w:type="dxa"/>
            <w:shd w:val="clear" w:color="auto" w:fill="auto"/>
            <w:vAlign w:val="bottom"/>
          </w:tcPr>
          <w:p w14:paraId="6883509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10B694D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477968A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087" w:type="dxa"/>
            <w:shd w:val="clear" w:color="auto" w:fill="auto"/>
            <w:vAlign w:val="bottom"/>
          </w:tcPr>
          <w:p w14:paraId="17B0B95E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417" w:type="dxa"/>
            <w:shd w:val="clear" w:color="auto" w:fill="auto"/>
            <w:vAlign w:val="bottom"/>
          </w:tcPr>
          <w:p w14:paraId="71C417C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3290D408" w14:textId="77777777">
        <w:trPr>
          <w:trHeight w:val="523"/>
        </w:trPr>
        <w:tc>
          <w:tcPr>
            <w:tcW w:w="1830" w:type="dxa"/>
            <w:shd w:val="clear" w:color="auto" w:fill="auto"/>
          </w:tcPr>
          <w:p w14:paraId="317E93E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color w:val="202122"/>
                <w:highlight w:val="white"/>
              </w:rPr>
              <w:t>Mosuguk</w:t>
            </w:r>
            <w:r>
              <w:rPr>
                <w:rFonts w:ascii="Arial" w:eastAsia="Arial" w:hAnsi="Arial" w:cs="Arial"/>
                <w:i/>
              </w:rPr>
              <w:t>virus</w:t>
            </w:r>
          </w:p>
        </w:tc>
        <w:tc>
          <w:tcPr>
            <w:tcW w:w="2200" w:type="dxa"/>
            <w:shd w:val="clear" w:color="auto" w:fill="auto"/>
          </w:tcPr>
          <w:p w14:paraId="5FFD389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color w:val="202122"/>
                <w:highlight w:val="white"/>
              </w:rPr>
              <w:t>Mosugukv</w:t>
            </w:r>
            <w:r>
              <w:rPr>
                <w:rFonts w:ascii="Arial" w:eastAsia="Arial" w:hAnsi="Arial" w:cs="Arial"/>
                <w:i/>
              </w:rPr>
              <w:t>irus pm2</w:t>
            </w:r>
          </w:p>
        </w:tc>
        <w:tc>
          <w:tcPr>
            <w:tcW w:w="2100" w:type="dxa"/>
            <w:shd w:val="clear" w:color="auto" w:fill="auto"/>
          </w:tcPr>
          <w:p w14:paraId="10710F17" w14:textId="77777777" w:rsidR="00C90F7A" w:rsidRDefault="00C90F7A">
            <w:pPr>
              <w:rPr>
                <w:rFonts w:ascii="Arial" w:eastAsia="Arial" w:hAnsi="Arial" w:cs="Arial"/>
              </w:rPr>
            </w:pPr>
          </w:p>
          <w:tbl>
            <w:tblPr>
              <w:tblStyle w:val="aff0"/>
              <w:tblW w:w="1240" w:type="dxa"/>
              <w:tblLayout w:type="fixed"/>
              <w:tblLook w:val="0400" w:firstRow="0" w:lastRow="0" w:firstColumn="0" w:lastColumn="0" w:noHBand="0" w:noVBand="1"/>
            </w:tblPr>
            <w:tblGrid>
              <w:gridCol w:w="1240"/>
            </w:tblGrid>
            <w:tr w:rsidR="00C90F7A" w14:paraId="6876C881" w14:textId="77777777">
              <w:trPr>
                <w:trHeight w:val="300"/>
              </w:trPr>
              <w:tc>
                <w:tcPr>
                  <w:tcW w:w="12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tcMar>
                    <w:top w:w="15" w:type="dxa"/>
                    <w:left w:w="15" w:type="dxa"/>
                    <w:bottom w:w="0" w:type="dxa"/>
                    <w:right w:w="15" w:type="dxa"/>
                  </w:tcMar>
                  <w:vAlign w:val="bottom"/>
                </w:tcPr>
                <w:p w14:paraId="5C5CA019" w14:textId="77777777" w:rsidR="00C90F7A" w:rsidRDefault="00761C21">
                  <w:pPr>
                    <w:rPr>
                      <w:rFonts w:ascii="Arial" w:eastAsia="Arial" w:hAnsi="Arial" w:cs="Arial"/>
                    </w:rPr>
                  </w:pPr>
                  <w:r>
                    <w:rPr>
                      <w:rFonts w:ascii="Arial" w:eastAsia="Arial" w:hAnsi="Arial" w:cs="Arial"/>
                    </w:rPr>
                    <w:t>KF835987</w:t>
                  </w:r>
                </w:p>
              </w:tc>
            </w:tr>
          </w:tbl>
          <w:p w14:paraId="2FF6EC8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087" w:type="dxa"/>
            <w:shd w:val="clear" w:color="auto" w:fill="auto"/>
          </w:tcPr>
          <w:p w14:paraId="2EDC036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Pectobacterium bacteriophage PM2</w:t>
            </w:r>
          </w:p>
        </w:tc>
        <w:tc>
          <w:tcPr>
            <w:tcW w:w="1417" w:type="dxa"/>
            <w:shd w:val="clear" w:color="auto" w:fill="auto"/>
          </w:tcPr>
          <w:p w14:paraId="497C626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170286</w:t>
            </w:r>
          </w:p>
          <w:p w14:paraId="43D7381F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</w:tr>
    </w:tbl>
    <w:p w14:paraId="7922F76B" w14:textId="77777777" w:rsidR="00C90F7A" w:rsidRDefault="00761C21">
      <w:p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</w:rPr>
        <w:t>Pectobacterium bacteriophage PM2[29]</w:t>
      </w:r>
    </w:p>
    <w:p w14:paraId="4D7AACC5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7642E6CB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color w:val="212529"/>
          <w:sz w:val="22"/>
          <w:szCs w:val="22"/>
        </w:rPr>
        <w:t>Genus:</w:t>
      </w: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b/>
          <w:i/>
          <w:sz w:val="22"/>
          <w:szCs w:val="22"/>
        </w:rPr>
        <w:t>Kanagawavirus</w:t>
      </w:r>
    </w:p>
    <w:p w14:paraId="7F9CE2C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species to binomials. </w:t>
      </w:r>
    </w:p>
    <w:p w14:paraId="40B57910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0CF22346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Gaprivervirus</w:t>
      </w:r>
    </w:p>
    <w:p w14:paraId="403FDA5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species to binomials. </w:t>
      </w:r>
    </w:p>
    <w:p w14:paraId="6CA8385C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0C870BD3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Dhakavirus</w:t>
      </w:r>
    </w:p>
    <w:p w14:paraId="33DD4E6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four new species. See Dhakavirus_VIRIDIC.pdf </w:t>
      </w:r>
    </w:p>
    <w:p w14:paraId="4C16B55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Renamed current species to binomial</w:t>
      </w:r>
    </w:p>
    <w:p w14:paraId="1E36B8B9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f1"/>
        <w:tblW w:w="9375" w:type="dxa"/>
        <w:tblInd w:w="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15"/>
        <w:gridCol w:w="2025"/>
        <w:gridCol w:w="1590"/>
        <w:gridCol w:w="3255"/>
        <w:gridCol w:w="690"/>
      </w:tblGrid>
      <w:tr w:rsidR="00C90F7A" w14:paraId="0F175176" w14:textId="77777777">
        <w:trPr>
          <w:trHeight w:val="732"/>
        </w:trPr>
        <w:tc>
          <w:tcPr>
            <w:tcW w:w="181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5951F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02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A9885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59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E0E3E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Accession</w:t>
            </w:r>
          </w:p>
        </w:tc>
        <w:tc>
          <w:tcPr>
            <w:tcW w:w="325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94BEE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690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6CB2E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4D0F46F3" w14:textId="77777777">
        <w:trPr>
          <w:trHeight w:val="580"/>
        </w:trPr>
        <w:tc>
          <w:tcPr>
            <w:tcW w:w="181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9CC8AE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5CB6026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 ime281</w:t>
            </w:r>
          </w:p>
        </w:tc>
        <w:tc>
          <w:tcPr>
            <w:tcW w:w="1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63480B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MH051913</w:t>
            </w:r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73A264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Enterobacteria phage vB_EcoM_IME281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CDB1DB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170531</w:t>
            </w:r>
          </w:p>
        </w:tc>
      </w:tr>
      <w:tr w:rsidR="00C90F7A" w14:paraId="10E7AE04" w14:textId="77777777">
        <w:tc>
          <w:tcPr>
            <w:tcW w:w="181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21B9D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EE30D4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 ime348</w:t>
            </w:r>
          </w:p>
        </w:tc>
        <w:tc>
          <w:tcPr>
            <w:tcW w:w="1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780272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MH051917</w:t>
            </w:r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A6B6B1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Enterobacteria phage vB_EcoM_IME341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5F7724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172379</w:t>
            </w:r>
          </w:p>
        </w:tc>
      </w:tr>
      <w:tr w:rsidR="00C90F7A" w14:paraId="7486D007" w14:textId="77777777">
        <w:tc>
          <w:tcPr>
            <w:tcW w:w="181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0B86F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C45EF2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 anyang</w:t>
            </w:r>
          </w:p>
        </w:tc>
        <w:tc>
          <w:tcPr>
            <w:tcW w:w="1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1F465D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MK234886</w:t>
            </w:r>
          </w:p>
        </w:tc>
        <w:tc>
          <w:tcPr>
            <w:tcW w:w="32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7F3A53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AnYang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915631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169215</w:t>
            </w:r>
          </w:p>
        </w:tc>
      </w:tr>
      <w:tr w:rsidR="00C90F7A" w14:paraId="46F2B24D" w14:textId="77777777">
        <w:tc>
          <w:tcPr>
            <w:tcW w:w="1815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E78D9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</w:t>
            </w:r>
          </w:p>
        </w:tc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38307742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Dhakavirus ecom005</w:t>
            </w:r>
          </w:p>
        </w:tc>
        <w:tc>
          <w:tcPr>
            <w:tcW w:w="15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365BF3D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MK295203</w:t>
            </w:r>
          </w:p>
        </w:tc>
        <w:tc>
          <w:tcPr>
            <w:tcW w:w="32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00A7842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vB_EcoM_005</w:t>
            </w:r>
          </w:p>
        </w:tc>
        <w:tc>
          <w:tcPr>
            <w:tcW w:w="6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3584E93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155101</w:t>
            </w:r>
          </w:p>
        </w:tc>
      </w:tr>
    </w:tbl>
    <w:p w14:paraId="67AF0D6F" w14:textId="77777777" w:rsidR="00C90F7A" w:rsidRDefault="00C90F7A">
      <w:pPr>
        <w:rPr>
          <w:rFonts w:ascii="Arial" w:eastAsia="Arial" w:hAnsi="Arial" w:cs="Arial"/>
        </w:rPr>
      </w:pPr>
    </w:p>
    <w:p w14:paraId="41A356E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Enterobacteria phage vB_EcoM_IME281 [30] </w:t>
      </w:r>
    </w:p>
    <w:p w14:paraId="3248E3BC" w14:textId="77777777" w:rsidR="00C90F7A" w:rsidRDefault="00C90F7A">
      <w:pPr>
        <w:rPr>
          <w:rFonts w:ascii="Arial" w:eastAsia="Arial" w:hAnsi="Arial" w:cs="Arial"/>
        </w:rPr>
      </w:pPr>
    </w:p>
    <w:p w14:paraId="31556FA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Enterobacteria phage vB_EcoM_IME341 [30]</w:t>
      </w:r>
    </w:p>
    <w:p w14:paraId="35A910AB" w14:textId="77777777" w:rsidR="00C90F7A" w:rsidRDefault="00C90F7A">
      <w:pPr>
        <w:rPr>
          <w:rFonts w:ascii="Arial" w:eastAsia="Arial" w:hAnsi="Arial" w:cs="Arial"/>
        </w:rPr>
      </w:pPr>
    </w:p>
    <w:p w14:paraId="31F1300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Escherichia phage AnYang  (Not published) </w:t>
      </w:r>
    </w:p>
    <w:p w14:paraId="0CCCA0CA" w14:textId="77777777" w:rsidR="00C90F7A" w:rsidRDefault="00C90F7A">
      <w:pPr>
        <w:rPr>
          <w:rFonts w:ascii="Arial" w:eastAsia="Arial" w:hAnsi="Arial" w:cs="Arial"/>
        </w:rPr>
      </w:pPr>
    </w:p>
    <w:p w14:paraId="21411ED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Escherichia phage vB_EcoM_005 (not published)</w:t>
      </w:r>
    </w:p>
    <w:p w14:paraId="5A49773F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4F7094DC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Jiaodavirus </w:t>
      </w:r>
    </w:p>
    <w:p w14:paraId="2D0BA81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Creation of four new species from VIRIDIC analysis (Jiadovirus_VIRIDIC.pdf)</w:t>
      </w:r>
    </w:p>
    <w:p w14:paraId="333D6BD4" w14:textId="77777777" w:rsidR="00C90F7A" w:rsidRDefault="00761C21">
      <w:pPr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</w:rPr>
        <w:t>Rename to binomials</w:t>
      </w:r>
    </w:p>
    <w:tbl>
      <w:tblPr>
        <w:tblStyle w:val="aff2"/>
        <w:tblW w:w="99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2200"/>
        <w:gridCol w:w="2100"/>
        <w:gridCol w:w="2108"/>
        <w:gridCol w:w="1701"/>
      </w:tblGrid>
      <w:tr w:rsidR="00C90F7A" w14:paraId="13C308BC" w14:textId="77777777">
        <w:trPr>
          <w:trHeight w:val="300"/>
        </w:trPr>
        <w:tc>
          <w:tcPr>
            <w:tcW w:w="1809" w:type="dxa"/>
            <w:shd w:val="clear" w:color="auto" w:fill="auto"/>
            <w:vAlign w:val="bottom"/>
          </w:tcPr>
          <w:p w14:paraId="565E713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0029421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49D9254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108" w:type="dxa"/>
            <w:shd w:val="clear" w:color="auto" w:fill="auto"/>
            <w:vAlign w:val="bottom"/>
          </w:tcPr>
          <w:p w14:paraId="2A78D69D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701" w:type="dxa"/>
            <w:shd w:val="clear" w:color="auto" w:fill="auto"/>
            <w:vAlign w:val="bottom"/>
          </w:tcPr>
          <w:p w14:paraId="78CE0C8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0C59A87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3C32D39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</w:t>
            </w:r>
          </w:p>
        </w:tc>
        <w:tc>
          <w:tcPr>
            <w:tcW w:w="2200" w:type="dxa"/>
            <w:shd w:val="clear" w:color="auto" w:fill="auto"/>
          </w:tcPr>
          <w:p w14:paraId="04ECF42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 kpv477</w:t>
            </w:r>
          </w:p>
        </w:tc>
        <w:tc>
          <w:tcPr>
            <w:tcW w:w="2100" w:type="dxa"/>
            <w:shd w:val="clear" w:color="auto" w:fill="auto"/>
          </w:tcPr>
          <w:p w14:paraId="115FF01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KX258185</w:t>
            </w:r>
          </w:p>
        </w:tc>
        <w:tc>
          <w:tcPr>
            <w:tcW w:w="2108" w:type="dxa"/>
            <w:shd w:val="clear" w:color="auto" w:fill="auto"/>
          </w:tcPr>
          <w:p w14:paraId="2889528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Klebsiella phage vB_KpnM_KpV477</w:t>
            </w:r>
          </w:p>
        </w:tc>
        <w:tc>
          <w:tcPr>
            <w:tcW w:w="1701" w:type="dxa"/>
            <w:shd w:val="clear" w:color="auto" w:fill="auto"/>
          </w:tcPr>
          <w:p w14:paraId="372EFDA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168272</w:t>
            </w:r>
          </w:p>
        </w:tc>
      </w:tr>
      <w:tr w:rsidR="00C90F7A" w14:paraId="6794B518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57C602F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 Jiaodavirus</w:t>
            </w:r>
          </w:p>
        </w:tc>
        <w:tc>
          <w:tcPr>
            <w:tcW w:w="2200" w:type="dxa"/>
            <w:shd w:val="clear" w:color="auto" w:fill="auto"/>
          </w:tcPr>
          <w:p w14:paraId="626D647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 kppv15</w:t>
            </w:r>
          </w:p>
        </w:tc>
        <w:tc>
          <w:tcPr>
            <w:tcW w:w="2100" w:type="dxa"/>
            <w:shd w:val="clear" w:color="auto" w:fill="auto"/>
          </w:tcPr>
          <w:p w14:paraId="19B54C0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KY000080</w:t>
            </w:r>
          </w:p>
        </w:tc>
        <w:tc>
          <w:tcPr>
            <w:tcW w:w="2108" w:type="dxa"/>
            <w:shd w:val="clear" w:color="auto" w:fill="auto"/>
          </w:tcPr>
          <w:p w14:paraId="5B31A37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Klebsiella phage KPV15</w:t>
            </w:r>
          </w:p>
        </w:tc>
        <w:tc>
          <w:tcPr>
            <w:tcW w:w="1701" w:type="dxa"/>
            <w:shd w:val="clear" w:color="auto" w:fill="auto"/>
          </w:tcPr>
          <w:p w14:paraId="1A591C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167034</w:t>
            </w:r>
          </w:p>
        </w:tc>
      </w:tr>
      <w:tr w:rsidR="00C90F7A" w14:paraId="7950F383" w14:textId="77777777">
        <w:trPr>
          <w:trHeight w:val="237"/>
        </w:trPr>
        <w:tc>
          <w:tcPr>
            <w:tcW w:w="1809" w:type="dxa"/>
            <w:shd w:val="clear" w:color="auto" w:fill="auto"/>
          </w:tcPr>
          <w:p w14:paraId="4EF44C4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</w:t>
            </w:r>
          </w:p>
        </w:tc>
        <w:tc>
          <w:tcPr>
            <w:tcW w:w="2200" w:type="dxa"/>
            <w:shd w:val="clear" w:color="auto" w:fill="auto"/>
          </w:tcPr>
          <w:p w14:paraId="0D1F5BF2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 mineola</w:t>
            </w:r>
          </w:p>
        </w:tc>
        <w:tc>
          <w:tcPr>
            <w:tcW w:w="2100" w:type="dxa"/>
            <w:shd w:val="clear" w:color="auto" w:fill="auto"/>
          </w:tcPr>
          <w:p w14:paraId="07171B1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MH333064</w:t>
            </w:r>
          </w:p>
        </w:tc>
        <w:tc>
          <w:tcPr>
            <w:tcW w:w="2108" w:type="dxa"/>
            <w:shd w:val="clear" w:color="auto" w:fill="auto"/>
          </w:tcPr>
          <w:p w14:paraId="1C76584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Klebsiella phage Mineola</w:t>
            </w:r>
          </w:p>
        </w:tc>
        <w:tc>
          <w:tcPr>
            <w:tcW w:w="1701" w:type="dxa"/>
            <w:shd w:val="clear" w:color="auto" w:fill="auto"/>
          </w:tcPr>
          <w:p w14:paraId="03268F3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166130</w:t>
            </w:r>
          </w:p>
        </w:tc>
      </w:tr>
      <w:tr w:rsidR="00C90F7A" w14:paraId="414E8D26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319AF42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</w:t>
            </w:r>
            <w:r>
              <w:rPr>
                <w:rFonts w:ascii="Arial" w:eastAsia="Arial" w:hAnsi="Arial" w:cs="Arial"/>
                <w:i/>
              </w:rPr>
              <w:tab/>
            </w:r>
            <w:r>
              <w:rPr>
                <w:rFonts w:ascii="Arial" w:eastAsia="Arial" w:hAnsi="Arial" w:cs="Arial"/>
                <w:i/>
              </w:rPr>
              <w:tab/>
            </w:r>
            <w:r>
              <w:rPr>
                <w:rFonts w:ascii="Arial" w:eastAsia="Arial" w:hAnsi="Arial" w:cs="Arial"/>
                <w:i/>
              </w:rPr>
              <w:tab/>
            </w:r>
            <w:r>
              <w:rPr>
                <w:rFonts w:ascii="Arial" w:eastAsia="Arial" w:hAnsi="Arial" w:cs="Arial"/>
                <w:i/>
              </w:rPr>
              <w:tab/>
            </w:r>
          </w:p>
        </w:tc>
        <w:tc>
          <w:tcPr>
            <w:tcW w:w="2200" w:type="dxa"/>
            <w:shd w:val="clear" w:color="auto" w:fill="auto"/>
          </w:tcPr>
          <w:p w14:paraId="209688C4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Jiaodavirus s kp179</w:t>
            </w:r>
          </w:p>
        </w:tc>
        <w:tc>
          <w:tcPr>
            <w:tcW w:w="2100" w:type="dxa"/>
            <w:shd w:val="clear" w:color="auto" w:fill="auto"/>
          </w:tcPr>
          <w:p w14:paraId="4A098AF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MH729874</w:t>
            </w:r>
          </w:p>
        </w:tc>
        <w:tc>
          <w:tcPr>
            <w:tcW w:w="2108" w:type="dxa"/>
            <w:shd w:val="clear" w:color="auto" w:fill="auto"/>
          </w:tcPr>
          <w:p w14:paraId="6B23FAD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Klebsiella phage KP179</w:t>
            </w:r>
          </w:p>
        </w:tc>
        <w:tc>
          <w:tcPr>
            <w:tcW w:w="1701" w:type="dxa"/>
            <w:shd w:val="clear" w:color="auto" w:fill="auto"/>
          </w:tcPr>
          <w:p w14:paraId="5E5A17C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162630</w:t>
            </w:r>
          </w:p>
        </w:tc>
      </w:tr>
    </w:tbl>
    <w:p w14:paraId="7D89C790" w14:textId="77777777" w:rsidR="00C90F7A" w:rsidRDefault="00C90F7A">
      <w:pPr>
        <w:rPr>
          <w:rFonts w:ascii="Arial" w:eastAsia="Arial" w:hAnsi="Arial" w:cs="Arial"/>
        </w:rPr>
      </w:pPr>
    </w:p>
    <w:p w14:paraId="29B9DA9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Klebsiella phage vB_KpnM_KpV477[31]</w:t>
      </w:r>
    </w:p>
    <w:p w14:paraId="5A02E53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Klebsiella phage KPV15 [32] </w:t>
      </w:r>
    </w:p>
    <w:p w14:paraId="3C21129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Klebsiella phage Mineola [33]</w:t>
      </w:r>
    </w:p>
    <w:p w14:paraId="5BD375A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Klebsiella phage KP179 No publication available</w:t>
      </w:r>
    </w:p>
    <w:p w14:paraId="5A56AF50" w14:textId="77777777" w:rsidR="00C90F7A" w:rsidRDefault="00C90F7A">
      <w:pPr>
        <w:rPr>
          <w:rFonts w:ascii="Arial" w:eastAsia="Arial" w:hAnsi="Arial" w:cs="Arial"/>
        </w:rPr>
      </w:pPr>
    </w:p>
    <w:p w14:paraId="4A9069C0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2135D4DA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Karamvirus </w:t>
      </w:r>
    </w:p>
    <w:p w14:paraId="29336A7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Creation of two new species and renaming to binomials (Karamvirus_VIRIDIC.pdf).</w:t>
      </w:r>
    </w:p>
    <w:p w14:paraId="348824B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The species </w:t>
      </w:r>
      <w:r>
        <w:rPr>
          <w:rFonts w:ascii="Arial" w:eastAsia="Arial" w:hAnsi="Arial" w:cs="Arial"/>
          <w:i/>
        </w:rPr>
        <w:t>Karamvirus petcm34 and Karamvirus mypsh1140</w:t>
      </w:r>
      <w:r>
        <w:rPr>
          <w:rFonts w:ascii="Arial" w:eastAsia="Arial" w:hAnsi="Arial" w:cs="Arial"/>
        </w:rPr>
        <w:t xml:space="preserve">. </w:t>
      </w:r>
    </w:p>
    <w:tbl>
      <w:tblPr>
        <w:tblStyle w:val="aff3"/>
        <w:tblW w:w="10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9"/>
        <w:gridCol w:w="2200"/>
        <w:gridCol w:w="2100"/>
        <w:gridCol w:w="2958"/>
        <w:gridCol w:w="993"/>
      </w:tblGrid>
      <w:tr w:rsidR="00C90F7A" w14:paraId="76FE5942" w14:textId="77777777">
        <w:trPr>
          <w:trHeight w:val="300"/>
        </w:trPr>
        <w:tc>
          <w:tcPr>
            <w:tcW w:w="1809" w:type="dxa"/>
            <w:shd w:val="clear" w:color="auto" w:fill="auto"/>
            <w:vAlign w:val="bottom"/>
          </w:tcPr>
          <w:p w14:paraId="65F5068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04091E0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6CD28F7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958" w:type="dxa"/>
            <w:shd w:val="clear" w:color="auto" w:fill="auto"/>
            <w:vAlign w:val="bottom"/>
          </w:tcPr>
          <w:p w14:paraId="64D7CC82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993" w:type="dxa"/>
            <w:shd w:val="clear" w:color="auto" w:fill="auto"/>
            <w:vAlign w:val="bottom"/>
          </w:tcPr>
          <w:p w14:paraId="45CD7B4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22367B7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16B3215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Karamvirus</w:t>
            </w:r>
          </w:p>
        </w:tc>
        <w:tc>
          <w:tcPr>
            <w:tcW w:w="2200" w:type="dxa"/>
            <w:shd w:val="clear" w:color="auto" w:fill="auto"/>
          </w:tcPr>
          <w:p w14:paraId="7113549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Karamvirus petcm34</w:t>
            </w:r>
          </w:p>
        </w:tc>
        <w:tc>
          <w:tcPr>
            <w:tcW w:w="2100" w:type="dxa"/>
            <w:shd w:val="clear" w:color="auto" w:fill="auto"/>
          </w:tcPr>
          <w:p w14:paraId="0DA0BEA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LT614807</w:t>
            </w:r>
          </w:p>
        </w:tc>
        <w:tc>
          <w:tcPr>
            <w:tcW w:w="2958" w:type="dxa"/>
            <w:shd w:val="clear" w:color="auto" w:fill="auto"/>
          </w:tcPr>
          <w:p w14:paraId="6ABE12E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Cronobacter phage Pet-CM3-4</w:t>
            </w:r>
          </w:p>
        </w:tc>
        <w:tc>
          <w:tcPr>
            <w:tcW w:w="993" w:type="dxa"/>
            <w:shd w:val="clear" w:color="auto" w:fill="auto"/>
          </w:tcPr>
          <w:p w14:paraId="18E8481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171975</w:t>
            </w:r>
          </w:p>
        </w:tc>
      </w:tr>
      <w:tr w:rsidR="00C90F7A" w14:paraId="4302771D" w14:textId="77777777">
        <w:trPr>
          <w:trHeight w:val="523"/>
        </w:trPr>
        <w:tc>
          <w:tcPr>
            <w:tcW w:w="1809" w:type="dxa"/>
            <w:shd w:val="clear" w:color="auto" w:fill="auto"/>
          </w:tcPr>
          <w:p w14:paraId="434E8F8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Karamvirus</w:t>
            </w:r>
          </w:p>
        </w:tc>
        <w:tc>
          <w:tcPr>
            <w:tcW w:w="2200" w:type="dxa"/>
            <w:shd w:val="clear" w:color="auto" w:fill="auto"/>
          </w:tcPr>
          <w:p w14:paraId="37E502C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Karamvirus mypsh1140</w:t>
            </w:r>
          </w:p>
        </w:tc>
        <w:tc>
          <w:tcPr>
            <w:tcW w:w="2100" w:type="dxa"/>
            <w:shd w:val="clear" w:color="auto" w:fill="auto"/>
          </w:tcPr>
          <w:p w14:paraId="67A8C39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MG999954</w:t>
            </w:r>
          </w:p>
        </w:tc>
        <w:tc>
          <w:tcPr>
            <w:tcW w:w="2958" w:type="dxa"/>
            <w:shd w:val="clear" w:color="auto" w:fill="auto"/>
          </w:tcPr>
          <w:p w14:paraId="506376C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Enterobacter phage myPSH1140</w:t>
            </w:r>
          </w:p>
        </w:tc>
        <w:tc>
          <w:tcPr>
            <w:tcW w:w="993" w:type="dxa"/>
            <w:shd w:val="clear" w:color="auto" w:fill="auto"/>
          </w:tcPr>
          <w:p w14:paraId="12CFA53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172614</w:t>
            </w:r>
          </w:p>
        </w:tc>
      </w:tr>
    </w:tbl>
    <w:p w14:paraId="50A0739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Cronobacter phage  Pet-CM3-4: No publications associated with this phage</w:t>
      </w:r>
    </w:p>
    <w:p w14:paraId="367F62D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Enterobacter phage  myPSH1140 [34]</w:t>
      </w:r>
    </w:p>
    <w:p w14:paraId="4FFEA22C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76A05F4D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 xml:space="preserve">: Moonvirus </w:t>
      </w:r>
    </w:p>
    <w:p w14:paraId="01750DB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species to binomials. </w:t>
      </w:r>
    </w:p>
    <w:p w14:paraId="029B6845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1EFBC32F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Gelderlandvirus</w:t>
      </w:r>
    </w:p>
    <w:p w14:paraId="3B7BB62E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one new species </w:t>
      </w:r>
      <w:r>
        <w:rPr>
          <w:rFonts w:ascii="Arial" w:eastAsia="Arial" w:hAnsi="Arial" w:cs="Arial"/>
          <w:i/>
        </w:rPr>
        <w:t>Gelderlandvirus cgg41</w:t>
      </w:r>
      <w:r>
        <w:rPr>
          <w:rFonts w:ascii="Arial" w:eastAsia="Arial" w:hAnsi="Arial" w:cs="Arial"/>
        </w:rPr>
        <w:t xml:space="preserve">  ((Gelderlandvirus_VIRIDIC.pdf)  with the exemplar phage Salmonella phage vB_SnwM_CGG4-1 [35]. </w:t>
      </w:r>
    </w:p>
    <w:p w14:paraId="1408D493" w14:textId="77777777" w:rsidR="00C90F7A" w:rsidRDefault="00C90F7A">
      <w:pPr>
        <w:rPr>
          <w:rFonts w:ascii="Arial" w:eastAsia="Arial" w:hAnsi="Arial" w:cs="Arial"/>
        </w:rPr>
      </w:pPr>
    </w:p>
    <w:p w14:paraId="31CFBCB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Table of species within the genus Gelderlandvirus</w:t>
      </w:r>
    </w:p>
    <w:tbl>
      <w:tblPr>
        <w:tblStyle w:val="aff4"/>
        <w:tblW w:w="94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2268"/>
        <w:gridCol w:w="1861"/>
        <w:gridCol w:w="1966"/>
        <w:gridCol w:w="1418"/>
      </w:tblGrid>
      <w:tr w:rsidR="00C90F7A" w14:paraId="59BEB7BD" w14:textId="77777777">
        <w:trPr>
          <w:trHeight w:val="300"/>
        </w:trPr>
        <w:tc>
          <w:tcPr>
            <w:tcW w:w="1980" w:type="dxa"/>
            <w:shd w:val="clear" w:color="auto" w:fill="auto"/>
            <w:vAlign w:val="bottom"/>
          </w:tcPr>
          <w:p w14:paraId="0987332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68" w:type="dxa"/>
            <w:shd w:val="clear" w:color="auto" w:fill="auto"/>
            <w:vAlign w:val="bottom"/>
          </w:tcPr>
          <w:p w14:paraId="22C289B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61" w:type="dxa"/>
            <w:shd w:val="clear" w:color="auto" w:fill="auto"/>
            <w:vAlign w:val="bottom"/>
          </w:tcPr>
          <w:p w14:paraId="1C29A81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966" w:type="dxa"/>
            <w:shd w:val="clear" w:color="auto" w:fill="auto"/>
            <w:vAlign w:val="bottom"/>
          </w:tcPr>
          <w:p w14:paraId="052345B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418" w:type="dxa"/>
            <w:shd w:val="clear" w:color="auto" w:fill="auto"/>
            <w:vAlign w:val="bottom"/>
          </w:tcPr>
          <w:p w14:paraId="353553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C9F0646" w14:textId="77777777">
        <w:trPr>
          <w:trHeight w:val="523"/>
        </w:trPr>
        <w:tc>
          <w:tcPr>
            <w:tcW w:w="1980" w:type="dxa"/>
            <w:shd w:val="clear" w:color="auto" w:fill="auto"/>
            <w:vAlign w:val="bottom"/>
          </w:tcPr>
          <w:p w14:paraId="049BAE1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Gelderlandvirus</w:t>
            </w:r>
          </w:p>
        </w:tc>
        <w:tc>
          <w:tcPr>
            <w:tcW w:w="2268" w:type="dxa"/>
            <w:shd w:val="clear" w:color="auto" w:fill="auto"/>
            <w:vAlign w:val="bottom"/>
          </w:tcPr>
          <w:p w14:paraId="63729FC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Gelderlandvirus cgg41</w:t>
            </w:r>
          </w:p>
        </w:tc>
        <w:tc>
          <w:tcPr>
            <w:tcW w:w="1861" w:type="dxa"/>
            <w:shd w:val="clear" w:color="auto" w:fill="auto"/>
            <w:vAlign w:val="bottom"/>
          </w:tcPr>
          <w:p w14:paraId="3F68F6C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KU867307</w:t>
            </w:r>
          </w:p>
        </w:tc>
        <w:tc>
          <w:tcPr>
            <w:tcW w:w="1966" w:type="dxa"/>
            <w:shd w:val="clear" w:color="auto" w:fill="auto"/>
            <w:vAlign w:val="bottom"/>
          </w:tcPr>
          <w:p w14:paraId="38CF12F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Salmonella phage </w:t>
            </w:r>
            <w:r>
              <w:rPr>
                <w:rFonts w:ascii="Arial" w:eastAsia="Arial" w:hAnsi="Arial" w:cs="Arial"/>
              </w:rPr>
              <w:lastRenderedPageBreak/>
              <w:t>vB_SnwM_CGG4-1</w:t>
            </w:r>
          </w:p>
        </w:tc>
        <w:tc>
          <w:tcPr>
            <w:tcW w:w="1418" w:type="dxa"/>
            <w:shd w:val="clear" w:color="auto" w:fill="auto"/>
            <w:vAlign w:val="bottom"/>
          </w:tcPr>
          <w:p w14:paraId="7B1696A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159878</w:t>
            </w:r>
          </w:p>
        </w:tc>
      </w:tr>
    </w:tbl>
    <w:p w14:paraId="6BC0717C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50CE9BE1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Mosigvirus  </w:t>
      </w:r>
    </w:p>
    <w:p w14:paraId="213EEE11" w14:textId="77777777" w:rsidR="00C90F7A" w:rsidRDefault="00761C21">
      <w:pPr>
        <w:rPr>
          <w:rFonts w:ascii="Arial" w:eastAsia="Arial" w:hAnsi="Arial" w:cs="Arial"/>
          <w:b/>
          <w:i/>
        </w:rPr>
      </w:pPr>
      <w:r>
        <w:rPr>
          <w:rFonts w:ascii="Arial" w:eastAsia="Arial" w:hAnsi="Arial" w:cs="Arial"/>
          <w:b/>
          <w:i/>
        </w:rPr>
        <w:t xml:space="preserve">Abolish 2 species </w:t>
      </w:r>
    </w:p>
    <w:p w14:paraId="063FC82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i/>
        </w:rPr>
        <w:t>Escherichia virus O157tp6 (</w:t>
      </w:r>
      <w:r>
        <w:rPr>
          <w:rFonts w:ascii="Calibri" w:eastAsia="Calibri" w:hAnsi="Calibri" w:cs="Calibri"/>
          <w:color w:val="000000"/>
          <w:sz w:val="22"/>
          <w:szCs w:val="22"/>
        </w:rPr>
        <w:t>KP869104</w:t>
      </w:r>
      <w:r>
        <w:rPr>
          <w:rFonts w:ascii="Arial" w:eastAsia="Arial" w:hAnsi="Arial" w:cs="Arial"/>
          <w:i/>
        </w:rPr>
        <w:t xml:space="preserve">) and Escherichia virus O157tp3 </w:t>
      </w:r>
      <w:r>
        <w:rPr>
          <w:rFonts w:ascii="Arial" w:eastAsia="Arial" w:hAnsi="Arial" w:cs="Arial"/>
        </w:rPr>
        <w:t xml:space="preserve">are &gt;95% similar   </w:t>
      </w:r>
    </w:p>
    <w:p w14:paraId="57EE996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Escherichia virus STO (</w:t>
      </w:r>
      <w:r>
        <w:rPr>
          <w:rFonts w:ascii="Arial" w:eastAsia="Arial" w:hAnsi="Arial" w:cs="Arial"/>
          <w:i/>
        </w:rPr>
        <w:t xml:space="preserve"> MF044457)  </w:t>
      </w:r>
      <w:r>
        <w:rPr>
          <w:rFonts w:ascii="Arial" w:eastAsia="Arial" w:hAnsi="Arial" w:cs="Arial"/>
        </w:rPr>
        <w:t>&gt;95% similar to Escherichia virus vB_EcoM_JS09 ( KF582788 )</w:t>
      </w:r>
    </w:p>
    <w:p w14:paraId="777FA2FC" w14:textId="77777777" w:rsidR="00C90F7A" w:rsidRDefault="00C90F7A">
      <w:pPr>
        <w:rPr>
          <w:rFonts w:ascii="Arial" w:eastAsia="Arial" w:hAnsi="Arial" w:cs="Arial"/>
        </w:rPr>
      </w:pPr>
    </w:p>
    <w:p w14:paraId="769CA1F1" w14:textId="77777777" w:rsidR="00C90F7A" w:rsidRDefault="00C90F7A">
      <w:pPr>
        <w:rPr>
          <w:rFonts w:ascii="Arial" w:eastAsia="Arial" w:hAnsi="Arial" w:cs="Arial"/>
          <w:i/>
        </w:rPr>
      </w:pPr>
    </w:p>
    <w:p w14:paraId="71FD9940" w14:textId="77777777" w:rsidR="00C90F7A" w:rsidRDefault="00C90F7A">
      <w:pPr>
        <w:rPr>
          <w:rFonts w:ascii="Arial" w:eastAsia="Arial" w:hAnsi="Arial" w:cs="Arial"/>
          <w:i/>
        </w:rPr>
      </w:pPr>
    </w:p>
    <w:p w14:paraId="28ED327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Create five new species within the genus (Mosigvirus_VIRIDIC.pdf)</w:t>
      </w:r>
    </w:p>
    <w:p w14:paraId="2EB5258B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Table of species within the genus </w:t>
      </w:r>
      <w:r>
        <w:rPr>
          <w:rFonts w:ascii="Arial" w:eastAsia="Arial" w:hAnsi="Arial" w:cs="Arial"/>
          <w:i/>
        </w:rPr>
        <w:t>Mosigvirus</w:t>
      </w:r>
    </w:p>
    <w:tbl>
      <w:tblPr>
        <w:tblStyle w:val="aff5"/>
        <w:tblW w:w="100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8"/>
        <w:gridCol w:w="2200"/>
        <w:gridCol w:w="2100"/>
        <w:gridCol w:w="2817"/>
        <w:gridCol w:w="1134"/>
      </w:tblGrid>
      <w:tr w:rsidR="00C90F7A" w14:paraId="15AA2305" w14:textId="77777777">
        <w:trPr>
          <w:trHeight w:val="300"/>
        </w:trPr>
        <w:tc>
          <w:tcPr>
            <w:tcW w:w="1809" w:type="dxa"/>
            <w:shd w:val="clear" w:color="auto" w:fill="auto"/>
            <w:vAlign w:val="bottom"/>
          </w:tcPr>
          <w:p w14:paraId="766E0F1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774533F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34E7E33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817" w:type="dxa"/>
            <w:shd w:val="clear" w:color="auto" w:fill="auto"/>
            <w:vAlign w:val="bottom"/>
          </w:tcPr>
          <w:p w14:paraId="3F03EC3A" w14:textId="77777777" w:rsidR="00C90F7A" w:rsidRDefault="00761C21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148A389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9F7E134" w14:textId="77777777">
        <w:trPr>
          <w:trHeight w:val="523"/>
        </w:trPr>
        <w:tc>
          <w:tcPr>
            <w:tcW w:w="1809" w:type="dxa"/>
            <w:shd w:val="clear" w:color="auto" w:fill="auto"/>
            <w:vAlign w:val="bottom"/>
          </w:tcPr>
          <w:p w14:paraId="3B0E3DB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2C61CF6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 atk47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3F5F427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KT184309</w:t>
            </w:r>
          </w:p>
        </w:tc>
        <w:tc>
          <w:tcPr>
            <w:tcW w:w="2817" w:type="dxa"/>
            <w:shd w:val="clear" w:color="auto" w:fill="auto"/>
            <w:vAlign w:val="bottom"/>
          </w:tcPr>
          <w:p w14:paraId="4484CB9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Enterobacteria phage ATK47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3582E78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170020</w:t>
            </w:r>
          </w:p>
        </w:tc>
      </w:tr>
      <w:tr w:rsidR="00C90F7A" w14:paraId="7158B64E" w14:textId="77777777">
        <w:tc>
          <w:tcPr>
            <w:tcW w:w="1809" w:type="dxa"/>
            <w:shd w:val="clear" w:color="auto" w:fill="auto"/>
            <w:vAlign w:val="bottom"/>
          </w:tcPr>
          <w:p w14:paraId="3587819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2A82BDA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 c120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74B2233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KY703222</w:t>
            </w:r>
          </w:p>
        </w:tc>
        <w:tc>
          <w:tcPr>
            <w:tcW w:w="2817" w:type="dxa"/>
            <w:shd w:val="clear" w:color="auto" w:fill="auto"/>
            <w:vAlign w:val="bottom"/>
          </w:tcPr>
          <w:p w14:paraId="70FE626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phiC120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6A12E14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186570</w:t>
            </w:r>
          </w:p>
        </w:tc>
      </w:tr>
      <w:tr w:rsidR="00C90F7A" w14:paraId="3D83E13D" w14:textId="77777777">
        <w:trPr>
          <w:trHeight w:val="237"/>
        </w:trPr>
        <w:tc>
          <w:tcPr>
            <w:tcW w:w="1809" w:type="dxa"/>
            <w:shd w:val="clear" w:color="auto" w:fill="auto"/>
            <w:vAlign w:val="bottom"/>
          </w:tcPr>
          <w:p w14:paraId="7356CEE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644CB52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 25307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6DCEAAC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MG589383</w:t>
            </w:r>
          </w:p>
        </w:tc>
        <w:tc>
          <w:tcPr>
            <w:tcW w:w="2817" w:type="dxa"/>
            <w:shd w:val="clear" w:color="auto" w:fill="auto"/>
            <w:vAlign w:val="bottom"/>
          </w:tcPr>
          <w:p w14:paraId="2C79852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Shigella phage phi25-307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4CF7123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167544</w:t>
            </w:r>
          </w:p>
        </w:tc>
      </w:tr>
      <w:tr w:rsidR="00C90F7A" w14:paraId="51B54834" w14:textId="77777777">
        <w:trPr>
          <w:trHeight w:val="237"/>
        </w:trPr>
        <w:tc>
          <w:tcPr>
            <w:tcW w:w="1809" w:type="dxa"/>
            <w:shd w:val="clear" w:color="auto" w:fill="auto"/>
            <w:vAlign w:val="bottom"/>
          </w:tcPr>
          <w:p w14:paraId="0764BFA6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3F18F8A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 sf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3C08051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MH359124</w:t>
            </w:r>
          </w:p>
        </w:tc>
        <w:tc>
          <w:tcPr>
            <w:tcW w:w="2817" w:type="dxa"/>
            <w:shd w:val="clear" w:color="auto" w:fill="auto"/>
            <w:vAlign w:val="bottom"/>
          </w:tcPr>
          <w:p w14:paraId="1AB84F2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SF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BC2229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168695</w:t>
            </w:r>
          </w:p>
        </w:tc>
      </w:tr>
      <w:tr w:rsidR="00C90F7A" w14:paraId="42E40C05" w14:textId="77777777">
        <w:trPr>
          <w:trHeight w:val="237"/>
        </w:trPr>
        <w:tc>
          <w:tcPr>
            <w:tcW w:w="1809" w:type="dxa"/>
            <w:shd w:val="clear" w:color="auto" w:fill="auto"/>
            <w:vAlign w:val="bottom"/>
          </w:tcPr>
          <w:p w14:paraId="329FD4D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</w:t>
            </w:r>
          </w:p>
        </w:tc>
        <w:tc>
          <w:tcPr>
            <w:tcW w:w="2200" w:type="dxa"/>
            <w:shd w:val="clear" w:color="auto" w:fill="auto"/>
            <w:vAlign w:val="bottom"/>
          </w:tcPr>
          <w:p w14:paraId="38B465A4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Mosigvirus p000v</w:t>
            </w:r>
          </w:p>
        </w:tc>
        <w:tc>
          <w:tcPr>
            <w:tcW w:w="2100" w:type="dxa"/>
            <w:shd w:val="clear" w:color="auto" w:fill="auto"/>
            <w:vAlign w:val="bottom"/>
          </w:tcPr>
          <w:p w14:paraId="7BAC06E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MK047717</w:t>
            </w:r>
          </w:p>
        </w:tc>
        <w:tc>
          <w:tcPr>
            <w:tcW w:w="2817" w:type="dxa"/>
            <w:shd w:val="clear" w:color="auto" w:fill="auto"/>
            <w:vAlign w:val="bottom"/>
          </w:tcPr>
          <w:p w14:paraId="1191292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Escherichia phage p000v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08E48C3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167803</w:t>
            </w:r>
          </w:p>
        </w:tc>
      </w:tr>
    </w:tbl>
    <w:p w14:paraId="41AE0730" w14:textId="77777777" w:rsidR="00C90F7A" w:rsidRDefault="00C90F7A">
      <w:pPr>
        <w:rPr>
          <w:rFonts w:ascii="Arial" w:eastAsia="Arial" w:hAnsi="Arial" w:cs="Arial"/>
        </w:rPr>
      </w:pPr>
    </w:p>
    <w:p w14:paraId="4C56A17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Enterobacteria phage ATK47 (No associated publication)</w:t>
      </w:r>
    </w:p>
    <w:p w14:paraId="327C403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Escherichia phage phiC120 [36]</w:t>
      </w:r>
    </w:p>
    <w:p w14:paraId="63B7975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Shigella phage phi25-307 (No associated publication)</w:t>
      </w:r>
    </w:p>
    <w:p w14:paraId="1535513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Escherichia phage SF (No associated publication)</w:t>
      </w:r>
    </w:p>
    <w:p w14:paraId="3978E9A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Escherichia phage p000v [37]</w:t>
      </w:r>
    </w:p>
    <w:p w14:paraId="6EA829CB" w14:textId="77777777" w:rsidR="00C90F7A" w:rsidRDefault="00C90F7A">
      <w:pPr>
        <w:rPr>
          <w:rFonts w:ascii="Arial" w:eastAsia="Arial" w:hAnsi="Arial" w:cs="Arial"/>
        </w:rPr>
      </w:pPr>
    </w:p>
    <w:p w14:paraId="44583C31" w14:textId="77777777" w:rsidR="00C90F7A" w:rsidRDefault="00761C21">
      <w:pPr>
        <w:rPr>
          <w:rFonts w:ascii="Arial" w:eastAsia="Arial" w:hAnsi="Arial" w:cs="Arial"/>
          <w:sz w:val="22"/>
          <w:szCs w:val="22"/>
        </w:rPr>
      </w:pPr>
      <w:r>
        <w:br w:type="page"/>
      </w:r>
    </w:p>
    <w:p w14:paraId="080A0FED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Family:</w:t>
      </w:r>
      <w:r>
        <w:rPr>
          <w:rFonts w:ascii="Arial" w:eastAsia="Arial" w:hAnsi="Arial" w:cs="Arial"/>
          <w:b/>
          <w:i/>
          <w:sz w:val="22"/>
          <w:szCs w:val="22"/>
        </w:rPr>
        <w:t xml:space="preserve"> Kyanoviridae</w:t>
      </w:r>
    </w:p>
    <w:p w14:paraId="0511AEB3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Creation of the following genera </w:t>
      </w:r>
    </w:p>
    <w:p w14:paraId="1267B3F7" w14:textId="77777777" w:rsidR="00C90F7A" w:rsidRDefault="00761C21">
      <w:pPr>
        <w:spacing w:after="160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Alisovirus Sokavirus</w:t>
      </w:r>
      <w:r>
        <w:rPr>
          <w:rFonts w:ascii="Arial" w:eastAsia="Arial" w:hAnsi="Arial" w:cs="Arial"/>
          <w:i/>
          <w:sz w:val="22"/>
          <w:szCs w:val="22"/>
        </w:rPr>
        <w:tab/>
        <w:t>Bristolvirus</w:t>
      </w:r>
      <w:r>
        <w:rPr>
          <w:rFonts w:ascii="Arial" w:eastAsia="Arial" w:hAnsi="Arial" w:cs="Arial"/>
          <w:i/>
          <w:sz w:val="22"/>
          <w:szCs w:val="22"/>
        </w:rPr>
        <w:tab/>
        <w:t>Sedonavirus</w:t>
      </w:r>
      <w:r>
        <w:rPr>
          <w:rFonts w:ascii="Arial" w:eastAsia="Arial" w:hAnsi="Arial" w:cs="Arial"/>
          <w:i/>
          <w:sz w:val="22"/>
          <w:szCs w:val="22"/>
        </w:rPr>
        <w:tab/>
        <w:t>Ormenosvirus</w:t>
      </w:r>
      <w:r>
        <w:rPr>
          <w:rFonts w:ascii="Arial" w:eastAsia="Arial" w:hAnsi="Arial" w:cs="Arial"/>
          <w:i/>
          <w:sz w:val="22"/>
          <w:szCs w:val="22"/>
        </w:rPr>
        <w:tab/>
        <w:t>Chalconvirus Shandvirus</w:t>
      </w:r>
      <w:r>
        <w:rPr>
          <w:rFonts w:ascii="Arial" w:eastAsia="Arial" w:hAnsi="Arial" w:cs="Arial"/>
          <w:i/>
          <w:sz w:val="22"/>
          <w:szCs w:val="22"/>
        </w:rPr>
        <w:tab/>
        <w:t>Neritesvirus</w:t>
      </w:r>
      <w:r>
        <w:rPr>
          <w:rFonts w:ascii="Arial" w:eastAsia="Arial" w:hAnsi="Arial" w:cs="Arial"/>
          <w:i/>
          <w:sz w:val="22"/>
          <w:szCs w:val="22"/>
        </w:rPr>
        <w:tab/>
        <w:t>Makelovirus</w:t>
      </w:r>
      <w:r>
        <w:rPr>
          <w:rFonts w:ascii="Arial" w:eastAsia="Arial" w:hAnsi="Arial" w:cs="Arial"/>
          <w:i/>
          <w:sz w:val="22"/>
          <w:szCs w:val="22"/>
        </w:rPr>
        <w:tab/>
        <w:t>Emcearvirus</w:t>
      </w:r>
      <w:r>
        <w:rPr>
          <w:rFonts w:ascii="Arial" w:eastAsia="Arial" w:hAnsi="Arial" w:cs="Arial"/>
          <w:i/>
          <w:sz w:val="22"/>
          <w:szCs w:val="22"/>
        </w:rPr>
        <w:tab/>
        <w:t>Galenevirus</w:t>
      </w:r>
      <w:r>
        <w:rPr>
          <w:rFonts w:ascii="Arial" w:eastAsia="Arial" w:hAnsi="Arial" w:cs="Arial"/>
          <w:i/>
          <w:sz w:val="22"/>
          <w:szCs w:val="22"/>
        </w:rPr>
        <w:tab/>
        <w:t>Macariavirus</w:t>
      </w:r>
      <w:r>
        <w:rPr>
          <w:rFonts w:ascii="Arial" w:eastAsia="Arial" w:hAnsi="Arial" w:cs="Arial"/>
          <w:i/>
          <w:sz w:val="22"/>
          <w:szCs w:val="22"/>
        </w:rPr>
        <w:tab/>
        <w:t>Gibbetvirus</w:t>
      </w:r>
      <w:r>
        <w:rPr>
          <w:rFonts w:ascii="Arial" w:eastAsia="Arial" w:hAnsi="Arial" w:cs="Arial"/>
          <w:i/>
          <w:sz w:val="22"/>
          <w:szCs w:val="22"/>
        </w:rPr>
        <w:tab/>
        <w:t>Glaucusvirus</w:t>
      </w:r>
      <w:r>
        <w:rPr>
          <w:rFonts w:ascii="Arial" w:eastAsia="Arial" w:hAnsi="Arial" w:cs="Arial"/>
          <w:i/>
          <w:sz w:val="22"/>
          <w:szCs w:val="22"/>
        </w:rPr>
        <w:tab/>
        <w:t>Greenvirus</w:t>
      </w:r>
      <w:r>
        <w:rPr>
          <w:rFonts w:ascii="Arial" w:eastAsia="Arial" w:hAnsi="Arial" w:cs="Arial"/>
          <w:i/>
          <w:sz w:val="22"/>
          <w:szCs w:val="22"/>
        </w:rPr>
        <w:tab/>
        <w:t>Haifavirus</w:t>
      </w:r>
      <w:r>
        <w:rPr>
          <w:rFonts w:ascii="Arial" w:eastAsia="Arial" w:hAnsi="Arial" w:cs="Arial"/>
          <w:i/>
          <w:sz w:val="22"/>
          <w:szCs w:val="22"/>
        </w:rPr>
        <w:tab/>
        <w:t>Lowelvirus</w:t>
      </w:r>
      <w:r>
        <w:rPr>
          <w:rFonts w:ascii="Arial" w:eastAsia="Arial" w:hAnsi="Arial" w:cs="Arial"/>
          <w:i/>
          <w:sz w:val="22"/>
          <w:szCs w:val="22"/>
        </w:rPr>
        <w:tab/>
        <w:t>Lipsvirus</w:t>
      </w:r>
    </w:p>
    <w:p w14:paraId="2F6FC14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Across the entire family species were demarcated at 95% ANI as calculated by VIRIDIC. Genera were split based on phylogeny and 70% nucleotide identity across the genome as recommended guidelines [1] </w:t>
      </w:r>
    </w:p>
    <w:p w14:paraId="6D56A39F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2FCFFB01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Sedonavirus</w:t>
      </w:r>
    </w:p>
    <w:p w14:paraId="58DD331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one new species within the new genus </w:t>
      </w:r>
      <w:r>
        <w:rPr>
          <w:rFonts w:ascii="Arial" w:eastAsia="Arial" w:hAnsi="Arial" w:cs="Arial"/>
          <w:i/>
        </w:rPr>
        <w:t xml:space="preserve">Sedonavirus </w:t>
      </w:r>
      <w:r>
        <w:rPr>
          <w:rFonts w:ascii="Arial" w:eastAsia="Arial" w:hAnsi="Arial" w:cs="Arial"/>
        </w:rPr>
        <w:t>(Sedonavirus_VIRIDIC.pdf). Genus named after city of Sedona.</w:t>
      </w:r>
    </w:p>
    <w:p w14:paraId="38FE28D7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Table of species within the genus </w:t>
      </w:r>
      <w:r>
        <w:rPr>
          <w:rFonts w:ascii="Arial" w:eastAsia="Arial" w:hAnsi="Arial" w:cs="Arial"/>
          <w:i/>
        </w:rPr>
        <w:t>Sedonavirus</w:t>
      </w:r>
    </w:p>
    <w:tbl>
      <w:tblPr>
        <w:tblStyle w:val="aff6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12D538AD" w14:textId="77777777">
        <w:trPr>
          <w:trHeight w:val="762"/>
        </w:trPr>
        <w:tc>
          <w:tcPr>
            <w:tcW w:w="1806" w:type="dxa"/>
            <w:vAlign w:val="bottom"/>
          </w:tcPr>
          <w:p w14:paraId="097183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vAlign w:val="bottom"/>
          </w:tcPr>
          <w:p w14:paraId="62BC122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vAlign w:val="bottom"/>
          </w:tcPr>
          <w:p w14:paraId="6411835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vAlign w:val="bottom"/>
          </w:tcPr>
          <w:p w14:paraId="0EE86F4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vAlign w:val="bottom"/>
          </w:tcPr>
          <w:p w14:paraId="0601EC5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720363F" w14:textId="77777777"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8EC019E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Sedonavirus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3106C9C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Sedonavirus tusconh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C78177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KF156338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629C65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ACG-2014h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BABC13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189311</w:t>
            </w:r>
          </w:p>
        </w:tc>
      </w:tr>
    </w:tbl>
    <w:p w14:paraId="19CDCB82" w14:textId="77777777" w:rsidR="00C90F7A" w:rsidRDefault="00C90F7A">
      <w:pPr>
        <w:rPr>
          <w:rFonts w:ascii="Arial" w:eastAsia="Arial" w:hAnsi="Arial" w:cs="Arial"/>
        </w:rPr>
      </w:pPr>
    </w:p>
    <w:p w14:paraId="0704EBA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ACG-2014h [38]</w:t>
      </w:r>
    </w:p>
    <w:p w14:paraId="62D2478D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380FE828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Gibbetvirus </w:t>
      </w:r>
    </w:p>
    <w:p w14:paraId="554A0AA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New genus, </w:t>
      </w:r>
      <w:r>
        <w:rPr>
          <w:rFonts w:ascii="Arial" w:eastAsia="Arial" w:hAnsi="Arial" w:cs="Arial"/>
          <w:i/>
        </w:rPr>
        <w:t>Gibbetvirus</w:t>
      </w:r>
      <w:r>
        <w:rPr>
          <w:rFonts w:ascii="Arial" w:eastAsia="Arial" w:hAnsi="Arial" w:cs="Arial"/>
        </w:rPr>
        <w:t>, named after Gibbet Hill, Coventry, where Synechococcus phage S-RSM4 was isolated. Creation of one new species Gibbetvirus rms4 (Gibbetvirus_VIRIDIC.pdf)</w:t>
      </w:r>
    </w:p>
    <w:p w14:paraId="148713B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Table of species within the genus </w:t>
      </w:r>
      <w:r>
        <w:rPr>
          <w:rFonts w:ascii="Arial" w:eastAsia="Arial" w:hAnsi="Arial" w:cs="Arial"/>
          <w:i/>
        </w:rPr>
        <w:t>Gibbetvirus</w:t>
      </w:r>
    </w:p>
    <w:tbl>
      <w:tblPr>
        <w:tblStyle w:val="aff7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17C04280" w14:textId="77777777">
        <w:trPr>
          <w:trHeight w:val="762"/>
        </w:trPr>
        <w:tc>
          <w:tcPr>
            <w:tcW w:w="1806" w:type="dxa"/>
            <w:vAlign w:val="bottom"/>
          </w:tcPr>
          <w:p w14:paraId="1D0B262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vAlign w:val="bottom"/>
          </w:tcPr>
          <w:p w14:paraId="4FC43AA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vAlign w:val="bottom"/>
          </w:tcPr>
          <w:p w14:paraId="360AFC4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vAlign w:val="bottom"/>
          </w:tcPr>
          <w:p w14:paraId="5E7BE61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vAlign w:val="bottom"/>
          </w:tcPr>
          <w:p w14:paraId="5236B4B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062D83B3" w14:textId="77777777"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5C3F6C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Gibbetvirus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9DFE932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Gibbetvirus rsm4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E01EB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FM207411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AA2001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S-RSM4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3E9AA0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194454</w:t>
            </w:r>
          </w:p>
        </w:tc>
      </w:tr>
    </w:tbl>
    <w:p w14:paraId="1B222EBD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S-RSM4[6]</w:t>
      </w:r>
    </w:p>
    <w:p w14:paraId="0967D1CB" w14:textId="77777777" w:rsidR="00C90F7A" w:rsidRDefault="00C90F7A">
      <w:pPr>
        <w:rPr>
          <w:rFonts w:ascii="Arial" w:eastAsia="Arial" w:hAnsi="Arial" w:cs="Arial"/>
        </w:rPr>
      </w:pPr>
    </w:p>
    <w:p w14:paraId="6EE81702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Chalconvirus</w:t>
      </w:r>
    </w:p>
    <w:p w14:paraId="58C7A5C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two new species within the new genus </w:t>
      </w:r>
      <w:r>
        <w:rPr>
          <w:rFonts w:ascii="Arial" w:eastAsia="Arial" w:hAnsi="Arial" w:cs="Arial"/>
          <w:i/>
        </w:rPr>
        <w:t>Chalconvirus</w:t>
      </w:r>
      <w:r>
        <w:rPr>
          <w:rFonts w:ascii="Arial" w:eastAsia="Arial" w:hAnsi="Arial" w:cs="Arial"/>
        </w:rPr>
        <w:t>. Genus named after Chalcon, a Greek water spirit.</w:t>
      </w:r>
    </w:p>
    <w:p w14:paraId="7E2ECB0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Table of species within the genus </w:t>
      </w:r>
      <w:r>
        <w:rPr>
          <w:rFonts w:ascii="Arial" w:eastAsia="Arial" w:hAnsi="Arial" w:cs="Arial"/>
          <w:i/>
        </w:rPr>
        <w:t>Chalconvirus</w:t>
      </w:r>
    </w:p>
    <w:p w14:paraId="642FDDA7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f8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3FB95263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1B57314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B0B247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582229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C75304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6CADE2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3E63F4EF" w14:textId="77777777"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39A801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Chalconvirus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9311AA6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Chalconvirus acg2014e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BD8046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KJ019054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92EDDA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ACG-2014e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5FA4CE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189418</w:t>
            </w:r>
          </w:p>
        </w:tc>
      </w:tr>
      <w:tr w:rsidR="00C90F7A" w14:paraId="4D4046EE" w14:textId="77777777">
        <w:tc>
          <w:tcPr>
            <w:tcW w:w="180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BB83A36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Chalconvirus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59DE4B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Chalconvirus acg2014i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55CE63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KJ019082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27F80D9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ACG-2014i</w:t>
            </w:r>
          </w:p>
        </w:tc>
        <w:tc>
          <w:tcPr>
            <w:tcW w:w="18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22D41C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190768</w:t>
            </w:r>
          </w:p>
        </w:tc>
      </w:tr>
    </w:tbl>
    <w:p w14:paraId="35EDECC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ACG-2014e [38]</w:t>
      </w:r>
    </w:p>
    <w:p w14:paraId="03A08F3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ACG-2014i [38]</w:t>
      </w:r>
    </w:p>
    <w:p w14:paraId="41A3086C" w14:textId="77777777" w:rsidR="00C90F7A" w:rsidRDefault="00C90F7A">
      <w:pPr>
        <w:rPr>
          <w:rFonts w:ascii="Arial" w:eastAsia="Arial" w:hAnsi="Arial" w:cs="Arial"/>
        </w:rPr>
      </w:pPr>
    </w:p>
    <w:p w14:paraId="2686F01A" w14:textId="77777777" w:rsidR="00C90F7A" w:rsidRDefault="00C90F7A">
      <w:pPr>
        <w:rPr>
          <w:rFonts w:ascii="Arial" w:eastAsia="Arial" w:hAnsi="Arial" w:cs="Arial"/>
        </w:rPr>
      </w:pPr>
    </w:p>
    <w:p w14:paraId="21B5D942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Potamoivirus</w:t>
      </w:r>
    </w:p>
    <w:p w14:paraId="585C7B36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Create 2 new species within the genus </w:t>
      </w:r>
      <w:r>
        <w:rPr>
          <w:rFonts w:ascii="Arial" w:eastAsia="Arial" w:hAnsi="Arial" w:cs="Arial"/>
          <w:i/>
        </w:rPr>
        <w:t>Potamoivirus.</w:t>
      </w:r>
    </w:p>
    <w:p w14:paraId="6EEFB65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Table of species within the genus </w:t>
      </w:r>
      <w:r>
        <w:rPr>
          <w:rFonts w:ascii="Arial" w:eastAsia="Arial" w:hAnsi="Arial" w:cs="Arial"/>
          <w:i/>
        </w:rPr>
        <w:t>Potamoivirus</w:t>
      </w:r>
    </w:p>
    <w:tbl>
      <w:tblPr>
        <w:tblStyle w:val="aff9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409AEFB7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7D32D46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20BB1F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35B700E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48AABC9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912C84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D7D5D6A" w14:textId="77777777">
        <w:trPr>
          <w:trHeight w:val="417"/>
        </w:trPr>
        <w:tc>
          <w:tcPr>
            <w:tcW w:w="18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EB0CB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Potamoivirus</w:t>
            </w:r>
          </w:p>
        </w:tc>
        <w:tc>
          <w:tcPr>
            <w:tcW w:w="1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54463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Potamoivirus tusconj</w:t>
            </w:r>
          </w:p>
          <w:p w14:paraId="62157AA0" w14:textId="77777777" w:rsidR="00C90F7A" w:rsidRDefault="00C90F7A">
            <w:pPr>
              <w:rPr>
                <w:rFonts w:ascii="Arial" w:eastAsia="Arial" w:hAnsi="Arial" w:cs="Arial"/>
                <w:i/>
              </w:rPr>
            </w:pPr>
          </w:p>
          <w:p w14:paraId="6D0E2822" w14:textId="77777777" w:rsidR="00C90F7A" w:rsidRDefault="00C90F7A">
            <w:pPr>
              <w:rPr>
                <w:rFonts w:ascii="Arial" w:eastAsia="Arial" w:hAnsi="Arial" w:cs="Arial"/>
                <w:i/>
              </w:rPr>
            </w:pPr>
          </w:p>
        </w:tc>
        <w:tc>
          <w:tcPr>
            <w:tcW w:w="1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26A2A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KJ019089</w:t>
            </w:r>
          </w:p>
          <w:p w14:paraId="0C3AB5B7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59E72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ACG-2014j</w:t>
            </w:r>
          </w:p>
          <w:p w14:paraId="6B067DF0" w14:textId="77777777" w:rsidR="00C90F7A" w:rsidRDefault="00C90F7A">
            <w:pPr>
              <w:rPr>
                <w:rFonts w:ascii="Arial" w:eastAsia="Arial" w:hAnsi="Arial" w:cs="Arial"/>
              </w:rPr>
            </w:pPr>
          </w:p>
          <w:p w14:paraId="731A6329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  <w:tc>
          <w:tcPr>
            <w:tcW w:w="1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65B093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192108</w:t>
            </w:r>
          </w:p>
        </w:tc>
      </w:tr>
      <w:tr w:rsidR="00C90F7A" w14:paraId="3F7D68BA" w14:textId="77777777">
        <w:tc>
          <w:tcPr>
            <w:tcW w:w="18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75B4E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Potamoivirus</w:t>
            </w:r>
          </w:p>
        </w:tc>
        <w:tc>
          <w:tcPr>
            <w:tcW w:w="1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AAC70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Potamoivirus cam4</w:t>
            </w:r>
          </w:p>
        </w:tc>
        <w:tc>
          <w:tcPr>
            <w:tcW w:w="18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A25D1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KU686200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D922E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S-CAM4</w:t>
            </w:r>
          </w:p>
        </w:tc>
        <w:tc>
          <w:tcPr>
            <w:tcW w:w="18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D1BD31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191937</w:t>
            </w:r>
          </w:p>
        </w:tc>
      </w:tr>
    </w:tbl>
    <w:p w14:paraId="492785D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ACG-2014j [38]</w:t>
      </w:r>
    </w:p>
    <w:p w14:paraId="0C46033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S-CAM4   [39]</w:t>
      </w:r>
    </w:p>
    <w:p w14:paraId="74F514DD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792E469C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Charybdisvirus</w:t>
      </w:r>
    </w:p>
    <w:p w14:paraId="7F57D74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Species renamed as binomial.</w:t>
      </w:r>
    </w:p>
    <w:p w14:paraId="67EA2AA3" w14:textId="77777777" w:rsidR="00C90F7A" w:rsidRDefault="00C90F7A">
      <w:pPr>
        <w:rPr>
          <w:rFonts w:ascii="Arial" w:eastAsia="Arial" w:hAnsi="Arial" w:cs="Arial"/>
        </w:rPr>
      </w:pPr>
    </w:p>
    <w:p w14:paraId="1D728E73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Nodenvirus </w:t>
      </w:r>
    </w:p>
    <w:p w14:paraId="4ECFA672" w14:textId="77777777" w:rsidR="00C90F7A" w:rsidRDefault="00761C21">
      <w:pPr>
        <w:rPr>
          <w:rFonts w:ascii="Arial" w:eastAsia="Arial" w:hAnsi="Arial" w:cs="Arial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</w:rPr>
        <w:t xml:space="preserve">Species renamed as binomial. </w:t>
      </w:r>
    </w:p>
    <w:p w14:paraId="0F3146FF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707D6778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Bristolvirus </w:t>
      </w:r>
    </w:p>
    <w:p w14:paraId="15F767B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single new species, </w:t>
      </w:r>
      <w:r>
        <w:rPr>
          <w:rFonts w:ascii="Arial" w:eastAsia="Arial" w:hAnsi="Arial" w:cs="Arial"/>
          <w:i/>
        </w:rPr>
        <w:t xml:space="preserve">Bristolvirus rhodeisland </w:t>
      </w:r>
      <w:r>
        <w:rPr>
          <w:rFonts w:ascii="Arial" w:eastAsia="Arial" w:hAnsi="Arial" w:cs="Arial"/>
        </w:rPr>
        <w:t>(Bristolvirus_VIRIDIC.pdf)</w:t>
      </w:r>
    </w:p>
    <w:p w14:paraId="4F51F04E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new genus, </w:t>
      </w:r>
      <w:r>
        <w:rPr>
          <w:rFonts w:ascii="Arial" w:eastAsia="Arial" w:hAnsi="Arial" w:cs="Arial"/>
          <w:i/>
        </w:rPr>
        <w:t>Bristolvirus</w:t>
      </w:r>
      <w:r>
        <w:rPr>
          <w:rFonts w:ascii="Arial" w:eastAsia="Arial" w:hAnsi="Arial" w:cs="Arial"/>
        </w:rPr>
        <w:t>, named after Bristol, the city of isolation.</w:t>
      </w:r>
    </w:p>
    <w:p w14:paraId="157CB59B" w14:textId="77777777" w:rsidR="00C90F7A" w:rsidRDefault="00C90F7A">
      <w:pPr>
        <w:rPr>
          <w:rFonts w:ascii="Arial" w:eastAsia="Arial" w:hAnsi="Arial" w:cs="Arial"/>
        </w:rPr>
      </w:pPr>
    </w:p>
    <w:p w14:paraId="6C4FC9E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Table of species within the genus Bristolvirus</w:t>
      </w:r>
    </w:p>
    <w:tbl>
      <w:tblPr>
        <w:tblStyle w:val="aff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5FEFF591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4C01B7E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8F7EA1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9DD16E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1C56B8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DBABCF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2A6D7C5" w14:textId="77777777">
        <w:trPr>
          <w:trHeight w:val="715"/>
        </w:trPr>
        <w:tc>
          <w:tcPr>
            <w:tcW w:w="180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ACB17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Bristolvirus</w:t>
            </w:r>
          </w:p>
        </w:tc>
        <w:tc>
          <w:tcPr>
            <w:tcW w:w="1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320EA62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Bristolvirus rhodeisland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0CCAEB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KU594606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75822C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Cyanophage S-RIM32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B3C481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194437</w:t>
            </w:r>
          </w:p>
        </w:tc>
      </w:tr>
    </w:tbl>
    <w:p w14:paraId="05B0A7F7" w14:textId="77777777" w:rsidR="00C90F7A" w:rsidRDefault="00C90F7A">
      <w:pPr>
        <w:rPr>
          <w:rFonts w:ascii="Arial" w:eastAsia="Arial" w:hAnsi="Arial" w:cs="Arial"/>
        </w:rPr>
      </w:pPr>
    </w:p>
    <w:p w14:paraId="65286AE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Cyanophage S-RIM32 [39]: </w:t>
      </w:r>
    </w:p>
    <w:p w14:paraId="5A99CDEC" w14:textId="77777777" w:rsidR="00C90F7A" w:rsidRDefault="00C90F7A">
      <w:pPr>
        <w:rPr>
          <w:rFonts w:ascii="Arial" w:eastAsia="Arial" w:hAnsi="Arial" w:cs="Arial"/>
        </w:rPr>
      </w:pPr>
    </w:p>
    <w:p w14:paraId="597DC4CE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Vellamovirus</w:t>
      </w:r>
    </w:p>
    <w:p w14:paraId="48F3E62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Species renamed to binomials.</w:t>
      </w:r>
    </w:p>
    <w:p w14:paraId="4FD165C5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2F3A1D38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>Lipsvirus</w:t>
      </w:r>
    </w:p>
    <w:p w14:paraId="637FC15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new genus </w:t>
      </w:r>
      <w:r>
        <w:rPr>
          <w:rFonts w:ascii="Arial" w:eastAsia="Arial" w:hAnsi="Arial" w:cs="Arial"/>
          <w:i/>
        </w:rPr>
        <w:t xml:space="preserve">Lipsvirus, </w:t>
      </w:r>
      <w:r>
        <w:rPr>
          <w:rFonts w:ascii="Arial" w:eastAsia="Arial" w:hAnsi="Arial" w:cs="Arial"/>
        </w:rPr>
        <w:t xml:space="preserve">derived from the Greek god of the southwest wind  </w:t>
      </w:r>
    </w:p>
    <w:p w14:paraId="3728F1D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single new species </w:t>
      </w:r>
      <w:r>
        <w:rPr>
          <w:rFonts w:ascii="Arial" w:eastAsia="Arial" w:hAnsi="Arial" w:cs="Arial"/>
          <w:i/>
        </w:rPr>
        <w:t>Liptusvirus ssm7</w:t>
      </w:r>
    </w:p>
    <w:p w14:paraId="38D2604E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fb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58CBFCF4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79C567B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528364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2B77CE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43EFFA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FE2BF2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55D7C3DC" w14:textId="77777777">
        <w:trPr>
          <w:trHeight w:val="715"/>
        </w:trPr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24B408E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Lipsvirus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29C6BE8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Lipsvirus ssm7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888A38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GU071098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3CF735E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S-SSM7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2DAFAE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232878</w:t>
            </w:r>
          </w:p>
        </w:tc>
      </w:tr>
    </w:tbl>
    <w:p w14:paraId="5181B04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S-SSM7 [8]</w:t>
      </w:r>
    </w:p>
    <w:p w14:paraId="77538593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5A38620B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Makelovirus</w:t>
      </w:r>
    </w:p>
    <w:p w14:paraId="401633C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new genus </w:t>
      </w:r>
      <w:r>
        <w:rPr>
          <w:rFonts w:ascii="Arial" w:eastAsia="Arial" w:hAnsi="Arial" w:cs="Arial"/>
          <w:i/>
        </w:rPr>
        <w:t>Makelovirus</w:t>
      </w:r>
      <w:r>
        <w:rPr>
          <w:rFonts w:ascii="Arial" w:eastAsia="Arial" w:hAnsi="Arial" w:cs="Arial"/>
        </w:rPr>
        <w:t>, named after Greek sea spirit.</w:t>
      </w:r>
    </w:p>
    <w:p w14:paraId="2ECC8BA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single new species </w:t>
      </w:r>
      <w:r>
        <w:rPr>
          <w:rFonts w:ascii="Arial" w:eastAsia="Arial" w:hAnsi="Arial" w:cs="Arial"/>
          <w:i/>
        </w:rPr>
        <w:t>Makelovirus prm1</w:t>
      </w:r>
      <w:r>
        <w:rPr>
          <w:rFonts w:ascii="Arial" w:eastAsia="Arial" w:hAnsi="Arial" w:cs="Arial"/>
        </w:rPr>
        <w:t xml:space="preserve"> [40]</w:t>
      </w:r>
    </w:p>
    <w:p w14:paraId="7816F210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fc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45665118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235152F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1E7963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C7B357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DBFF76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881C4C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8FCEDFB" w14:textId="77777777">
        <w:trPr>
          <w:trHeight w:val="715"/>
        </w:trPr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141E0E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Makelovirus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75E004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Makelovirus prm1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C3E192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MH629685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0559008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virus S-PRM1</w:t>
            </w:r>
          </w:p>
        </w:tc>
        <w:tc>
          <w:tcPr>
            <w:tcW w:w="18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2754C4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144311</w:t>
            </w:r>
          </w:p>
        </w:tc>
      </w:tr>
    </w:tbl>
    <w:p w14:paraId="0A427F04" w14:textId="77777777" w:rsidR="00C90F7A" w:rsidRDefault="00C90F7A">
      <w:pPr>
        <w:rPr>
          <w:rFonts w:ascii="Arial" w:eastAsia="Arial" w:hAnsi="Arial" w:cs="Arial"/>
        </w:rPr>
      </w:pPr>
    </w:p>
    <w:p w14:paraId="340F8536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52762A67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>:Kanaloavirus</w:t>
      </w:r>
    </w:p>
    <w:p w14:paraId="1A459DB1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species to binomial only </w:t>
      </w:r>
    </w:p>
    <w:p w14:paraId="7BBF54D5" w14:textId="77777777" w:rsidR="00C90F7A" w:rsidRDefault="00C90F7A">
      <w:pPr>
        <w:rPr>
          <w:rFonts w:ascii="Arial" w:eastAsia="Arial" w:hAnsi="Arial" w:cs="Arial"/>
        </w:rPr>
      </w:pPr>
    </w:p>
    <w:p w14:paraId="76265ECB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 xml:space="preserve">Haifavirus </w:t>
      </w:r>
    </w:p>
    <w:p w14:paraId="390F95D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a new genus </w:t>
      </w:r>
      <w:r>
        <w:rPr>
          <w:rFonts w:ascii="Arial" w:eastAsia="Arial" w:hAnsi="Arial" w:cs="Arial"/>
          <w:i/>
        </w:rPr>
        <w:t>Haifavirus</w:t>
      </w:r>
      <w:r>
        <w:rPr>
          <w:rFonts w:ascii="Arial" w:eastAsia="Arial" w:hAnsi="Arial" w:cs="Arial"/>
        </w:rPr>
        <w:t xml:space="preserve"> with a single new species.</w:t>
      </w:r>
    </w:p>
    <w:p w14:paraId="25F4624D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named after Haifa, city in Israel where the institute of isolation is located.</w:t>
      </w:r>
    </w:p>
    <w:tbl>
      <w:tblPr>
        <w:tblStyle w:val="affd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7505037E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2B6BEDD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6690A1C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59B4A7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4184F57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4CA03E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20F2F05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63F0A8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Haifavirus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144ED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Haifavirus tim68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21B14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KM359505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9BA1F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Prochlorococcus phage P-TIM68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A1D25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197361</w:t>
            </w:r>
          </w:p>
        </w:tc>
      </w:tr>
    </w:tbl>
    <w:p w14:paraId="3B8B9D5F" w14:textId="77777777" w:rsidR="00C90F7A" w:rsidRDefault="00C90F7A">
      <w:pPr>
        <w:rPr>
          <w:rFonts w:ascii="Arial" w:eastAsia="Arial" w:hAnsi="Arial" w:cs="Arial"/>
        </w:rPr>
      </w:pPr>
    </w:p>
    <w:p w14:paraId="7621151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Exemplar phage Prochlorococcus phage P-TIM68 [41]</w:t>
      </w:r>
    </w:p>
    <w:p w14:paraId="6E32C315" w14:textId="77777777" w:rsidR="00C90F7A" w:rsidRDefault="00C90F7A">
      <w:pPr>
        <w:rPr>
          <w:rFonts w:ascii="Arial" w:eastAsia="Arial" w:hAnsi="Arial" w:cs="Arial"/>
        </w:rPr>
      </w:pPr>
    </w:p>
    <w:p w14:paraId="2C72F198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 xml:space="preserve">Bellamyvirus </w:t>
      </w:r>
    </w:p>
    <w:p w14:paraId="50AB1C8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to binomial only.</w:t>
      </w:r>
    </w:p>
    <w:p w14:paraId="4F722562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6910FF3C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 xml:space="preserve">Nilusvirus </w:t>
      </w:r>
    </w:p>
    <w:p w14:paraId="4C1C8A7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a new genus </w:t>
      </w:r>
      <w:r>
        <w:rPr>
          <w:rFonts w:ascii="Arial" w:eastAsia="Arial" w:hAnsi="Arial" w:cs="Arial"/>
          <w:i/>
        </w:rPr>
        <w:t xml:space="preserve">Nilusvirus </w:t>
      </w:r>
      <w:r>
        <w:rPr>
          <w:rFonts w:ascii="Arial" w:eastAsia="Arial" w:hAnsi="Arial" w:cs="Arial"/>
        </w:rPr>
        <w:t>with a single new species.</w:t>
      </w:r>
    </w:p>
    <w:p w14:paraId="7DF8159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named after the God of the River Nile of Greek mythology.</w:t>
      </w:r>
    </w:p>
    <w:tbl>
      <w:tblPr>
        <w:tblStyle w:val="affe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2FFC88DA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316174C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2CA139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D5D85A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7DC572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4B08E9C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487B37B4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1AD0B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Nilusvirus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5B4D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Nilusvirus ssm2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6F34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GU071095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9F782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S-SM2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D0709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190789</w:t>
            </w:r>
          </w:p>
        </w:tc>
      </w:tr>
    </w:tbl>
    <w:p w14:paraId="3A14C3BE" w14:textId="77777777" w:rsidR="00C90F7A" w:rsidRDefault="00C90F7A">
      <w:pPr>
        <w:rPr>
          <w:rFonts w:ascii="Arial" w:eastAsia="Arial" w:hAnsi="Arial" w:cs="Arial"/>
        </w:rPr>
      </w:pPr>
    </w:p>
    <w:p w14:paraId="49A6113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S-SM2 [8]</w:t>
      </w:r>
    </w:p>
    <w:p w14:paraId="02EF1F82" w14:textId="77777777" w:rsidR="00C90F7A" w:rsidRDefault="00C90F7A">
      <w:pPr>
        <w:rPr>
          <w:rFonts w:ascii="Arial" w:eastAsia="Arial" w:hAnsi="Arial" w:cs="Arial"/>
        </w:rPr>
      </w:pPr>
    </w:p>
    <w:p w14:paraId="2A987E5E" w14:textId="77777777" w:rsidR="00C90F7A" w:rsidRDefault="00761C21">
      <w:pPr>
        <w:tabs>
          <w:tab w:val="left" w:pos="2487"/>
        </w:tabs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>Atlauavirus</w:t>
      </w:r>
      <w:r>
        <w:rPr>
          <w:rFonts w:ascii="Arial" w:eastAsia="Arial" w:hAnsi="Arial" w:cs="Arial"/>
          <w:b/>
          <w:i/>
          <w:sz w:val="22"/>
          <w:szCs w:val="22"/>
        </w:rPr>
        <w:tab/>
      </w:r>
    </w:p>
    <w:p w14:paraId="3734A236" w14:textId="77777777" w:rsidR="00C90F7A" w:rsidRDefault="00761C21">
      <w:pPr>
        <w:tabs>
          <w:tab w:val="left" w:pos="2487"/>
        </w:tabs>
        <w:spacing w:after="1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Create three new species </w:t>
      </w:r>
    </w:p>
    <w:tbl>
      <w:tblPr>
        <w:tblStyle w:val="afff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71837187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793FB5B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C2B7EA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4BA7B87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C5BC21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6731833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285BC69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5AA729C0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Atlauavirus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59F97F31" w14:textId="77777777" w:rsidR="00C90F7A" w:rsidRDefault="00761C21">
            <w:pP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Atlauavirus synus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53916FD7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KJ019085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0D7C5A4F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Synechococcus phage AC2014fSyn7803C8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A13BF2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222326</w:t>
            </w:r>
          </w:p>
        </w:tc>
      </w:tr>
      <w:tr w:rsidR="00C90F7A" w14:paraId="100BDCA5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7F99C79B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Atlauavirus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498B7FBE" w14:textId="77777777" w:rsidR="00C90F7A" w:rsidRDefault="00761C21">
            <w:pP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Atlauavirus zona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07B06E60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KJ019086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1686FDE4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Synechococcus phage ACG-2014f isolate Syn7803US17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C6E353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226849</w:t>
            </w:r>
          </w:p>
        </w:tc>
      </w:tr>
      <w:tr w:rsidR="00C90F7A" w14:paraId="5EA63A1E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321C523A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Atlauavirus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038B3BF6" w14:textId="77777777" w:rsidR="00C90F7A" w:rsidRDefault="00761C21">
            <w:pP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Atlauavirus ari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0F880B63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KJ019146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71297F39" w14:textId="77777777" w:rsidR="00C90F7A" w:rsidRDefault="00761C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Synechococcus phage ACG-2014f isolate Syn7803C16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0298A1" w14:textId="77777777" w:rsidR="00C90F7A" w:rsidRDefault="00761C2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225418</w:t>
            </w:r>
          </w:p>
        </w:tc>
      </w:tr>
    </w:tbl>
    <w:p w14:paraId="2A1084BD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56C11974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Sokavirus</w:t>
      </w:r>
    </w:p>
    <w:p w14:paraId="48FA6C54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Creation of a new genus </w:t>
      </w:r>
      <w:r>
        <w:rPr>
          <w:rFonts w:ascii="Arial" w:eastAsia="Arial" w:hAnsi="Arial" w:cs="Arial"/>
          <w:i/>
        </w:rPr>
        <w:t xml:space="preserve">Sokavirus </w:t>
      </w:r>
      <w:r>
        <w:rPr>
          <w:rFonts w:ascii="Arial" w:eastAsia="Arial" w:hAnsi="Arial" w:cs="Arial"/>
        </w:rPr>
        <w:t>with a single new species.</w:t>
      </w:r>
    </w:p>
    <w:p w14:paraId="4A1AAFA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named after Soka University of America, the institute of isolation.</w:t>
      </w:r>
    </w:p>
    <w:tbl>
      <w:tblPr>
        <w:tblStyle w:val="afff0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4E9C2421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7CD16B0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904428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3787A6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3FFB861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F544307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ED41CCE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22F5D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Sokavirus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3EB3AA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Sokavirus swam1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7F6A2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KU686210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19566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S-WAM1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158D2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185102</w:t>
            </w:r>
          </w:p>
        </w:tc>
      </w:tr>
    </w:tbl>
    <w:p w14:paraId="1A61E14E" w14:textId="77777777" w:rsidR="00C90F7A" w:rsidRDefault="00C90F7A">
      <w:pPr>
        <w:rPr>
          <w:rFonts w:ascii="Arial" w:eastAsia="Arial" w:hAnsi="Arial" w:cs="Arial"/>
        </w:rPr>
      </w:pPr>
    </w:p>
    <w:p w14:paraId="380D3857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Synechococcus phage S-WAM1 [39]</w:t>
      </w:r>
    </w:p>
    <w:p w14:paraId="6E3734A0" w14:textId="77777777" w:rsidR="00C90F7A" w:rsidRDefault="00C90F7A">
      <w:pPr>
        <w:rPr>
          <w:rFonts w:ascii="Arial" w:eastAsia="Arial" w:hAnsi="Arial" w:cs="Arial"/>
        </w:rPr>
      </w:pPr>
    </w:p>
    <w:p w14:paraId="56EAC1DA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>Libanvirus</w:t>
      </w:r>
    </w:p>
    <w:p w14:paraId="071BBF6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phage species to binomial</w:t>
      </w:r>
    </w:p>
    <w:p w14:paraId="4E8AD23F" w14:textId="77777777" w:rsidR="00C90F7A" w:rsidRDefault="00C90F7A">
      <w:pPr>
        <w:rPr>
          <w:rFonts w:ascii="Arial" w:eastAsia="Arial" w:hAnsi="Arial" w:cs="Arial"/>
        </w:rPr>
      </w:pPr>
    </w:p>
    <w:p w14:paraId="3EB09015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16943D43" w14:textId="77777777" w:rsidR="00C90F7A" w:rsidRDefault="00761C21">
      <w:pPr>
        <w:rPr>
          <w:rFonts w:ascii="Arial" w:eastAsia="Arial" w:hAnsi="Arial" w:cs="Arial"/>
          <w:sz w:val="22"/>
          <w:szCs w:val="22"/>
        </w:rPr>
      </w:pPr>
      <w:r>
        <w:br w:type="page"/>
      </w:r>
    </w:p>
    <w:p w14:paraId="4FFEFFB1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Glaucusvirus</w:t>
      </w:r>
    </w:p>
    <w:p w14:paraId="04A406A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new genus </w:t>
      </w:r>
      <w:r>
        <w:rPr>
          <w:rFonts w:ascii="Arial" w:eastAsia="Arial" w:hAnsi="Arial" w:cs="Arial"/>
          <w:i/>
        </w:rPr>
        <w:t>Glaucusvirus</w:t>
      </w:r>
      <w:r>
        <w:rPr>
          <w:rFonts w:ascii="Arial" w:eastAsia="Arial" w:hAnsi="Arial" w:cs="Arial"/>
        </w:rPr>
        <w:t>, named after Glaucus, ancient Greek sea god.</w:t>
      </w:r>
    </w:p>
    <w:p w14:paraId="23A067AC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 xml:space="preserve">Creation of the genus </w:t>
      </w:r>
      <w:r>
        <w:rPr>
          <w:rFonts w:ascii="Arial" w:eastAsia="Arial" w:hAnsi="Arial" w:cs="Arial"/>
          <w:i/>
          <w:color w:val="212529"/>
        </w:rPr>
        <w:t>Glaucusvirus</w:t>
      </w:r>
      <w:r>
        <w:rPr>
          <w:rFonts w:ascii="Arial" w:eastAsia="Arial" w:hAnsi="Arial" w:cs="Arial"/>
        </w:rPr>
        <w:t xml:space="preserve"> with one new species </w:t>
      </w:r>
      <w:r>
        <w:rPr>
          <w:rFonts w:ascii="Arial" w:eastAsia="Arial" w:hAnsi="Arial" w:cs="Arial"/>
          <w:i/>
        </w:rPr>
        <w:t>Glaucusvirus ssm5</w:t>
      </w:r>
    </w:p>
    <w:tbl>
      <w:tblPr>
        <w:tblStyle w:val="afff1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52CCFE65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5BB6090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18424D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585E56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CBF961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4CED9DD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FDDB8EB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4858D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Glaucusvirus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85C68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Glaucusvirus ssm5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1E751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GU071097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7E24C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S-SSM5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54EB9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176184</w:t>
            </w:r>
          </w:p>
        </w:tc>
      </w:tr>
    </w:tbl>
    <w:p w14:paraId="780C05C1" w14:textId="77777777" w:rsidR="00C90F7A" w:rsidRDefault="00C90F7A">
      <w:pPr>
        <w:rPr>
          <w:rFonts w:ascii="Arial" w:eastAsia="Arial" w:hAnsi="Arial" w:cs="Arial"/>
        </w:rPr>
      </w:pPr>
    </w:p>
    <w:p w14:paraId="0045BD05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S-SSM5 [8]</w:t>
      </w:r>
    </w:p>
    <w:p w14:paraId="0E711EB1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24B336C8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Greenvirus</w:t>
      </w:r>
    </w:p>
    <w:p w14:paraId="0A496DA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  <w:i/>
        </w:rPr>
        <w:t xml:space="preserve">Creation of the genus </w:t>
      </w:r>
      <w:r>
        <w:rPr>
          <w:rFonts w:ascii="Arial" w:eastAsia="Arial" w:hAnsi="Arial" w:cs="Arial"/>
          <w:i/>
          <w:color w:val="212529"/>
        </w:rPr>
        <w:t>Greenvirus</w:t>
      </w:r>
      <w:r>
        <w:rPr>
          <w:rFonts w:ascii="Arial" w:eastAsia="Arial" w:hAnsi="Arial" w:cs="Arial"/>
          <w:i/>
        </w:rPr>
        <w:t xml:space="preserve"> with one new species Synechococcus phage S-SSM4.</w:t>
      </w:r>
      <w:r>
        <w:rPr>
          <w:rFonts w:ascii="Arial" w:eastAsia="Arial" w:hAnsi="Arial" w:cs="Arial"/>
        </w:rPr>
        <w:t xml:space="preserve"> Named after the colour green associated with colour of seawater </w:t>
      </w:r>
    </w:p>
    <w:tbl>
      <w:tblPr>
        <w:tblStyle w:val="afff2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9"/>
        <w:gridCol w:w="1809"/>
        <w:gridCol w:w="1808"/>
        <w:gridCol w:w="2145"/>
        <w:gridCol w:w="1455"/>
      </w:tblGrid>
      <w:tr w:rsidR="00C90F7A" w14:paraId="6CA10F77" w14:textId="77777777">
        <w:trPr>
          <w:trHeight w:val="570"/>
        </w:trPr>
        <w:tc>
          <w:tcPr>
            <w:tcW w:w="1809" w:type="dxa"/>
            <w:shd w:val="clear" w:color="auto" w:fill="auto"/>
            <w:vAlign w:val="bottom"/>
          </w:tcPr>
          <w:p w14:paraId="3DFF96C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9" w:type="dxa"/>
            <w:shd w:val="clear" w:color="auto" w:fill="auto"/>
            <w:vAlign w:val="bottom"/>
          </w:tcPr>
          <w:p w14:paraId="1148093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8" w:type="dxa"/>
            <w:shd w:val="clear" w:color="auto" w:fill="auto"/>
            <w:vAlign w:val="bottom"/>
          </w:tcPr>
          <w:p w14:paraId="139744C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145" w:type="dxa"/>
            <w:shd w:val="clear" w:color="auto" w:fill="auto"/>
            <w:vAlign w:val="bottom"/>
          </w:tcPr>
          <w:p w14:paraId="2D37259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455" w:type="dxa"/>
            <w:shd w:val="clear" w:color="auto" w:fill="auto"/>
            <w:vAlign w:val="bottom"/>
          </w:tcPr>
          <w:p w14:paraId="37A9154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164A5EA9" w14:textId="77777777">
        <w:tc>
          <w:tcPr>
            <w:tcW w:w="18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DB328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Greenvirus</w:t>
            </w:r>
          </w:p>
        </w:tc>
        <w:tc>
          <w:tcPr>
            <w:tcW w:w="18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2F41D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Greenvirus ssm4</w:t>
            </w:r>
          </w:p>
        </w:tc>
        <w:tc>
          <w:tcPr>
            <w:tcW w:w="180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FD76E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HQ316583</w:t>
            </w:r>
          </w:p>
        </w:tc>
        <w:tc>
          <w:tcPr>
            <w:tcW w:w="214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C72C5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S-SSM4</w:t>
            </w:r>
          </w:p>
        </w:tc>
        <w:tc>
          <w:tcPr>
            <w:tcW w:w="145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FC2CA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182368</w:t>
            </w:r>
          </w:p>
        </w:tc>
      </w:tr>
    </w:tbl>
    <w:p w14:paraId="3E1E3843" w14:textId="77777777" w:rsidR="00C90F7A" w:rsidRDefault="00C90F7A">
      <w:pPr>
        <w:rPr>
          <w:rFonts w:ascii="Arial" w:eastAsia="Arial" w:hAnsi="Arial" w:cs="Arial"/>
        </w:rPr>
      </w:pPr>
    </w:p>
    <w:p w14:paraId="2861250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S-SSM4 [42]</w:t>
      </w:r>
    </w:p>
    <w:p w14:paraId="31D64A58" w14:textId="77777777" w:rsidR="00C90F7A" w:rsidRDefault="00C90F7A">
      <w:pPr>
        <w:rPr>
          <w:rFonts w:ascii="Arial" w:eastAsia="Arial" w:hAnsi="Arial" w:cs="Arial"/>
        </w:rPr>
      </w:pPr>
    </w:p>
    <w:p w14:paraId="04EEF2C8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Leucotheavirus</w:t>
      </w:r>
    </w:p>
    <w:p w14:paraId="5DE489D8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to bionomials</w:t>
      </w:r>
    </w:p>
    <w:p w14:paraId="2388FD3C" w14:textId="77777777" w:rsidR="00C90F7A" w:rsidRDefault="00C90F7A">
      <w:pPr>
        <w:rPr>
          <w:rFonts w:ascii="Arial" w:eastAsia="Arial" w:hAnsi="Arial" w:cs="Arial"/>
        </w:rPr>
      </w:pPr>
    </w:p>
    <w:p w14:paraId="5967B180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Lowelvirus</w:t>
      </w:r>
    </w:p>
    <w:p w14:paraId="7A115902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Creation of the genus</w:t>
      </w:r>
      <w:r>
        <w:rPr>
          <w:rFonts w:ascii="Arial" w:eastAsia="Arial" w:hAnsi="Arial" w:cs="Arial"/>
          <w:i/>
        </w:rPr>
        <w:t xml:space="preserve"> </w:t>
      </w:r>
      <w:r>
        <w:rPr>
          <w:rFonts w:ascii="Arial" w:eastAsia="Arial" w:hAnsi="Arial" w:cs="Arial"/>
          <w:i/>
          <w:color w:val="212529"/>
        </w:rPr>
        <w:t>Lowelvirus</w:t>
      </w:r>
      <w:r>
        <w:rPr>
          <w:rFonts w:ascii="Arial" w:eastAsia="Arial" w:hAnsi="Arial" w:cs="Arial"/>
          <w:color w:val="212529"/>
        </w:rPr>
        <w:t>, named after location of University of isolation,</w:t>
      </w:r>
      <w:r>
        <w:rPr>
          <w:rFonts w:ascii="Arial" w:eastAsia="Arial" w:hAnsi="Arial" w:cs="Arial"/>
        </w:rPr>
        <w:t xml:space="preserve"> with one new species </w:t>
      </w:r>
      <w:r>
        <w:rPr>
          <w:rFonts w:ascii="Arial" w:eastAsia="Arial" w:hAnsi="Arial" w:cs="Arial"/>
          <w:i/>
        </w:rPr>
        <w:t>Lowelvirus tuscon4d</w:t>
      </w:r>
    </w:p>
    <w:tbl>
      <w:tblPr>
        <w:tblStyle w:val="afff3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4934809C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069095F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3D50DE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4F83181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3409ED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11AB8E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56AC2719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36C2D3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Lowelvirus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D16E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Lowelvirus tuscon4d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C49EA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KJ019028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07DE8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ACG-2014d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1147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179116</w:t>
            </w:r>
          </w:p>
        </w:tc>
      </w:tr>
    </w:tbl>
    <w:p w14:paraId="2564D78E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Synechococcus phage ACG-2014d [43]</w:t>
      </w:r>
    </w:p>
    <w:p w14:paraId="28AE2486" w14:textId="77777777" w:rsidR="00C90F7A" w:rsidRDefault="00C90F7A">
      <w:pPr>
        <w:rPr>
          <w:rFonts w:ascii="Arial" w:eastAsia="Arial" w:hAnsi="Arial" w:cs="Arial"/>
        </w:rPr>
      </w:pPr>
    </w:p>
    <w:p w14:paraId="3BBBFC86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Macariavirus</w:t>
      </w:r>
    </w:p>
    <w:p w14:paraId="35D38456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 xml:space="preserve">Creation of the genus </w:t>
      </w:r>
      <w:r>
        <w:rPr>
          <w:rFonts w:ascii="Arial" w:eastAsia="Arial" w:hAnsi="Arial" w:cs="Arial"/>
          <w:i/>
          <w:color w:val="212529"/>
        </w:rPr>
        <w:t>Macariavirus</w:t>
      </w:r>
      <w:r>
        <w:rPr>
          <w:rFonts w:ascii="Arial" w:eastAsia="Arial" w:hAnsi="Arial" w:cs="Arial"/>
          <w:color w:val="212529"/>
        </w:rPr>
        <w:t xml:space="preserve">, named after the Greek god Macaria, </w:t>
      </w:r>
      <w:r>
        <w:rPr>
          <w:rFonts w:ascii="Arial" w:eastAsia="Arial" w:hAnsi="Arial" w:cs="Arial"/>
        </w:rPr>
        <w:t xml:space="preserve">with one new species </w:t>
      </w:r>
      <w:r>
        <w:rPr>
          <w:rFonts w:ascii="Arial" w:eastAsia="Arial" w:hAnsi="Arial" w:cs="Arial"/>
          <w:i/>
        </w:rPr>
        <w:t>Macariavirus tuscon14g</w:t>
      </w:r>
    </w:p>
    <w:tbl>
      <w:tblPr>
        <w:tblStyle w:val="afff4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5FBD7A78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0E88A10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A971FF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2B292C4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7B50D9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7D84AE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69059C58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103A8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Macariavirus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A29E05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Macariavirus tuscon14g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94F02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KJ019071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CDB37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ACG-2014g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6B28B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174885</w:t>
            </w:r>
          </w:p>
        </w:tc>
      </w:tr>
    </w:tbl>
    <w:p w14:paraId="174BBEBA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Synechococcus phage ACG-2014g [38]</w:t>
      </w:r>
    </w:p>
    <w:p w14:paraId="4FE0A87B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78AC5863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 xml:space="preserve"> Mazuvirus</w:t>
      </w:r>
    </w:p>
    <w:p w14:paraId="06C7C8C7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Rename as binomial only </w:t>
      </w:r>
    </w:p>
    <w:p w14:paraId="396E22AE" w14:textId="77777777" w:rsidR="00C90F7A" w:rsidRDefault="00C90F7A">
      <w:pPr>
        <w:rPr>
          <w:rFonts w:ascii="Arial" w:eastAsia="Arial" w:hAnsi="Arial" w:cs="Arial"/>
        </w:rPr>
      </w:pPr>
    </w:p>
    <w:p w14:paraId="51354361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Namakavirus</w:t>
      </w:r>
    </w:p>
    <w:p w14:paraId="0366B5B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1656AA71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15D56CEC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Neptunevirus</w:t>
      </w:r>
    </w:p>
    <w:p w14:paraId="37C0523B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Rename as binomial only </w:t>
      </w:r>
    </w:p>
    <w:p w14:paraId="681F799F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>: Nereusvirus</w:t>
      </w:r>
    </w:p>
    <w:p w14:paraId="1A89C0F3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Rename as binomial only </w:t>
      </w:r>
    </w:p>
    <w:p w14:paraId="31BBEB3E" w14:textId="77777777" w:rsidR="00C90F7A" w:rsidRDefault="00C90F7A">
      <w:pPr>
        <w:rPr>
          <w:rFonts w:ascii="Arial" w:eastAsia="Arial" w:hAnsi="Arial" w:cs="Arial"/>
        </w:rPr>
      </w:pPr>
    </w:p>
    <w:p w14:paraId="113C6F82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</w:t>
      </w:r>
      <w:r>
        <w:rPr>
          <w:rFonts w:ascii="Arial" w:eastAsia="Arial" w:hAnsi="Arial" w:cs="Arial"/>
          <w:b/>
          <w:i/>
          <w:sz w:val="22"/>
          <w:szCs w:val="22"/>
        </w:rPr>
        <w:t>: Neritesvirus</w:t>
      </w:r>
    </w:p>
    <w:p w14:paraId="568E9ABA" w14:textId="77777777" w:rsidR="00C90F7A" w:rsidRDefault="00761C21">
      <w:pPr>
        <w:rPr>
          <w:rFonts w:ascii="Arial" w:eastAsia="Arial" w:hAnsi="Arial" w:cs="Arial"/>
          <w:i/>
          <w:color w:val="212529"/>
        </w:rPr>
      </w:pPr>
      <w:r>
        <w:rPr>
          <w:rFonts w:ascii="Arial" w:eastAsia="Arial" w:hAnsi="Arial" w:cs="Arial"/>
        </w:rPr>
        <w:t xml:space="preserve">Creation of the genus </w:t>
      </w:r>
      <w:r>
        <w:rPr>
          <w:rFonts w:ascii="Arial" w:eastAsia="Arial" w:hAnsi="Arial" w:cs="Arial"/>
          <w:i/>
          <w:color w:val="212529"/>
        </w:rPr>
        <w:t>Neritesvirus</w:t>
      </w:r>
      <w:r>
        <w:rPr>
          <w:rFonts w:ascii="Arial" w:eastAsia="Arial" w:hAnsi="Arial" w:cs="Arial"/>
          <w:color w:val="212529"/>
        </w:rPr>
        <w:t>, named after the ancient Greek sea spirit Nerites,</w:t>
      </w:r>
      <w:r>
        <w:rPr>
          <w:rFonts w:ascii="Arial" w:eastAsia="Arial" w:hAnsi="Arial" w:cs="Arial"/>
        </w:rPr>
        <w:t xml:space="preserve"> and creation of one new species </w:t>
      </w:r>
      <w:r>
        <w:rPr>
          <w:rFonts w:ascii="Arial" w:eastAsia="Arial" w:hAnsi="Arial" w:cs="Arial"/>
          <w:i/>
        </w:rPr>
        <w:t>Neritesvirus scam8</w:t>
      </w:r>
    </w:p>
    <w:tbl>
      <w:tblPr>
        <w:tblStyle w:val="afff5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50B6B1E0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37D2BCD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2AA46EA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013707D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37349BE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784D836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1C40B14B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D2C5B4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Neritesvirus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F7506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Neritesvirus scam8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D33F6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HQ634178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33312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S-CAM8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F2430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171407</w:t>
            </w:r>
          </w:p>
          <w:p w14:paraId="2301EF29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</w:tr>
    </w:tbl>
    <w:p w14:paraId="78DE59F7" w14:textId="77777777" w:rsidR="00C90F7A" w:rsidRDefault="00C90F7A">
      <w:pPr>
        <w:rPr>
          <w:rFonts w:ascii="Arial" w:eastAsia="Arial" w:hAnsi="Arial" w:cs="Arial"/>
        </w:rPr>
      </w:pPr>
    </w:p>
    <w:p w14:paraId="052E6320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Nerrivikvirus</w:t>
      </w:r>
    </w:p>
    <w:p w14:paraId="5F9D88FB" w14:textId="77777777" w:rsidR="00C90F7A" w:rsidRDefault="00761C21">
      <w:pPr>
        <w:spacing w:after="1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Rename as bionomial </w:t>
      </w:r>
    </w:p>
    <w:p w14:paraId="399CF487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 </w:t>
      </w:r>
      <w:r>
        <w:rPr>
          <w:rFonts w:ascii="Arial" w:eastAsia="Arial" w:hAnsi="Arial" w:cs="Arial"/>
          <w:b/>
          <w:i/>
          <w:sz w:val="22"/>
          <w:szCs w:val="22"/>
        </w:rPr>
        <w:t>Nodensvirus</w:t>
      </w:r>
    </w:p>
    <w:p w14:paraId="555DB5B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to Binomial only.</w:t>
      </w:r>
    </w:p>
    <w:p w14:paraId="0711CD35" w14:textId="77777777" w:rsidR="00C90F7A" w:rsidRDefault="00C90F7A">
      <w:pPr>
        <w:rPr>
          <w:rFonts w:ascii="Arial" w:eastAsia="Arial" w:hAnsi="Arial" w:cs="Arial"/>
        </w:rPr>
      </w:pPr>
    </w:p>
    <w:p w14:paraId="50FA30E9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Ormenosvirus</w:t>
      </w:r>
    </w:p>
    <w:p w14:paraId="29333F8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a new genus </w:t>
      </w:r>
      <w:r>
        <w:rPr>
          <w:rFonts w:ascii="Arial" w:eastAsia="Arial" w:hAnsi="Arial" w:cs="Arial"/>
          <w:i/>
        </w:rPr>
        <w:t>Ormenosvirus</w:t>
      </w:r>
      <w:r>
        <w:rPr>
          <w:rFonts w:ascii="Arial" w:eastAsia="Arial" w:hAnsi="Arial" w:cs="Arial"/>
        </w:rPr>
        <w:t xml:space="preserve">, named after the ancient Greek sea spirit Ormenos. Create one new species </w:t>
      </w:r>
      <w:r>
        <w:rPr>
          <w:rFonts w:ascii="Arial" w:eastAsia="Arial" w:hAnsi="Arial" w:cs="Arial"/>
          <w:i/>
        </w:rPr>
        <w:t>Ormenosvirus syn9.</w:t>
      </w:r>
    </w:p>
    <w:tbl>
      <w:tblPr>
        <w:tblStyle w:val="afff6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0DCE3F10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2E17D7B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63BB1C2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C342FD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91BB72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74F070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1FDCEA5E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560B46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Ormenosvirus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FB5AB0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Ormenosvirus syn9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D2FF1D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DQ149023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91A19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syn9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F14EE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177300</w:t>
            </w:r>
          </w:p>
          <w:p w14:paraId="326D22CD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</w:tr>
    </w:tbl>
    <w:p w14:paraId="7917CE18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</w:rPr>
        <w:t>Synechococcus phage syn9 [46]</w:t>
      </w:r>
    </w:p>
    <w:p w14:paraId="214A6688" w14:textId="77777777" w:rsidR="00C90F7A" w:rsidRDefault="00C90F7A">
      <w:pPr>
        <w:rPr>
          <w:rFonts w:ascii="Arial" w:eastAsia="Arial" w:hAnsi="Arial" w:cs="Arial"/>
        </w:rPr>
      </w:pPr>
    </w:p>
    <w:p w14:paraId="3E4C33F7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Palaemonvirus</w:t>
      </w:r>
    </w:p>
    <w:p w14:paraId="0C726C4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to binomial only.</w:t>
      </w:r>
    </w:p>
    <w:p w14:paraId="1CB11965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Pontusvirus</w:t>
      </w:r>
    </w:p>
    <w:p w14:paraId="5127E83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to binomial only.</w:t>
      </w:r>
    </w:p>
    <w:p w14:paraId="03058757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Salacisavirus</w:t>
      </w:r>
    </w:p>
    <w:p w14:paraId="0625CEE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737F3388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Ronodorvirus</w:t>
      </w:r>
    </w:p>
    <w:p w14:paraId="71E8E16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0E1C2AD3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69A3A49C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Shandvirus</w:t>
      </w:r>
    </w:p>
    <w:p w14:paraId="45EEEB35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Create two new species into the genus </w:t>
      </w:r>
      <w:r>
        <w:rPr>
          <w:rFonts w:ascii="Arial" w:eastAsia="Arial" w:hAnsi="Arial" w:cs="Arial"/>
          <w:i/>
        </w:rPr>
        <w:t>Shandvirus.</w:t>
      </w:r>
    </w:p>
    <w:p w14:paraId="79C237B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Genus is an abbreviation of the state they were isolated in.</w:t>
      </w:r>
    </w:p>
    <w:p w14:paraId="2AE0D4DB" w14:textId="77777777" w:rsidR="00C90F7A" w:rsidRDefault="00C90F7A">
      <w:pPr>
        <w:rPr>
          <w:rFonts w:ascii="Arial" w:eastAsia="Arial" w:hAnsi="Arial" w:cs="Arial"/>
          <w:i/>
        </w:rPr>
      </w:pPr>
    </w:p>
    <w:tbl>
      <w:tblPr>
        <w:tblStyle w:val="afff7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06"/>
        <w:gridCol w:w="1805"/>
        <w:gridCol w:w="1805"/>
        <w:gridCol w:w="1805"/>
        <w:gridCol w:w="1805"/>
      </w:tblGrid>
      <w:tr w:rsidR="00C90F7A" w14:paraId="02FFF962" w14:textId="77777777">
        <w:trPr>
          <w:trHeight w:val="762"/>
        </w:trPr>
        <w:tc>
          <w:tcPr>
            <w:tcW w:w="1806" w:type="dxa"/>
            <w:shd w:val="clear" w:color="auto" w:fill="auto"/>
            <w:vAlign w:val="bottom"/>
          </w:tcPr>
          <w:p w14:paraId="0E5299D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11E3D2F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6C21717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A0A1E3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5" w:type="dxa"/>
            <w:shd w:val="clear" w:color="auto" w:fill="auto"/>
            <w:vAlign w:val="bottom"/>
          </w:tcPr>
          <w:p w14:paraId="513540B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A233221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0EDCB9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Shandvirus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3680EC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Shandvirus sh35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FCB4C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KY945241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B0F8DC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S-H35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47E85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174231</w:t>
            </w:r>
          </w:p>
          <w:p w14:paraId="1DA911F9" w14:textId="77777777" w:rsidR="00C90F7A" w:rsidRDefault="00C90F7A">
            <w:pPr>
              <w:rPr>
                <w:rFonts w:ascii="Arial" w:eastAsia="Arial" w:hAnsi="Arial" w:cs="Arial"/>
              </w:rPr>
            </w:pPr>
          </w:p>
        </w:tc>
      </w:tr>
      <w:tr w:rsidR="00C90F7A" w14:paraId="4FC090AA" w14:textId="77777777">
        <w:tc>
          <w:tcPr>
            <w:tcW w:w="180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47106E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Shandvirus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4E09E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Shandvirus sb64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DFAB4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MH107246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B9B481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S-B64</w:t>
            </w:r>
          </w:p>
        </w:tc>
        <w:tc>
          <w:tcPr>
            <w:tcW w:w="18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4E954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151867</w:t>
            </w:r>
          </w:p>
        </w:tc>
      </w:tr>
    </w:tbl>
    <w:p w14:paraId="297AB07C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S-H35: no reference for this phage</w:t>
      </w:r>
    </w:p>
    <w:p w14:paraId="62D1600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S-B64 [47]</w:t>
      </w:r>
    </w:p>
    <w:p w14:paraId="155D1A33" w14:textId="77777777" w:rsidR="00C90F7A" w:rsidRDefault="00C90F7A">
      <w:pPr>
        <w:rPr>
          <w:rFonts w:ascii="Arial" w:eastAsia="Arial" w:hAnsi="Arial" w:cs="Arial"/>
        </w:rPr>
      </w:pPr>
    </w:p>
    <w:p w14:paraId="2FC2D877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 Tefnutvirus</w:t>
      </w:r>
    </w:p>
    <w:p w14:paraId="60F72113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03BCB990" w14:textId="77777777" w:rsidR="00C90F7A" w:rsidRDefault="00C90F7A">
      <w:pPr>
        <w:rPr>
          <w:rFonts w:ascii="Arial" w:eastAsia="Arial" w:hAnsi="Arial" w:cs="Arial"/>
        </w:rPr>
      </w:pPr>
    </w:p>
    <w:p w14:paraId="7A276CC0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 </w:t>
      </w:r>
      <w:r>
        <w:rPr>
          <w:rFonts w:ascii="Arial" w:eastAsia="Arial" w:hAnsi="Arial" w:cs="Arial"/>
          <w:b/>
          <w:i/>
          <w:sz w:val="22"/>
          <w:szCs w:val="22"/>
        </w:rPr>
        <w:t>Thaumasvirus</w:t>
      </w:r>
    </w:p>
    <w:p w14:paraId="5583FEBB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43D024E0" w14:textId="77777777" w:rsidR="00C90F7A" w:rsidRDefault="00C90F7A">
      <w:pPr>
        <w:rPr>
          <w:rFonts w:ascii="Arial" w:eastAsia="Arial" w:hAnsi="Arial" w:cs="Arial"/>
        </w:rPr>
      </w:pPr>
    </w:p>
    <w:p w14:paraId="23237028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Thetisvirus</w:t>
      </w:r>
    </w:p>
    <w:p w14:paraId="21926CA6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095EE60A" w14:textId="77777777" w:rsidR="00C90F7A" w:rsidRDefault="00C90F7A">
      <w:pPr>
        <w:rPr>
          <w:rFonts w:ascii="Arial" w:eastAsia="Arial" w:hAnsi="Arial" w:cs="Arial"/>
        </w:rPr>
      </w:pPr>
    </w:p>
    <w:p w14:paraId="18ABB6EC" w14:textId="77777777" w:rsidR="00C90F7A" w:rsidRDefault="00761C21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Genus: </w:t>
      </w:r>
      <w:r>
        <w:rPr>
          <w:rFonts w:ascii="Arial" w:eastAsia="Arial" w:hAnsi="Arial" w:cs="Arial"/>
          <w:b/>
          <w:i/>
        </w:rPr>
        <w:t>Acionnavirus</w:t>
      </w:r>
    </w:p>
    <w:p w14:paraId="0E95326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0CBC96BB" w14:textId="77777777" w:rsidR="00C90F7A" w:rsidRDefault="00C90F7A">
      <w:pPr>
        <w:rPr>
          <w:rFonts w:ascii="Arial" w:eastAsia="Arial" w:hAnsi="Arial" w:cs="Arial"/>
        </w:rPr>
      </w:pPr>
    </w:p>
    <w:p w14:paraId="39EF4592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Ahtivirus</w:t>
      </w:r>
    </w:p>
    <w:p w14:paraId="2B4CD06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3CE2C0A7" w14:textId="77777777" w:rsidR="00C90F7A" w:rsidRDefault="00C90F7A">
      <w:pPr>
        <w:rPr>
          <w:rFonts w:ascii="Arial" w:eastAsia="Arial" w:hAnsi="Arial" w:cs="Arial"/>
        </w:rPr>
      </w:pPr>
    </w:p>
    <w:p w14:paraId="62058EF9" w14:textId="77777777" w:rsidR="00C90F7A" w:rsidRDefault="00761C21">
      <w:pPr>
        <w:spacing w:after="1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Genus:</w:t>
      </w:r>
      <w:r>
        <w:rPr>
          <w:rFonts w:ascii="Arial" w:eastAsia="Arial" w:hAnsi="Arial" w:cs="Arial"/>
          <w:b/>
          <w:i/>
          <w:sz w:val="22"/>
          <w:szCs w:val="22"/>
        </w:rPr>
        <w:t xml:space="preserve"> Alisovirus</w:t>
      </w:r>
    </w:p>
    <w:p w14:paraId="0A4ACB2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genus </w:t>
      </w:r>
      <w:r>
        <w:rPr>
          <w:rFonts w:ascii="Arial" w:eastAsia="Arial" w:hAnsi="Arial" w:cs="Arial"/>
          <w:i/>
        </w:rPr>
        <w:t>Alisovirus</w:t>
      </w:r>
      <w:r>
        <w:rPr>
          <w:rFonts w:ascii="Arial" w:eastAsia="Arial" w:hAnsi="Arial" w:cs="Arial"/>
        </w:rPr>
        <w:t>, named based on address of University of isolation.</w:t>
      </w:r>
    </w:p>
    <w:p w14:paraId="7260C287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Creates single new species Alisovirus socal22 </w:t>
      </w:r>
    </w:p>
    <w:p w14:paraId="05139EB2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Table of species of Alisovirus</w:t>
      </w:r>
    </w:p>
    <w:tbl>
      <w:tblPr>
        <w:tblStyle w:val="afff8"/>
        <w:tblW w:w="9015" w:type="dxa"/>
        <w:tblInd w:w="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15"/>
        <w:gridCol w:w="1800"/>
        <w:gridCol w:w="1800"/>
        <w:gridCol w:w="1800"/>
        <w:gridCol w:w="1800"/>
      </w:tblGrid>
      <w:tr w:rsidR="00C90F7A" w14:paraId="652482B8" w14:textId="77777777">
        <w:trPr>
          <w:trHeight w:val="762"/>
        </w:trPr>
        <w:tc>
          <w:tcPr>
            <w:tcW w:w="1815" w:type="dxa"/>
            <w:shd w:val="clear" w:color="auto" w:fill="auto"/>
            <w:vAlign w:val="bottom"/>
          </w:tcPr>
          <w:p w14:paraId="5CBBCAA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2B599CF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27E8849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1E33067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268C083B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7AE6F1A9" w14:textId="77777777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44B7AB0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Alisovirus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52911BF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Alisovirus socal22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239A9CF0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KU686207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7D8360C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S-CAM22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342497F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172230</w:t>
            </w:r>
          </w:p>
        </w:tc>
      </w:tr>
    </w:tbl>
    <w:p w14:paraId="08D1E82B" w14:textId="77777777" w:rsidR="00C90F7A" w:rsidRDefault="00C90F7A">
      <w:pPr>
        <w:rPr>
          <w:rFonts w:ascii="Arial" w:eastAsia="Arial" w:hAnsi="Arial" w:cs="Arial"/>
        </w:rPr>
      </w:pPr>
    </w:p>
    <w:p w14:paraId="77C4723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Synechococcus phage S-CAM22 [39]</w:t>
      </w:r>
    </w:p>
    <w:p w14:paraId="465DA0F6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10F4CB39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Anaposvirus</w:t>
      </w:r>
    </w:p>
    <w:p w14:paraId="1A24F29F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167C77FC" w14:textId="77777777" w:rsidR="00C90F7A" w:rsidRDefault="00C90F7A">
      <w:pPr>
        <w:spacing w:after="160"/>
        <w:rPr>
          <w:rFonts w:ascii="Arial" w:eastAsia="Arial" w:hAnsi="Arial" w:cs="Arial"/>
          <w:b/>
          <w:sz w:val="22"/>
          <w:szCs w:val="22"/>
        </w:rPr>
      </w:pPr>
    </w:p>
    <w:p w14:paraId="4013B731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Brizovirus</w:t>
      </w:r>
    </w:p>
    <w:p w14:paraId="4F67B8ED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Rename as binomials </w:t>
      </w:r>
    </w:p>
    <w:p w14:paraId="592E4C0A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Remove the species </w:t>
      </w:r>
      <w:r>
        <w:rPr>
          <w:rFonts w:ascii="Arial" w:eastAsia="Arial" w:hAnsi="Arial" w:cs="Arial"/>
          <w:i/>
        </w:rPr>
        <w:t xml:space="preserve">Cyanophage S-RIM12 isolate W1_08_0910 ( KX349323) </w:t>
      </w:r>
      <w:r>
        <w:rPr>
          <w:rFonts w:ascii="Arial" w:eastAsia="Arial" w:hAnsi="Arial" w:cs="Arial"/>
        </w:rPr>
        <w:t>as it &gt; 95% similar based on VIRIDIC  to Cyanophage S-RIM12 isolate RW_06_0310  (KX349313 ) (Brizovirus_VIRIDIC.pdf)</w:t>
      </w:r>
    </w:p>
    <w:p w14:paraId="602803B5" w14:textId="77777777" w:rsidR="00C90F7A" w:rsidRDefault="00C90F7A">
      <w:pPr>
        <w:rPr>
          <w:rFonts w:ascii="Arial" w:eastAsia="Arial" w:hAnsi="Arial" w:cs="Arial"/>
        </w:rPr>
      </w:pPr>
    </w:p>
    <w:p w14:paraId="7A231C0E" w14:textId="77777777" w:rsidR="00C90F7A" w:rsidRDefault="00C90F7A">
      <w:pPr>
        <w:rPr>
          <w:rFonts w:ascii="Arial" w:eastAsia="Arial" w:hAnsi="Arial" w:cs="Arial"/>
        </w:rPr>
      </w:pPr>
    </w:p>
    <w:p w14:paraId="2FF8351B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Cymopoleiavirus</w:t>
      </w:r>
    </w:p>
    <w:p w14:paraId="601A1590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Rename species as binomial only.</w:t>
      </w:r>
    </w:p>
    <w:p w14:paraId="63BA1D76" w14:textId="77777777" w:rsidR="00C90F7A" w:rsidRDefault="00C90F7A">
      <w:pPr>
        <w:rPr>
          <w:rFonts w:ascii="Arial" w:eastAsia="Arial" w:hAnsi="Arial" w:cs="Arial"/>
        </w:rPr>
      </w:pPr>
    </w:p>
    <w:p w14:paraId="76092423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Emcearvirus</w:t>
      </w:r>
    </w:p>
    <w:p w14:paraId="57BC3E9C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Create genus </w:t>
      </w:r>
      <w:r>
        <w:rPr>
          <w:rFonts w:ascii="Arial" w:eastAsia="Arial" w:hAnsi="Arial" w:cs="Arial"/>
          <w:i/>
        </w:rPr>
        <w:t>Emcearvirus</w:t>
      </w:r>
    </w:p>
    <w:p w14:paraId="6BBAD617" w14:textId="77777777" w:rsidR="00C90F7A" w:rsidRDefault="00761C21">
      <w:pPr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Create a single species </w:t>
      </w:r>
      <w:r>
        <w:rPr>
          <w:rFonts w:ascii="Arial" w:eastAsia="Arial" w:hAnsi="Arial" w:cs="Arial"/>
          <w:i/>
        </w:rPr>
        <w:t>Emcearvirus gerard.</w:t>
      </w:r>
    </w:p>
    <w:tbl>
      <w:tblPr>
        <w:tblStyle w:val="afff9"/>
        <w:tblW w:w="9015" w:type="dxa"/>
        <w:tblInd w:w="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15"/>
        <w:gridCol w:w="1800"/>
        <w:gridCol w:w="1335"/>
        <w:gridCol w:w="2775"/>
        <w:gridCol w:w="1290"/>
      </w:tblGrid>
      <w:tr w:rsidR="00C90F7A" w14:paraId="5D6F7076" w14:textId="77777777">
        <w:trPr>
          <w:trHeight w:val="762"/>
        </w:trPr>
        <w:tc>
          <w:tcPr>
            <w:tcW w:w="1815" w:type="dxa"/>
            <w:shd w:val="clear" w:color="auto" w:fill="auto"/>
            <w:vAlign w:val="bottom"/>
          </w:tcPr>
          <w:p w14:paraId="79B40E03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0B8A8B6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335" w:type="dxa"/>
            <w:shd w:val="clear" w:color="auto" w:fill="auto"/>
            <w:vAlign w:val="bottom"/>
          </w:tcPr>
          <w:p w14:paraId="5D12505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775" w:type="dxa"/>
            <w:shd w:val="clear" w:color="auto" w:fill="auto"/>
            <w:vAlign w:val="bottom"/>
          </w:tcPr>
          <w:p w14:paraId="22A22C9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290" w:type="dxa"/>
            <w:shd w:val="clear" w:color="auto" w:fill="auto"/>
            <w:vAlign w:val="bottom"/>
          </w:tcPr>
          <w:p w14:paraId="4294B1A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27C9543F" w14:textId="77777777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173A4C31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Emcearvirus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3289A7CD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Emcearvirus gerard</w:t>
            </w:r>
          </w:p>
        </w:tc>
        <w:tc>
          <w:tcPr>
            <w:tcW w:w="13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5F73F8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HQ634175</w:t>
            </w:r>
          </w:p>
        </w:tc>
        <w:tc>
          <w:tcPr>
            <w:tcW w:w="277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94E33DA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Cyanophage P-RSM1</w:t>
            </w:r>
          </w:p>
        </w:tc>
        <w:tc>
          <w:tcPr>
            <w:tcW w:w="12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28282968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177211</w:t>
            </w:r>
          </w:p>
        </w:tc>
      </w:tr>
    </w:tbl>
    <w:p w14:paraId="71B1CA14" w14:textId="77777777" w:rsidR="00C90F7A" w:rsidRDefault="00C90F7A">
      <w:pPr>
        <w:rPr>
          <w:rFonts w:ascii="Arial" w:eastAsia="Arial" w:hAnsi="Arial" w:cs="Arial"/>
        </w:rPr>
      </w:pPr>
    </w:p>
    <w:p w14:paraId="4CA24F43" w14:textId="77777777" w:rsidR="00C90F7A" w:rsidRDefault="00C90F7A">
      <w:pPr>
        <w:rPr>
          <w:rFonts w:ascii="Arial" w:eastAsia="Arial" w:hAnsi="Arial" w:cs="Arial"/>
        </w:rPr>
      </w:pPr>
    </w:p>
    <w:p w14:paraId="09C789B2" w14:textId="77777777" w:rsidR="00C90F7A" w:rsidRDefault="00761C21">
      <w:pPr>
        <w:spacing w:after="160"/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Genus: </w:t>
      </w:r>
      <w:r>
        <w:rPr>
          <w:rFonts w:ascii="Arial" w:eastAsia="Arial" w:hAnsi="Arial" w:cs="Arial"/>
          <w:b/>
          <w:i/>
          <w:sz w:val="22"/>
          <w:szCs w:val="22"/>
        </w:rPr>
        <w:t>Galenevirus</w:t>
      </w:r>
    </w:p>
    <w:p w14:paraId="46FA28A9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Create new genus </w:t>
      </w:r>
      <w:r>
        <w:rPr>
          <w:rFonts w:ascii="Arial" w:eastAsia="Arial" w:hAnsi="Arial" w:cs="Arial"/>
          <w:i/>
        </w:rPr>
        <w:t>Galenevirus</w:t>
      </w:r>
      <w:r>
        <w:rPr>
          <w:rFonts w:ascii="Arial" w:eastAsia="Arial" w:hAnsi="Arial" w:cs="Arial"/>
        </w:rPr>
        <w:t>, named after the ancient Greek sea deity Galen.</w:t>
      </w:r>
    </w:p>
    <w:p w14:paraId="05F6C1AD" w14:textId="77777777" w:rsidR="00C90F7A" w:rsidRDefault="00761C21">
      <w:pPr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Create and single new species, </w:t>
      </w:r>
      <w:r>
        <w:rPr>
          <w:rFonts w:ascii="Arial" w:eastAsia="Arial" w:hAnsi="Arial" w:cs="Arial"/>
          <w:i/>
        </w:rPr>
        <w:t>Galenevirus mbcm1</w:t>
      </w:r>
      <w:r>
        <w:rPr>
          <w:rFonts w:ascii="Arial" w:eastAsia="Arial" w:hAnsi="Arial" w:cs="Arial"/>
        </w:rPr>
        <w:t>, in the genus.</w:t>
      </w:r>
    </w:p>
    <w:p w14:paraId="6670BB00" w14:textId="77777777" w:rsidR="00C90F7A" w:rsidRDefault="00C90F7A">
      <w:pPr>
        <w:rPr>
          <w:rFonts w:ascii="Arial" w:eastAsia="Arial" w:hAnsi="Arial" w:cs="Arial"/>
        </w:rPr>
      </w:pPr>
    </w:p>
    <w:tbl>
      <w:tblPr>
        <w:tblStyle w:val="afffa"/>
        <w:tblW w:w="9015" w:type="dxa"/>
        <w:tblInd w:w="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815"/>
        <w:gridCol w:w="1800"/>
        <w:gridCol w:w="1335"/>
        <w:gridCol w:w="2775"/>
        <w:gridCol w:w="1290"/>
      </w:tblGrid>
      <w:tr w:rsidR="00C90F7A" w14:paraId="5F44B0A3" w14:textId="77777777">
        <w:trPr>
          <w:trHeight w:val="762"/>
        </w:trPr>
        <w:tc>
          <w:tcPr>
            <w:tcW w:w="1815" w:type="dxa"/>
            <w:shd w:val="clear" w:color="auto" w:fill="auto"/>
            <w:vAlign w:val="bottom"/>
          </w:tcPr>
          <w:p w14:paraId="0DC2CED6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Genus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0585A76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Species</w:t>
            </w:r>
          </w:p>
        </w:tc>
        <w:tc>
          <w:tcPr>
            <w:tcW w:w="1335" w:type="dxa"/>
            <w:shd w:val="clear" w:color="auto" w:fill="auto"/>
            <w:vAlign w:val="bottom"/>
          </w:tcPr>
          <w:p w14:paraId="73750FE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Accession </w:t>
            </w:r>
          </w:p>
        </w:tc>
        <w:tc>
          <w:tcPr>
            <w:tcW w:w="2775" w:type="dxa"/>
            <w:shd w:val="clear" w:color="auto" w:fill="auto"/>
            <w:vAlign w:val="bottom"/>
          </w:tcPr>
          <w:p w14:paraId="6CF13005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Exemplar virus name</w:t>
            </w:r>
          </w:p>
        </w:tc>
        <w:tc>
          <w:tcPr>
            <w:tcW w:w="1290" w:type="dxa"/>
            <w:shd w:val="clear" w:color="auto" w:fill="auto"/>
            <w:vAlign w:val="bottom"/>
          </w:tcPr>
          <w:p w14:paraId="7BCC14BE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Length</w:t>
            </w:r>
          </w:p>
        </w:tc>
      </w:tr>
      <w:tr w:rsidR="00C90F7A" w14:paraId="5D32CBF1" w14:textId="77777777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939418B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Galenevirus</w:t>
            </w:r>
          </w:p>
        </w:tc>
        <w:tc>
          <w:tcPr>
            <w:tcW w:w="18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49453A7" w14:textId="77777777" w:rsidR="00C90F7A" w:rsidRDefault="00761C2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Galenevirus mbcm1</w:t>
            </w:r>
          </w:p>
        </w:tc>
        <w:tc>
          <w:tcPr>
            <w:tcW w:w="133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595A058F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JN371769</w:t>
            </w:r>
          </w:p>
        </w:tc>
        <w:tc>
          <w:tcPr>
            <w:tcW w:w="277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D941B42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Synechococcus phage metaG-MbCM1</w:t>
            </w:r>
          </w:p>
        </w:tc>
        <w:tc>
          <w:tcPr>
            <w:tcW w:w="129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20" w:type="dxa"/>
              <w:left w:w="20" w:type="dxa"/>
              <w:bottom w:w="100" w:type="dxa"/>
              <w:right w:w="20" w:type="dxa"/>
            </w:tcMar>
            <w:vAlign w:val="bottom"/>
          </w:tcPr>
          <w:p w14:paraId="65E6AAC9" w14:textId="77777777" w:rsidR="00C90F7A" w:rsidRDefault="00761C21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172879</w:t>
            </w:r>
          </w:p>
        </w:tc>
      </w:tr>
    </w:tbl>
    <w:p w14:paraId="00C6BE1D" w14:textId="77777777" w:rsidR="00C90F7A" w:rsidRDefault="00C90F7A">
      <w:pPr>
        <w:rPr>
          <w:rFonts w:ascii="Arial" w:eastAsia="Arial" w:hAnsi="Arial" w:cs="Arial"/>
        </w:rPr>
      </w:pPr>
    </w:p>
    <w:p w14:paraId="6377FEAD" w14:textId="77777777" w:rsidR="00C90F7A" w:rsidRDefault="00761C21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List of all updated species is attached as “species list.xls”</w:t>
      </w:r>
    </w:p>
    <w:p w14:paraId="0D723022" w14:textId="77777777" w:rsidR="00C90F7A" w:rsidRDefault="00C90F7A">
      <w:pPr>
        <w:rPr>
          <w:rFonts w:ascii="Arial" w:eastAsia="Arial" w:hAnsi="Arial" w:cs="Arial"/>
        </w:rPr>
      </w:pPr>
    </w:p>
    <w:p w14:paraId="70AD3BE6" w14:textId="77777777" w:rsidR="00C90F7A" w:rsidRDefault="00761C21">
      <w:pPr>
        <w:rPr>
          <w:rFonts w:ascii="Arial" w:eastAsia="Arial" w:hAnsi="Arial" w:cs="Arial"/>
        </w:rPr>
      </w:pPr>
      <w:r>
        <w:br w:type="page"/>
      </w:r>
    </w:p>
    <w:p w14:paraId="40DFE58F" w14:textId="77777777" w:rsidR="00C90F7A" w:rsidRDefault="00C90F7A">
      <w:pPr>
        <w:rPr>
          <w:rFonts w:ascii="Arial" w:eastAsia="Arial" w:hAnsi="Arial" w:cs="Arial"/>
        </w:rPr>
      </w:pPr>
    </w:p>
    <w:p w14:paraId="6876744A" w14:textId="77777777" w:rsidR="00C90F7A" w:rsidRDefault="00C90F7A">
      <w:pPr>
        <w:rPr>
          <w:rFonts w:ascii="Arial" w:eastAsia="Arial" w:hAnsi="Arial" w:cs="Arial"/>
        </w:rPr>
      </w:pPr>
    </w:p>
    <w:p w14:paraId="235836D1" w14:textId="77777777" w:rsidR="00C90F7A" w:rsidRDefault="00761C21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References</w:t>
      </w:r>
    </w:p>
    <w:p w14:paraId="0A3BB40A" w14:textId="77777777" w:rsidR="00C90F7A" w:rsidRDefault="00C90F7A">
      <w:pPr>
        <w:rPr>
          <w:rFonts w:ascii="Arial" w:eastAsia="Arial" w:hAnsi="Arial" w:cs="Arial"/>
        </w:rPr>
      </w:pPr>
    </w:p>
    <w:p w14:paraId="2F769B61" w14:textId="77777777" w:rsidR="00C90F7A" w:rsidRDefault="00C90F7A">
      <w:pPr>
        <w:rPr>
          <w:rFonts w:ascii="Arial" w:eastAsia="Arial" w:hAnsi="Arial" w:cs="Arial"/>
        </w:rPr>
      </w:pPr>
    </w:p>
    <w:p w14:paraId="7433B778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1. </w:t>
      </w:r>
      <w:r>
        <w:rPr>
          <w:rFonts w:ascii="Arial" w:eastAsia="Arial" w:hAnsi="Arial" w:cs="Arial"/>
        </w:rPr>
        <w:tab/>
        <w:t>Turner D, Kropinski AM (2021) A Roadmap for Genome-Based Phage Taxonomy. 1–10</w:t>
      </w:r>
    </w:p>
    <w:p w14:paraId="7F12719F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2. </w:t>
      </w:r>
      <w:r>
        <w:rPr>
          <w:rFonts w:ascii="Arial" w:eastAsia="Arial" w:hAnsi="Arial" w:cs="Arial"/>
        </w:rPr>
        <w:tab/>
        <w:t>Moraru C, Varsani A, Kropinski AM (2020) VIRIDIC — A Novel Tool to Calculate the Intergenomic Similarities of. Viruses 12:1268</w:t>
      </w:r>
    </w:p>
    <w:p w14:paraId="019DEADC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3. </w:t>
      </w:r>
      <w:r>
        <w:rPr>
          <w:rFonts w:ascii="Arial" w:eastAsia="Arial" w:hAnsi="Arial" w:cs="Arial"/>
        </w:rPr>
        <w:tab/>
        <w:t>Nishimura Y, Yoshida T, Kuronishi M, et al (2017) ViPTree: The viral proteomic tree server. Bioinformatics. https://doi.org/10.1093/bioinformatics/btx157</w:t>
      </w:r>
    </w:p>
    <w:p w14:paraId="2247A469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4. </w:t>
      </w:r>
      <w:r>
        <w:rPr>
          <w:rFonts w:ascii="Arial" w:eastAsia="Arial" w:hAnsi="Arial" w:cs="Arial"/>
        </w:rPr>
        <w:tab/>
        <w:t>Rohwer F, Edwards R (2002) The phage proteomic tree: A genome-based taxonomy for phage. J Bacteriol. https://doi.org/10.1128/JB.184.16.4529-4535.2002</w:t>
      </w:r>
    </w:p>
    <w:p w14:paraId="317B033F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5. </w:t>
      </w:r>
      <w:r>
        <w:rPr>
          <w:rFonts w:ascii="Arial" w:eastAsia="Arial" w:hAnsi="Arial" w:cs="Arial"/>
        </w:rPr>
        <w:tab/>
        <w:t>Bin Jang H, Bolduc B, Zablocki O, et al (2019) Taxonomic assignment of uncultivated prokaryotic virus genomes is enabled by gene-sharing networks. Nat Biotechnol. https://doi.org/10.1038/s41587-019-0100-8</w:t>
      </w:r>
    </w:p>
    <w:p w14:paraId="57386895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6. </w:t>
      </w:r>
      <w:r>
        <w:rPr>
          <w:rFonts w:ascii="Arial" w:eastAsia="Arial" w:hAnsi="Arial" w:cs="Arial"/>
        </w:rPr>
        <w:tab/>
        <w:t xml:space="preserve">Millard AD, Zwirglmaier K, Downey MJ, et al (2009) Comparative genomics of marine cyanomyoviruses reveals the widespread occurrence of </w:t>
      </w:r>
      <w:r>
        <w:rPr>
          <w:rFonts w:ascii="Arial" w:eastAsia="Arial" w:hAnsi="Arial" w:cs="Arial"/>
          <w:i/>
        </w:rPr>
        <w:t>Synechococcus</w:t>
      </w:r>
      <w:r>
        <w:rPr>
          <w:rFonts w:ascii="Arial" w:eastAsia="Arial" w:hAnsi="Arial" w:cs="Arial"/>
        </w:rPr>
        <w:t xml:space="preserve"> host genes localized to a hyperplastic region: Implications for mechanisms of cyanophage evolution. Environ Microbiol 11:2370–2387. https://doi.org/10.1111/j.1462-2920.2009.01966.x</w:t>
      </w:r>
    </w:p>
    <w:p w14:paraId="2A10F269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7. </w:t>
      </w:r>
      <w:r>
        <w:rPr>
          <w:rFonts w:ascii="Arial" w:eastAsia="Arial" w:hAnsi="Arial" w:cs="Arial"/>
        </w:rPr>
        <w:tab/>
        <w:t>Ignacio-Espinoza JC, Sullivan MB (2012) Phylogenomics of T4 cyanophages: Lateral gene transfer in the “core” and origins of host genes. Environ Microbiol 14:2113–2126. https://doi.org/10.1111/j.1462-2920.2012.02704.x</w:t>
      </w:r>
    </w:p>
    <w:p w14:paraId="673072D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 </w:t>
      </w:r>
      <w:r>
        <w:rPr>
          <w:rFonts w:ascii="Arial" w:eastAsia="Arial" w:hAnsi="Arial" w:cs="Arial"/>
        </w:rPr>
        <w:tab/>
        <w:t>Sullivan MB, Huang KH, Ignacio-Espinoza JC, et al (2010) Genomic analysis of oceanic cyanobacterial myoviruses compared with T4-like myoviruses from diverse hosts and environments. Environ Microbiol 12:3035–3056. https://doi.org/10.1111/j.1462-2920.2010.02280.x</w:t>
      </w:r>
    </w:p>
    <w:p w14:paraId="48B3AEDA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9. </w:t>
      </w:r>
      <w:r>
        <w:rPr>
          <w:rFonts w:ascii="Arial" w:eastAsia="Arial" w:hAnsi="Arial" w:cs="Arial"/>
        </w:rPr>
        <w:tab/>
        <w:t>Katoh K, Standley DM (2013) MAFFT Multiple Sequence Alignment Software Version 7: Improvements in Performance and Usability. Mol Biol Evol 30:772–780. https://doi.org/10.1093/molbev/mst010</w:t>
      </w:r>
    </w:p>
    <w:p w14:paraId="3047B2D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10. </w:t>
      </w:r>
      <w:r>
        <w:rPr>
          <w:rFonts w:ascii="Arial" w:eastAsia="Arial" w:hAnsi="Arial" w:cs="Arial"/>
        </w:rPr>
        <w:tab/>
        <w:t>Nguyen L, Schmidt HA, von Haeseler A, Minh BQ (2015) IQ-TREE: A fast and effective stochastic algorithm for estimating maximum-likelihood phylogenies. Mol Biol Evol 32:268–274. https://doi.org/10.1093/molbev/msu300</w:t>
      </w:r>
    </w:p>
    <w:p w14:paraId="49A5C80A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11. </w:t>
      </w:r>
      <w:r>
        <w:rPr>
          <w:rFonts w:ascii="Arial" w:eastAsia="Arial" w:hAnsi="Arial" w:cs="Arial"/>
        </w:rPr>
        <w:tab/>
        <w:t xml:space="preserve">Amarillas L, Chaidez C, González-Robles A, León-Félix J (2016) Complete genome sequence of new bacteriophage phiE142, which causes simultaneously lysis of multidrug-resistant </w:t>
      </w:r>
      <w:r>
        <w:rPr>
          <w:rFonts w:ascii="Arial" w:eastAsia="Arial" w:hAnsi="Arial" w:cs="Arial"/>
          <w:i/>
        </w:rPr>
        <w:t>Escherichia coli O157:H7</w:t>
      </w:r>
      <w:r>
        <w:rPr>
          <w:rFonts w:ascii="Arial" w:eastAsia="Arial" w:hAnsi="Arial" w:cs="Arial"/>
        </w:rPr>
        <w:t xml:space="preserve"> and </w:t>
      </w:r>
      <w:r>
        <w:rPr>
          <w:rFonts w:ascii="Arial" w:eastAsia="Arial" w:hAnsi="Arial" w:cs="Arial"/>
          <w:i/>
        </w:rPr>
        <w:t>Salmonella enterica</w:t>
      </w:r>
      <w:r>
        <w:rPr>
          <w:rFonts w:ascii="Arial" w:eastAsia="Arial" w:hAnsi="Arial" w:cs="Arial"/>
        </w:rPr>
        <w:t>. Stand Genomic Sci 11:89. https://doi.org/10.1186/s40793-016-0211-5</w:t>
      </w:r>
    </w:p>
    <w:p w14:paraId="77F7F5DB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12. </w:t>
      </w:r>
      <w:r>
        <w:rPr>
          <w:rFonts w:ascii="Arial" w:eastAsia="Arial" w:hAnsi="Arial" w:cs="Arial"/>
        </w:rPr>
        <w:tab/>
        <w:t>Liu J, Gao S, Dong Y, et al (2020) Isolation and characterization of bacteriophages against virulent Aeromonas hydrophila. BMC Microbiol 20:. https://doi.org/10.1186/s12866-020-01811-w</w:t>
      </w:r>
    </w:p>
    <w:p w14:paraId="7E9FC4AC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13. </w:t>
      </w:r>
      <w:r>
        <w:rPr>
          <w:rFonts w:ascii="Arial" w:eastAsia="Arial" w:hAnsi="Arial" w:cs="Arial"/>
        </w:rPr>
        <w:tab/>
        <w:t>Petrov VM, Ratnayaka S, Nolan JM, et al (2010) Genomes of the T4-related bacteriophages as windows on microbial genome evolution. Virol. J. 7</w:t>
      </w:r>
    </w:p>
    <w:p w14:paraId="5248ECE6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14. </w:t>
      </w:r>
      <w:r>
        <w:rPr>
          <w:rFonts w:ascii="Arial" w:eastAsia="Arial" w:hAnsi="Arial" w:cs="Arial"/>
        </w:rPr>
        <w:tab/>
        <w:t>Luo ZH, Yu YP, Jost G, et al (2015) Complete genome sequence of a giant Vibrio bacteriophage VH7D. Mar Genomics 24:. https://doi.org/10.1016/j.margen.2015.10.005</w:t>
      </w:r>
    </w:p>
    <w:p w14:paraId="52B51B7B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15. </w:t>
      </w:r>
      <w:r>
        <w:rPr>
          <w:rFonts w:ascii="Arial" w:eastAsia="Arial" w:hAnsi="Arial" w:cs="Arial"/>
        </w:rPr>
        <w:tab/>
        <w:t>Comeau AM, Arbiol C, Krisch HM (2014) Composite conserved promoter-terminator motifs (PeSLs) that mediate modular shuffling in the diverse T4-like myoviruses. Genome Biol Evol 6:. https://doi.org/10.1093/gbe/evu129</w:t>
      </w:r>
    </w:p>
    <w:p w14:paraId="08EC150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16. </w:t>
      </w:r>
      <w:r>
        <w:rPr>
          <w:rFonts w:ascii="Arial" w:eastAsia="Arial" w:hAnsi="Arial" w:cs="Arial"/>
        </w:rPr>
        <w:tab/>
        <w:t>Tetart F, Desplats C, Kutateladze M, et al (2001) Phylogeny of the major head and tail genes of the wide-ranging T4-type bacteriophages. J Bacteriol 183:. https://doi.org/10.1128/JB.183.1.358-366.2001</w:t>
      </w:r>
    </w:p>
    <w:p w14:paraId="63F0659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17. </w:t>
      </w:r>
      <w:r>
        <w:rPr>
          <w:rFonts w:ascii="Arial" w:eastAsia="Arial" w:hAnsi="Arial" w:cs="Arial"/>
        </w:rPr>
        <w:tab/>
        <w:t>Kazimierczak J, Wójcik EA, Witaszewska J, et al (2019) Complete genome sequences of Aeromonas and Pseudomonas phages as a supportive tool for development of antibacterial treatment in aquaculture. Virol J 16:. https://doi.org/10.1186/s12985-018-1113-5</w:t>
      </w:r>
    </w:p>
    <w:p w14:paraId="18774CB2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18. </w:t>
      </w:r>
      <w:r>
        <w:rPr>
          <w:rFonts w:ascii="Arial" w:eastAsia="Arial" w:hAnsi="Arial" w:cs="Arial"/>
        </w:rPr>
        <w:tab/>
        <w:t>Pereira C, Moreirinha C, Lewicka M, et al (2017) Characterization and in vitro evaluation of new bacteriophages for the biocontrol of Escherichia coli. Virus Res 227:. https://doi.org/10.1016/j.virusres.2016.09.019</w:t>
      </w:r>
    </w:p>
    <w:p w14:paraId="33C60A87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19. </w:t>
      </w:r>
      <w:r>
        <w:rPr>
          <w:rFonts w:ascii="Arial" w:eastAsia="Arial" w:hAnsi="Arial" w:cs="Arial"/>
        </w:rPr>
        <w:tab/>
        <w:t>Abbasifar R, Kropinski AM, Sabour PM, et al (2012) Complete Genome Sequence of Cronobacter sakazakii Bacteriophage vB_CsaM_GAP161. J Virol 86:. https://doi.org/10.1128/jvi.02546-12</w:t>
      </w:r>
    </w:p>
    <w:p w14:paraId="4F8EA9EB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20. </w:t>
      </w:r>
      <w:r>
        <w:rPr>
          <w:rFonts w:ascii="Arial" w:eastAsia="Arial" w:hAnsi="Arial" w:cs="Arial"/>
        </w:rPr>
        <w:tab/>
        <w:t>Kushkina AI, Tovkach FI, Comeau AM, et al (2013) Complete genome sequence of Escherichia phage Lw1, a new member of the RB43 group of pseudo T-even bacteriophages. Genome Announc 1:. https://doi.org/10.1128/genomeA.00743-13</w:t>
      </w:r>
    </w:p>
    <w:p w14:paraId="2F198426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21. </w:t>
      </w:r>
      <w:r>
        <w:rPr>
          <w:rFonts w:ascii="Arial" w:eastAsia="Arial" w:hAnsi="Arial" w:cs="Arial"/>
        </w:rPr>
        <w:tab/>
        <w:t>Hwang K, Luna AJ, Hernandez AC, Kuty Everett GF (2015) Complete genome sequence of Citrobacter freundii myophage Miller. Genome Announc 3:. https://doi.org/10.1128/genomeA.01425-14</w:t>
      </w:r>
    </w:p>
    <w:p w14:paraId="00EF6F3D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22. </w:t>
      </w:r>
      <w:r>
        <w:rPr>
          <w:rFonts w:ascii="Arial" w:eastAsia="Arial" w:hAnsi="Arial" w:cs="Arial"/>
        </w:rPr>
        <w:tab/>
        <w:t>Oliveira H, Pinto G, Oliveira A, et al (2017) Characterization and genomic analyses of two newly isolated Morganella phages define distant members among Tevenvirinae and Autographivirinae subfamilies. Sci Rep 7:. https://doi.org/10.1038/srep46157</w:t>
      </w:r>
    </w:p>
    <w:p w14:paraId="7C8B2AEF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23. </w:t>
      </w:r>
      <w:r>
        <w:rPr>
          <w:rFonts w:ascii="Arial" w:eastAsia="Arial" w:hAnsi="Arial" w:cs="Arial"/>
        </w:rPr>
        <w:tab/>
        <w:t>Endersen L, Buttimer C, Nevin E, et al (2017) Investigating the biocontrol and anti-biofilm potential of a three phage cocktail against Cronobacter sakazakii in different brands of infant formula. Int J Food Microbiol 253:. https://doi.org/10.1016/j.ijfoodmicro.2017.04.009</w:t>
      </w:r>
    </w:p>
    <w:p w14:paraId="01FB0060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24. </w:t>
      </w:r>
      <w:r>
        <w:rPr>
          <w:rFonts w:ascii="Arial" w:eastAsia="Arial" w:hAnsi="Arial" w:cs="Arial"/>
        </w:rPr>
        <w:tab/>
        <w:t>Lee C, Choi IY, Park DH, Park M-K (2020) Isolation and characterization of a novel Escherichia coli O157:H7-specific phage as a biocontrol agent. J Environ Heal Sci Eng 18:. https://doi.org/10.1007/s40201-020-00452-5</w:t>
      </w:r>
    </w:p>
    <w:p w14:paraId="154A10F5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25. </w:t>
      </w:r>
      <w:r>
        <w:rPr>
          <w:rFonts w:ascii="Arial" w:eastAsia="Arial" w:hAnsi="Arial" w:cs="Arial"/>
        </w:rPr>
        <w:tab/>
        <w:t>Jun JW, Park SC, Wicklund A, Skurnik M (2018) Bacteriophages reduce Yersinia enterocolitica contamination of food and kitchenware. Int J Food Microbiol 271:. https://doi.org/10.1016/j.ijfoodmicro.2018.02.007</w:t>
      </w:r>
    </w:p>
    <w:p w14:paraId="557955A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26. </w:t>
      </w:r>
      <w:r>
        <w:rPr>
          <w:rFonts w:ascii="Arial" w:eastAsia="Arial" w:hAnsi="Arial" w:cs="Arial"/>
        </w:rPr>
        <w:tab/>
        <w:t>Leon-Velarde CG, Happonen L, Pajunen M, et al (2016) Yersinia enterocolitica-specific infection by bacteriophages TG1 and φR1-RT is dependent on temperature-regulated expression of the phage host receptor OmpF. Appl Environ Microbiol 82:. https://doi.org/10.1128/AEM.01594-16</w:t>
      </w:r>
    </w:p>
    <w:p w14:paraId="2AD8DA6A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27. </w:t>
      </w:r>
      <w:r>
        <w:rPr>
          <w:rFonts w:ascii="Arial" w:eastAsia="Arial" w:hAnsi="Arial" w:cs="Arial"/>
        </w:rPr>
        <w:tab/>
        <w:t>Saad AM, Askora A, Kawasaki T, et al (2018) Full genome sequence of a polyvalent bacteriophage infecting strains of Shigella, Salmonella, and Escherichia. Arch Virol 163:. https://doi.org/10.1007/s00705-018-3971-y</w:t>
      </w:r>
    </w:p>
    <w:p w14:paraId="5C3FE50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28. </w:t>
      </w:r>
      <w:r>
        <w:rPr>
          <w:rFonts w:ascii="Arial" w:eastAsia="Arial" w:hAnsi="Arial" w:cs="Arial"/>
        </w:rPr>
        <w:tab/>
        <w:t>Chen B, Akusobi C, Fang X, Salmond GPC (2017) Environmental T4-family bacteriophages evolve to escape abortive infection via multiple routes in a bacterial host employing “altruistic suicide” through type III toxin-antitoxin systems. Front Microbiol 8:. https://doi.org/10.3389/fmicb.2017.01006</w:t>
      </w:r>
    </w:p>
    <w:p w14:paraId="1A432E0B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29. </w:t>
      </w:r>
      <w:r>
        <w:rPr>
          <w:rFonts w:ascii="Arial" w:eastAsia="Arial" w:hAnsi="Arial" w:cs="Arial"/>
        </w:rPr>
        <w:tab/>
        <w:t>Lim JA, Lee DH, Heu S (2015) Isolation and genomic characterization of the T4-Like Bacteriophage PM2 Infecting Pectobacterium carotovorum subsp. carotovorum. Plant Pathol J 31:. https://doi.org/10.5423/PPJ.NT.09.2014.0099</w:t>
      </w:r>
    </w:p>
    <w:p w14:paraId="1E4A1B50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30. </w:t>
      </w:r>
      <w:r>
        <w:rPr>
          <w:rFonts w:ascii="Arial" w:eastAsia="Arial" w:hAnsi="Arial" w:cs="Arial"/>
        </w:rPr>
        <w:tab/>
        <w:t>Li P, Lin H, Mi Z, et al (2019) Screening of Polyvalent Phage-Resistant Escherichia coli Strains Based on Phage Receptor Analysis. Front Microbiol 10:1–14. https://doi.org/10.3389/fmicb.2019.00850</w:t>
      </w:r>
    </w:p>
    <w:p w14:paraId="1C069233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31. </w:t>
      </w:r>
      <w:r>
        <w:rPr>
          <w:rFonts w:ascii="Arial" w:eastAsia="Arial" w:hAnsi="Arial" w:cs="Arial"/>
        </w:rPr>
        <w:tab/>
        <w:t>Komisarova E V., Kislichkina AA, Krasilnikova VM, et al (2017) Complete nucleotide sequence of Klebsiella pneumoniae bacteriophage vB_KpnM_KpV477. Genome Announc 5:. https://doi.org/10.1128/genomeA.00694-17</w:t>
      </w:r>
    </w:p>
    <w:p w14:paraId="4323629A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32. </w:t>
      </w:r>
      <w:r>
        <w:rPr>
          <w:rFonts w:ascii="Arial" w:eastAsia="Arial" w:hAnsi="Arial" w:cs="Arial"/>
        </w:rPr>
        <w:tab/>
        <w:t>Aleshkin A, Ershova O, Volozhantsev N, et al (2016) Phagebiotics in treatment and prophylaxis of healthcareassociated infections. In: Bacteriophages: An Overview and Synthesis of a Re-Emerging Field</w:t>
      </w:r>
    </w:p>
    <w:p w14:paraId="3F8A9100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33. </w:t>
      </w:r>
      <w:r>
        <w:rPr>
          <w:rFonts w:ascii="Arial" w:eastAsia="Arial" w:hAnsi="Arial" w:cs="Arial"/>
        </w:rPr>
        <w:tab/>
        <w:t>Boeckman JX, Lessor L, Gill JJ, Liu M (2019) Complete Genome Sequence of Klebsiella pneumoniae Myophage Mineola. Microbiol Resour Announc 8:. https://doi.org/10.1128/mra.00257-19</w:t>
      </w:r>
    </w:p>
    <w:p w14:paraId="41E98BC9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34. </w:t>
      </w:r>
      <w:r>
        <w:rPr>
          <w:rFonts w:ascii="Arial" w:eastAsia="Arial" w:hAnsi="Arial" w:cs="Arial"/>
        </w:rPr>
        <w:tab/>
        <w:t>Manohar P, Tamhankar AJ, Lundborg CS, Nachimuthu R (2019) Therapeutic characterization and efficacy of bacteriophage cocktails infecting Escherichia coli, klebsiella pneumoniae, and enterobacter species. Front Microbiol 10:. https://doi.org/10.3389/fmicb.2019.00574</w:t>
      </w:r>
    </w:p>
    <w:p w14:paraId="37A46F3E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35. </w:t>
      </w:r>
      <w:r>
        <w:rPr>
          <w:rFonts w:ascii="Arial" w:eastAsia="Arial" w:hAnsi="Arial" w:cs="Arial"/>
        </w:rPr>
        <w:tab/>
        <w:t>El-Dougdoug NK, Cucic S, Abdelhamid AG, et al (2019) Control of Salmonella Newport on cherry tomato using a cocktail of lytic bacteriophages. Int J Food Microbiol 293:. https://doi.org/10.1016/j.ijfoodmicro.2019.01.003</w:t>
      </w:r>
    </w:p>
    <w:p w14:paraId="3A4C7378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36. </w:t>
      </w:r>
      <w:r>
        <w:rPr>
          <w:rFonts w:ascii="Arial" w:eastAsia="Arial" w:hAnsi="Arial" w:cs="Arial"/>
        </w:rPr>
        <w:tab/>
        <w:t>Amarillas L, Villicaña C, Lightbourn-Rojas L, et al (2021) The complete genome and comparative analysis of the phage phiC120 infecting multidrug-resistant Escherichia coli and Salmonella strains. G3 Genes, Genomes, Genet 11:. https://doi.org/10.1093/g3journal/jkab014</w:t>
      </w:r>
    </w:p>
    <w:p w14:paraId="21F6832F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37. </w:t>
      </w:r>
      <w:r>
        <w:rPr>
          <w:rFonts w:ascii="Arial" w:eastAsia="Arial" w:hAnsi="Arial" w:cs="Arial"/>
        </w:rPr>
        <w:tab/>
        <w:t>Howard-Varona C, Vik DR, Solonenko NE, et al (2018) Whole-Genome Sequences of Phages p000v and p000y, Which Infect the Bacterial Pathogen Shiga-Toxigenic Escherichia coli. Microbiol Resour Announc 7:. https://doi.org/10.1128/mra.01400-18</w:t>
      </w:r>
    </w:p>
    <w:p w14:paraId="09136B95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38. </w:t>
      </w:r>
      <w:r>
        <w:rPr>
          <w:rFonts w:ascii="Arial" w:eastAsia="Arial" w:hAnsi="Arial" w:cs="Arial"/>
        </w:rPr>
        <w:tab/>
        <w:t>Deng L, Ignacio-Espinoza JC, Gregory AC, et al (2014) Viral tagging reveals discrete populations in Synechococcus viral genome sequence space. Nature 513:242–5. https://doi.org/10.1038/nature13459</w:t>
      </w:r>
    </w:p>
    <w:p w14:paraId="4912EDDF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39. </w:t>
      </w:r>
      <w:r>
        <w:rPr>
          <w:rFonts w:ascii="Arial" w:eastAsia="Arial" w:hAnsi="Arial" w:cs="Arial"/>
        </w:rPr>
        <w:tab/>
        <w:t>Crummett LT, Puxty RJ, Weihe C, et al (2016) The genomic content and context of auxiliary metabolic genes in marine cyanomyoviruses. Virology 499:219–229. https://doi.org/10.1016/j.virol.2016.09.016</w:t>
      </w:r>
    </w:p>
    <w:p w14:paraId="763C6D6F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40. </w:t>
      </w:r>
      <w:r>
        <w:rPr>
          <w:rFonts w:ascii="Arial" w:eastAsia="Arial" w:hAnsi="Arial" w:cs="Arial"/>
        </w:rPr>
        <w:tab/>
        <w:t>Chénard C, Kolundžija S, Lauro FM (2018) Complete genome sequence of the cyanophage S-PRM1 isolated from Singapore coastal waters. Mar Genomics 10–12. https://doi.org/10.1016/J.MARGEN.2018.08.005</w:t>
      </w:r>
    </w:p>
    <w:p w14:paraId="073F2AF9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41. </w:t>
      </w:r>
      <w:r>
        <w:rPr>
          <w:rFonts w:ascii="Arial" w:eastAsia="Arial" w:hAnsi="Arial" w:cs="Arial"/>
        </w:rPr>
        <w:tab/>
        <w:t>Fridman S, Flores-Uribe J, Larom S, et al (2017) A myovirus encoding both photosystem I and II proteins enhances cyclic electron flow in infected Prochlorococcus cells. Nat Microbiol. https://doi.org/10.1038/s41564-017-0002-9</w:t>
      </w:r>
    </w:p>
    <w:p w14:paraId="1D603873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42. </w:t>
      </w:r>
      <w:r>
        <w:rPr>
          <w:rFonts w:ascii="Arial" w:eastAsia="Arial" w:hAnsi="Arial" w:cs="Arial"/>
        </w:rPr>
        <w:tab/>
        <w:t>Kelly L, Ding H, Huang KH, et al (2013) Genetic diversity in cultured and wild marine cyanomyoviruses reveals phosphorus stress as a strong selective agent. ISME J 7:. https://doi.org/10.1038/ismej.2013.58</w:t>
      </w:r>
    </w:p>
    <w:p w14:paraId="0F624AC7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43. </w:t>
      </w:r>
      <w:r>
        <w:rPr>
          <w:rFonts w:ascii="Arial" w:eastAsia="Arial" w:hAnsi="Arial" w:cs="Arial"/>
        </w:rPr>
        <w:tab/>
        <w:t>Gregory AC, Solonenko SA, Ignacio-Espinoza JC, et al (2016) Genomic differentiation among wild cyanophages despite widespread horizontal gene transfer. BMC Genomics 17:. https://doi.org/10.1186/s12864-016-3286-x</w:t>
      </w:r>
    </w:p>
    <w:p w14:paraId="48DB7435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44. </w:t>
      </w:r>
      <w:r>
        <w:rPr>
          <w:rFonts w:ascii="Arial" w:eastAsia="Arial" w:hAnsi="Arial" w:cs="Arial"/>
        </w:rPr>
        <w:tab/>
        <w:t>Marston MF, Pierciey FJ, Shepard A, et al (2012) Rapid diversification of coevolving marine Synechococcus and a virus. Proc Natl Acad Sci U S A 109:. https://doi.org/10.1073/pnas.1120310109</w:t>
      </w:r>
    </w:p>
    <w:p w14:paraId="2605ECC6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45. </w:t>
      </w:r>
      <w:r>
        <w:rPr>
          <w:rFonts w:ascii="Arial" w:eastAsia="Arial" w:hAnsi="Arial" w:cs="Arial"/>
        </w:rPr>
        <w:tab/>
        <w:t>Marston MF, Martiny JBH (2016) Genomic diversification of marine cyanophages into stable ecotypes. Environ Microbiol 18:4240–4253. https://doi.org/10.1111/1462-2920.13556</w:t>
      </w:r>
    </w:p>
    <w:p w14:paraId="4C592166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46. </w:t>
      </w:r>
      <w:r>
        <w:rPr>
          <w:rFonts w:ascii="Arial" w:eastAsia="Arial" w:hAnsi="Arial" w:cs="Arial"/>
        </w:rPr>
        <w:tab/>
        <w:t>Weigele PR, Pope WH, Pedulla ML, et al (2007) Genomic and structural analysis of Syn9, a cyanophage infecting marine Prochlorococcus and Synechococcus. Environ Microbiol 9:. https://doi.org/10.1111/j.1462-2920.2007.01285.x</w:t>
      </w:r>
    </w:p>
    <w:p w14:paraId="12632C1C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47. </w:t>
      </w:r>
      <w:r>
        <w:rPr>
          <w:rFonts w:ascii="Arial" w:eastAsia="Arial" w:hAnsi="Arial" w:cs="Arial"/>
        </w:rPr>
        <w:tab/>
        <w:t>You S, Wang M, Jiang Y, et al (2019) The Genome Sequence of a Novel Cyanophage S-B64 from the Yellow Sea, China. Curr Microbiol 76:. https://doi.org/10.1007/s00284-019-01680-1</w:t>
      </w:r>
    </w:p>
    <w:p w14:paraId="019FF0CA" w14:textId="77777777" w:rsidR="00C90F7A" w:rsidRDefault="00761C21">
      <w:pPr>
        <w:widowControl w:val="0"/>
        <w:ind w:left="640" w:hanging="64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48. </w:t>
      </w:r>
      <w:r>
        <w:rPr>
          <w:rFonts w:ascii="Arial" w:eastAsia="Arial" w:hAnsi="Arial" w:cs="Arial"/>
        </w:rPr>
        <w:tab/>
        <w:t>Avrani S, Wurtzel O, Sharon I, et al (2011) Genomic island variability facilitates Prochlorococcus-virus coexistence. Nature 474:604–8. https://doi.org/10.1038/nature10172</w:t>
      </w:r>
    </w:p>
    <w:p w14:paraId="6FE514DA" w14:textId="77777777" w:rsidR="00C90F7A" w:rsidRDefault="00C90F7A">
      <w:pPr>
        <w:rPr>
          <w:rFonts w:ascii="Arial" w:eastAsia="Arial" w:hAnsi="Arial" w:cs="Arial"/>
        </w:rPr>
      </w:pPr>
    </w:p>
    <w:p w14:paraId="425DD420" w14:textId="77777777" w:rsidR="00C90F7A" w:rsidRDefault="00C90F7A">
      <w:pPr>
        <w:rPr>
          <w:rFonts w:ascii="Arial" w:eastAsia="Arial" w:hAnsi="Arial" w:cs="Arial"/>
        </w:rPr>
      </w:pPr>
    </w:p>
    <w:p w14:paraId="249FA86B" w14:textId="77777777" w:rsidR="00C90F7A" w:rsidRDefault="00C90F7A">
      <w:pPr>
        <w:rPr>
          <w:rFonts w:ascii="Arial" w:eastAsia="Arial" w:hAnsi="Arial" w:cs="Arial"/>
        </w:rPr>
      </w:pPr>
    </w:p>
    <w:p w14:paraId="1C0CCDB7" w14:textId="77777777" w:rsidR="00C90F7A" w:rsidRDefault="00C90F7A">
      <w:pPr>
        <w:rPr>
          <w:rFonts w:ascii="Arial" w:eastAsia="Arial" w:hAnsi="Arial" w:cs="Arial"/>
          <w:b/>
          <w:sz w:val="22"/>
          <w:szCs w:val="22"/>
        </w:rPr>
      </w:pPr>
    </w:p>
    <w:sectPr w:rsidR="00C90F7A">
      <w:headerReference w:type="default" r:id="rId20"/>
      <w:pgSz w:w="11906" w:h="16838"/>
      <w:pgMar w:top="1440" w:right="1440" w:bottom="1440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5C4331" w14:textId="77777777" w:rsidR="00A14FB3" w:rsidRDefault="00A14FB3">
      <w:r>
        <w:separator/>
      </w:r>
    </w:p>
  </w:endnote>
  <w:endnote w:type="continuationSeparator" w:id="0">
    <w:p w14:paraId="4CB3F5B6" w14:textId="77777777" w:rsidR="00A14FB3" w:rsidRDefault="00A14F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&#9;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0"/>
    <w:family w:val="auto"/>
    <w:pitch w:val="default"/>
  </w:font>
  <w:font w:name="PingFang SC">
    <w:altName w:val="PingFang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958AD0" w14:textId="77777777" w:rsidR="00A14FB3" w:rsidRDefault="00A14FB3">
      <w:r>
        <w:separator/>
      </w:r>
    </w:p>
  </w:footnote>
  <w:footnote w:type="continuationSeparator" w:id="0">
    <w:p w14:paraId="137F10EF" w14:textId="77777777" w:rsidR="00A14FB3" w:rsidRDefault="00A14F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48E0C9" w14:textId="77777777" w:rsidR="00C90F7A" w:rsidRDefault="00761C2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t>October 2020</w:t>
    </w:r>
  </w:p>
  <w:p w14:paraId="6CE4429A" w14:textId="77777777" w:rsidR="00C90F7A" w:rsidRDefault="00C90F7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12"/>
  <w:doNotDisplayPageBoundari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0F7A"/>
    <w:rsid w:val="002E5AC5"/>
    <w:rsid w:val="00761C21"/>
    <w:rsid w:val="00A14FB3"/>
    <w:rsid w:val="00AB69F1"/>
    <w:rsid w:val="00C90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DADEB9B"/>
  <w15:docId w15:val="{3BFD6FF9-2125-0747-AAF4-CC228B2E6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</w:style>
  <w:style w:type="paragraph" w:styleId="Heading1">
    <w:name w:val="heading 1"/>
    <w:basedOn w:val="Normal"/>
    <w:next w:val="Normal"/>
    <w:link w:val="Heading1Char"/>
    <w:uiPriority w:val="9"/>
    <w:qFormat/>
    <w:rsid w:val="00AD552B"/>
    <w:pPr>
      <w:keepNext/>
      <w:keepLines/>
      <w:spacing w:before="480" w:after="120" w:line="259" w:lineRule="auto"/>
      <w:outlineLvl w:val="0"/>
    </w:pPr>
    <w:rPr>
      <w:rFonts w:ascii="Calibri" w:eastAsia="Calibri" w:hAnsi="Calibri" w:cs="Calibri"/>
      <w:b/>
      <w:sz w:val="48"/>
      <w:szCs w:val="48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D552B"/>
    <w:pPr>
      <w:keepNext/>
      <w:keepLines/>
      <w:spacing w:before="360" w:after="80" w:line="259" w:lineRule="auto"/>
      <w:outlineLvl w:val="1"/>
    </w:pPr>
    <w:rPr>
      <w:rFonts w:ascii="Calibri" w:eastAsia="Calibri" w:hAnsi="Calibri" w:cs="Calibri"/>
      <w:b/>
      <w:sz w:val="36"/>
      <w:szCs w:val="36"/>
      <w:lang w:val="en-GB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D552B"/>
    <w:pPr>
      <w:keepNext/>
      <w:keepLines/>
      <w:spacing w:before="280" w:after="80" w:line="259" w:lineRule="auto"/>
      <w:outlineLvl w:val="2"/>
    </w:pPr>
    <w:rPr>
      <w:rFonts w:ascii="Calibri" w:eastAsia="Calibri" w:hAnsi="Calibri" w:cs="Calibri"/>
      <w:b/>
      <w:sz w:val="28"/>
      <w:szCs w:val="28"/>
      <w:lang w:val="en-G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D552B"/>
    <w:pPr>
      <w:keepNext/>
      <w:keepLines/>
      <w:spacing w:before="240" w:after="40" w:line="259" w:lineRule="auto"/>
      <w:outlineLvl w:val="3"/>
    </w:pPr>
    <w:rPr>
      <w:rFonts w:ascii="Calibri" w:eastAsia="Calibri" w:hAnsi="Calibri" w:cs="Calibri"/>
      <w:b/>
      <w:lang w:val="en-GB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D552B"/>
    <w:pPr>
      <w:keepNext/>
      <w:keepLines/>
      <w:spacing w:before="220" w:after="40" w:line="259" w:lineRule="auto"/>
      <w:outlineLvl w:val="4"/>
    </w:pPr>
    <w:rPr>
      <w:rFonts w:ascii="Calibri" w:eastAsia="Calibri" w:hAnsi="Calibri" w:cs="Calibri"/>
      <w:b/>
      <w:sz w:val="22"/>
      <w:szCs w:val="22"/>
      <w:lang w:val="en-GB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D552B"/>
    <w:pPr>
      <w:keepNext/>
      <w:keepLines/>
      <w:spacing w:before="200" w:after="40" w:line="259" w:lineRule="auto"/>
      <w:outlineLvl w:val="5"/>
    </w:pPr>
    <w:rPr>
      <w:rFonts w:ascii="Calibri" w:eastAsia="Calibri" w:hAnsi="Calibri" w:cs="Calibri"/>
      <w:b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AD552B"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  <w:lang w:val="en-GB"/>
    </w:rPr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01427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01427D"/>
    <w:rPr>
      <w:color w:val="605E5C"/>
      <w:shd w:val="clear" w:color="auto" w:fill="E1DFD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D552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D552B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Heading1Char">
    <w:name w:val="Heading 1 Char"/>
    <w:basedOn w:val="DefaultParagraphFont"/>
    <w:link w:val="Heading1"/>
    <w:rsid w:val="00AD552B"/>
    <w:rPr>
      <w:rFonts w:ascii="Calibri" w:eastAsia="Calibri" w:hAnsi="Calibri" w:cs="Calibri"/>
      <w:b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rsid w:val="00AD552B"/>
    <w:rPr>
      <w:rFonts w:ascii="Calibri" w:eastAsia="Calibri" w:hAnsi="Calibri" w:cs="Calibri"/>
      <w:b/>
      <w:sz w:val="36"/>
      <w:szCs w:val="36"/>
      <w:lang w:eastAsia="en-GB"/>
    </w:rPr>
  </w:style>
  <w:style w:type="character" w:customStyle="1" w:styleId="Heading3Char">
    <w:name w:val="Heading 3 Char"/>
    <w:basedOn w:val="DefaultParagraphFont"/>
    <w:link w:val="Heading3"/>
    <w:rsid w:val="00AD552B"/>
    <w:rPr>
      <w:rFonts w:ascii="Calibri" w:eastAsia="Calibri" w:hAnsi="Calibri" w:cs="Calibri"/>
      <w:b/>
      <w:sz w:val="28"/>
      <w:szCs w:val="28"/>
      <w:lang w:eastAsia="en-GB"/>
    </w:rPr>
  </w:style>
  <w:style w:type="character" w:customStyle="1" w:styleId="Heading4Char">
    <w:name w:val="Heading 4 Char"/>
    <w:basedOn w:val="DefaultParagraphFont"/>
    <w:link w:val="Heading4"/>
    <w:rsid w:val="00AD552B"/>
    <w:rPr>
      <w:rFonts w:ascii="Calibri" w:eastAsia="Calibri" w:hAnsi="Calibri" w:cs="Calibri"/>
      <w:b/>
      <w:lang w:eastAsia="en-GB"/>
    </w:rPr>
  </w:style>
  <w:style w:type="character" w:customStyle="1" w:styleId="Heading5Char">
    <w:name w:val="Heading 5 Char"/>
    <w:basedOn w:val="DefaultParagraphFont"/>
    <w:link w:val="Heading5"/>
    <w:rsid w:val="00AD552B"/>
    <w:rPr>
      <w:rFonts w:ascii="Calibri" w:eastAsia="Calibri" w:hAnsi="Calibri" w:cs="Calibri"/>
      <w:b/>
      <w:sz w:val="22"/>
      <w:szCs w:val="22"/>
      <w:lang w:eastAsia="en-GB"/>
    </w:rPr>
  </w:style>
  <w:style w:type="character" w:customStyle="1" w:styleId="Heading6Char">
    <w:name w:val="Heading 6 Char"/>
    <w:basedOn w:val="DefaultParagraphFont"/>
    <w:link w:val="Heading6"/>
    <w:rsid w:val="00AD552B"/>
    <w:rPr>
      <w:rFonts w:ascii="Calibri" w:eastAsia="Calibri" w:hAnsi="Calibri" w:cs="Calibri"/>
      <w:b/>
      <w:sz w:val="20"/>
      <w:szCs w:val="20"/>
      <w:lang w:eastAsia="en-GB"/>
    </w:rPr>
  </w:style>
  <w:style w:type="numbering" w:customStyle="1" w:styleId="NoList1">
    <w:name w:val="No List1"/>
    <w:next w:val="NoList"/>
    <w:uiPriority w:val="99"/>
    <w:semiHidden/>
    <w:unhideWhenUsed/>
    <w:rsid w:val="00AD552B"/>
  </w:style>
  <w:style w:type="table" w:customStyle="1" w:styleId="TableGrid1">
    <w:name w:val="Table Grid1"/>
    <w:basedOn w:val="TableNormal"/>
    <w:next w:val="TableGrid"/>
    <w:uiPriority w:val="59"/>
    <w:rsid w:val="00AD552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D552B"/>
    <w:pPr>
      <w:spacing w:before="100" w:beforeAutospacing="1" w:after="100" w:afterAutospacing="1" w:line="360" w:lineRule="auto"/>
    </w:pPr>
    <w:rPr>
      <w:rFonts w:ascii="Arial" w:eastAsiaTheme="minorEastAsia" w:hAnsi="Arial" w:cs="Arial"/>
      <w:lang w:val="en-GB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D552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60" w:lineRule="auto"/>
    </w:pPr>
    <w:rPr>
      <w:rFonts w:ascii="Courier New" w:eastAsia="Arial" w:hAnsi="Courier New" w:cs="Courier New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D552B"/>
    <w:rPr>
      <w:rFonts w:ascii="Courier New" w:eastAsia="Arial" w:hAnsi="Courier New" w:cs="Courier New"/>
      <w:sz w:val="20"/>
      <w:szCs w:val="20"/>
      <w:lang w:eastAsia="en-GB"/>
    </w:rPr>
  </w:style>
  <w:style w:type="character" w:customStyle="1" w:styleId="TitleChar">
    <w:name w:val="Title Char"/>
    <w:basedOn w:val="DefaultParagraphFont"/>
    <w:link w:val="Title"/>
    <w:rsid w:val="00AD552B"/>
    <w:rPr>
      <w:rFonts w:ascii="Calibri" w:eastAsia="Calibri" w:hAnsi="Calibri" w:cs="Calibri"/>
      <w:b/>
      <w:sz w:val="72"/>
      <w:szCs w:val="72"/>
      <w:lang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pPr>
      <w:keepNext/>
      <w:keepLines/>
      <w:spacing w:before="360" w:after="80" w:line="259" w:lineRule="auto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SubtitleChar">
    <w:name w:val="Subtitle Char"/>
    <w:basedOn w:val="DefaultParagraphFont"/>
    <w:link w:val="Subtitle"/>
    <w:rsid w:val="00AD552B"/>
    <w:rPr>
      <w:rFonts w:ascii="Georgia" w:eastAsia="Georgia" w:hAnsi="Georgia" w:cs="Georgia"/>
      <w:i/>
      <w:color w:val="666666"/>
      <w:sz w:val="48"/>
      <w:szCs w:val="48"/>
      <w:lang w:eastAsia="en-GB"/>
    </w:rPr>
  </w:style>
  <w:style w:type="paragraph" w:customStyle="1" w:styleId="Genus">
    <w:name w:val="Genus"/>
    <w:basedOn w:val="Normal"/>
    <w:link w:val="GenusChar"/>
    <w:qFormat/>
    <w:rsid w:val="00AD552B"/>
    <w:pPr>
      <w:spacing w:after="160" w:line="360" w:lineRule="auto"/>
    </w:pPr>
    <w:rPr>
      <w:rFonts w:ascii="Arial" w:eastAsia="Calibri" w:hAnsi="Arial" w:cs="Calibri"/>
      <w:b/>
      <w:sz w:val="22"/>
      <w:szCs w:val="22"/>
      <w:lang w:val="en-GB"/>
    </w:rPr>
  </w:style>
  <w:style w:type="character" w:customStyle="1" w:styleId="GenusChar">
    <w:name w:val="Genus Char"/>
    <w:basedOn w:val="DefaultParagraphFont"/>
    <w:link w:val="Genus"/>
    <w:rsid w:val="00AD552B"/>
    <w:rPr>
      <w:rFonts w:ascii="Arial" w:eastAsia="Calibri" w:hAnsi="Arial" w:cs="Calibri"/>
      <w:b/>
      <w:sz w:val="22"/>
      <w:szCs w:val="22"/>
      <w:lang w:eastAsia="en-GB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.Puxty@warwick.ac.uk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www.genome.jp/viptree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hyperlink" Target="mailto:Dann2.Turner@uwe.ac.uk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yperlink" Target="mailto:Evelien.Adriaenssens@quadram.ac.uk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MMS8auU39FBaOGZepJVhdK6yUWA==">AMUW2mV/OrsK/j05h8mrvkrLSRGRRVDBcWG0o2l5pxSzlvBjY0AgMW2swRJgXEBJBQfBaxOYGwfBxfTKPIyEwRlyev2mlPtERdnsKBJzQezWf/6kfZWfT0fSbAqVdViJ655h8WHmmLJ/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5989</Words>
  <Characters>34142</Characters>
  <Application>Microsoft Office Word</Application>
  <DocSecurity>0</DocSecurity>
  <Lines>284</Lines>
  <Paragraphs>80</Paragraphs>
  <ScaleCrop>false</ScaleCrop>
  <Company/>
  <LinksUpToDate>false</LinksUpToDate>
  <CharactersWithSpaces>40051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3</cp:revision>
  <dcterms:created xsi:type="dcterms:W3CDTF">2021-08-26T08:16:00Z</dcterms:created>
  <dcterms:modified xsi:type="dcterms:W3CDTF">2022-03-15T06:07:00Z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SIP_Label_adb064b5-5911-4077-b076-dd8db707b7e6_Enabled">
    <vt:lpwstr>true</vt:lpwstr>
  </property>
  <property fmtid="{D5CDD505-2E9C-101B-9397-08002B2CF9AE}" pid="9" name="MSIP_Label_adb064b5-5911-4077-b076-dd8db707b7e6_SetDate">
    <vt:lpwstr>2022-03-15T06:07:21Z</vt:lpwstr>
  </property>
  <property fmtid="{D5CDD505-2E9C-101B-9397-08002B2CF9AE}" pid="10" name="MSIP_Label_adb064b5-5911-4077-b076-dd8db707b7e6_Method">
    <vt:lpwstr>Privileged</vt:lpwstr>
  </property>
  <property fmtid="{D5CDD505-2E9C-101B-9397-08002B2CF9AE}" pid="11" name="MSIP_Label_adb064b5-5911-4077-b076-dd8db707b7e6_Name">
    <vt:lpwstr>UNOFFICIAL</vt:lpwstr>
  </property>
  <property fmtid="{D5CDD505-2E9C-101B-9397-08002B2CF9AE}" pid="12" name="MSIP_Label_adb064b5-5911-4077-b076-dd8db707b7e6_SiteId">
    <vt:lpwstr>b6e377cf-9db3-46cb-91a2-fad9605bb15c</vt:lpwstr>
  </property>
  <property fmtid="{D5CDD505-2E9C-101B-9397-08002B2CF9AE}" pid="13" name="MSIP_Label_adb064b5-5911-4077-b076-dd8db707b7e6_ActionId">
    <vt:lpwstr>11918e92-c4d0-4a51-a090-cc8ead140fc9</vt:lpwstr>
  </property>
  <property fmtid="{D5CDD505-2E9C-101B-9397-08002B2CF9AE}" pid="14" name="MSIP_Label_adb064b5-5911-4077-b076-dd8db707b7e6_ContentBits">
    <vt:lpwstr>0</vt:lpwstr>
  </property>
</Properties>
</file>