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lang w:val="es-ES" w:eastAsia="es-ES"/>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71"/>
      </w:tblGrid>
      <w:tr w:rsidR="00E37077" w:rsidRPr="00C95FB7" w14:paraId="3BAAFFE7" w14:textId="77777777" w:rsidTr="00D55885">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71" w:type="dxa"/>
            <w:vAlign w:val="center"/>
          </w:tcPr>
          <w:p w14:paraId="693BF175" w14:textId="217EA33E" w:rsidR="00E37077" w:rsidRPr="001D0007" w:rsidRDefault="000710A8" w:rsidP="00531D48">
            <w:pPr>
              <w:rPr>
                <w:rFonts w:ascii="Aptos" w:hAnsi="Aptos" w:cs="Arial"/>
                <w:color w:val="000000" w:themeColor="text1"/>
                <w:sz w:val="20"/>
              </w:rPr>
            </w:pPr>
            <w:r w:rsidRPr="000710A8">
              <w:rPr>
                <w:rFonts w:ascii="Aptos" w:hAnsi="Aptos" w:cs="Arial"/>
                <w:color w:val="000000" w:themeColor="text1"/>
                <w:sz w:val="20"/>
                <w:lang w:val="en-GB"/>
              </w:rPr>
              <w:t xml:space="preserve">Reclassifying families </w:t>
            </w:r>
            <w:r w:rsidRPr="000710A8">
              <w:rPr>
                <w:rFonts w:ascii="Aptos" w:hAnsi="Aptos" w:cs="Arial"/>
                <w:i/>
                <w:iCs/>
                <w:color w:val="000000" w:themeColor="text1"/>
                <w:sz w:val="20"/>
                <w:lang w:val="en-GB"/>
              </w:rPr>
              <w:t>Hypo</w:t>
            </w:r>
            <w:r w:rsidRPr="000710A8">
              <w:rPr>
                <w:rFonts w:ascii="Aptos" w:hAnsi="Aptos" w:cs="Arial"/>
                <w:color w:val="000000" w:themeColor="text1"/>
                <w:sz w:val="20"/>
                <w:lang w:val="en-GB"/>
              </w:rPr>
              <w:t xml:space="preserve">- and </w:t>
            </w:r>
            <w:r w:rsidRPr="000710A8">
              <w:rPr>
                <w:rFonts w:ascii="Aptos" w:hAnsi="Aptos" w:cs="Arial"/>
                <w:i/>
                <w:iCs/>
                <w:color w:val="000000" w:themeColor="text1"/>
                <w:sz w:val="20"/>
                <w:lang w:val="en-GB"/>
              </w:rPr>
              <w:t>Fusariviridae</w:t>
            </w:r>
            <w:r w:rsidRPr="000710A8">
              <w:rPr>
                <w:rFonts w:ascii="Aptos" w:hAnsi="Aptos" w:cs="Arial"/>
                <w:color w:val="000000" w:themeColor="text1"/>
                <w:sz w:val="20"/>
                <w:lang w:val="en-GB"/>
              </w:rPr>
              <w:t xml:space="preserve"> into a new order “</w:t>
            </w:r>
            <w:r w:rsidRPr="000710A8">
              <w:rPr>
                <w:rFonts w:ascii="Aptos" w:hAnsi="Aptos" w:cs="Arial"/>
                <w:i/>
                <w:iCs/>
                <w:color w:val="000000" w:themeColor="text1"/>
                <w:sz w:val="20"/>
                <w:lang w:val="en-GB"/>
              </w:rPr>
              <w:t>Hypofuvirales</w:t>
            </w:r>
            <w:r w:rsidRPr="000710A8">
              <w:rPr>
                <w:rFonts w:ascii="Aptos" w:hAnsi="Aptos" w:cs="Arial"/>
                <w:color w:val="000000" w:themeColor="text1"/>
                <w:sz w:val="20"/>
                <w:lang w:val="en-GB"/>
              </w:rPr>
              <w:t>” (</w:t>
            </w:r>
            <w:r w:rsidRPr="000710A8">
              <w:rPr>
                <w:rFonts w:ascii="Aptos" w:hAnsi="Aptos" w:cs="Arial"/>
                <w:i/>
                <w:iCs/>
                <w:color w:val="000000" w:themeColor="text1"/>
                <w:sz w:val="20"/>
                <w:lang w:val="en-GB"/>
              </w:rPr>
              <w:t>Stelpaviricetes</w:t>
            </w:r>
            <w:r w:rsidRPr="000710A8">
              <w:rPr>
                <w:rFonts w:ascii="Aptos" w:hAnsi="Aptos" w:cs="Arial"/>
                <w:color w:val="000000" w:themeColor="text1"/>
                <w:sz w:val="20"/>
                <w:lang w:val="en-GB"/>
              </w:rPr>
              <w:t xml:space="preserve">: </w:t>
            </w:r>
            <w:r w:rsidRPr="000710A8">
              <w:rPr>
                <w:rFonts w:ascii="Aptos" w:hAnsi="Aptos" w:cs="Arial"/>
                <w:i/>
                <w:iCs/>
                <w:color w:val="000000" w:themeColor="text1"/>
                <w:sz w:val="20"/>
                <w:lang w:val="en-GB"/>
              </w:rPr>
              <w:t>Pisuviricota</w:t>
            </w:r>
            <w:r w:rsidRPr="000710A8">
              <w:rPr>
                <w:rFonts w:ascii="Aptos" w:hAnsi="Aptos" w:cs="Arial"/>
                <w:color w:val="000000" w:themeColor="text1"/>
                <w:sz w:val="20"/>
                <w:lang w:val="en-GB"/>
              </w:rPr>
              <w:t>) and their reorganization</w:t>
            </w:r>
          </w:p>
        </w:tc>
      </w:tr>
      <w:tr w:rsidR="00E37077" w:rsidRPr="00C95FB7" w14:paraId="6479468A" w14:textId="77777777" w:rsidTr="00D55885">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tcPr>
          <w:p w14:paraId="3A9C1428" w14:textId="53F98CDB" w:rsidR="00E37077" w:rsidRPr="00531D48" w:rsidRDefault="00531D48" w:rsidP="00DD58AA">
            <w:pPr>
              <w:pStyle w:val="BodyTextIndent"/>
              <w:ind w:left="0" w:firstLine="0"/>
              <w:rPr>
                <w:rFonts w:ascii="Aptos" w:hAnsi="Aptos" w:cs="Arial"/>
                <w:bCs/>
                <w:i/>
                <w:color w:val="000000" w:themeColor="text1"/>
                <w:sz w:val="20"/>
              </w:rPr>
            </w:pPr>
            <w:r w:rsidRPr="00531D48">
              <w:rPr>
                <w:rFonts w:ascii="Aptos" w:hAnsi="Aptos" w:cs="Arial"/>
                <w:bCs/>
                <w:color w:val="000000" w:themeColor="text1"/>
                <w:sz w:val="20"/>
              </w:rPr>
              <w:t>2025.012F.</w:t>
            </w:r>
            <w:r w:rsidR="00306819">
              <w:rPr>
                <w:rFonts w:ascii="Aptos" w:hAnsi="Aptos" w:cs="Arial"/>
                <w:bCs/>
                <w:color w:val="000000" w:themeColor="text1"/>
                <w:sz w:val="20"/>
              </w:rPr>
              <w:t>Uc</w:t>
            </w:r>
            <w:r w:rsidRPr="00531D48">
              <w:rPr>
                <w:rFonts w:ascii="Aptos" w:hAnsi="Aptos" w:cs="Arial"/>
                <w:bCs/>
                <w:color w:val="000000" w:themeColor="text1"/>
                <w:sz w:val="20"/>
              </w:rPr>
              <w:t>.v</w:t>
            </w:r>
            <w:r w:rsidR="00306819">
              <w:rPr>
                <w:rFonts w:ascii="Aptos" w:hAnsi="Aptos" w:cs="Arial"/>
                <w:bCs/>
                <w:color w:val="000000" w:themeColor="text1"/>
                <w:sz w:val="20"/>
              </w:rPr>
              <w:t>3</w:t>
            </w:r>
            <w:r w:rsidRPr="00531D48">
              <w:rPr>
                <w:rFonts w:ascii="Aptos" w:hAnsi="Aptos" w:cs="Arial"/>
                <w:bCs/>
                <w:color w:val="000000" w:themeColor="text1"/>
                <w:sz w:val="20"/>
              </w:rPr>
              <w:t>.Hypofuvirales_neworder</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075"/>
        <w:gridCol w:w="1188"/>
        <w:gridCol w:w="3686"/>
        <w:gridCol w:w="2268"/>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0A6E0AC4"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531D48">
        <w:trPr>
          <w:trHeight w:val="411"/>
        </w:trPr>
        <w:tc>
          <w:tcPr>
            <w:tcW w:w="1075"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18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3686" w:type="dxa"/>
            <w:shd w:val="clear" w:color="auto" w:fill="F2F2F2" w:themeFill="background1" w:themeFillShade="F2"/>
            <w:vAlign w:val="center"/>
          </w:tcPr>
          <w:p w14:paraId="31CF02AA" w14:textId="1DD1B2A4"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268" w:type="dxa"/>
            <w:shd w:val="clear" w:color="auto" w:fill="F2F2F2" w:themeFill="background1" w:themeFillShade="F2"/>
            <w:vAlign w:val="center"/>
          </w:tcPr>
          <w:p w14:paraId="6DA5FEAF" w14:textId="10BF04B0"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6F398638" w:rsidR="002D4340" w:rsidRPr="00AF4998" w:rsidRDefault="002D4340" w:rsidP="00AF4998">
            <w:pPr>
              <w:rPr>
                <w:rFonts w:ascii="Aptos" w:hAnsi="Aptos" w:cs="Arial"/>
                <w:color w:val="0070C0"/>
                <w:sz w:val="20"/>
                <w:szCs w:val="20"/>
              </w:rPr>
            </w:pPr>
          </w:p>
        </w:tc>
      </w:tr>
      <w:tr w:rsidR="002D4340" w14:paraId="24E4F537" w14:textId="79E9BB15" w:rsidTr="00531D48">
        <w:tc>
          <w:tcPr>
            <w:tcW w:w="1075" w:type="dxa"/>
            <w:shd w:val="clear" w:color="auto" w:fill="FFFFFF" w:themeFill="background1"/>
            <w:vAlign w:val="center"/>
          </w:tcPr>
          <w:p w14:paraId="6EA9DED5" w14:textId="2E36F81F" w:rsidR="002D4340" w:rsidRPr="00CD2C82" w:rsidRDefault="00224AFC" w:rsidP="00E863D4">
            <w:pPr>
              <w:rPr>
                <w:rFonts w:ascii="Aptos" w:hAnsi="Aptos" w:cs="Arial"/>
                <w:bCs/>
                <w:color w:val="000000" w:themeColor="text1"/>
                <w:sz w:val="20"/>
                <w:szCs w:val="20"/>
              </w:rPr>
            </w:pPr>
            <w:r>
              <w:rPr>
                <w:rFonts w:ascii="Aptos" w:hAnsi="Aptos" w:cs="Arial"/>
                <w:bCs/>
                <w:color w:val="000000" w:themeColor="text1"/>
                <w:sz w:val="20"/>
                <w:szCs w:val="20"/>
              </w:rPr>
              <w:t xml:space="preserve">Massimo </w:t>
            </w:r>
          </w:p>
        </w:tc>
        <w:tc>
          <w:tcPr>
            <w:tcW w:w="1188" w:type="dxa"/>
            <w:shd w:val="clear" w:color="auto" w:fill="FFFFFF" w:themeFill="background1"/>
            <w:vAlign w:val="center"/>
          </w:tcPr>
          <w:p w14:paraId="2759B022" w14:textId="7FDCB34E" w:rsidR="002D4340" w:rsidRPr="00CD2C82" w:rsidRDefault="00224AFC" w:rsidP="00E863D4">
            <w:pPr>
              <w:rPr>
                <w:rFonts w:ascii="Aptos" w:hAnsi="Aptos" w:cs="Arial"/>
                <w:bCs/>
                <w:color w:val="000000" w:themeColor="text1"/>
                <w:sz w:val="20"/>
                <w:szCs w:val="20"/>
              </w:rPr>
            </w:pPr>
            <w:r>
              <w:rPr>
                <w:rFonts w:ascii="Aptos" w:hAnsi="Aptos" w:cs="Arial"/>
                <w:bCs/>
                <w:color w:val="000000" w:themeColor="text1"/>
                <w:sz w:val="20"/>
                <w:szCs w:val="20"/>
              </w:rPr>
              <w:t>Turina</w:t>
            </w:r>
          </w:p>
        </w:tc>
        <w:tc>
          <w:tcPr>
            <w:tcW w:w="3686" w:type="dxa"/>
            <w:shd w:val="clear" w:color="auto" w:fill="FFFFFF" w:themeFill="background1"/>
            <w:vAlign w:val="center"/>
          </w:tcPr>
          <w:p w14:paraId="05D68F1D" w14:textId="2AA343C4" w:rsidR="002D4340" w:rsidRPr="00CD2C82" w:rsidRDefault="00224AFC" w:rsidP="00E863D4">
            <w:pPr>
              <w:rPr>
                <w:rFonts w:ascii="Aptos" w:hAnsi="Aptos" w:cs="Arial"/>
                <w:bCs/>
                <w:color w:val="000000" w:themeColor="text1"/>
                <w:sz w:val="20"/>
                <w:szCs w:val="20"/>
              </w:rPr>
            </w:pPr>
            <w:r>
              <w:rPr>
                <w:rFonts w:ascii="Aptos" w:hAnsi="Aptos" w:cs="Arial"/>
                <w:bCs/>
                <w:color w:val="000000" w:themeColor="text1"/>
                <w:sz w:val="20"/>
                <w:szCs w:val="20"/>
              </w:rPr>
              <w:t>Institute for Sustainable Plant Protection, CNR, Torino, Italy</w:t>
            </w:r>
          </w:p>
        </w:tc>
        <w:tc>
          <w:tcPr>
            <w:tcW w:w="2268" w:type="dxa"/>
            <w:shd w:val="clear" w:color="auto" w:fill="FFFFFF" w:themeFill="background1"/>
            <w:vAlign w:val="center"/>
          </w:tcPr>
          <w:p w14:paraId="133CF739" w14:textId="7F176531" w:rsidR="002D4340" w:rsidRPr="00CD2C82" w:rsidRDefault="005B61A9" w:rsidP="00E863D4">
            <w:pPr>
              <w:rPr>
                <w:rFonts w:ascii="Aptos" w:hAnsi="Aptos" w:cs="Arial"/>
                <w:bCs/>
                <w:color w:val="000000" w:themeColor="text1"/>
                <w:sz w:val="20"/>
                <w:szCs w:val="20"/>
              </w:rPr>
            </w:pPr>
            <w:hyperlink r:id="rId9" w:history="1">
              <w:r w:rsidR="00D55885" w:rsidRPr="0076117C">
                <w:rPr>
                  <w:rStyle w:val="Hyperlink"/>
                  <w:rFonts w:ascii="Aptos" w:hAnsi="Aptos" w:cs="Arial"/>
                  <w:bCs/>
                  <w:sz w:val="20"/>
                  <w:szCs w:val="20"/>
                </w:rPr>
                <w:t>massimo.turina@cnr.it</w:t>
              </w:r>
            </w:hyperlink>
            <w:r w:rsidR="00D55885">
              <w:rPr>
                <w:rFonts w:ascii="Aptos" w:hAnsi="Aptos" w:cs="Arial"/>
                <w:bCs/>
                <w:color w:val="000000" w:themeColor="text1"/>
                <w:sz w:val="20"/>
                <w:szCs w:val="20"/>
              </w:rPr>
              <w:t xml:space="preserve"> </w:t>
            </w:r>
          </w:p>
        </w:tc>
        <w:tc>
          <w:tcPr>
            <w:tcW w:w="1106" w:type="dxa"/>
            <w:shd w:val="clear" w:color="auto" w:fill="FFFFFF" w:themeFill="background1"/>
            <w:vAlign w:val="center"/>
          </w:tcPr>
          <w:p w14:paraId="16BB015A" w14:textId="2688EB60" w:rsidR="002D4340" w:rsidRPr="00CD2C82" w:rsidRDefault="00224AFC"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2D4340" w14:paraId="25991084" w14:textId="1F2FA2C1" w:rsidTr="00531D48">
        <w:tc>
          <w:tcPr>
            <w:tcW w:w="1075" w:type="dxa"/>
            <w:vAlign w:val="center"/>
          </w:tcPr>
          <w:p w14:paraId="7E9FF899" w14:textId="78F331E1"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Sotaro</w:t>
            </w:r>
          </w:p>
        </w:tc>
        <w:tc>
          <w:tcPr>
            <w:tcW w:w="1188" w:type="dxa"/>
            <w:vAlign w:val="center"/>
          </w:tcPr>
          <w:p w14:paraId="065089F1" w14:textId="479D8B56"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Chiba</w:t>
            </w:r>
          </w:p>
        </w:tc>
        <w:tc>
          <w:tcPr>
            <w:tcW w:w="3686" w:type="dxa"/>
            <w:vAlign w:val="center"/>
          </w:tcPr>
          <w:p w14:paraId="5A10F992" w14:textId="43C32DA8" w:rsidR="002D4340" w:rsidRPr="00CD2C82" w:rsidRDefault="0086620C" w:rsidP="00E863D4">
            <w:pPr>
              <w:rPr>
                <w:rFonts w:ascii="Aptos" w:hAnsi="Aptos" w:cs="Arial"/>
                <w:bCs/>
                <w:color w:val="000000" w:themeColor="text1"/>
                <w:sz w:val="20"/>
                <w:szCs w:val="20"/>
              </w:rPr>
            </w:pPr>
            <w:r w:rsidRPr="0086620C">
              <w:rPr>
                <w:rFonts w:ascii="Aptos" w:hAnsi="Aptos" w:cs="Arial"/>
                <w:bCs/>
                <w:color w:val="000000" w:themeColor="text1"/>
                <w:sz w:val="20"/>
                <w:szCs w:val="20"/>
              </w:rPr>
              <w:t>Graduate School of Bioagricultural Sciences, Nagoya University, Furo-cho, Chikusa-ku, Nagoya 464-0861, Japan</w:t>
            </w:r>
          </w:p>
        </w:tc>
        <w:tc>
          <w:tcPr>
            <w:tcW w:w="2268" w:type="dxa"/>
            <w:vAlign w:val="center"/>
          </w:tcPr>
          <w:p w14:paraId="584336C5" w14:textId="0F72DF3C" w:rsidR="002D4340" w:rsidRPr="00CD2C82" w:rsidRDefault="005B61A9" w:rsidP="00E863D4">
            <w:pPr>
              <w:rPr>
                <w:rFonts w:ascii="Aptos" w:hAnsi="Aptos" w:cs="Arial"/>
                <w:bCs/>
                <w:color w:val="000000" w:themeColor="text1"/>
                <w:sz w:val="20"/>
                <w:szCs w:val="20"/>
              </w:rPr>
            </w:pPr>
            <w:hyperlink r:id="rId10" w:history="1">
              <w:r w:rsidR="00D55885" w:rsidRPr="0076117C">
                <w:rPr>
                  <w:rStyle w:val="Hyperlink"/>
                  <w:rFonts w:ascii="Aptos" w:hAnsi="Aptos" w:cs="Arial"/>
                  <w:bCs/>
                  <w:sz w:val="20"/>
                  <w:szCs w:val="20"/>
                </w:rPr>
                <w:t>chiba@nuagr1.agr.nagoya-u.ac.jp</w:t>
              </w:r>
            </w:hyperlink>
            <w:r w:rsidR="00D55885">
              <w:rPr>
                <w:rFonts w:ascii="Aptos" w:hAnsi="Aptos" w:cs="Arial"/>
                <w:bCs/>
                <w:color w:val="000000" w:themeColor="text1"/>
                <w:sz w:val="20"/>
                <w:szCs w:val="20"/>
              </w:rPr>
              <w:t xml:space="preserve"> </w:t>
            </w:r>
          </w:p>
        </w:tc>
        <w:tc>
          <w:tcPr>
            <w:tcW w:w="1106" w:type="dxa"/>
            <w:vAlign w:val="center"/>
          </w:tcPr>
          <w:p w14:paraId="01837D6A" w14:textId="61C52A51" w:rsidR="002D4340" w:rsidRPr="00CD2C82" w:rsidRDefault="002D4340" w:rsidP="00E863D4">
            <w:pPr>
              <w:jc w:val="center"/>
              <w:rPr>
                <w:rFonts w:ascii="Aptos" w:hAnsi="Aptos" w:cs="Arial"/>
                <w:bCs/>
                <w:color w:val="000000" w:themeColor="text1"/>
                <w:sz w:val="20"/>
                <w:szCs w:val="20"/>
              </w:rPr>
            </w:pPr>
          </w:p>
        </w:tc>
      </w:tr>
      <w:tr w:rsidR="002D4340" w14:paraId="1B668FB3" w14:textId="2C6F00EF" w:rsidTr="00531D48">
        <w:tc>
          <w:tcPr>
            <w:tcW w:w="1075" w:type="dxa"/>
            <w:vAlign w:val="center"/>
          </w:tcPr>
          <w:p w14:paraId="7C1B4F79" w14:textId="011A54DD"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Leonardo</w:t>
            </w:r>
          </w:p>
        </w:tc>
        <w:tc>
          <w:tcPr>
            <w:tcW w:w="1188" w:type="dxa"/>
            <w:vAlign w:val="center"/>
          </w:tcPr>
          <w:p w14:paraId="5E41446B" w14:textId="7AAEA840"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Velasco</w:t>
            </w:r>
          </w:p>
        </w:tc>
        <w:tc>
          <w:tcPr>
            <w:tcW w:w="3686" w:type="dxa"/>
            <w:vAlign w:val="center"/>
          </w:tcPr>
          <w:p w14:paraId="3EC4C5A6" w14:textId="48C0F7A1" w:rsidR="002D4340" w:rsidRPr="00DE0021" w:rsidRDefault="0086620C" w:rsidP="00E863D4">
            <w:pPr>
              <w:rPr>
                <w:rFonts w:ascii="Aptos" w:hAnsi="Aptos" w:cs="Arial"/>
                <w:bCs/>
                <w:color w:val="000000" w:themeColor="text1"/>
                <w:sz w:val="20"/>
                <w:szCs w:val="20"/>
                <w:lang w:val="it-IT"/>
              </w:rPr>
            </w:pPr>
            <w:r w:rsidRPr="00DE0021">
              <w:rPr>
                <w:rFonts w:ascii="Aptos" w:hAnsi="Aptos" w:cs="Arial"/>
                <w:bCs/>
                <w:color w:val="000000" w:themeColor="text1"/>
                <w:sz w:val="20"/>
                <w:szCs w:val="20"/>
                <w:lang w:val="it-IT"/>
              </w:rPr>
              <w:t>Instituto Andaluz de Investigación y Formación Agraria, Centro de Málaga,  29140 Malaga, Spain</w:t>
            </w:r>
          </w:p>
        </w:tc>
        <w:tc>
          <w:tcPr>
            <w:tcW w:w="2268" w:type="dxa"/>
            <w:vAlign w:val="center"/>
          </w:tcPr>
          <w:p w14:paraId="1DDF5257" w14:textId="442A65FB" w:rsidR="002D4340" w:rsidRPr="00CD2C82" w:rsidRDefault="005B61A9" w:rsidP="00E863D4">
            <w:pPr>
              <w:rPr>
                <w:rFonts w:ascii="Aptos" w:hAnsi="Aptos" w:cs="Arial"/>
                <w:bCs/>
                <w:color w:val="000000" w:themeColor="text1"/>
                <w:sz w:val="20"/>
                <w:szCs w:val="20"/>
              </w:rPr>
            </w:pPr>
            <w:hyperlink r:id="rId11" w:history="1">
              <w:r w:rsidR="00D55885" w:rsidRPr="0076117C">
                <w:rPr>
                  <w:rStyle w:val="Hyperlink"/>
                  <w:rFonts w:ascii="Aptos" w:hAnsi="Aptos" w:cs="Arial"/>
                  <w:bCs/>
                  <w:sz w:val="20"/>
                  <w:szCs w:val="20"/>
                </w:rPr>
                <w:t>leonardo.velasco@juntadeandalucia.es</w:t>
              </w:r>
            </w:hyperlink>
            <w:r w:rsidR="00D55885">
              <w:rPr>
                <w:rFonts w:ascii="Aptos" w:hAnsi="Aptos" w:cs="Arial"/>
                <w:bCs/>
                <w:color w:val="000000" w:themeColor="text1"/>
                <w:sz w:val="20"/>
                <w:szCs w:val="20"/>
              </w:rPr>
              <w:t xml:space="preserve"> </w:t>
            </w:r>
          </w:p>
        </w:tc>
        <w:tc>
          <w:tcPr>
            <w:tcW w:w="1106" w:type="dxa"/>
            <w:vAlign w:val="center"/>
          </w:tcPr>
          <w:p w14:paraId="398397DC" w14:textId="63F54794" w:rsidR="002D4340" w:rsidRPr="00CD2C82" w:rsidRDefault="002D4340" w:rsidP="00E863D4">
            <w:pPr>
              <w:jc w:val="center"/>
              <w:rPr>
                <w:rFonts w:ascii="Aptos" w:hAnsi="Aptos" w:cs="Arial"/>
                <w:bCs/>
                <w:color w:val="000000" w:themeColor="text1"/>
                <w:sz w:val="20"/>
                <w:szCs w:val="20"/>
              </w:rPr>
            </w:pPr>
          </w:p>
        </w:tc>
      </w:tr>
      <w:tr w:rsidR="002D4340" w14:paraId="1EC2C947" w14:textId="08659965" w:rsidTr="00531D48">
        <w:tc>
          <w:tcPr>
            <w:tcW w:w="1075" w:type="dxa"/>
            <w:vAlign w:val="center"/>
          </w:tcPr>
          <w:p w14:paraId="48A3936E" w14:textId="706BACC5" w:rsidR="002D4340" w:rsidRPr="00CD2C82" w:rsidRDefault="0086620C" w:rsidP="006B41B7">
            <w:pPr>
              <w:rPr>
                <w:rFonts w:ascii="Aptos" w:hAnsi="Aptos" w:cs="Arial"/>
                <w:bCs/>
                <w:color w:val="000000" w:themeColor="text1"/>
                <w:sz w:val="20"/>
                <w:szCs w:val="20"/>
              </w:rPr>
            </w:pPr>
            <w:r>
              <w:rPr>
                <w:rFonts w:ascii="Aptos" w:hAnsi="Aptos" w:cs="Arial"/>
                <w:bCs/>
                <w:color w:val="000000" w:themeColor="text1"/>
                <w:sz w:val="20"/>
                <w:szCs w:val="20"/>
              </w:rPr>
              <w:t xml:space="preserve">Maria </w:t>
            </w:r>
            <w:r w:rsidR="006B41B7">
              <w:rPr>
                <w:rFonts w:ascii="Aptos" w:hAnsi="Aptos" w:cs="Arial"/>
                <w:bCs/>
                <w:color w:val="000000" w:themeColor="text1"/>
                <w:sz w:val="20"/>
                <w:szCs w:val="20"/>
              </w:rPr>
              <w:t>A.</w:t>
            </w:r>
          </w:p>
        </w:tc>
        <w:tc>
          <w:tcPr>
            <w:tcW w:w="1188" w:type="dxa"/>
            <w:vAlign w:val="center"/>
          </w:tcPr>
          <w:p w14:paraId="2BEC470C" w14:textId="56BB2587" w:rsidR="002D4340" w:rsidRPr="00CD2C82" w:rsidRDefault="0086620C" w:rsidP="00E863D4">
            <w:pPr>
              <w:rPr>
                <w:rFonts w:ascii="Aptos" w:hAnsi="Aptos" w:cs="Arial"/>
                <w:bCs/>
                <w:color w:val="000000" w:themeColor="text1"/>
                <w:sz w:val="20"/>
                <w:szCs w:val="20"/>
              </w:rPr>
            </w:pPr>
            <w:r w:rsidRPr="0086620C">
              <w:rPr>
                <w:rFonts w:ascii="Aptos" w:hAnsi="Aptos" w:cs="Arial"/>
                <w:bCs/>
                <w:color w:val="000000" w:themeColor="text1"/>
                <w:sz w:val="20"/>
                <w:szCs w:val="20"/>
              </w:rPr>
              <w:t>Ayllón</w:t>
            </w:r>
          </w:p>
        </w:tc>
        <w:tc>
          <w:tcPr>
            <w:tcW w:w="3686" w:type="dxa"/>
            <w:vAlign w:val="center"/>
          </w:tcPr>
          <w:p w14:paraId="465BAECA" w14:textId="6DCFF9AD" w:rsidR="002D4340" w:rsidRPr="00B83D3D" w:rsidRDefault="006B41B7" w:rsidP="00E863D4">
            <w:pPr>
              <w:rPr>
                <w:rFonts w:ascii="Aptos" w:hAnsi="Aptos" w:cs="Arial"/>
                <w:bCs/>
                <w:color w:val="000000" w:themeColor="text1"/>
                <w:sz w:val="20"/>
                <w:szCs w:val="20"/>
                <w:lang w:val="es-ES"/>
              </w:rPr>
            </w:pPr>
            <w:r w:rsidRPr="00B83D3D">
              <w:rPr>
                <w:rFonts w:ascii="Aptos" w:hAnsi="Aptos" w:cs="Arial"/>
                <w:bCs/>
                <w:color w:val="000000" w:themeColor="text1"/>
                <w:sz w:val="20"/>
                <w:szCs w:val="20"/>
                <w:lang w:val="es-ES"/>
              </w:rPr>
              <w:t>Centro de Biotecnología y Genómica de Plantas, Universidad Politécnica de Madrid, Madrid, Spain</w:t>
            </w:r>
          </w:p>
        </w:tc>
        <w:tc>
          <w:tcPr>
            <w:tcW w:w="2268" w:type="dxa"/>
            <w:vAlign w:val="center"/>
          </w:tcPr>
          <w:p w14:paraId="464D4E54" w14:textId="455BC421" w:rsidR="002D4340" w:rsidRPr="00CD2C82" w:rsidRDefault="005B61A9" w:rsidP="00E863D4">
            <w:pPr>
              <w:rPr>
                <w:rFonts w:ascii="Aptos" w:hAnsi="Aptos" w:cs="Arial"/>
                <w:bCs/>
                <w:color w:val="000000" w:themeColor="text1"/>
                <w:sz w:val="20"/>
                <w:szCs w:val="20"/>
              </w:rPr>
            </w:pPr>
            <w:hyperlink r:id="rId12" w:history="1">
              <w:r w:rsidR="00D55885" w:rsidRPr="0076117C">
                <w:rPr>
                  <w:rStyle w:val="Hyperlink"/>
                  <w:rFonts w:ascii="Aptos" w:hAnsi="Aptos" w:cs="Arial"/>
                  <w:bCs/>
                  <w:sz w:val="20"/>
                  <w:szCs w:val="20"/>
                </w:rPr>
                <w:t>mariaangeles.ayllon@upm.es</w:t>
              </w:r>
            </w:hyperlink>
            <w:r w:rsidR="00D55885">
              <w:rPr>
                <w:rFonts w:ascii="Aptos" w:hAnsi="Aptos" w:cs="Arial"/>
                <w:bCs/>
                <w:color w:val="000000" w:themeColor="text1"/>
                <w:sz w:val="20"/>
                <w:szCs w:val="20"/>
              </w:rPr>
              <w:t xml:space="preserve"> </w:t>
            </w:r>
          </w:p>
        </w:tc>
        <w:tc>
          <w:tcPr>
            <w:tcW w:w="1106" w:type="dxa"/>
            <w:vAlign w:val="center"/>
          </w:tcPr>
          <w:p w14:paraId="3CBA77FB" w14:textId="2B04C666" w:rsidR="002D4340" w:rsidRPr="00CD2C82" w:rsidRDefault="002D4340" w:rsidP="00E863D4">
            <w:pPr>
              <w:jc w:val="center"/>
              <w:rPr>
                <w:rFonts w:ascii="Aptos" w:hAnsi="Aptos" w:cs="Arial"/>
                <w:bCs/>
                <w:color w:val="000000" w:themeColor="text1"/>
                <w:sz w:val="20"/>
                <w:szCs w:val="20"/>
              </w:rPr>
            </w:pPr>
          </w:p>
        </w:tc>
      </w:tr>
      <w:tr w:rsidR="002D4340" w14:paraId="1E87AB62" w14:textId="5899AC2D" w:rsidTr="00531D48">
        <w:tc>
          <w:tcPr>
            <w:tcW w:w="1075" w:type="dxa"/>
            <w:vAlign w:val="center"/>
          </w:tcPr>
          <w:p w14:paraId="31B07DB0" w14:textId="49E46647"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Nobuhiro</w:t>
            </w:r>
          </w:p>
        </w:tc>
        <w:tc>
          <w:tcPr>
            <w:tcW w:w="1188" w:type="dxa"/>
            <w:vAlign w:val="center"/>
          </w:tcPr>
          <w:p w14:paraId="007E1446" w14:textId="348BC20E"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Suzuki</w:t>
            </w:r>
          </w:p>
        </w:tc>
        <w:tc>
          <w:tcPr>
            <w:tcW w:w="3686" w:type="dxa"/>
            <w:vAlign w:val="center"/>
          </w:tcPr>
          <w:p w14:paraId="5AD29B0F" w14:textId="3FFC48CE" w:rsidR="002D4340" w:rsidRPr="00CD2C82" w:rsidRDefault="0086620C" w:rsidP="00E863D4">
            <w:pPr>
              <w:rPr>
                <w:rFonts w:ascii="Aptos" w:hAnsi="Aptos" w:cs="Arial"/>
                <w:bCs/>
                <w:color w:val="000000" w:themeColor="text1"/>
                <w:sz w:val="20"/>
                <w:szCs w:val="20"/>
              </w:rPr>
            </w:pPr>
            <w:r w:rsidRPr="0086620C">
              <w:rPr>
                <w:rFonts w:ascii="Aptos" w:hAnsi="Aptos" w:cs="Arial"/>
                <w:bCs/>
                <w:color w:val="000000" w:themeColor="text1"/>
                <w:sz w:val="20"/>
                <w:szCs w:val="20"/>
              </w:rPr>
              <w:t>Institute of Plant Science and Resources, Okayama University, Kurashiki 710-0046, Japan</w:t>
            </w:r>
          </w:p>
        </w:tc>
        <w:tc>
          <w:tcPr>
            <w:tcW w:w="2268" w:type="dxa"/>
            <w:vAlign w:val="center"/>
          </w:tcPr>
          <w:p w14:paraId="5C936B49" w14:textId="26260CBC" w:rsidR="002D4340" w:rsidRPr="00CD2C82" w:rsidRDefault="005B61A9" w:rsidP="00E863D4">
            <w:pPr>
              <w:rPr>
                <w:rFonts w:ascii="Aptos" w:hAnsi="Aptos" w:cs="Arial"/>
                <w:bCs/>
                <w:color w:val="000000" w:themeColor="text1"/>
                <w:sz w:val="20"/>
                <w:szCs w:val="20"/>
              </w:rPr>
            </w:pPr>
            <w:hyperlink r:id="rId13" w:history="1">
              <w:r w:rsidR="00D55885" w:rsidRPr="0076117C">
                <w:rPr>
                  <w:rStyle w:val="Hyperlink"/>
                  <w:rFonts w:ascii="Aptos" w:hAnsi="Aptos" w:cs="Arial"/>
                  <w:bCs/>
                  <w:sz w:val="20"/>
                  <w:szCs w:val="20"/>
                </w:rPr>
                <w:t>nsuzuki@okayama-u.ac.jp</w:t>
              </w:r>
            </w:hyperlink>
            <w:r w:rsidR="00D55885">
              <w:rPr>
                <w:rFonts w:ascii="Aptos" w:hAnsi="Aptos" w:cs="Arial"/>
                <w:bCs/>
                <w:color w:val="000000" w:themeColor="text1"/>
                <w:sz w:val="20"/>
                <w:szCs w:val="20"/>
              </w:rPr>
              <w:t xml:space="preserve"> </w:t>
            </w:r>
          </w:p>
        </w:tc>
        <w:tc>
          <w:tcPr>
            <w:tcW w:w="1106" w:type="dxa"/>
            <w:vAlign w:val="center"/>
          </w:tcPr>
          <w:p w14:paraId="1A6F2BF1" w14:textId="713BF4F1" w:rsidR="002D4340" w:rsidRPr="00CD2C82" w:rsidRDefault="002D4340" w:rsidP="00E863D4">
            <w:pPr>
              <w:jc w:val="center"/>
              <w:rPr>
                <w:rFonts w:ascii="Aptos" w:hAnsi="Aptos" w:cs="Arial"/>
                <w:bCs/>
                <w:color w:val="000000" w:themeColor="text1"/>
                <w:sz w:val="20"/>
                <w:szCs w:val="20"/>
              </w:rPr>
            </w:pPr>
          </w:p>
        </w:tc>
      </w:tr>
      <w:tr w:rsidR="002D4340" w14:paraId="4EB04DC5" w14:textId="35F57E1D" w:rsidTr="00531D48">
        <w:tc>
          <w:tcPr>
            <w:tcW w:w="1075" w:type="dxa"/>
            <w:vAlign w:val="center"/>
          </w:tcPr>
          <w:p w14:paraId="55C69C9A" w14:textId="15BF8FD4"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Shin-Yi</w:t>
            </w:r>
          </w:p>
        </w:tc>
        <w:tc>
          <w:tcPr>
            <w:tcW w:w="1188" w:type="dxa"/>
            <w:vAlign w:val="center"/>
          </w:tcPr>
          <w:p w14:paraId="4874EED5" w14:textId="3E8D32D8"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Lee-Marzano</w:t>
            </w:r>
          </w:p>
        </w:tc>
        <w:tc>
          <w:tcPr>
            <w:tcW w:w="3686" w:type="dxa"/>
            <w:vAlign w:val="center"/>
          </w:tcPr>
          <w:p w14:paraId="3F729D28" w14:textId="1ED1E3BA" w:rsidR="002D4340" w:rsidRPr="00CD2C82" w:rsidRDefault="00EB284B" w:rsidP="00E863D4">
            <w:pPr>
              <w:rPr>
                <w:rFonts w:ascii="Aptos" w:hAnsi="Aptos" w:cs="Arial"/>
                <w:bCs/>
                <w:color w:val="000000" w:themeColor="text1"/>
                <w:sz w:val="20"/>
                <w:szCs w:val="20"/>
              </w:rPr>
            </w:pPr>
            <w:r w:rsidRPr="00EB284B">
              <w:rPr>
                <w:rFonts w:ascii="Aptos" w:hAnsi="Aptos" w:cs="Arial"/>
                <w:bCs/>
                <w:color w:val="000000" w:themeColor="text1"/>
                <w:sz w:val="20"/>
                <w:szCs w:val="20"/>
              </w:rPr>
              <w:t>United States Department of Agriculture, Agricultural Research Service, Application Technology Research Unit, Toledo, OH 43606 USA</w:t>
            </w:r>
          </w:p>
        </w:tc>
        <w:tc>
          <w:tcPr>
            <w:tcW w:w="2268" w:type="dxa"/>
            <w:vAlign w:val="center"/>
          </w:tcPr>
          <w:p w14:paraId="2B03DFE0" w14:textId="516D8273" w:rsidR="002D4340" w:rsidRPr="00CD2C82" w:rsidRDefault="00F25EC3" w:rsidP="00E863D4">
            <w:pPr>
              <w:rPr>
                <w:rFonts w:ascii="Aptos" w:hAnsi="Aptos" w:cs="Arial"/>
                <w:bCs/>
                <w:color w:val="000000" w:themeColor="text1"/>
                <w:sz w:val="20"/>
                <w:szCs w:val="20"/>
              </w:rPr>
            </w:pPr>
            <w:r w:rsidRPr="00F25EC3">
              <w:rPr>
                <w:rFonts w:ascii="Aptos" w:hAnsi="Aptos" w:cs="Arial"/>
                <w:bCs/>
                <w:color w:val="000000" w:themeColor="text1"/>
                <w:sz w:val="20"/>
                <w:szCs w:val="20"/>
              </w:rPr>
              <w:t>shinyi.marzano@usda.gov</w:t>
            </w:r>
          </w:p>
        </w:tc>
        <w:tc>
          <w:tcPr>
            <w:tcW w:w="1106" w:type="dxa"/>
            <w:vAlign w:val="center"/>
          </w:tcPr>
          <w:p w14:paraId="25F3F5E7" w14:textId="2430C31B" w:rsidR="002D4340" w:rsidRPr="00CD2C82" w:rsidRDefault="002D4340" w:rsidP="00E863D4">
            <w:pPr>
              <w:jc w:val="center"/>
              <w:rPr>
                <w:rFonts w:ascii="Aptos" w:hAnsi="Aptos" w:cs="Arial"/>
                <w:bCs/>
                <w:color w:val="000000" w:themeColor="text1"/>
                <w:sz w:val="20"/>
                <w:szCs w:val="20"/>
              </w:rPr>
            </w:pPr>
          </w:p>
        </w:tc>
      </w:tr>
      <w:tr w:rsidR="002D4340" w14:paraId="2F0A23D4" w14:textId="1B2D70D1" w:rsidTr="00531D48">
        <w:trPr>
          <w:trHeight w:val="63"/>
        </w:trPr>
        <w:tc>
          <w:tcPr>
            <w:tcW w:w="1075" w:type="dxa"/>
            <w:vAlign w:val="center"/>
          </w:tcPr>
          <w:p w14:paraId="5CA45DA6" w14:textId="4C81CC4B"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Liying</w:t>
            </w:r>
          </w:p>
        </w:tc>
        <w:tc>
          <w:tcPr>
            <w:tcW w:w="1188" w:type="dxa"/>
            <w:vAlign w:val="center"/>
          </w:tcPr>
          <w:p w14:paraId="696661A7" w14:textId="3CC16BD0"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Sun</w:t>
            </w:r>
          </w:p>
        </w:tc>
        <w:tc>
          <w:tcPr>
            <w:tcW w:w="3686" w:type="dxa"/>
            <w:vAlign w:val="center"/>
          </w:tcPr>
          <w:p w14:paraId="28A99667" w14:textId="1EFF5EB7" w:rsidR="002D4340" w:rsidRPr="00CD2C82" w:rsidRDefault="00EB284B" w:rsidP="00E863D4">
            <w:pPr>
              <w:rPr>
                <w:rFonts w:ascii="Aptos" w:hAnsi="Aptos" w:cs="Arial"/>
                <w:bCs/>
                <w:color w:val="000000" w:themeColor="text1"/>
                <w:sz w:val="20"/>
                <w:szCs w:val="20"/>
              </w:rPr>
            </w:pPr>
            <w:r w:rsidRPr="00EB284B">
              <w:rPr>
                <w:rFonts w:ascii="Aptos" w:hAnsi="Aptos" w:cs="Arial"/>
                <w:bCs/>
                <w:color w:val="000000" w:themeColor="text1"/>
                <w:sz w:val="20"/>
                <w:szCs w:val="20"/>
              </w:rPr>
              <w:t>College of Plant Protection, Northwest A&amp;F University, Taicheng Road 3#, Yangling, Shaanxi, 712100, China</w:t>
            </w:r>
          </w:p>
        </w:tc>
        <w:tc>
          <w:tcPr>
            <w:tcW w:w="2268" w:type="dxa"/>
            <w:vAlign w:val="center"/>
          </w:tcPr>
          <w:p w14:paraId="0CFBB2E1" w14:textId="36725C63" w:rsidR="002D4340" w:rsidRPr="00CD2C82" w:rsidRDefault="005B61A9" w:rsidP="00E863D4">
            <w:pPr>
              <w:rPr>
                <w:rFonts w:ascii="Aptos" w:hAnsi="Aptos" w:cs="Arial"/>
                <w:bCs/>
                <w:color w:val="000000" w:themeColor="text1"/>
                <w:sz w:val="20"/>
                <w:szCs w:val="20"/>
              </w:rPr>
            </w:pPr>
            <w:hyperlink r:id="rId14" w:history="1">
              <w:r w:rsidR="00D55885" w:rsidRPr="0076117C">
                <w:rPr>
                  <w:rStyle w:val="Hyperlink"/>
                  <w:rFonts w:ascii="Aptos" w:hAnsi="Aptos" w:cs="Arial"/>
                  <w:bCs/>
                  <w:sz w:val="20"/>
                  <w:szCs w:val="20"/>
                </w:rPr>
                <w:t>sunliying@nwafu.edu.cn</w:t>
              </w:r>
            </w:hyperlink>
            <w:r w:rsidR="00D55885">
              <w:rPr>
                <w:rFonts w:ascii="Aptos" w:hAnsi="Aptos" w:cs="Arial"/>
                <w:bCs/>
                <w:color w:val="000000" w:themeColor="text1"/>
                <w:sz w:val="20"/>
                <w:szCs w:val="20"/>
              </w:rPr>
              <w:t xml:space="preserve"> </w:t>
            </w:r>
          </w:p>
        </w:tc>
        <w:tc>
          <w:tcPr>
            <w:tcW w:w="1106" w:type="dxa"/>
            <w:vAlign w:val="center"/>
          </w:tcPr>
          <w:p w14:paraId="394DC9DC" w14:textId="7DB99887" w:rsidR="002D4340" w:rsidRPr="00CD2C82" w:rsidRDefault="002D4340" w:rsidP="00E863D4">
            <w:pPr>
              <w:jc w:val="center"/>
              <w:rPr>
                <w:rFonts w:ascii="Aptos" w:hAnsi="Aptos" w:cs="Arial"/>
                <w:bCs/>
                <w:color w:val="000000" w:themeColor="text1"/>
                <w:sz w:val="20"/>
                <w:szCs w:val="20"/>
              </w:rPr>
            </w:pPr>
          </w:p>
        </w:tc>
      </w:tr>
      <w:tr w:rsidR="002D4340" w14:paraId="557AB3EC" w14:textId="7845BEC8" w:rsidTr="00531D48">
        <w:trPr>
          <w:trHeight w:val="63"/>
        </w:trPr>
        <w:tc>
          <w:tcPr>
            <w:tcW w:w="1075" w:type="dxa"/>
            <w:vAlign w:val="center"/>
          </w:tcPr>
          <w:p w14:paraId="246CA457" w14:textId="5F5AC32B"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Sead</w:t>
            </w:r>
          </w:p>
        </w:tc>
        <w:tc>
          <w:tcPr>
            <w:tcW w:w="1188" w:type="dxa"/>
            <w:vAlign w:val="center"/>
          </w:tcPr>
          <w:p w14:paraId="4E4148F7" w14:textId="78EAAD47" w:rsidR="002D4340" w:rsidRPr="00CD2C82" w:rsidRDefault="0086620C" w:rsidP="00E863D4">
            <w:pPr>
              <w:rPr>
                <w:rFonts w:ascii="Aptos" w:hAnsi="Aptos" w:cs="Arial"/>
                <w:bCs/>
                <w:color w:val="000000" w:themeColor="text1"/>
                <w:sz w:val="20"/>
                <w:szCs w:val="20"/>
              </w:rPr>
            </w:pPr>
            <w:r w:rsidRPr="0086620C">
              <w:rPr>
                <w:rFonts w:ascii="Aptos" w:hAnsi="Aptos" w:cs="Arial"/>
                <w:bCs/>
                <w:color w:val="000000" w:themeColor="text1"/>
                <w:sz w:val="20"/>
                <w:szCs w:val="20"/>
              </w:rPr>
              <w:t>Sabanadzovic</w:t>
            </w:r>
          </w:p>
        </w:tc>
        <w:tc>
          <w:tcPr>
            <w:tcW w:w="3686" w:type="dxa"/>
            <w:vAlign w:val="center"/>
          </w:tcPr>
          <w:p w14:paraId="4FFCEB97" w14:textId="44BD954E" w:rsidR="002D4340" w:rsidRDefault="00EB284B" w:rsidP="00E863D4">
            <w:pPr>
              <w:rPr>
                <w:rFonts w:ascii="Aptos" w:hAnsi="Aptos" w:cs="Arial"/>
                <w:bCs/>
                <w:color w:val="000000" w:themeColor="text1"/>
                <w:sz w:val="20"/>
                <w:szCs w:val="20"/>
              </w:rPr>
            </w:pPr>
            <w:r w:rsidRPr="00EB284B">
              <w:rPr>
                <w:rFonts w:ascii="Aptos" w:hAnsi="Aptos" w:cs="Arial"/>
                <w:bCs/>
                <w:color w:val="000000" w:themeColor="text1"/>
                <w:sz w:val="20"/>
                <w:szCs w:val="20"/>
              </w:rPr>
              <w:t xml:space="preserve">Department of </w:t>
            </w:r>
            <w:r w:rsidR="008806CC">
              <w:rPr>
                <w:rFonts w:ascii="Aptos" w:hAnsi="Aptos" w:cs="Arial"/>
                <w:bCs/>
                <w:color w:val="000000" w:themeColor="text1"/>
                <w:sz w:val="20"/>
                <w:szCs w:val="20"/>
              </w:rPr>
              <w:t xml:space="preserve">Agricultural Science </w:t>
            </w:r>
            <w:r w:rsidRPr="00EB284B">
              <w:rPr>
                <w:rFonts w:ascii="Aptos" w:hAnsi="Aptos" w:cs="Arial"/>
                <w:bCs/>
                <w:color w:val="000000" w:themeColor="text1"/>
                <w:sz w:val="20"/>
                <w:szCs w:val="20"/>
              </w:rPr>
              <w:t>and Plant P</w:t>
            </w:r>
            <w:r w:rsidR="008806CC">
              <w:rPr>
                <w:rFonts w:ascii="Aptos" w:hAnsi="Aptos" w:cs="Arial"/>
                <w:bCs/>
                <w:color w:val="000000" w:themeColor="text1"/>
                <w:sz w:val="20"/>
                <w:szCs w:val="20"/>
              </w:rPr>
              <w:t>rotection</w:t>
            </w:r>
            <w:r w:rsidRPr="00EB284B">
              <w:rPr>
                <w:rFonts w:ascii="Aptos" w:hAnsi="Aptos" w:cs="Arial"/>
                <w:bCs/>
                <w:color w:val="000000" w:themeColor="text1"/>
                <w:sz w:val="20"/>
                <w:szCs w:val="20"/>
              </w:rPr>
              <w:t>, Mississippi State University, Mississippi State, MS 39762, USA</w:t>
            </w:r>
          </w:p>
          <w:p w14:paraId="76E95799" w14:textId="0EDBF02B" w:rsidR="008806CC" w:rsidRPr="00CD2C82" w:rsidRDefault="008806CC" w:rsidP="00E863D4">
            <w:pPr>
              <w:rPr>
                <w:rFonts w:ascii="Aptos" w:hAnsi="Aptos" w:cs="Arial"/>
                <w:bCs/>
                <w:color w:val="000000" w:themeColor="text1"/>
                <w:sz w:val="20"/>
                <w:szCs w:val="20"/>
              </w:rPr>
            </w:pPr>
            <w:r>
              <w:rPr>
                <w:rFonts w:ascii="Aptos" w:hAnsi="Aptos" w:cs="Arial"/>
                <w:bCs/>
                <w:color w:val="000000" w:themeColor="text1"/>
                <w:sz w:val="20"/>
                <w:szCs w:val="20"/>
              </w:rPr>
              <w:t xml:space="preserve">Institute for Genomics, Biocomputing and Biotechnology, </w:t>
            </w:r>
            <w:r w:rsidRPr="00EB284B">
              <w:rPr>
                <w:rFonts w:ascii="Aptos" w:hAnsi="Aptos" w:cs="Arial"/>
                <w:bCs/>
                <w:color w:val="000000" w:themeColor="text1"/>
                <w:sz w:val="20"/>
                <w:szCs w:val="20"/>
              </w:rPr>
              <w:t>Mississippi State University, Mississippi State, MS 39762, USA</w:t>
            </w:r>
          </w:p>
        </w:tc>
        <w:tc>
          <w:tcPr>
            <w:tcW w:w="2268" w:type="dxa"/>
            <w:vAlign w:val="center"/>
          </w:tcPr>
          <w:p w14:paraId="70D2790C" w14:textId="7589D45C" w:rsidR="002D4340" w:rsidRPr="00CD2C82" w:rsidRDefault="005B61A9" w:rsidP="00E863D4">
            <w:pPr>
              <w:rPr>
                <w:rFonts w:ascii="Aptos" w:hAnsi="Aptos" w:cs="Arial"/>
                <w:bCs/>
                <w:color w:val="000000" w:themeColor="text1"/>
                <w:sz w:val="20"/>
                <w:szCs w:val="20"/>
              </w:rPr>
            </w:pPr>
            <w:hyperlink r:id="rId15" w:history="1">
              <w:r w:rsidR="00D55885" w:rsidRPr="0076117C">
                <w:rPr>
                  <w:rStyle w:val="Hyperlink"/>
                  <w:rFonts w:ascii="Aptos" w:hAnsi="Aptos" w:cs="Arial"/>
                  <w:bCs/>
                  <w:sz w:val="20"/>
                  <w:szCs w:val="20"/>
                </w:rPr>
                <w:t>ssabanadzovic@entomology.msstate.edu</w:t>
              </w:r>
            </w:hyperlink>
            <w:r w:rsidR="00D55885">
              <w:rPr>
                <w:rFonts w:ascii="Aptos" w:hAnsi="Aptos" w:cs="Arial"/>
                <w:bCs/>
                <w:color w:val="000000" w:themeColor="text1"/>
                <w:sz w:val="20"/>
                <w:szCs w:val="20"/>
              </w:rPr>
              <w:t xml:space="preserve"> </w:t>
            </w:r>
          </w:p>
        </w:tc>
        <w:tc>
          <w:tcPr>
            <w:tcW w:w="1106" w:type="dxa"/>
            <w:vAlign w:val="center"/>
          </w:tcPr>
          <w:p w14:paraId="26B4F1E6" w14:textId="541D7C50" w:rsidR="002D4340" w:rsidRPr="00CD2C82" w:rsidRDefault="002D4340" w:rsidP="00E863D4">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A636EDD"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1DABFD80"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42685A62" w:rsidR="00D062BE" w:rsidRDefault="008A2EA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76C45BB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9B9B765"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6" w:history="1"/>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686C35EB" w:rsidR="0072682D" w:rsidRPr="000C5189" w:rsidRDefault="008A2EAC" w:rsidP="00DD58AA">
            <w:pPr>
              <w:rPr>
                <w:rFonts w:ascii="Aptos" w:hAnsi="Aptos" w:cs="Arial"/>
                <w:sz w:val="20"/>
                <w:szCs w:val="20"/>
              </w:rPr>
            </w:pPr>
            <w:r>
              <w:rPr>
                <w:rFonts w:ascii="Aptos" w:hAnsi="Aptos" w:cs="Arial"/>
                <w:sz w:val="20"/>
                <w:szCs w:val="20"/>
              </w:rPr>
              <w:t>Hypoviridae</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34BD49FA"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59D9D75E"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D82D40">
              <w:rPr>
                <w:rFonts w:ascii="Aptos" w:hAnsi="Aptos" w:cs="Arial"/>
                <w:bCs/>
                <w:sz w:val="20"/>
                <w:szCs w:val="20"/>
              </w:rPr>
              <w:t>20/06/2025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5B108845"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9779647" w:rsidR="000A7027" w:rsidRDefault="00652B29"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352B8AE1" w14:textId="77777777" w:rsidR="000A7027" w:rsidRPr="00C95FB7" w:rsidRDefault="000A7027" w:rsidP="00DD58AA">
            <w:pPr>
              <w:rPr>
                <w:rFonts w:ascii="Aptos" w:hAnsi="Aptos" w:cs="Arial"/>
                <w:sz w:val="20"/>
                <w:szCs w:val="20"/>
              </w:rPr>
            </w:pPr>
          </w:p>
          <w:p w14:paraId="1958B433" w14:textId="2E8C1486" w:rsidR="000A7027" w:rsidRPr="000A06F4" w:rsidRDefault="00306819" w:rsidP="00DD58AA">
            <w:pPr>
              <w:rPr>
                <w:rFonts w:ascii="Aptos" w:hAnsi="Aptos" w:cs="Arial"/>
                <w:sz w:val="20"/>
                <w:szCs w:val="20"/>
              </w:rPr>
            </w:pPr>
            <w:r w:rsidRPr="000A06F4">
              <w:rPr>
                <w:rFonts w:ascii="Aptos" w:hAnsi="Aptos"/>
                <w:sz w:val="20"/>
                <w:szCs w:val="20"/>
              </w:rPr>
              <w:t xml:space="preserve">Please change/update the phylogenetic tree to focus on the Hypofuvirales/Stelpaviricetes, because </w:t>
            </w:r>
            <w:r w:rsidR="00672507" w:rsidRPr="000A06F4">
              <w:rPr>
                <w:rFonts w:ascii="Aptos" w:hAnsi="Aptos"/>
                <w:sz w:val="20"/>
                <w:szCs w:val="20"/>
              </w:rPr>
              <w:t>some higher taxa appear</w:t>
            </w:r>
            <w:r w:rsidRPr="000A06F4">
              <w:rPr>
                <w:rFonts w:ascii="Aptos" w:hAnsi="Aptos"/>
                <w:sz w:val="20"/>
                <w:szCs w:val="20"/>
              </w:rPr>
              <w:t xml:space="preserve"> paraphyletic (only use one outgroup); fix typo in legend</w:t>
            </w:r>
            <w:r w:rsidR="00001065">
              <w:rPr>
                <w:rFonts w:ascii="Aptos" w:hAnsi="Aptos"/>
                <w:sz w:val="20"/>
                <w:szCs w:val="20"/>
              </w:rPr>
              <w:t>;</w:t>
            </w:r>
            <w:r w:rsidRPr="000A06F4">
              <w:rPr>
                <w:rFonts w:ascii="Aptos" w:hAnsi="Aptos"/>
                <w:sz w:val="20"/>
                <w:szCs w:val="20"/>
              </w:rPr>
              <w:t xml:space="preserve"> supplementary excel file </w:t>
            </w:r>
            <w:r w:rsidR="000A06F4" w:rsidRPr="000A06F4">
              <w:rPr>
                <w:rFonts w:ascii="Aptos" w:hAnsi="Aptos"/>
                <w:sz w:val="20"/>
                <w:szCs w:val="20"/>
              </w:rPr>
              <w:t>color</w:t>
            </w:r>
            <w:r w:rsidRPr="000A06F4">
              <w:rPr>
                <w:rFonts w:ascii="Aptos" w:hAnsi="Aptos"/>
                <w:sz w:val="20"/>
                <w:szCs w:val="20"/>
              </w:rPr>
              <w:t xml:space="preserve"> codes and values need to be addressed</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76E2D6B"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38A892F4" w:rsidR="00CF59EA" w:rsidRPr="00C95FB7" w:rsidRDefault="00CF59EA" w:rsidP="00DD58AA">
            <w:pPr>
              <w:rPr>
                <w:rFonts w:ascii="Aptos" w:hAnsi="Aptos" w:cs="Arial"/>
                <w:sz w:val="20"/>
                <w:szCs w:val="20"/>
              </w:rPr>
            </w:pPr>
            <w:r>
              <w:rPr>
                <w:rFonts w:ascii="Aptos" w:hAnsi="Aptos" w:cs="Arial"/>
                <w:b/>
                <w:sz w:val="20"/>
                <w:szCs w:val="20"/>
              </w:rPr>
              <w:t xml:space="preserve">Response </w:t>
            </w:r>
            <w:r w:rsidR="00001065">
              <w:rPr>
                <w:rFonts w:ascii="Aptos" w:hAnsi="Aptos" w:cs="Arial"/>
                <w:b/>
                <w:sz w:val="20"/>
                <w:szCs w:val="20"/>
              </w:rPr>
              <w:t>o</w:t>
            </w:r>
            <w:r w:rsidRPr="00C95FB7">
              <w:rPr>
                <w:rFonts w:ascii="Aptos" w:hAnsi="Aptos" w:cs="Arial"/>
                <w:b/>
                <w:sz w:val="20"/>
                <w:szCs w:val="20"/>
              </w:rPr>
              <w:t>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761B7407" w14:textId="3DE6411C" w:rsidR="00F110F7" w:rsidRPr="00C95FB7" w:rsidRDefault="00672507" w:rsidP="00DD58AA">
            <w:pPr>
              <w:rPr>
                <w:rFonts w:ascii="Aptos" w:hAnsi="Aptos" w:cs="Arial"/>
                <w:sz w:val="20"/>
                <w:szCs w:val="20"/>
              </w:rPr>
            </w:pPr>
            <w:r>
              <w:rPr>
                <w:rFonts w:ascii="Aptos" w:hAnsi="Aptos" w:cs="Arial"/>
                <w:sz w:val="20"/>
                <w:szCs w:val="20"/>
              </w:rPr>
              <w:t>The phylogenetic tree was simplified to focus on taxonomic position of the new proposed order, as well as the new family. Figure legend was also improved.  Excel file was fixed (</w:t>
            </w:r>
            <w:r w:rsidR="00001065">
              <w:rPr>
                <w:rFonts w:ascii="Aptos" w:hAnsi="Aptos" w:cs="Arial"/>
                <w:sz w:val="20"/>
                <w:szCs w:val="20"/>
              </w:rPr>
              <w:t xml:space="preserve">also </w:t>
            </w:r>
            <w:r>
              <w:rPr>
                <w:rFonts w:ascii="Aptos" w:hAnsi="Aptos" w:cs="Arial"/>
                <w:sz w:val="20"/>
                <w:szCs w:val="20"/>
              </w:rPr>
              <w:t xml:space="preserve">two species with partial genomes removed). Color code addressed as well. </w:t>
            </w: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AF56516" w:rsidR="00BE4F5A" w:rsidRDefault="00672507" w:rsidP="00DD58AA">
            <w:pPr>
              <w:rPr>
                <w:rFonts w:ascii="Aptos" w:hAnsi="Aptos" w:cs="Arial"/>
                <w:bCs/>
                <w:sz w:val="20"/>
                <w:szCs w:val="20"/>
              </w:rPr>
            </w:pPr>
            <w:r>
              <w:rPr>
                <w:rFonts w:ascii="Aptos" w:hAnsi="Aptos" w:cs="Arial"/>
                <w:bCs/>
                <w:sz w:val="20"/>
                <w:szCs w:val="20"/>
              </w:rPr>
              <w:t>10/29/2025</w:t>
            </w:r>
          </w:p>
        </w:tc>
      </w:tr>
    </w:tbl>
    <w:p w14:paraId="5F5E1C06" w14:textId="77777777" w:rsidR="00953FFE" w:rsidRDefault="00953FFE" w:rsidP="00DD58AA">
      <w:pPr>
        <w:ind w:firstLine="720"/>
        <w:rPr>
          <w:rFonts w:ascii="Aptos" w:hAnsi="Aptos" w:cs="Arial"/>
          <w:b/>
          <w:bCs/>
          <w:sz w:val="20"/>
          <w:szCs w:val="20"/>
        </w:rPr>
      </w:pPr>
    </w:p>
    <w:p w14:paraId="7C2D104C" w14:textId="3424ADFC"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7E3378C8"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1A5D70B5" w:rsidR="00953FFE" w:rsidRDefault="008A2EA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14FD796F" w:rsidR="00953FFE" w:rsidRDefault="009A07C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3D8D4727" w:rsidR="00953FFE" w:rsidRDefault="00224AF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08072405"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00DF8F61"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D55885" w:rsidRPr="00D55885" w14:paraId="48273F44" w14:textId="77777777" w:rsidTr="00040CB0">
        <w:trPr>
          <w:trHeight w:val="71"/>
        </w:trPr>
        <w:tc>
          <w:tcPr>
            <w:tcW w:w="2547" w:type="dxa"/>
            <w:vAlign w:val="center"/>
          </w:tcPr>
          <w:p w14:paraId="2B4F2A8D" w14:textId="2D7A550E" w:rsidR="00333392" w:rsidRPr="00001065" w:rsidRDefault="00001065" w:rsidP="00040CB0">
            <w:pPr>
              <w:jc w:val="both"/>
              <w:rPr>
                <w:rFonts w:ascii="Aptos" w:hAnsi="Aptos" w:cs="Arial"/>
                <w:bCs/>
                <w:i/>
                <w:iCs/>
                <w:color w:val="000000" w:themeColor="text1"/>
                <w:sz w:val="20"/>
                <w:szCs w:val="20"/>
              </w:rPr>
            </w:pPr>
            <w:r w:rsidRPr="00001065">
              <w:rPr>
                <w:rFonts w:ascii="Aptos" w:hAnsi="Aptos" w:cs="Arial"/>
                <w:bCs/>
                <w:i/>
                <w:iCs/>
                <w:color w:val="000000" w:themeColor="text1"/>
                <w:sz w:val="20"/>
                <w:szCs w:val="20"/>
              </w:rPr>
              <w:t>“</w:t>
            </w:r>
            <w:r w:rsidR="008A2EAC" w:rsidRPr="00001065">
              <w:rPr>
                <w:rFonts w:ascii="Aptos" w:hAnsi="Aptos" w:cs="Arial"/>
                <w:bCs/>
                <w:i/>
                <w:iCs/>
                <w:color w:val="000000" w:themeColor="text1"/>
                <w:sz w:val="20"/>
                <w:szCs w:val="20"/>
              </w:rPr>
              <w:t>Hy</w:t>
            </w:r>
            <w:r w:rsidR="009A07CC" w:rsidRPr="00001065">
              <w:rPr>
                <w:rFonts w:ascii="Aptos" w:hAnsi="Aptos" w:cs="Arial"/>
                <w:bCs/>
                <w:i/>
                <w:iCs/>
                <w:color w:val="000000" w:themeColor="text1"/>
                <w:sz w:val="20"/>
                <w:szCs w:val="20"/>
              </w:rPr>
              <w:t>p</w:t>
            </w:r>
            <w:r w:rsidR="00F25EC3" w:rsidRPr="00001065">
              <w:rPr>
                <w:rFonts w:ascii="Aptos" w:hAnsi="Aptos" w:cs="Arial"/>
                <w:bCs/>
                <w:i/>
                <w:iCs/>
                <w:color w:val="000000" w:themeColor="text1"/>
                <w:sz w:val="20"/>
                <w:szCs w:val="20"/>
              </w:rPr>
              <w:t>o</w:t>
            </w:r>
            <w:r w:rsidR="008A2EAC" w:rsidRPr="00001065">
              <w:rPr>
                <w:rFonts w:ascii="Aptos" w:hAnsi="Aptos" w:cs="Arial"/>
                <w:bCs/>
                <w:i/>
                <w:iCs/>
                <w:color w:val="000000" w:themeColor="text1"/>
                <w:sz w:val="20"/>
                <w:szCs w:val="20"/>
              </w:rPr>
              <w:t>fuvir</w:t>
            </w:r>
            <w:r w:rsidR="009A07CC" w:rsidRPr="00001065">
              <w:rPr>
                <w:rFonts w:ascii="Aptos" w:hAnsi="Aptos" w:cs="Arial"/>
                <w:bCs/>
                <w:i/>
                <w:iCs/>
                <w:color w:val="000000" w:themeColor="text1"/>
                <w:sz w:val="20"/>
                <w:szCs w:val="20"/>
              </w:rPr>
              <w:t>ales</w:t>
            </w:r>
            <w:r w:rsidRPr="00001065">
              <w:rPr>
                <w:rFonts w:ascii="Aptos" w:hAnsi="Aptos" w:cs="Arial"/>
                <w:bCs/>
                <w:i/>
                <w:iCs/>
                <w:color w:val="000000" w:themeColor="text1"/>
                <w:sz w:val="20"/>
                <w:szCs w:val="20"/>
              </w:rPr>
              <w:t>”</w:t>
            </w:r>
          </w:p>
        </w:tc>
        <w:tc>
          <w:tcPr>
            <w:tcW w:w="6379" w:type="dxa"/>
            <w:vAlign w:val="center"/>
          </w:tcPr>
          <w:p w14:paraId="17202B3B" w14:textId="515393A4" w:rsidR="00333392" w:rsidRPr="00D55885" w:rsidRDefault="00F25EC3" w:rsidP="00040CB0">
            <w:pPr>
              <w:jc w:val="both"/>
              <w:rPr>
                <w:rFonts w:ascii="Aptos" w:hAnsi="Aptos" w:cs="Arial"/>
                <w:bCs/>
                <w:color w:val="000000" w:themeColor="text1"/>
                <w:sz w:val="20"/>
                <w:szCs w:val="20"/>
              </w:rPr>
            </w:pPr>
            <w:r w:rsidRPr="00D55885">
              <w:rPr>
                <w:rFonts w:ascii="Aptos" w:hAnsi="Aptos" w:cs="Arial"/>
                <w:bCs/>
                <w:color w:val="000000" w:themeColor="text1"/>
                <w:sz w:val="20"/>
                <w:szCs w:val="20"/>
              </w:rPr>
              <w:t>From the initials of the two families (</w:t>
            </w:r>
            <w:r w:rsidRPr="00932E2D">
              <w:rPr>
                <w:rFonts w:ascii="Aptos" w:hAnsi="Aptos" w:cs="Arial"/>
                <w:b/>
                <w:color w:val="000000" w:themeColor="text1"/>
                <w:sz w:val="20"/>
                <w:szCs w:val="20"/>
                <w:u w:val="single"/>
              </w:rPr>
              <w:t>Hypo</w:t>
            </w:r>
            <w:r w:rsidRPr="00D55885">
              <w:rPr>
                <w:rFonts w:ascii="Aptos" w:hAnsi="Aptos" w:cs="Arial"/>
                <w:bCs/>
                <w:color w:val="000000" w:themeColor="text1"/>
                <w:sz w:val="20"/>
                <w:szCs w:val="20"/>
              </w:rPr>
              <w:t xml:space="preserve">viridae and </w:t>
            </w:r>
            <w:r w:rsidRPr="00932E2D">
              <w:rPr>
                <w:rFonts w:ascii="Aptos" w:hAnsi="Aptos" w:cs="Arial"/>
                <w:b/>
                <w:color w:val="000000" w:themeColor="text1"/>
                <w:sz w:val="20"/>
                <w:szCs w:val="20"/>
                <w:u w:val="single"/>
              </w:rPr>
              <w:t>Fu</w:t>
            </w:r>
            <w:r w:rsidRPr="00D55885">
              <w:rPr>
                <w:rFonts w:ascii="Aptos" w:hAnsi="Aptos" w:cs="Arial"/>
                <w:bCs/>
                <w:color w:val="000000" w:themeColor="text1"/>
                <w:sz w:val="20"/>
                <w:szCs w:val="20"/>
              </w:rPr>
              <w:t>sarviridae) that are included in the order</w:t>
            </w:r>
          </w:p>
        </w:tc>
      </w:tr>
      <w:tr w:rsidR="00D55885" w:rsidRPr="00D55885" w14:paraId="34D9EDCF" w14:textId="77777777" w:rsidTr="00040CB0">
        <w:trPr>
          <w:trHeight w:val="71"/>
        </w:trPr>
        <w:tc>
          <w:tcPr>
            <w:tcW w:w="2547" w:type="dxa"/>
            <w:vAlign w:val="center"/>
          </w:tcPr>
          <w:p w14:paraId="7AF3EDC4" w14:textId="56DE7064" w:rsidR="003D2510" w:rsidRPr="00001065" w:rsidRDefault="00001065" w:rsidP="00040CB0">
            <w:pPr>
              <w:jc w:val="both"/>
              <w:rPr>
                <w:rFonts w:ascii="Aptos" w:hAnsi="Aptos" w:cs="Arial"/>
                <w:bCs/>
                <w:i/>
                <w:iCs/>
                <w:color w:val="000000" w:themeColor="text1"/>
                <w:sz w:val="20"/>
                <w:szCs w:val="20"/>
              </w:rPr>
            </w:pPr>
            <w:r w:rsidRPr="00001065">
              <w:rPr>
                <w:rFonts w:ascii="Aptos" w:hAnsi="Aptos" w:cs="Arial"/>
                <w:bCs/>
                <w:i/>
                <w:iCs/>
                <w:color w:val="000000" w:themeColor="text1"/>
                <w:sz w:val="20"/>
                <w:szCs w:val="20"/>
              </w:rPr>
              <w:t>“</w:t>
            </w:r>
            <w:r w:rsidR="003D2510" w:rsidRPr="00001065">
              <w:rPr>
                <w:rFonts w:ascii="Aptos" w:hAnsi="Aptos" w:cs="Arial"/>
                <w:bCs/>
                <w:i/>
                <w:iCs/>
                <w:color w:val="000000" w:themeColor="text1"/>
                <w:sz w:val="20"/>
                <w:szCs w:val="20"/>
              </w:rPr>
              <w:t>Parahypoviridae</w:t>
            </w:r>
            <w:r w:rsidRPr="00001065">
              <w:rPr>
                <w:rFonts w:ascii="Aptos" w:hAnsi="Aptos" w:cs="Arial"/>
                <w:bCs/>
                <w:i/>
                <w:iCs/>
                <w:color w:val="000000" w:themeColor="text1"/>
                <w:sz w:val="20"/>
                <w:szCs w:val="20"/>
              </w:rPr>
              <w:t>”</w:t>
            </w:r>
          </w:p>
        </w:tc>
        <w:tc>
          <w:tcPr>
            <w:tcW w:w="6379" w:type="dxa"/>
            <w:vAlign w:val="center"/>
          </w:tcPr>
          <w:p w14:paraId="7AF57016" w14:textId="688F894F" w:rsidR="003D2510" w:rsidRPr="00D55885" w:rsidRDefault="003D2510" w:rsidP="00040CB0">
            <w:pPr>
              <w:jc w:val="both"/>
              <w:rPr>
                <w:rFonts w:ascii="Aptos" w:hAnsi="Aptos" w:cs="Arial"/>
                <w:bCs/>
                <w:color w:val="000000" w:themeColor="text1"/>
                <w:sz w:val="20"/>
                <w:szCs w:val="20"/>
              </w:rPr>
            </w:pPr>
            <w:r w:rsidRPr="00D55885">
              <w:rPr>
                <w:rFonts w:ascii="Aptos" w:hAnsi="Aptos" w:cs="Arial"/>
                <w:bCs/>
                <w:color w:val="000000" w:themeColor="text1"/>
                <w:sz w:val="20"/>
                <w:szCs w:val="20"/>
              </w:rPr>
              <w:t xml:space="preserve">From Greek </w:t>
            </w:r>
            <w:r w:rsidR="0052350C">
              <w:rPr>
                <w:rFonts w:ascii="Aptos" w:hAnsi="Aptos" w:cs="Arial"/>
                <w:bCs/>
                <w:color w:val="000000" w:themeColor="text1"/>
                <w:sz w:val="20"/>
                <w:szCs w:val="20"/>
              </w:rPr>
              <w:t>“</w:t>
            </w:r>
            <w:r w:rsidRPr="00D55885">
              <w:rPr>
                <w:rFonts w:ascii="Aptos" w:hAnsi="Aptos" w:cs="Arial"/>
                <w:bCs/>
                <w:color w:val="000000" w:themeColor="text1"/>
                <w:sz w:val="20"/>
                <w:szCs w:val="20"/>
              </w:rPr>
              <w:t>para</w:t>
            </w:r>
            <w:r w:rsidR="0052350C">
              <w:rPr>
                <w:rFonts w:ascii="Aptos" w:hAnsi="Aptos" w:cs="Arial"/>
                <w:bCs/>
                <w:color w:val="000000" w:themeColor="text1"/>
                <w:sz w:val="20"/>
                <w:szCs w:val="20"/>
              </w:rPr>
              <w:t>” (</w:t>
            </w:r>
            <w:r w:rsidRPr="00D55885">
              <w:rPr>
                <w:rFonts w:ascii="Aptos" w:hAnsi="Aptos" w:cs="Arial"/>
                <w:bCs/>
                <w:color w:val="000000" w:themeColor="text1"/>
                <w:sz w:val="20"/>
                <w:szCs w:val="20"/>
              </w:rPr>
              <w:t>distant</w:t>
            </w:r>
            <w:r w:rsidR="0052350C">
              <w:rPr>
                <w:rFonts w:ascii="Aptos" w:hAnsi="Aptos" w:cs="Arial"/>
                <w:bCs/>
                <w:color w:val="000000" w:themeColor="text1"/>
                <w:sz w:val="20"/>
                <w:szCs w:val="20"/>
              </w:rPr>
              <w:t>)</w:t>
            </w:r>
            <w:r w:rsidRPr="00D55885">
              <w:rPr>
                <w:rFonts w:ascii="Aptos" w:hAnsi="Aptos" w:cs="Arial"/>
                <w:bCs/>
                <w:color w:val="000000" w:themeColor="text1"/>
                <w:sz w:val="20"/>
                <w:szCs w:val="20"/>
              </w:rPr>
              <w:t xml:space="preserve"> and </w:t>
            </w:r>
            <w:r w:rsidR="00D55885">
              <w:rPr>
                <w:rFonts w:ascii="Aptos" w:hAnsi="Aptos" w:cs="Arial"/>
                <w:bCs/>
                <w:color w:val="000000" w:themeColor="text1"/>
                <w:sz w:val="20"/>
                <w:szCs w:val="20"/>
              </w:rPr>
              <w:t>H</w:t>
            </w:r>
            <w:r w:rsidRPr="00D55885">
              <w:rPr>
                <w:rFonts w:ascii="Aptos" w:hAnsi="Aptos" w:cs="Arial"/>
                <w:bCs/>
                <w:color w:val="000000" w:themeColor="text1"/>
                <w:sz w:val="20"/>
                <w:szCs w:val="20"/>
              </w:rPr>
              <w:t>ypoviridae</w:t>
            </w:r>
          </w:p>
        </w:tc>
      </w:tr>
      <w:tr w:rsidR="00D55885" w:rsidRPr="00D55885" w14:paraId="7AAF5EF0" w14:textId="77777777" w:rsidTr="00040CB0">
        <w:trPr>
          <w:trHeight w:val="71"/>
        </w:trPr>
        <w:tc>
          <w:tcPr>
            <w:tcW w:w="2547" w:type="dxa"/>
            <w:vAlign w:val="center"/>
          </w:tcPr>
          <w:p w14:paraId="24B2DC76" w14:textId="4C47A43F" w:rsidR="00333392" w:rsidRPr="00001065" w:rsidRDefault="00001065" w:rsidP="00040CB0">
            <w:pPr>
              <w:jc w:val="both"/>
              <w:rPr>
                <w:rFonts w:ascii="Aptos" w:hAnsi="Aptos" w:cs="Arial"/>
                <w:bCs/>
                <w:i/>
                <w:iCs/>
                <w:color w:val="000000" w:themeColor="text1"/>
                <w:sz w:val="20"/>
                <w:szCs w:val="20"/>
              </w:rPr>
            </w:pPr>
            <w:r w:rsidRPr="00001065">
              <w:rPr>
                <w:rFonts w:ascii="Aptos" w:hAnsi="Aptos" w:cs="Arial"/>
                <w:bCs/>
                <w:i/>
                <w:iCs/>
                <w:color w:val="000000" w:themeColor="text1"/>
                <w:sz w:val="20"/>
                <w:szCs w:val="20"/>
              </w:rPr>
              <w:t>“</w:t>
            </w:r>
            <w:r w:rsidR="00832836" w:rsidRPr="00001065">
              <w:rPr>
                <w:rFonts w:ascii="Aptos" w:hAnsi="Aptos" w:cs="Arial"/>
                <w:bCs/>
                <w:i/>
                <w:iCs/>
                <w:color w:val="000000" w:themeColor="text1"/>
                <w:sz w:val="20"/>
                <w:szCs w:val="20"/>
              </w:rPr>
              <w:t>Iotahypovirus</w:t>
            </w:r>
            <w:r w:rsidRPr="00001065">
              <w:rPr>
                <w:rFonts w:ascii="Aptos" w:hAnsi="Aptos" w:cs="Arial"/>
                <w:bCs/>
                <w:i/>
                <w:iCs/>
                <w:color w:val="000000" w:themeColor="text1"/>
                <w:sz w:val="20"/>
                <w:szCs w:val="20"/>
              </w:rPr>
              <w:t>”</w:t>
            </w:r>
          </w:p>
        </w:tc>
        <w:tc>
          <w:tcPr>
            <w:tcW w:w="6379" w:type="dxa"/>
            <w:vAlign w:val="center"/>
          </w:tcPr>
          <w:p w14:paraId="7CC05CA7" w14:textId="3948A515" w:rsidR="00333392" w:rsidRPr="00D55885" w:rsidRDefault="00D55885" w:rsidP="00040CB0">
            <w:pPr>
              <w:jc w:val="both"/>
              <w:rPr>
                <w:rFonts w:ascii="Aptos" w:hAnsi="Aptos" w:cs="Arial"/>
                <w:bCs/>
                <w:color w:val="000000" w:themeColor="text1"/>
                <w:sz w:val="20"/>
                <w:szCs w:val="20"/>
              </w:rPr>
            </w:pPr>
            <w:r>
              <w:rPr>
                <w:rFonts w:ascii="Aptos" w:hAnsi="Aptos" w:cs="Arial"/>
                <w:bCs/>
                <w:color w:val="000000" w:themeColor="text1"/>
                <w:sz w:val="20"/>
                <w:szCs w:val="20"/>
              </w:rPr>
              <w:t xml:space="preserve">Letter of </w:t>
            </w:r>
            <w:r w:rsidR="00F25EC3" w:rsidRPr="00D55885">
              <w:rPr>
                <w:rFonts w:ascii="Aptos" w:hAnsi="Aptos" w:cs="Arial"/>
                <w:bCs/>
                <w:color w:val="000000" w:themeColor="text1"/>
                <w:sz w:val="20"/>
                <w:szCs w:val="20"/>
              </w:rPr>
              <w:t>Greek alphabet</w:t>
            </w:r>
            <w:r>
              <w:rPr>
                <w:rFonts w:ascii="Aptos" w:hAnsi="Aptos" w:cs="Arial"/>
                <w:bCs/>
                <w:color w:val="000000" w:themeColor="text1"/>
                <w:sz w:val="20"/>
                <w:szCs w:val="20"/>
              </w:rPr>
              <w:t xml:space="preserve"> and former genus name </w:t>
            </w:r>
            <w:r w:rsidRPr="0052350C">
              <w:rPr>
                <w:rFonts w:ascii="Aptos" w:hAnsi="Aptos" w:cs="Arial"/>
                <w:bCs/>
                <w:i/>
                <w:iCs/>
                <w:color w:val="000000" w:themeColor="text1"/>
                <w:sz w:val="20"/>
                <w:szCs w:val="20"/>
              </w:rPr>
              <w:t>Hypovirus</w:t>
            </w:r>
          </w:p>
        </w:tc>
      </w:tr>
      <w:tr w:rsidR="00D55885" w:rsidRPr="00D55885" w14:paraId="1165141A" w14:textId="77777777" w:rsidTr="00040CB0">
        <w:trPr>
          <w:trHeight w:val="71"/>
        </w:trPr>
        <w:tc>
          <w:tcPr>
            <w:tcW w:w="2547" w:type="dxa"/>
            <w:vAlign w:val="center"/>
          </w:tcPr>
          <w:p w14:paraId="2D7AAFF0" w14:textId="2D76EAF5" w:rsidR="00FC2269" w:rsidRPr="00001065" w:rsidRDefault="00001065" w:rsidP="00040CB0">
            <w:pPr>
              <w:jc w:val="both"/>
              <w:rPr>
                <w:rFonts w:ascii="Aptos" w:hAnsi="Aptos" w:cs="Arial"/>
                <w:bCs/>
                <w:i/>
                <w:iCs/>
                <w:color w:val="000000" w:themeColor="text1"/>
                <w:sz w:val="20"/>
                <w:szCs w:val="20"/>
              </w:rPr>
            </w:pPr>
            <w:r w:rsidRPr="00001065">
              <w:rPr>
                <w:rFonts w:ascii="Aptos" w:hAnsi="Aptos" w:cs="Arial"/>
                <w:bCs/>
                <w:i/>
                <w:iCs/>
                <w:color w:val="000000" w:themeColor="text1"/>
                <w:sz w:val="20"/>
                <w:szCs w:val="20"/>
              </w:rPr>
              <w:t>“</w:t>
            </w:r>
            <w:r w:rsidR="00B914BC" w:rsidRPr="00001065">
              <w:rPr>
                <w:rFonts w:ascii="Aptos" w:hAnsi="Aptos" w:cs="Arial"/>
                <w:bCs/>
                <w:i/>
                <w:iCs/>
                <w:color w:val="000000" w:themeColor="text1"/>
                <w:sz w:val="20"/>
                <w:szCs w:val="20"/>
              </w:rPr>
              <w:t>Deltafusarivirus</w:t>
            </w:r>
            <w:r w:rsidRPr="00001065">
              <w:rPr>
                <w:rFonts w:ascii="Aptos" w:hAnsi="Aptos" w:cs="Arial"/>
                <w:bCs/>
                <w:i/>
                <w:iCs/>
                <w:color w:val="000000" w:themeColor="text1"/>
                <w:sz w:val="20"/>
                <w:szCs w:val="20"/>
              </w:rPr>
              <w:t>”</w:t>
            </w:r>
          </w:p>
        </w:tc>
        <w:tc>
          <w:tcPr>
            <w:tcW w:w="6379" w:type="dxa"/>
            <w:vAlign w:val="center"/>
          </w:tcPr>
          <w:p w14:paraId="56BC5065" w14:textId="75D25FEB" w:rsidR="00FC2269" w:rsidRPr="00D55885" w:rsidRDefault="00D55885" w:rsidP="00040CB0">
            <w:pPr>
              <w:jc w:val="both"/>
              <w:rPr>
                <w:rFonts w:ascii="Aptos" w:hAnsi="Aptos" w:cs="Arial"/>
                <w:bCs/>
                <w:color w:val="000000" w:themeColor="text1"/>
                <w:sz w:val="20"/>
                <w:szCs w:val="20"/>
              </w:rPr>
            </w:pPr>
            <w:r>
              <w:rPr>
                <w:rFonts w:ascii="Aptos" w:hAnsi="Aptos" w:cs="Arial"/>
                <w:bCs/>
                <w:color w:val="000000" w:themeColor="text1"/>
                <w:sz w:val="20"/>
                <w:szCs w:val="20"/>
              </w:rPr>
              <w:t xml:space="preserve">Letter of </w:t>
            </w:r>
            <w:r w:rsidR="00F25EC3" w:rsidRPr="00D55885">
              <w:rPr>
                <w:rFonts w:ascii="Aptos" w:hAnsi="Aptos" w:cs="Arial"/>
                <w:bCs/>
                <w:color w:val="000000" w:themeColor="text1"/>
                <w:sz w:val="20"/>
                <w:szCs w:val="20"/>
              </w:rPr>
              <w:t>Greek alphabet</w:t>
            </w:r>
            <w:r>
              <w:rPr>
                <w:rFonts w:ascii="Aptos" w:hAnsi="Aptos" w:cs="Arial"/>
                <w:bCs/>
                <w:color w:val="000000" w:themeColor="text1"/>
                <w:sz w:val="20"/>
                <w:szCs w:val="20"/>
              </w:rPr>
              <w:t xml:space="preserve"> and former genus name </w:t>
            </w:r>
            <w:r w:rsidRPr="0052350C">
              <w:rPr>
                <w:rFonts w:ascii="Aptos" w:hAnsi="Aptos" w:cs="Arial"/>
                <w:bCs/>
                <w:i/>
                <w:iCs/>
                <w:color w:val="000000" w:themeColor="text1"/>
                <w:sz w:val="20"/>
                <w:szCs w:val="20"/>
              </w:rPr>
              <w:t>Hypovirus</w:t>
            </w: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085D496C"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B4C9769"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060DFCFF"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932E2D">
            <w:pPr>
              <w:jc w:val="both"/>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B42F4CB" w14:textId="307109C3" w:rsidR="00A77B8E" w:rsidRDefault="009A07CC" w:rsidP="00932E2D">
            <w:pPr>
              <w:jc w:val="both"/>
              <w:rPr>
                <w:rFonts w:ascii="Aptos" w:hAnsi="Aptos" w:cs="Arial"/>
                <w:sz w:val="20"/>
                <w:szCs w:val="20"/>
              </w:rPr>
            </w:pPr>
            <w:r>
              <w:rPr>
                <w:rFonts w:ascii="Aptos" w:hAnsi="Aptos" w:cs="Arial"/>
                <w:sz w:val="20"/>
                <w:szCs w:val="20"/>
              </w:rPr>
              <w:t>Species, Genus, Family, Order</w:t>
            </w:r>
            <w:r w:rsidR="00D82D40">
              <w:rPr>
                <w:rFonts w:ascii="Aptos" w:hAnsi="Aptos" w:cs="Arial"/>
                <w:sz w:val="20"/>
                <w:szCs w:val="20"/>
              </w:rPr>
              <w:t>, Class</w:t>
            </w:r>
          </w:p>
          <w:p w14:paraId="36975B16" w14:textId="77777777" w:rsidR="00FC2269" w:rsidRPr="00BE4F5A" w:rsidRDefault="00FC2269" w:rsidP="00932E2D">
            <w:pPr>
              <w:jc w:val="both"/>
              <w:rPr>
                <w:rFonts w:ascii="Aptos" w:hAnsi="Aptos" w:cs="Arial"/>
                <w:sz w:val="20"/>
                <w:szCs w:val="20"/>
              </w:rPr>
            </w:pPr>
          </w:p>
          <w:p w14:paraId="32B5F2E1" w14:textId="77777777" w:rsidR="00A77B8E" w:rsidRPr="00BE4F5A" w:rsidRDefault="00A77B8E" w:rsidP="00932E2D">
            <w:pPr>
              <w:jc w:val="both"/>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548AECB0" w14:textId="78B2BEA0" w:rsidR="00FC2269" w:rsidRPr="00BE4F5A" w:rsidRDefault="009A07CC" w:rsidP="00932E2D">
            <w:pPr>
              <w:jc w:val="both"/>
              <w:rPr>
                <w:rFonts w:ascii="Aptos" w:hAnsi="Aptos" w:cs="Arial"/>
                <w:sz w:val="20"/>
                <w:szCs w:val="20"/>
              </w:rPr>
            </w:pPr>
            <w:r w:rsidRPr="009A07CC">
              <w:rPr>
                <w:rFonts w:ascii="Aptos" w:hAnsi="Aptos" w:cs="Arial"/>
                <w:sz w:val="20"/>
                <w:szCs w:val="20"/>
              </w:rPr>
              <w:t>Currently</w:t>
            </w:r>
            <w:r w:rsidR="005E2638">
              <w:rPr>
                <w:rFonts w:ascii="Aptos" w:hAnsi="Aptos" w:cs="Arial"/>
                <w:sz w:val="20"/>
                <w:szCs w:val="20"/>
              </w:rPr>
              <w:t>,</w:t>
            </w:r>
            <w:r w:rsidRPr="009A07CC">
              <w:rPr>
                <w:rFonts w:ascii="Aptos" w:hAnsi="Aptos" w:cs="Arial"/>
                <w:sz w:val="20"/>
                <w:szCs w:val="20"/>
              </w:rPr>
              <w:t xml:space="preserve"> </w:t>
            </w:r>
            <w:r w:rsidR="00FF6049">
              <w:rPr>
                <w:rFonts w:ascii="Aptos" w:hAnsi="Aptos" w:cs="Arial"/>
                <w:sz w:val="20"/>
                <w:szCs w:val="20"/>
              </w:rPr>
              <w:t>families</w:t>
            </w:r>
            <w:r w:rsidRPr="009A07CC">
              <w:rPr>
                <w:rFonts w:ascii="Aptos" w:hAnsi="Aptos" w:cs="Arial"/>
                <w:sz w:val="20"/>
                <w:szCs w:val="20"/>
              </w:rPr>
              <w:t xml:space="preserve"> </w:t>
            </w:r>
            <w:r w:rsidRPr="009A07CC">
              <w:rPr>
                <w:rFonts w:ascii="Aptos" w:hAnsi="Aptos" w:cs="Arial"/>
                <w:i/>
                <w:sz w:val="20"/>
                <w:szCs w:val="20"/>
              </w:rPr>
              <w:t>Hypoviridae</w:t>
            </w:r>
            <w:r w:rsidRPr="009A07CC">
              <w:rPr>
                <w:rFonts w:ascii="Aptos" w:hAnsi="Aptos" w:cs="Arial"/>
                <w:sz w:val="20"/>
                <w:szCs w:val="20"/>
              </w:rPr>
              <w:t xml:space="preserve"> and </w:t>
            </w:r>
            <w:r w:rsidRPr="009A07CC">
              <w:rPr>
                <w:rFonts w:ascii="Aptos" w:hAnsi="Aptos" w:cs="Arial"/>
                <w:i/>
                <w:sz w:val="20"/>
                <w:szCs w:val="20"/>
              </w:rPr>
              <w:t>Fusariviridae</w:t>
            </w:r>
            <w:r w:rsidRPr="009A07CC">
              <w:rPr>
                <w:rFonts w:ascii="Aptos" w:hAnsi="Aptos" w:cs="Arial"/>
                <w:sz w:val="20"/>
                <w:szCs w:val="20"/>
              </w:rPr>
              <w:t xml:space="preserve"> are members of the order</w:t>
            </w:r>
            <w:r w:rsidRPr="009A07CC">
              <w:rPr>
                <w:rFonts w:ascii="Aptos" w:hAnsi="Aptos" w:cs="Arial"/>
                <w:i/>
                <w:sz w:val="20"/>
                <w:szCs w:val="20"/>
              </w:rPr>
              <w:t xml:space="preserve"> Durnavirales</w:t>
            </w:r>
            <w:r w:rsidRPr="009A07CC">
              <w:rPr>
                <w:rFonts w:ascii="Aptos" w:hAnsi="Aptos" w:cs="Arial"/>
                <w:sz w:val="20"/>
                <w:szCs w:val="20"/>
              </w:rPr>
              <w:t xml:space="preserve"> in the class</w:t>
            </w:r>
            <w:r w:rsidRPr="009A07CC">
              <w:rPr>
                <w:rFonts w:ascii="Aptos" w:hAnsi="Aptos" w:cs="Arial"/>
                <w:i/>
                <w:sz w:val="20"/>
                <w:szCs w:val="20"/>
              </w:rPr>
              <w:t xml:space="preserve"> Duplo</w:t>
            </w:r>
            <w:r w:rsidR="001034F5">
              <w:rPr>
                <w:rFonts w:ascii="Aptos" w:hAnsi="Aptos" w:cs="Arial"/>
                <w:i/>
                <w:sz w:val="20"/>
                <w:szCs w:val="20"/>
              </w:rPr>
              <w:t>pi</w:t>
            </w:r>
            <w:r w:rsidRPr="009A07CC">
              <w:rPr>
                <w:rFonts w:ascii="Aptos" w:hAnsi="Aptos" w:cs="Arial"/>
                <w:i/>
                <w:sz w:val="20"/>
                <w:szCs w:val="20"/>
              </w:rPr>
              <w:t>viricetes</w:t>
            </w:r>
            <w:r w:rsidRPr="009A07CC">
              <w:rPr>
                <w:rFonts w:ascii="Aptos" w:hAnsi="Aptos" w:cs="Arial"/>
                <w:sz w:val="20"/>
                <w:szCs w:val="20"/>
              </w:rPr>
              <w:t xml:space="preserve"> in the phylum </w:t>
            </w:r>
            <w:r w:rsidRPr="009A07CC">
              <w:rPr>
                <w:rFonts w:ascii="Aptos" w:hAnsi="Aptos" w:cs="Arial"/>
                <w:i/>
                <w:sz w:val="20"/>
                <w:szCs w:val="20"/>
              </w:rPr>
              <w:t>Pisuviricota</w:t>
            </w:r>
            <w:r w:rsidRPr="009A07CC">
              <w:rPr>
                <w:rFonts w:ascii="Aptos" w:hAnsi="Aptos" w:cs="Arial"/>
                <w:sz w:val="20"/>
                <w:szCs w:val="20"/>
              </w:rPr>
              <w:t xml:space="preserve">. Such assignment was based on a previous </w:t>
            </w:r>
            <w:r w:rsidR="00D55885">
              <w:rPr>
                <w:rFonts w:ascii="Aptos" w:hAnsi="Aptos" w:cs="Arial"/>
                <w:sz w:val="20"/>
                <w:szCs w:val="20"/>
              </w:rPr>
              <w:t>“</w:t>
            </w:r>
            <w:r w:rsidRPr="009A07CC">
              <w:rPr>
                <w:rFonts w:ascii="Aptos" w:hAnsi="Aptos" w:cs="Arial"/>
                <w:sz w:val="20"/>
                <w:szCs w:val="20"/>
              </w:rPr>
              <w:t>megataxonomy</w:t>
            </w:r>
            <w:r w:rsidR="00D55885">
              <w:rPr>
                <w:rFonts w:ascii="Aptos" w:hAnsi="Aptos" w:cs="Arial"/>
                <w:sz w:val="20"/>
                <w:szCs w:val="20"/>
              </w:rPr>
              <w:t xml:space="preserve">” </w:t>
            </w:r>
            <w:r w:rsidRPr="009A07CC">
              <w:rPr>
                <w:rFonts w:ascii="Aptos" w:hAnsi="Aptos" w:cs="Arial"/>
                <w:sz w:val="20"/>
                <w:szCs w:val="20"/>
              </w:rPr>
              <w:t>analysis that associated</w:t>
            </w:r>
            <w:r w:rsidR="00D55885">
              <w:rPr>
                <w:rFonts w:ascii="Aptos" w:hAnsi="Aptos" w:cs="Arial"/>
                <w:sz w:val="20"/>
                <w:szCs w:val="20"/>
              </w:rPr>
              <w:t xml:space="preserve"> viruses in the </w:t>
            </w:r>
            <w:r w:rsidR="000A06F4">
              <w:rPr>
                <w:rFonts w:ascii="Aptos" w:hAnsi="Aptos" w:cs="Arial"/>
                <w:sz w:val="20"/>
                <w:szCs w:val="20"/>
              </w:rPr>
              <w:t xml:space="preserve">family </w:t>
            </w:r>
            <w:r w:rsidR="000A06F4" w:rsidRPr="009A07CC">
              <w:rPr>
                <w:rFonts w:ascii="Aptos" w:hAnsi="Aptos" w:cs="Arial"/>
                <w:sz w:val="20"/>
                <w:szCs w:val="20"/>
              </w:rPr>
              <w:t>Hypoviridae</w:t>
            </w:r>
            <w:r w:rsidRPr="009A07CC">
              <w:rPr>
                <w:rFonts w:ascii="Aptos" w:hAnsi="Aptos" w:cs="Arial"/>
                <w:sz w:val="20"/>
                <w:szCs w:val="20"/>
              </w:rPr>
              <w:t xml:space="preserve"> with members of the </w:t>
            </w:r>
            <w:r w:rsidR="005E2638">
              <w:rPr>
                <w:rFonts w:ascii="Aptos" w:hAnsi="Aptos" w:cs="Arial"/>
                <w:sz w:val="20"/>
                <w:szCs w:val="20"/>
              </w:rPr>
              <w:t xml:space="preserve">order </w:t>
            </w:r>
            <w:r w:rsidRPr="009A07CC">
              <w:rPr>
                <w:rFonts w:ascii="Aptos" w:hAnsi="Aptos" w:cs="Arial"/>
                <w:i/>
                <w:sz w:val="20"/>
                <w:szCs w:val="20"/>
              </w:rPr>
              <w:t>Durnavirales</w:t>
            </w:r>
            <w:r w:rsidR="00B914BC">
              <w:rPr>
                <w:rFonts w:ascii="Aptos" w:hAnsi="Aptos" w:cs="Arial"/>
                <w:i/>
                <w:sz w:val="20"/>
                <w:szCs w:val="20"/>
              </w:rPr>
              <w:t xml:space="preserve">, </w:t>
            </w:r>
            <w:r w:rsidR="00B914BC" w:rsidRPr="00B83D3D">
              <w:rPr>
                <w:rFonts w:ascii="Aptos" w:hAnsi="Aptos" w:cs="Arial"/>
                <w:iCs/>
                <w:sz w:val="20"/>
                <w:szCs w:val="20"/>
              </w:rPr>
              <w:t>yet</w:t>
            </w:r>
            <w:r w:rsidR="00B914BC">
              <w:rPr>
                <w:rFonts w:ascii="Aptos" w:hAnsi="Aptos" w:cs="Arial"/>
                <w:i/>
                <w:sz w:val="20"/>
                <w:szCs w:val="20"/>
              </w:rPr>
              <w:t xml:space="preserve"> </w:t>
            </w:r>
            <w:r w:rsidRPr="009A07CC">
              <w:rPr>
                <w:rFonts w:ascii="Aptos" w:hAnsi="Aptos" w:cs="Arial"/>
                <w:sz w:val="20"/>
                <w:szCs w:val="20"/>
              </w:rPr>
              <w:t xml:space="preserve">with </w:t>
            </w:r>
            <w:r w:rsidR="00BD5DA8">
              <w:rPr>
                <w:rFonts w:ascii="Aptos" w:hAnsi="Aptos" w:cs="Arial"/>
                <w:sz w:val="20"/>
                <w:szCs w:val="20"/>
              </w:rPr>
              <w:t>rather poor</w:t>
            </w:r>
            <w:r w:rsidRPr="009A07CC">
              <w:rPr>
                <w:rFonts w:ascii="Aptos" w:hAnsi="Aptos" w:cs="Arial"/>
                <w:sz w:val="20"/>
                <w:szCs w:val="20"/>
              </w:rPr>
              <w:t xml:space="preserve"> statistical support</w:t>
            </w:r>
            <w:r w:rsidR="00D55885">
              <w:rPr>
                <w:rFonts w:ascii="Aptos" w:hAnsi="Aptos" w:cs="Arial"/>
                <w:sz w:val="20"/>
                <w:szCs w:val="20"/>
              </w:rPr>
              <w:t xml:space="preserve">. </w:t>
            </w:r>
          </w:p>
          <w:p w14:paraId="335DFEF6" w14:textId="77777777" w:rsidR="009A07CC" w:rsidRDefault="009A07CC" w:rsidP="00932E2D">
            <w:pPr>
              <w:jc w:val="both"/>
              <w:rPr>
                <w:rFonts w:ascii="Aptos" w:hAnsi="Aptos" w:cs="Arial"/>
                <w:i/>
                <w:sz w:val="20"/>
                <w:szCs w:val="20"/>
              </w:rPr>
            </w:pPr>
          </w:p>
          <w:p w14:paraId="19D0D4AD" w14:textId="7BB394BD" w:rsidR="00A77B8E" w:rsidRPr="00BE4F5A" w:rsidRDefault="00A77B8E" w:rsidP="00932E2D">
            <w:pPr>
              <w:jc w:val="both"/>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5FE55092" w:rsidR="00A77B8E" w:rsidRPr="00BE4F5A" w:rsidRDefault="009A07CC" w:rsidP="00932E2D">
            <w:pPr>
              <w:jc w:val="both"/>
              <w:rPr>
                <w:rFonts w:ascii="Aptos" w:hAnsi="Aptos" w:cs="Arial"/>
                <w:sz w:val="20"/>
                <w:szCs w:val="20"/>
              </w:rPr>
            </w:pPr>
            <w:r w:rsidRPr="009A07CC">
              <w:rPr>
                <w:rFonts w:ascii="Aptos" w:hAnsi="Aptos" w:cs="Arial"/>
                <w:sz w:val="20"/>
                <w:szCs w:val="20"/>
              </w:rPr>
              <w:t xml:space="preserve">We propose to move the </w:t>
            </w:r>
            <w:r w:rsidR="006C134B" w:rsidRPr="009A07CC">
              <w:rPr>
                <w:rFonts w:ascii="Aptos" w:hAnsi="Aptos" w:cs="Arial"/>
                <w:sz w:val="20"/>
                <w:szCs w:val="20"/>
              </w:rPr>
              <w:t>famil</w:t>
            </w:r>
            <w:r w:rsidR="006C134B">
              <w:rPr>
                <w:rFonts w:ascii="Aptos" w:hAnsi="Aptos" w:cs="Arial"/>
                <w:sz w:val="20"/>
                <w:szCs w:val="20"/>
              </w:rPr>
              <w:t>ies</w:t>
            </w:r>
            <w:r w:rsidR="006C134B" w:rsidRPr="009A07CC">
              <w:rPr>
                <w:rFonts w:ascii="Aptos" w:hAnsi="Aptos" w:cs="Arial"/>
                <w:sz w:val="20"/>
                <w:szCs w:val="20"/>
              </w:rPr>
              <w:t xml:space="preserve"> </w:t>
            </w:r>
            <w:r w:rsidRPr="009A07CC">
              <w:rPr>
                <w:rFonts w:ascii="Aptos" w:hAnsi="Aptos" w:cs="Arial"/>
                <w:i/>
                <w:sz w:val="20"/>
                <w:szCs w:val="20"/>
              </w:rPr>
              <w:t>Hypoviridae</w:t>
            </w:r>
            <w:r w:rsidRPr="009A07CC">
              <w:rPr>
                <w:rFonts w:ascii="Aptos" w:hAnsi="Aptos" w:cs="Arial"/>
                <w:sz w:val="20"/>
                <w:szCs w:val="20"/>
              </w:rPr>
              <w:t xml:space="preserve"> and </w:t>
            </w:r>
            <w:r w:rsidRPr="009A07CC">
              <w:rPr>
                <w:rFonts w:ascii="Aptos" w:hAnsi="Aptos" w:cs="Arial"/>
                <w:i/>
                <w:sz w:val="20"/>
                <w:szCs w:val="20"/>
              </w:rPr>
              <w:t>Fusariviridae</w:t>
            </w:r>
            <w:r w:rsidRPr="009A07CC">
              <w:rPr>
                <w:rFonts w:ascii="Aptos" w:hAnsi="Aptos" w:cs="Arial"/>
                <w:sz w:val="20"/>
                <w:szCs w:val="20"/>
              </w:rPr>
              <w:t xml:space="preserve"> to a newly created order </w:t>
            </w:r>
            <w:r>
              <w:rPr>
                <w:rFonts w:ascii="Aptos" w:hAnsi="Aptos" w:cs="Arial"/>
                <w:sz w:val="20"/>
                <w:szCs w:val="20"/>
              </w:rPr>
              <w:t>“</w:t>
            </w:r>
            <w:r w:rsidRPr="009A07CC">
              <w:rPr>
                <w:rFonts w:ascii="Aptos" w:hAnsi="Aptos" w:cs="Arial"/>
                <w:i/>
                <w:sz w:val="20"/>
                <w:szCs w:val="20"/>
              </w:rPr>
              <w:t>Hypofuvirales</w:t>
            </w:r>
            <w:r>
              <w:rPr>
                <w:rFonts w:ascii="Aptos" w:hAnsi="Aptos" w:cs="Arial"/>
                <w:i/>
                <w:sz w:val="20"/>
                <w:szCs w:val="20"/>
              </w:rPr>
              <w:t>”</w:t>
            </w:r>
            <w:r w:rsidRPr="009A07CC">
              <w:rPr>
                <w:rFonts w:ascii="Aptos" w:hAnsi="Aptos" w:cs="Arial"/>
                <w:sz w:val="20"/>
                <w:szCs w:val="20"/>
              </w:rPr>
              <w:t xml:space="preserve"> in the </w:t>
            </w:r>
            <w:r w:rsidRPr="009A07CC">
              <w:rPr>
                <w:rFonts w:ascii="Aptos" w:hAnsi="Aptos" w:cs="Arial"/>
                <w:i/>
                <w:sz w:val="20"/>
                <w:szCs w:val="20"/>
              </w:rPr>
              <w:t>Stelpaviricetes</w:t>
            </w:r>
            <w:r w:rsidRPr="009A07CC">
              <w:rPr>
                <w:rFonts w:ascii="Aptos" w:hAnsi="Aptos" w:cs="Arial"/>
                <w:sz w:val="20"/>
                <w:szCs w:val="20"/>
              </w:rPr>
              <w:t xml:space="preserve"> class.</w:t>
            </w:r>
            <w:r w:rsidR="003D2510">
              <w:rPr>
                <w:rFonts w:ascii="Aptos" w:hAnsi="Aptos" w:cs="Arial"/>
                <w:sz w:val="20"/>
                <w:szCs w:val="20"/>
              </w:rPr>
              <w:t xml:space="preserve"> </w:t>
            </w:r>
            <w:r w:rsidR="00D55885">
              <w:rPr>
                <w:rFonts w:ascii="Aptos" w:hAnsi="Aptos" w:cs="Arial"/>
                <w:sz w:val="20"/>
                <w:szCs w:val="20"/>
              </w:rPr>
              <w:t>Additionally, w</w:t>
            </w:r>
            <w:r w:rsidR="003D2510">
              <w:rPr>
                <w:rFonts w:ascii="Aptos" w:hAnsi="Aptos" w:cs="Arial"/>
                <w:sz w:val="20"/>
                <w:szCs w:val="20"/>
              </w:rPr>
              <w:t>e propose to create a new family “</w:t>
            </w:r>
            <w:r w:rsidR="003D2510" w:rsidRPr="00D55885">
              <w:rPr>
                <w:rFonts w:ascii="Aptos" w:hAnsi="Aptos" w:cs="Arial"/>
                <w:i/>
                <w:sz w:val="20"/>
                <w:szCs w:val="20"/>
              </w:rPr>
              <w:t>Parahypoviridae</w:t>
            </w:r>
            <w:r w:rsidR="003D2510">
              <w:rPr>
                <w:rFonts w:ascii="Aptos" w:hAnsi="Aptos" w:cs="Arial"/>
                <w:sz w:val="20"/>
                <w:szCs w:val="20"/>
              </w:rPr>
              <w:t xml:space="preserve">” </w:t>
            </w:r>
            <w:r w:rsidR="00D55885">
              <w:rPr>
                <w:rFonts w:ascii="Aptos" w:hAnsi="Aptos" w:cs="Arial"/>
                <w:sz w:val="20"/>
                <w:szCs w:val="20"/>
              </w:rPr>
              <w:t>to</w:t>
            </w:r>
            <w:r w:rsidR="003D2510">
              <w:rPr>
                <w:rFonts w:ascii="Aptos" w:hAnsi="Aptos" w:cs="Arial"/>
                <w:sz w:val="20"/>
                <w:szCs w:val="20"/>
              </w:rPr>
              <w:t xml:space="preserve"> move </w:t>
            </w:r>
            <w:r w:rsidR="00D55885">
              <w:rPr>
                <w:rFonts w:ascii="Aptos" w:hAnsi="Aptos" w:cs="Arial"/>
                <w:sz w:val="20"/>
                <w:szCs w:val="20"/>
              </w:rPr>
              <w:t>current</w:t>
            </w:r>
            <w:r w:rsidR="003D2510">
              <w:rPr>
                <w:rFonts w:ascii="Aptos" w:hAnsi="Aptos" w:cs="Arial"/>
                <w:sz w:val="20"/>
                <w:szCs w:val="20"/>
              </w:rPr>
              <w:t xml:space="preserve"> genus </w:t>
            </w:r>
            <w:r w:rsidR="003D2510" w:rsidRPr="00D55885">
              <w:rPr>
                <w:rFonts w:ascii="Aptos" w:hAnsi="Aptos" w:cs="Arial"/>
                <w:i/>
                <w:sz w:val="20"/>
                <w:szCs w:val="20"/>
              </w:rPr>
              <w:t>Betahypovirus</w:t>
            </w:r>
            <w:r w:rsidR="003D2510">
              <w:rPr>
                <w:rFonts w:ascii="Aptos" w:hAnsi="Aptos" w:cs="Arial"/>
                <w:sz w:val="20"/>
                <w:szCs w:val="20"/>
              </w:rPr>
              <w:t>.</w:t>
            </w:r>
            <w:r>
              <w:rPr>
                <w:rFonts w:ascii="Aptos" w:hAnsi="Aptos" w:cs="Arial"/>
                <w:sz w:val="20"/>
                <w:szCs w:val="20"/>
              </w:rPr>
              <w:t xml:space="preserve"> We </w:t>
            </w:r>
            <w:r w:rsidR="00961B96">
              <w:rPr>
                <w:rFonts w:ascii="Aptos" w:hAnsi="Aptos" w:cs="Arial"/>
                <w:sz w:val="20"/>
                <w:szCs w:val="20"/>
              </w:rPr>
              <w:t xml:space="preserve">also </w:t>
            </w:r>
            <w:r>
              <w:rPr>
                <w:rFonts w:ascii="Aptos" w:hAnsi="Aptos" w:cs="Arial"/>
                <w:sz w:val="20"/>
                <w:szCs w:val="20"/>
              </w:rPr>
              <w:t xml:space="preserve">propose to create a new genus </w:t>
            </w:r>
            <w:r w:rsidR="00D55885">
              <w:rPr>
                <w:rFonts w:ascii="Aptos" w:hAnsi="Aptos" w:cs="Arial"/>
                <w:sz w:val="20"/>
                <w:szCs w:val="20"/>
              </w:rPr>
              <w:t>“</w:t>
            </w:r>
            <w:r w:rsidR="00D55885" w:rsidRPr="00D24EAD">
              <w:rPr>
                <w:rFonts w:ascii="Aptos" w:hAnsi="Aptos" w:cs="Arial"/>
                <w:i/>
                <w:iCs/>
                <w:sz w:val="20"/>
                <w:szCs w:val="20"/>
              </w:rPr>
              <w:t>Iotahypovirus</w:t>
            </w:r>
            <w:r w:rsidR="00D55885">
              <w:rPr>
                <w:rFonts w:ascii="Aptos" w:hAnsi="Aptos" w:cs="Arial"/>
                <w:sz w:val="20"/>
                <w:szCs w:val="20"/>
              </w:rPr>
              <w:t xml:space="preserve">” </w:t>
            </w:r>
            <w:r>
              <w:rPr>
                <w:rFonts w:ascii="Aptos" w:hAnsi="Aptos" w:cs="Arial"/>
                <w:sz w:val="20"/>
                <w:szCs w:val="20"/>
              </w:rPr>
              <w:t xml:space="preserve">in the </w:t>
            </w:r>
            <w:r w:rsidR="00D55885">
              <w:rPr>
                <w:rFonts w:ascii="Aptos" w:hAnsi="Aptos" w:cs="Arial"/>
                <w:sz w:val="20"/>
                <w:szCs w:val="20"/>
              </w:rPr>
              <w:t xml:space="preserve">family </w:t>
            </w:r>
            <w:r w:rsidRPr="009A07CC">
              <w:rPr>
                <w:rFonts w:ascii="Aptos" w:hAnsi="Aptos" w:cs="Arial"/>
                <w:i/>
                <w:sz w:val="20"/>
                <w:szCs w:val="20"/>
              </w:rPr>
              <w:t>Hypoviridae</w:t>
            </w:r>
            <w:r w:rsidR="00E44DAC">
              <w:rPr>
                <w:rFonts w:ascii="Aptos" w:hAnsi="Aptos" w:cs="Arial"/>
                <w:sz w:val="20"/>
                <w:szCs w:val="20"/>
              </w:rPr>
              <w:t xml:space="preserve"> </w:t>
            </w:r>
            <w:r w:rsidR="002E3877">
              <w:rPr>
                <w:rFonts w:ascii="Aptos" w:hAnsi="Aptos" w:cs="Arial"/>
                <w:sz w:val="20"/>
                <w:szCs w:val="20"/>
              </w:rPr>
              <w:t xml:space="preserve">and a new genus </w:t>
            </w:r>
            <w:r w:rsidR="00D55885">
              <w:rPr>
                <w:rFonts w:ascii="Aptos" w:hAnsi="Aptos" w:cs="Arial"/>
                <w:sz w:val="20"/>
                <w:szCs w:val="20"/>
              </w:rPr>
              <w:t>“</w:t>
            </w:r>
            <w:r w:rsidR="00D55885" w:rsidRPr="00D24EAD">
              <w:rPr>
                <w:rFonts w:ascii="Aptos" w:hAnsi="Aptos" w:cs="Arial"/>
                <w:i/>
                <w:iCs/>
                <w:sz w:val="20"/>
                <w:szCs w:val="20"/>
              </w:rPr>
              <w:t>Deltafusarivirus</w:t>
            </w:r>
            <w:r w:rsidR="00D55885">
              <w:rPr>
                <w:rFonts w:ascii="Aptos" w:hAnsi="Aptos" w:cs="Arial"/>
                <w:sz w:val="20"/>
                <w:szCs w:val="20"/>
              </w:rPr>
              <w:t>”</w:t>
            </w:r>
            <w:r w:rsidR="002E3877">
              <w:rPr>
                <w:rFonts w:ascii="Aptos" w:hAnsi="Aptos" w:cs="Arial"/>
                <w:sz w:val="20"/>
                <w:szCs w:val="20"/>
              </w:rPr>
              <w:t xml:space="preserve"> </w:t>
            </w:r>
            <w:r w:rsidR="00D55885">
              <w:rPr>
                <w:rFonts w:ascii="Aptos" w:hAnsi="Aptos" w:cs="Arial"/>
                <w:sz w:val="20"/>
                <w:szCs w:val="20"/>
              </w:rPr>
              <w:t xml:space="preserve">in the </w:t>
            </w:r>
            <w:r w:rsidR="002E3877" w:rsidRPr="002E3877">
              <w:rPr>
                <w:rFonts w:ascii="Aptos" w:hAnsi="Aptos" w:cs="Arial"/>
                <w:i/>
                <w:sz w:val="20"/>
                <w:szCs w:val="20"/>
              </w:rPr>
              <w:t>Fusariviridae</w:t>
            </w:r>
            <w:r>
              <w:rPr>
                <w:rFonts w:ascii="Aptos" w:hAnsi="Aptos" w:cs="Arial"/>
                <w:sz w:val="20"/>
                <w:szCs w:val="20"/>
              </w:rPr>
              <w:t xml:space="preserve">. </w:t>
            </w:r>
            <w:r w:rsidR="00D55885">
              <w:rPr>
                <w:rFonts w:ascii="Aptos" w:hAnsi="Aptos" w:cs="Arial"/>
                <w:sz w:val="20"/>
                <w:szCs w:val="20"/>
              </w:rPr>
              <w:t>Finally, w</w:t>
            </w:r>
            <w:r>
              <w:rPr>
                <w:rFonts w:ascii="Aptos" w:hAnsi="Aptos" w:cs="Arial"/>
                <w:sz w:val="20"/>
                <w:szCs w:val="20"/>
              </w:rPr>
              <w:t xml:space="preserve">e propose </w:t>
            </w:r>
            <w:r w:rsidR="00D82D40">
              <w:rPr>
                <w:rFonts w:ascii="Aptos" w:hAnsi="Aptos" w:cs="Arial"/>
                <w:sz w:val="20"/>
                <w:szCs w:val="20"/>
              </w:rPr>
              <w:t xml:space="preserve">creation of </w:t>
            </w:r>
            <w:r w:rsidR="005534BC">
              <w:rPr>
                <w:rFonts w:ascii="Aptos" w:hAnsi="Aptos" w:cs="Arial"/>
                <w:sz w:val="20"/>
                <w:szCs w:val="20"/>
              </w:rPr>
              <w:t>5</w:t>
            </w:r>
            <w:r w:rsidR="00811CFC">
              <w:rPr>
                <w:rFonts w:ascii="Aptos" w:hAnsi="Aptos" w:cs="Arial"/>
                <w:sz w:val="20"/>
                <w:szCs w:val="20"/>
              </w:rPr>
              <w:t>1</w:t>
            </w:r>
            <w:r w:rsidR="005534BC">
              <w:rPr>
                <w:rFonts w:ascii="Aptos" w:hAnsi="Aptos" w:cs="Arial"/>
                <w:sz w:val="20"/>
                <w:szCs w:val="20"/>
              </w:rPr>
              <w:t xml:space="preserve"> </w:t>
            </w:r>
            <w:r>
              <w:rPr>
                <w:rFonts w:ascii="Aptos" w:hAnsi="Aptos" w:cs="Arial"/>
                <w:sz w:val="20"/>
                <w:szCs w:val="20"/>
              </w:rPr>
              <w:t xml:space="preserve">new species </w:t>
            </w:r>
            <w:r w:rsidR="005534BC">
              <w:rPr>
                <w:rFonts w:ascii="Aptos" w:hAnsi="Aptos" w:cs="Arial"/>
                <w:sz w:val="20"/>
                <w:szCs w:val="20"/>
              </w:rPr>
              <w:t xml:space="preserve">to be </w:t>
            </w:r>
            <w:r w:rsidR="005E2638">
              <w:rPr>
                <w:rFonts w:ascii="Aptos" w:hAnsi="Aptos" w:cs="Arial"/>
                <w:sz w:val="20"/>
                <w:szCs w:val="20"/>
              </w:rPr>
              <w:t xml:space="preserve">classified </w:t>
            </w:r>
            <w:r>
              <w:rPr>
                <w:rFonts w:ascii="Aptos" w:hAnsi="Aptos" w:cs="Arial"/>
                <w:sz w:val="20"/>
                <w:szCs w:val="20"/>
              </w:rPr>
              <w:t xml:space="preserve">in </w:t>
            </w:r>
            <w:r w:rsidR="005E2638">
              <w:rPr>
                <w:rFonts w:ascii="Aptos" w:hAnsi="Aptos" w:cs="Arial"/>
                <w:sz w:val="20"/>
                <w:szCs w:val="20"/>
              </w:rPr>
              <w:t>these t</w:t>
            </w:r>
            <w:r w:rsidR="003D2510">
              <w:rPr>
                <w:rFonts w:ascii="Aptos" w:hAnsi="Aptos" w:cs="Arial"/>
                <w:sz w:val="20"/>
                <w:szCs w:val="20"/>
              </w:rPr>
              <w:t>hree</w:t>
            </w:r>
            <w:r>
              <w:rPr>
                <w:rFonts w:ascii="Aptos" w:hAnsi="Aptos" w:cs="Arial"/>
                <w:sz w:val="20"/>
                <w:szCs w:val="20"/>
              </w:rPr>
              <w:t xml:space="preserve"> families</w:t>
            </w:r>
            <w:r w:rsidR="00BD5DA8">
              <w:rPr>
                <w:rFonts w:ascii="Aptos" w:hAnsi="Aptos" w:cs="Arial"/>
                <w:sz w:val="20"/>
                <w:szCs w:val="20"/>
              </w:rPr>
              <w:t xml:space="preserve">, of which </w:t>
            </w:r>
            <w:r w:rsidR="003D2510">
              <w:rPr>
                <w:rFonts w:ascii="Aptos" w:hAnsi="Aptos" w:cs="Arial"/>
                <w:sz w:val="20"/>
                <w:szCs w:val="20"/>
              </w:rPr>
              <w:t>27</w:t>
            </w:r>
            <w:r w:rsidR="00BD5DA8">
              <w:rPr>
                <w:rFonts w:ascii="Aptos" w:hAnsi="Aptos" w:cs="Arial"/>
                <w:sz w:val="20"/>
                <w:szCs w:val="20"/>
              </w:rPr>
              <w:t xml:space="preserve"> in the family </w:t>
            </w:r>
            <w:r w:rsidR="00BD5DA8" w:rsidRPr="00B83D3D">
              <w:rPr>
                <w:rFonts w:ascii="Aptos" w:hAnsi="Aptos" w:cs="Arial"/>
                <w:i/>
                <w:iCs/>
                <w:sz w:val="20"/>
                <w:szCs w:val="20"/>
              </w:rPr>
              <w:t>Hypovirida</w:t>
            </w:r>
            <w:r w:rsidR="00811CFC">
              <w:rPr>
                <w:rFonts w:ascii="Aptos" w:hAnsi="Aptos" w:cs="Arial"/>
                <w:i/>
                <w:iCs/>
                <w:sz w:val="20"/>
                <w:szCs w:val="20"/>
              </w:rPr>
              <w:t>e</w:t>
            </w:r>
            <w:r w:rsidR="003D2510">
              <w:rPr>
                <w:rFonts w:ascii="Aptos" w:hAnsi="Aptos" w:cs="Arial"/>
                <w:i/>
                <w:iCs/>
                <w:sz w:val="20"/>
                <w:szCs w:val="20"/>
              </w:rPr>
              <w:t xml:space="preserve">, </w:t>
            </w:r>
            <w:r w:rsidR="003D2510" w:rsidRPr="00D55885">
              <w:rPr>
                <w:rFonts w:ascii="Aptos" w:hAnsi="Aptos" w:cs="Arial"/>
                <w:iCs/>
                <w:sz w:val="20"/>
                <w:szCs w:val="20"/>
              </w:rPr>
              <w:t>5 in the newly proposed</w:t>
            </w:r>
            <w:r w:rsidR="003D2510">
              <w:rPr>
                <w:rFonts w:ascii="Aptos" w:hAnsi="Aptos" w:cs="Arial"/>
                <w:i/>
                <w:iCs/>
                <w:sz w:val="20"/>
                <w:szCs w:val="20"/>
              </w:rPr>
              <w:t xml:space="preserve"> “Parahypoviridae”</w:t>
            </w:r>
            <w:r w:rsidR="00BD5DA8" w:rsidRPr="00B83D3D">
              <w:rPr>
                <w:rFonts w:ascii="Aptos" w:hAnsi="Aptos" w:cs="Arial"/>
                <w:i/>
                <w:iCs/>
                <w:sz w:val="20"/>
                <w:szCs w:val="20"/>
              </w:rPr>
              <w:t xml:space="preserve"> </w:t>
            </w:r>
            <w:r w:rsidR="00BD5DA8">
              <w:rPr>
                <w:rFonts w:ascii="Aptos" w:hAnsi="Aptos" w:cs="Arial"/>
                <w:sz w:val="20"/>
                <w:szCs w:val="20"/>
              </w:rPr>
              <w:t xml:space="preserve">and </w:t>
            </w:r>
            <w:r w:rsidR="00811CFC">
              <w:rPr>
                <w:rFonts w:ascii="Aptos" w:hAnsi="Aptos" w:cs="Arial"/>
                <w:sz w:val="20"/>
                <w:szCs w:val="20"/>
              </w:rPr>
              <w:t>19</w:t>
            </w:r>
            <w:r w:rsidR="00BD5DA8">
              <w:rPr>
                <w:rFonts w:ascii="Aptos" w:hAnsi="Aptos" w:cs="Arial"/>
                <w:sz w:val="20"/>
                <w:szCs w:val="20"/>
              </w:rPr>
              <w:t xml:space="preserve"> in the </w:t>
            </w:r>
            <w:r w:rsidR="00BD5DA8" w:rsidRPr="00B83D3D">
              <w:rPr>
                <w:rFonts w:ascii="Aptos" w:hAnsi="Aptos" w:cs="Arial"/>
                <w:i/>
                <w:iCs/>
                <w:sz w:val="20"/>
                <w:szCs w:val="20"/>
              </w:rPr>
              <w:t>Fusariviridae</w:t>
            </w:r>
            <w:r w:rsidR="00BD5DA8">
              <w:rPr>
                <w:rFonts w:ascii="Aptos" w:hAnsi="Aptos" w:cs="Arial"/>
                <w:sz w:val="20"/>
                <w:szCs w:val="20"/>
              </w:rPr>
              <w:t>.</w:t>
            </w:r>
          </w:p>
          <w:p w14:paraId="52CBC545" w14:textId="70A70EF3" w:rsidR="00A77B8E" w:rsidRDefault="00A77B8E" w:rsidP="00932E2D">
            <w:pPr>
              <w:jc w:val="both"/>
              <w:rPr>
                <w:rFonts w:ascii="Aptos" w:hAnsi="Aptos" w:cs="Arial"/>
                <w:sz w:val="20"/>
                <w:szCs w:val="20"/>
              </w:rPr>
            </w:pPr>
          </w:p>
          <w:p w14:paraId="53F57983" w14:textId="77777777" w:rsidR="00FC2269" w:rsidRPr="00BE4F5A" w:rsidRDefault="00FC2269" w:rsidP="00932E2D">
            <w:pPr>
              <w:jc w:val="both"/>
              <w:rPr>
                <w:rFonts w:ascii="Aptos" w:hAnsi="Aptos" w:cs="Arial"/>
                <w:sz w:val="20"/>
                <w:szCs w:val="20"/>
              </w:rPr>
            </w:pPr>
          </w:p>
          <w:p w14:paraId="6E5BCB32" w14:textId="77777777" w:rsidR="00A77B8E" w:rsidRPr="00BE4F5A" w:rsidRDefault="00A77B8E" w:rsidP="00932E2D">
            <w:pPr>
              <w:pStyle w:val="BodyTextIndent"/>
              <w:ind w:left="0" w:firstLine="0"/>
              <w:jc w:val="both"/>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34A7845C" w14:textId="23565858" w:rsidR="00A77B8E" w:rsidRDefault="009A07CC" w:rsidP="00932E2D">
            <w:pPr>
              <w:jc w:val="both"/>
              <w:rPr>
                <w:rFonts w:ascii="Aptos" w:hAnsi="Aptos" w:cs="Arial"/>
                <w:color w:val="0000FF"/>
                <w:sz w:val="20"/>
                <w:szCs w:val="20"/>
              </w:rPr>
            </w:pPr>
            <w:r>
              <w:rPr>
                <w:rFonts w:ascii="Aptos" w:hAnsi="Aptos" w:cs="Arial"/>
                <w:sz w:val="20"/>
                <w:szCs w:val="20"/>
              </w:rPr>
              <w:t xml:space="preserve">The original </w:t>
            </w:r>
            <w:r w:rsidR="00BD5DA8">
              <w:rPr>
                <w:rFonts w:ascii="Aptos" w:hAnsi="Aptos" w:cs="Arial"/>
                <w:sz w:val="20"/>
                <w:szCs w:val="20"/>
              </w:rPr>
              <w:t>classification of the two families</w:t>
            </w:r>
            <w:r w:rsidR="00D55885">
              <w:rPr>
                <w:rFonts w:ascii="Aptos" w:hAnsi="Aptos" w:cs="Arial"/>
                <w:sz w:val="20"/>
                <w:szCs w:val="20"/>
              </w:rPr>
              <w:t xml:space="preserve">, </w:t>
            </w:r>
            <w:r w:rsidR="00D55885" w:rsidRPr="00932E2D">
              <w:rPr>
                <w:rFonts w:ascii="Aptos" w:hAnsi="Aptos" w:cs="Arial"/>
                <w:i/>
                <w:iCs/>
                <w:sz w:val="20"/>
                <w:szCs w:val="20"/>
              </w:rPr>
              <w:t>Hypoviridae</w:t>
            </w:r>
            <w:r w:rsidR="00D55885">
              <w:rPr>
                <w:rFonts w:ascii="Aptos" w:hAnsi="Aptos" w:cs="Arial"/>
                <w:sz w:val="20"/>
                <w:szCs w:val="20"/>
              </w:rPr>
              <w:t xml:space="preserve"> and </w:t>
            </w:r>
            <w:r w:rsidR="00D55885" w:rsidRPr="00932E2D">
              <w:rPr>
                <w:rFonts w:ascii="Aptos" w:hAnsi="Aptos" w:cs="Arial"/>
                <w:i/>
                <w:iCs/>
                <w:sz w:val="20"/>
                <w:szCs w:val="20"/>
              </w:rPr>
              <w:t>Fusariviridae</w:t>
            </w:r>
            <w:r w:rsidR="00D55885">
              <w:rPr>
                <w:rFonts w:ascii="Aptos" w:hAnsi="Aptos" w:cs="Arial"/>
                <w:sz w:val="20"/>
                <w:szCs w:val="20"/>
              </w:rPr>
              <w:t xml:space="preserve">, </w:t>
            </w:r>
            <w:r w:rsidR="00BD5DA8">
              <w:rPr>
                <w:rFonts w:ascii="Aptos" w:hAnsi="Aptos" w:cs="Arial"/>
                <w:sz w:val="20"/>
                <w:szCs w:val="20"/>
              </w:rPr>
              <w:t>(</w:t>
            </w:r>
            <w:r w:rsidR="00BD5DA8" w:rsidRPr="00B83D3D">
              <w:rPr>
                <w:rFonts w:ascii="Aptos" w:hAnsi="Aptos" w:cs="Arial"/>
                <w:i/>
                <w:iCs/>
                <w:sz w:val="20"/>
                <w:szCs w:val="20"/>
              </w:rPr>
              <w:t>Duplo</w:t>
            </w:r>
            <w:r w:rsidR="001034F5">
              <w:rPr>
                <w:rFonts w:ascii="Aptos" w:hAnsi="Aptos" w:cs="Arial"/>
                <w:i/>
                <w:iCs/>
                <w:sz w:val="20"/>
                <w:szCs w:val="20"/>
              </w:rPr>
              <w:t>pi</w:t>
            </w:r>
            <w:r w:rsidR="00BD5DA8" w:rsidRPr="00B83D3D">
              <w:rPr>
                <w:rFonts w:ascii="Aptos" w:hAnsi="Aptos" w:cs="Arial"/>
                <w:i/>
                <w:iCs/>
                <w:sz w:val="20"/>
                <w:szCs w:val="20"/>
              </w:rPr>
              <w:t>viricetes</w:t>
            </w:r>
            <w:r w:rsidR="00BD5DA8">
              <w:rPr>
                <w:rFonts w:ascii="Aptos" w:hAnsi="Aptos" w:cs="Arial"/>
                <w:sz w:val="20"/>
                <w:szCs w:val="20"/>
              </w:rPr>
              <w:t xml:space="preserve">; </w:t>
            </w:r>
            <w:r w:rsidR="00BD5DA8" w:rsidRPr="00B83D3D">
              <w:rPr>
                <w:rFonts w:ascii="Aptos" w:hAnsi="Aptos" w:cs="Arial"/>
                <w:i/>
                <w:iCs/>
                <w:sz w:val="20"/>
                <w:szCs w:val="20"/>
              </w:rPr>
              <w:t>Durnavirales</w:t>
            </w:r>
            <w:r w:rsidR="00BD5DA8">
              <w:rPr>
                <w:rFonts w:ascii="Aptos" w:hAnsi="Aptos" w:cs="Arial"/>
                <w:sz w:val="20"/>
                <w:szCs w:val="20"/>
              </w:rPr>
              <w:t xml:space="preserve">) </w:t>
            </w:r>
            <w:r>
              <w:rPr>
                <w:rFonts w:ascii="Aptos" w:hAnsi="Aptos" w:cs="Arial"/>
                <w:sz w:val="20"/>
                <w:szCs w:val="20"/>
              </w:rPr>
              <w:t>was not well supported. A newly performed phylogenetic analysis</w:t>
            </w:r>
            <w:r w:rsidR="00D55885">
              <w:rPr>
                <w:rFonts w:ascii="Aptos" w:hAnsi="Aptos" w:cs="Arial"/>
                <w:sz w:val="20"/>
                <w:szCs w:val="20"/>
              </w:rPr>
              <w:t xml:space="preserve"> performed on RdRPs </w:t>
            </w:r>
            <w:r w:rsidR="006E4EB8">
              <w:rPr>
                <w:rFonts w:ascii="Aptos" w:hAnsi="Aptos" w:cs="Arial"/>
                <w:sz w:val="20"/>
                <w:szCs w:val="20"/>
              </w:rPr>
              <w:t>of</w:t>
            </w:r>
            <w:r w:rsidR="00D55885">
              <w:rPr>
                <w:rFonts w:ascii="Aptos" w:hAnsi="Aptos" w:cs="Arial"/>
                <w:sz w:val="20"/>
                <w:szCs w:val="20"/>
              </w:rPr>
              <w:t xml:space="preserve"> </w:t>
            </w:r>
            <w:r w:rsidR="006E4EB8">
              <w:rPr>
                <w:rFonts w:ascii="Aptos" w:hAnsi="Aptos" w:cs="Arial"/>
                <w:sz w:val="20"/>
                <w:szCs w:val="20"/>
              </w:rPr>
              <w:t>members</w:t>
            </w:r>
            <w:r>
              <w:rPr>
                <w:rFonts w:ascii="Aptos" w:hAnsi="Aptos" w:cs="Arial"/>
                <w:sz w:val="20"/>
                <w:szCs w:val="20"/>
              </w:rPr>
              <w:t xml:space="preserve"> of the </w:t>
            </w:r>
            <w:r w:rsidR="00D55885">
              <w:rPr>
                <w:rFonts w:ascii="Aptos" w:hAnsi="Aptos" w:cs="Arial"/>
                <w:sz w:val="20"/>
                <w:szCs w:val="20"/>
              </w:rPr>
              <w:t xml:space="preserve">currently recognized </w:t>
            </w:r>
            <w:r>
              <w:rPr>
                <w:rFonts w:ascii="Aptos" w:hAnsi="Aptos" w:cs="Arial"/>
                <w:sz w:val="20"/>
                <w:szCs w:val="20"/>
              </w:rPr>
              <w:t xml:space="preserve">classes in the phylum </w:t>
            </w:r>
            <w:r w:rsidRPr="009A07CC">
              <w:rPr>
                <w:rFonts w:ascii="Aptos" w:hAnsi="Aptos" w:cs="Arial"/>
                <w:i/>
                <w:sz w:val="20"/>
                <w:szCs w:val="20"/>
              </w:rPr>
              <w:t>Pisuviricota</w:t>
            </w:r>
            <w:r>
              <w:rPr>
                <w:rFonts w:ascii="Aptos" w:hAnsi="Aptos" w:cs="Arial"/>
                <w:sz w:val="20"/>
                <w:szCs w:val="20"/>
              </w:rPr>
              <w:t xml:space="preserve"> </w:t>
            </w:r>
            <w:r w:rsidR="00961B96">
              <w:rPr>
                <w:rFonts w:ascii="Aptos" w:hAnsi="Aptos" w:cs="Arial"/>
                <w:sz w:val="20"/>
                <w:szCs w:val="20"/>
              </w:rPr>
              <w:t>shows strong</w:t>
            </w:r>
            <w:r>
              <w:rPr>
                <w:rFonts w:ascii="Aptos" w:hAnsi="Aptos" w:cs="Arial"/>
                <w:sz w:val="20"/>
                <w:szCs w:val="20"/>
              </w:rPr>
              <w:t xml:space="preserve"> support for the </w:t>
            </w:r>
            <w:r w:rsidR="00961B96">
              <w:rPr>
                <w:rFonts w:ascii="Aptos" w:hAnsi="Aptos" w:cs="Arial"/>
                <w:sz w:val="20"/>
                <w:szCs w:val="20"/>
              </w:rPr>
              <w:t>reclassification</w:t>
            </w:r>
            <w:r>
              <w:rPr>
                <w:rFonts w:ascii="Aptos" w:hAnsi="Aptos" w:cs="Arial"/>
                <w:sz w:val="20"/>
                <w:szCs w:val="20"/>
              </w:rPr>
              <w:t xml:space="preserve"> of the two families in the </w:t>
            </w:r>
            <w:r w:rsidR="00811CFC">
              <w:rPr>
                <w:rFonts w:ascii="Aptos" w:hAnsi="Aptos" w:cs="Arial"/>
                <w:sz w:val="20"/>
                <w:szCs w:val="20"/>
              </w:rPr>
              <w:t>c</w:t>
            </w:r>
            <w:r>
              <w:rPr>
                <w:rFonts w:ascii="Aptos" w:hAnsi="Aptos" w:cs="Arial"/>
                <w:sz w:val="20"/>
                <w:szCs w:val="20"/>
              </w:rPr>
              <w:t xml:space="preserve">lass </w:t>
            </w:r>
            <w:r w:rsidRPr="009A07CC">
              <w:rPr>
                <w:rFonts w:ascii="Aptos" w:hAnsi="Aptos" w:cs="Arial"/>
                <w:i/>
                <w:sz w:val="20"/>
                <w:szCs w:val="20"/>
              </w:rPr>
              <w:t>Stelpaviricetes</w:t>
            </w:r>
            <w:r w:rsidR="006E4EB8">
              <w:rPr>
                <w:rFonts w:ascii="Aptos" w:hAnsi="Aptos" w:cs="Arial"/>
                <w:i/>
                <w:sz w:val="20"/>
                <w:szCs w:val="20"/>
              </w:rPr>
              <w:t xml:space="preserve"> </w:t>
            </w:r>
            <w:r w:rsidR="006E4EB8" w:rsidRPr="00932E2D">
              <w:rPr>
                <w:rFonts w:ascii="Aptos" w:hAnsi="Aptos" w:cs="Arial"/>
                <w:iCs/>
                <w:sz w:val="20"/>
                <w:szCs w:val="20"/>
              </w:rPr>
              <w:t>and justifying</w:t>
            </w:r>
            <w:r>
              <w:rPr>
                <w:rFonts w:ascii="Aptos" w:hAnsi="Aptos" w:cs="Arial"/>
                <w:sz w:val="20"/>
                <w:szCs w:val="20"/>
              </w:rPr>
              <w:t xml:space="preserve"> creati</w:t>
            </w:r>
            <w:r w:rsidR="006E4EB8">
              <w:rPr>
                <w:rFonts w:ascii="Aptos" w:hAnsi="Aptos" w:cs="Arial"/>
                <w:sz w:val="20"/>
                <w:szCs w:val="20"/>
              </w:rPr>
              <w:t>on of</w:t>
            </w:r>
            <w:r>
              <w:rPr>
                <w:rFonts w:ascii="Aptos" w:hAnsi="Aptos" w:cs="Arial"/>
                <w:sz w:val="20"/>
                <w:szCs w:val="20"/>
              </w:rPr>
              <w:t xml:space="preserve"> a new order to accommodate both families</w:t>
            </w:r>
            <w:r w:rsidR="00961B96">
              <w:rPr>
                <w:rFonts w:ascii="Aptos" w:hAnsi="Aptos" w:cs="Arial"/>
                <w:sz w:val="20"/>
                <w:szCs w:val="20"/>
              </w:rPr>
              <w:t xml:space="preserve"> (and another new</w:t>
            </w:r>
            <w:r w:rsidR="00811CFC">
              <w:rPr>
                <w:rFonts w:ascii="Aptos" w:hAnsi="Aptos" w:cs="Arial"/>
                <w:sz w:val="20"/>
                <w:szCs w:val="20"/>
              </w:rPr>
              <w:t>ly created</w:t>
            </w:r>
            <w:r w:rsidR="00961B96">
              <w:rPr>
                <w:rFonts w:ascii="Aptos" w:hAnsi="Aptos" w:cs="Arial"/>
                <w:sz w:val="20"/>
                <w:szCs w:val="20"/>
              </w:rPr>
              <w:t xml:space="preserve"> “</w:t>
            </w:r>
            <w:r w:rsidR="00961B96" w:rsidRPr="00811CFC">
              <w:rPr>
                <w:rFonts w:ascii="Aptos" w:hAnsi="Aptos" w:cs="Arial"/>
                <w:i/>
                <w:iCs/>
                <w:sz w:val="20"/>
                <w:szCs w:val="20"/>
              </w:rPr>
              <w:t>Parahypoviridae</w:t>
            </w:r>
            <w:r w:rsidR="00961B96">
              <w:rPr>
                <w:rFonts w:ascii="Aptos" w:hAnsi="Aptos" w:cs="Arial"/>
                <w:sz w:val="20"/>
                <w:szCs w:val="20"/>
              </w:rPr>
              <w:t>”, proposed here)</w:t>
            </w:r>
            <w:r>
              <w:rPr>
                <w:rFonts w:ascii="Aptos" w:hAnsi="Aptos" w:cs="Arial"/>
                <w:sz w:val="20"/>
                <w:szCs w:val="20"/>
              </w:rPr>
              <w:t xml:space="preserve"> to recognize the</w:t>
            </w:r>
            <w:r w:rsidR="006E4EB8">
              <w:rPr>
                <w:rFonts w:ascii="Aptos" w:hAnsi="Aptos" w:cs="Arial"/>
                <w:sz w:val="20"/>
                <w:szCs w:val="20"/>
              </w:rPr>
              <w:t>ir</w:t>
            </w:r>
            <w:r>
              <w:rPr>
                <w:rFonts w:ascii="Aptos" w:hAnsi="Aptos" w:cs="Arial"/>
                <w:sz w:val="20"/>
                <w:szCs w:val="20"/>
              </w:rPr>
              <w:t xml:space="preserve"> </w:t>
            </w:r>
            <w:r w:rsidR="00961B96">
              <w:rPr>
                <w:rFonts w:ascii="Aptos" w:hAnsi="Aptos" w:cs="Arial"/>
                <w:sz w:val="20"/>
                <w:szCs w:val="20"/>
              </w:rPr>
              <w:t>distinction</w:t>
            </w:r>
            <w:r>
              <w:rPr>
                <w:rFonts w:ascii="Aptos" w:hAnsi="Aptos" w:cs="Arial"/>
                <w:sz w:val="20"/>
                <w:szCs w:val="20"/>
              </w:rPr>
              <w:t xml:space="preserve"> from </w:t>
            </w:r>
            <w:r w:rsidR="00961B96">
              <w:rPr>
                <w:rFonts w:ascii="Aptos" w:hAnsi="Aptos" w:cs="Arial"/>
                <w:sz w:val="20"/>
                <w:szCs w:val="20"/>
              </w:rPr>
              <w:t>members of order</w:t>
            </w:r>
            <w:r w:rsidR="00811CFC">
              <w:rPr>
                <w:rFonts w:ascii="Aptos" w:hAnsi="Aptos" w:cs="Arial"/>
                <w:sz w:val="20"/>
                <w:szCs w:val="20"/>
              </w:rPr>
              <w:t>s</w:t>
            </w:r>
            <w:r w:rsidR="00961B96">
              <w:rPr>
                <w:rFonts w:ascii="Aptos" w:hAnsi="Aptos" w:cs="Arial"/>
                <w:sz w:val="20"/>
                <w:szCs w:val="20"/>
              </w:rPr>
              <w:t xml:space="preserve"> </w:t>
            </w:r>
            <w:r w:rsidRPr="002A5E8D">
              <w:rPr>
                <w:rFonts w:ascii="Aptos" w:hAnsi="Aptos" w:cs="Arial"/>
                <w:i/>
                <w:sz w:val="20"/>
                <w:szCs w:val="20"/>
              </w:rPr>
              <w:t>Stellavirales</w:t>
            </w:r>
            <w:r>
              <w:rPr>
                <w:rFonts w:ascii="Aptos" w:hAnsi="Aptos" w:cs="Arial"/>
                <w:sz w:val="20"/>
                <w:szCs w:val="20"/>
              </w:rPr>
              <w:t xml:space="preserve"> and </w:t>
            </w:r>
            <w:r w:rsidRPr="002A5E8D">
              <w:rPr>
                <w:rFonts w:ascii="Aptos" w:hAnsi="Aptos" w:cs="Arial"/>
                <w:i/>
                <w:sz w:val="20"/>
                <w:szCs w:val="20"/>
              </w:rPr>
              <w:t>Patatavirales</w:t>
            </w:r>
            <w:r>
              <w:rPr>
                <w:rFonts w:ascii="Aptos" w:hAnsi="Aptos" w:cs="Arial"/>
                <w:sz w:val="20"/>
                <w:szCs w:val="20"/>
              </w:rPr>
              <w:t>. Also, importantly</w:t>
            </w:r>
            <w:r w:rsidR="00662B7D">
              <w:rPr>
                <w:rFonts w:ascii="Aptos" w:hAnsi="Aptos" w:cs="Arial"/>
                <w:sz w:val="20"/>
                <w:szCs w:val="20"/>
              </w:rPr>
              <w:t>, there</w:t>
            </w:r>
            <w:r>
              <w:rPr>
                <w:rFonts w:ascii="Aptos" w:hAnsi="Aptos" w:cs="Arial"/>
                <w:sz w:val="20"/>
                <w:szCs w:val="20"/>
              </w:rPr>
              <w:t xml:space="preserve"> is a basic difference between members of the </w:t>
            </w:r>
            <w:r w:rsidRPr="009A07CC">
              <w:rPr>
                <w:rFonts w:ascii="Aptos" w:hAnsi="Aptos" w:cs="Arial"/>
                <w:i/>
                <w:sz w:val="20"/>
                <w:szCs w:val="20"/>
              </w:rPr>
              <w:t>Hypoviridae</w:t>
            </w:r>
            <w:r>
              <w:rPr>
                <w:rFonts w:ascii="Aptos" w:hAnsi="Aptos" w:cs="Arial"/>
                <w:sz w:val="20"/>
                <w:szCs w:val="20"/>
              </w:rPr>
              <w:t xml:space="preserve"> (which are infectious as ssRNA) and members of the </w:t>
            </w:r>
            <w:r w:rsidRPr="009A07CC">
              <w:rPr>
                <w:rFonts w:ascii="Aptos" w:hAnsi="Aptos" w:cs="Arial"/>
                <w:i/>
                <w:sz w:val="20"/>
                <w:szCs w:val="20"/>
              </w:rPr>
              <w:t>Durnavirales</w:t>
            </w:r>
            <w:r>
              <w:rPr>
                <w:rFonts w:ascii="Aptos" w:hAnsi="Aptos" w:cs="Arial"/>
                <w:sz w:val="20"/>
                <w:szCs w:val="20"/>
              </w:rPr>
              <w:t xml:space="preserve"> (which are mostly confirmed dsRNA viruses and are not infectious as ssRNA)</w:t>
            </w:r>
            <w:r w:rsidR="00662B7D">
              <w:rPr>
                <w:rFonts w:ascii="Aptos" w:hAnsi="Aptos" w:cs="Arial"/>
                <w:sz w:val="20"/>
                <w:szCs w:val="20"/>
              </w:rPr>
              <w:t>.</w:t>
            </w: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1D33157B"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4BCBD345"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932E2D">
            <w:pPr>
              <w:jc w:val="both"/>
              <w:rPr>
                <w:rFonts w:ascii="Aptos" w:hAnsi="Aptos" w:cs="Arial"/>
                <w:b/>
                <w:i/>
                <w:sz w:val="20"/>
                <w:szCs w:val="20"/>
              </w:rPr>
            </w:pPr>
          </w:p>
          <w:p w14:paraId="663380AB" w14:textId="77777777" w:rsidR="00D82D40" w:rsidRDefault="00A77B8E" w:rsidP="00932E2D">
            <w:pPr>
              <w:jc w:val="both"/>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9422506" w14:textId="426F91DA" w:rsidR="00A77B8E" w:rsidRPr="00BE4F5A" w:rsidRDefault="00D82D40" w:rsidP="00932E2D">
            <w:pPr>
              <w:jc w:val="both"/>
              <w:rPr>
                <w:rFonts w:ascii="Aptos" w:hAnsi="Aptos" w:cs="Arial"/>
                <w:sz w:val="20"/>
                <w:szCs w:val="20"/>
              </w:rPr>
            </w:pPr>
            <w:r>
              <w:rPr>
                <w:rFonts w:ascii="Aptos" w:hAnsi="Aptos" w:cs="Arial"/>
                <w:sz w:val="20"/>
                <w:szCs w:val="20"/>
              </w:rPr>
              <w:t xml:space="preserve">Class, </w:t>
            </w:r>
            <w:r w:rsidR="007B162E">
              <w:rPr>
                <w:rFonts w:ascii="Aptos" w:hAnsi="Aptos" w:cs="Arial"/>
                <w:sz w:val="20"/>
                <w:szCs w:val="20"/>
              </w:rPr>
              <w:t xml:space="preserve">Order, Family, Genus, </w:t>
            </w:r>
            <w:r w:rsidR="00DE0021">
              <w:rPr>
                <w:rFonts w:ascii="Aptos" w:hAnsi="Aptos" w:cs="Arial"/>
                <w:sz w:val="20"/>
                <w:szCs w:val="20"/>
              </w:rPr>
              <w:t>Species</w:t>
            </w:r>
            <w:r w:rsidR="00A77B8E" w:rsidRPr="00BE4F5A">
              <w:rPr>
                <w:rFonts w:ascii="Aptos" w:hAnsi="Aptos" w:cs="Arial"/>
                <w:sz w:val="20"/>
                <w:szCs w:val="20"/>
              </w:rPr>
              <w:t xml:space="preserve">      </w:t>
            </w:r>
          </w:p>
          <w:p w14:paraId="4CBE5628" w14:textId="4EB88074" w:rsidR="00A77B8E" w:rsidRDefault="00A77B8E" w:rsidP="00932E2D">
            <w:pPr>
              <w:jc w:val="both"/>
              <w:rPr>
                <w:rFonts w:ascii="Aptos" w:hAnsi="Aptos" w:cs="Arial"/>
                <w:sz w:val="20"/>
                <w:szCs w:val="20"/>
              </w:rPr>
            </w:pPr>
          </w:p>
          <w:p w14:paraId="3CFC08CF" w14:textId="77777777" w:rsidR="00A77B8E" w:rsidRPr="00BE4F5A" w:rsidRDefault="00A77B8E" w:rsidP="00932E2D">
            <w:pPr>
              <w:jc w:val="both"/>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2BEAC398" w14:textId="6CFA1D86" w:rsidR="00A77B8E" w:rsidRPr="00BE4F5A" w:rsidRDefault="00D82D40" w:rsidP="00932E2D">
            <w:pPr>
              <w:jc w:val="both"/>
              <w:rPr>
                <w:rFonts w:ascii="Aptos" w:hAnsi="Aptos" w:cs="Arial"/>
                <w:sz w:val="20"/>
                <w:szCs w:val="20"/>
              </w:rPr>
            </w:pPr>
            <w:r>
              <w:rPr>
                <w:rFonts w:ascii="Aptos" w:hAnsi="Aptos" w:cs="Arial"/>
                <w:sz w:val="20"/>
                <w:szCs w:val="20"/>
              </w:rPr>
              <w:t xml:space="preserve">Currently, </w:t>
            </w:r>
            <w:r w:rsidR="00662B7D">
              <w:rPr>
                <w:rFonts w:ascii="Aptos" w:hAnsi="Aptos" w:cs="Arial"/>
                <w:sz w:val="20"/>
                <w:szCs w:val="20"/>
              </w:rPr>
              <w:t>39</w:t>
            </w:r>
            <w:r w:rsidR="00DE0021">
              <w:rPr>
                <w:rFonts w:ascii="Aptos" w:hAnsi="Aptos" w:cs="Arial"/>
                <w:sz w:val="20"/>
                <w:szCs w:val="20"/>
              </w:rPr>
              <w:t xml:space="preserve"> species are</w:t>
            </w:r>
            <w:r w:rsidR="00662B7D">
              <w:rPr>
                <w:rFonts w:ascii="Aptos" w:hAnsi="Aptos" w:cs="Arial"/>
                <w:sz w:val="20"/>
                <w:szCs w:val="20"/>
              </w:rPr>
              <w:t xml:space="preserve"> </w:t>
            </w:r>
            <w:r>
              <w:rPr>
                <w:rFonts w:ascii="Aptos" w:hAnsi="Aptos" w:cs="Arial"/>
                <w:sz w:val="20"/>
                <w:szCs w:val="20"/>
              </w:rPr>
              <w:t>included</w:t>
            </w:r>
            <w:r w:rsidR="00662B7D">
              <w:rPr>
                <w:rFonts w:ascii="Aptos" w:hAnsi="Aptos" w:cs="Arial"/>
                <w:sz w:val="20"/>
                <w:szCs w:val="20"/>
              </w:rPr>
              <w:t xml:space="preserve"> in 8 genera</w:t>
            </w:r>
            <w:r w:rsidR="00DE0021">
              <w:rPr>
                <w:rFonts w:ascii="Aptos" w:hAnsi="Aptos" w:cs="Arial"/>
                <w:sz w:val="20"/>
                <w:szCs w:val="20"/>
              </w:rPr>
              <w:t xml:space="preserve"> in the family </w:t>
            </w:r>
            <w:r w:rsidR="00DE0021" w:rsidRPr="00A9784D">
              <w:rPr>
                <w:rFonts w:ascii="Aptos" w:hAnsi="Aptos" w:cs="Arial"/>
                <w:i/>
                <w:iCs/>
                <w:sz w:val="20"/>
                <w:szCs w:val="20"/>
              </w:rPr>
              <w:t>Hypoviridae</w:t>
            </w:r>
            <w:r w:rsidR="00DE0021">
              <w:rPr>
                <w:rFonts w:ascii="Aptos" w:hAnsi="Aptos" w:cs="Arial"/>
                <w:sz w:val="20"/>
                <w:szCs w:val="20"/>
              </w:rPr>
              <w:t xml:space="preserve"> and </w:t>
            </w:r>
            <w:r w:rsidR="00A9784D">
              <w:rPr>
                <w:rFonts w:ascii="Aptos" w:hAnsi="Aptos" w:cs="Arial"/>
                <w:sz w:val="20"/>
                <w:szCs w:val="20"/>
              </w:rPr>
              <w:t>34</w:t>
            </w:r>
            <w:r w:rsidR="00DE0021">
              <w:rPr>
                <w:rFonts w:ascii="Aptos" w:hAnsi="Aptos" w:cs="Arial"/>
                <w:sz w:val="20"/>
                <w:szCs w:val="20"/>
              </w:rPr>
              <w:t xml:space="preserve"> </w:t>
            </w:r>
            <w:r w:rsidR="00A9784D">
              <w:rPr>
                <w:rFonts w:ascii="Aptos" w:hAnsi="Aptos" w:cs="Arial"/>
                <w:sz w:val="20"/>
                <w:szCs w:val="20"/>
              </w:rPr>
              <w:t>s</w:t>
            </w:r>
            <w:r w:rsidR="00DE0021">
              <w:rPr>
                <w:rFonts w:ascii="Aptos" w:hAnsi="Aptos" w:cs="Arial"/>
                <w:sz w:val="20"/>
                <w:szCs w:val="20"/>
              </w:rPr>
              <w:t xml:space="preserve">pecies are </w:t>
            </w:r>
            <w:r w:rsidR="005E2638">
              <w:rPr>
                <w:rFonts w:ascii="Aptos" w:hAnsi="Aptos" w:cs="Arial"/>
                <w:sz w:val="20"/>
                <w:szCs w:val="20"/>
              </w:rPr>
              <w:t xml:space="preserve">classified </w:t>
            </w:r>
            <w:r w:rsidR="00DE0021">
              <w:rPr>
                <w:rFonts w:ascii="Aptos" w:hAnsi="Aptos" w:cs="Arial"/>
                <w:sz w:val="20"/>
                <w:szCs w:val="20"/>
              </w:rPr>
              <w:t>in</w:t>
            </w:r>
            <w:r w:rsidR="00A9784D">
              <w:rPr>
                <w:rFonts w:ascii="Aptos" w:hAnsi="Aptos" w:cs="Arial"/>
                <w:sz w:val="20"/>
                <w:szCs w:val="20"/>
              </w:rPr>
              <w:t xml:space="preserve"> 3 genera</w:t>
            </w:r>
            <w:r w:rsidR="00DE0021">
              <w:rPr>
                <w:rFonts w:ascii="Aptos" w:hAnsi="Aptos" w:cs="Arial"/>
                <w:sz w:val="20"/>
                <w:szCs w:val="20"/>
              </w:rPr>
              <w:t xml:space="preserve"> </w:t>
            </w:r>
            <w:r w:rsidR="006C134B">
              <w:rPr>
                <w:rFonts w:ascii="Aptos" w:hAnsi="Aptos" w:cs="Arial"/>
                <w:sz w:val="20"/>
                <w:szCs w:val="20"/>
              </w:rPr>
              <w:t xml:space="preserve">in </w:t>
            </w:r>
            <w:r w:rsidR="00DE0021">
              <w:rPr>
                <w:rFonts w:ascii="Aptos" w:hAnsi="Aptos" w:cs="Arial"/>
                <w:sz w:val="20"/>
                <w:szCs w:val="20"/>
              </w:rPr>
              <w:t xml:space="preserve">the family </w:t>
            </w:r>
            <w:r w:rsidR="00DE0021" w:rsidRPr="00A9784D">
              <w:rPr>
                <w:rFonts w:ascii="Aptos" w:hAnsi="Aptos" w:cs="Arial"/>
                <w:i/>
                <w:iCs/>
                <w:sz w:val="20"/>
                <w:szCs w:val="20"/>
              </w:rPr>
              <w:t>Fusariviridae</w:t>
            </w:r>
            <w:r w:rsidR="007B162E">
              <w:rPr>
                <w:rFonts w:ascii="Aptos" w:hAnsi="Aptos" w:cs="Arial"/>
                <w:sz w:val="20"/>
                <w:szCs w:val="20"/>
              </w:rPr>
              <w:t xml:space="preserve">. Both families are </w:t>
            </w:r>
            <w:r>
              <w:rPr>
                <w:rFonts w:ascii="Aptos" w:hAnsi="Aptos" w:cs="Arial"/>
                <w:sz w:val="20"/>
                <w:szCs w:val="20"/>
              </w:rPr>
              <w:t xml:space="preserve">presently </w:t>
            </w:r>
            <w:r w:rsidR="005E2638">
              <w:rPr>
                <w:rFonts w:ascii="Aptos" w:hAnsi="Aptos" w:cs="Arial"/>
                <w:sz w:val="20"/>
                <w:szCs w:val="20"/>
              </w:rPr>
              <w:t xml:space="preserve">classified </w:t>
            </w:r>
            <w:r w:rsidR="007B162E">
              <w:rPr>
                <w:rFonts w:ascii="Aptos" w:hAnsi="Aptos" w:cs="Arial"/>
                <w:sz w:val="20"/>
                <w:szCs w:val="20"/>
              </w:rPr>
              <w:t xml:space="preserve">in the order </w:t>
            </w:r>
            <w:r w:rsidR="007B162E" w:rsidRPr="00A9784D">
              <w:rPr>
                <w:rFonts w:ascii="Aptos" w:hAnsi="Aptos" w:cs="Arial"/>
                <w:i/>
                <w:iCs/>
                <w:sz w:val="20"/>
                <w:szCs w:val="20"/>
              </w:rPr>
              <w:t>Durnavirales</w:t>
            </w:r>
            <w:r w:rsidR="006C134B">
              <w:rPr>
                <w:rFonts w:ascii="Aptos" w:hAnsi="Aptos" w:cs="Arial"/>
                <w:iCs/>
                <w:sz w:val="20"/>
                <w:szCs w:val="20"/>
              </w:rPr>
              <w:t>,</w:t>
            </w:r>
            <w:r w:rsidR="007B162E">
              <w:rPr>
                <w:rFonts w:ascii="Aptos" w:hAnsi="Aptos" w:cs="Arial"/>
                <w:sz w:val="20"/>
                <w:szCs w:val="20"/>
              </w:rPr>
              <w:t xml:space="preserve"> in the class </w:t>
            </w:r>
            <w:r w:rsidR="007B162E" w:rsidRPr="00A9784D">
              <w:rPr>
                <w:rFonts w:ascii="Aptos" w:hAnsi="Aptos" w:cs="Arial"/>
                <w:i/>
                <w:iCs/>
                <w:sz w:val="20"/>
                <w:szCs w:val="20"/>
              </w:rPr>
              <w:t>Duplo</w:t>
            </w:r>
            <w:r w:rsidR="001034F5">
              <w:rPr>
                <w:rFonts w:ascii="Aptos" w:hAnsi="Aptos" w:cs="Arial"/>
                <w:i/>
                <w:iCs/>
                <w:sz w:val="20"/>
                <w:szCs w:val="20"/>
              </w:rPr>
              <w:t>pi</w:t>
            </w:r>
            <w:r w:rsidR="007B162E" w:rsidRPr="00A9784D">
              <w:rPr>
                <w:rFonts w:ascii="Aptos" w:hAnsi="Aptos" w:cs="Arial"/>
                <w:i/>
                <w:iCs/>
                <w:sz w:val="20"/>
                <w:szCs w:val="20"/>
              </w:rPr>
              <w:t>viricetes</w:t>
            </w:r>
            <w:r w:rsidR="006C134B">
              <w:rPr>
                <w:rFonts w:ascii="Aptos" w:hAnsi="Aptos" w:cs="Arial"/>
                <w:iCs/>
                <w:sz w:val="20"/>
                <w:szCs w:val="20"/>
              </w:rPr>
              <w:t>,</w:t>
            </w:r>
            <w:r w:rsidR="007B162E">
              <w:rPr>
                <w:rFonts w:ascii="Aptos" w:hAnsi="Aptos" w:cs="Arial"/>
                <w:sz w:val="20"/>
                <w:szCs w:val="20"/>
              </w:rPr>
              <w:t xml:space="preserve"> the</w:t>
            </w:r>
            <w:r w:rsidR="005E2638">
              <w:rPr>
                <w:rFonts w:ascii="Aptos" w:hAnsi="Aptos" w:cs="Arial"/>
                <w:sz w:val="20"/>
                <w:szCs w:val="20"/>
              </w:rPr>
              <w:t xml:space="preserve"> phylum</w:t>
            </w:r>
            <w:r w:rsidR="007B162E">
              <w:rPr>
                <w:rFonts w:ascii="Aptos" w:hAnsi="Aptos" w:cs="Arial"/>
                <w:sz w:val="20"/>
                <w:szCs w:val="20"/>
              </w:rPr>
              <w:t xml:space="preserve"> </w:t>
            </w:r>
            <w:r w:rsidR="007B162E" w:rsidRPr="00A9784D">
              <w:rPr>
                <w:rFonts w:ascii="Aptos" w:hAnsi="Aptos" w:cs="Arial"/>
                <w:i/>
                <w:iCs/>
                <w:sz w:val="20"/>
                <w:szCs w:val="20"/>
              </w:rPr>
              <w:t>Pisuviricota</w:t>
            </w:r>
            <w:r w:rsidR="006C134B">
              <w:rPr>
                <w:rFonts w:ascii="Aptos" w:hAnsi="Aptos" w:cs="Arial"/>
                <w:sz w:val="20"/>
                <w:szCs w:val="20"/>
              </w:rPr>
              <w:t>,</w:t>
            </w:r>
            <w:r w:rsidR="00A9784D">
              <w:rPr>
                <w:rFonts w:ascii="Aptos" w:hAnsi="Aptos" w:cs="Arial"/>
                <w:sz w:val="20"/>
                <w:szCs w:val="20"/>
              </w:rPr>
              <w:t xml:space="preserve"> kingdom </w:t>
            </w:r>
            <w:r w:rsidR="00A9784D" w:rsidRPr="00A9784D">
              <w:rPr>
                <w:rFonts w:ascii="Aptos" w:hAnsi="Aptos" w:cs="Arial"/>
                <w:i/>
                <w:iCs/>
                <w:sz w:val="20"/>
                <w:szCs w:val="20"/>
              </w:rPr>
              <w:t>Orthornavirae</w:t>
            </w:r>
            <w:r w:rsidR="006C134B">
              <w:rPr>
                <w:rFonts w:ascii="Aptos" w:hAnsi="Aptos" w:cs="Arial"/>
                <w:iCs/>
                <w:sz w:val="20"/>
                <w:szCs w:val="20"/>
              </w:rPr>
              <w:t>,</w:t>
            </w:r>
            <w:r w:rsidR="007B162E">
              <w:rPr>
                <w:rFonts w:ascii="Aptos" w:hAnsi="Aptos" w:cs="Arial"/>
                <w:sz w:val="20"/>
                <w:szCs w:val="20"/>
              </w:rPr>
              <w:t xml:space="preserve"> </w:t>
            </w:r>
            <w:r w:rsidR="006C134B">
              <w:rPr>
                <w:rFonts w:ascii="Aptos" w:hAnsi="Aptos" w:cs="Arial"/>
                <w:sz w:val="20"/>
                <w:szCs w:val="20"/>
              </w:rPr>
              <w:t xml:space="preserve">and </w:t>
            </w:r>
            <w:r w:rsidR="005E2638">
              <w:rPr>
                <w:rFonts w:ascii="Aptos" w:hAnsi="Aptos" w:cs="Arial"/>
                <w:sz w:val="20"/>
                <w:szCs w:val="20"/>
              </w:rPr>
              <w:t>r</w:t>
            </w:r>
            <w:r w:rsidR="007B162E">
              <w:rPr>
                <w:rFonts w:ascii="Aptos" w:hAnsi="Aptos" w:cs="Arial"/>
                <w:sz w:val="20"/>
                <w:szCs w:val="20"/>
              </w:rPr>
              <w:t xml:space="preserve">ealm </w:t>
            </w:r>
            <w:r w:rsidR="007B162E" w:rsidRPr="00A9784D">
              <w:rPr>
                <w:rFonts w:ascii="Aptos" w:hAnsi="Aptos" w:cs="Arial"/>
                <w:i/>
                <w:iCs/>
                <w:sz w:val="20"/>
                <w:szCs w:val="20"/>
              </w:rPr>
              <w:t>Riboviria</w:t>
            </w:r>
            <w:r w:rsidR="007B162E">
              <w:rPr>
                <w:rFonts w:ascii="Aptos" w:hAnsi="Aptos" w:cs="Arial"/>
                <w:sz w:val="20"/>
                <w:szCs w:val="20"/>
              </w:rPr>
              <w:t>.</w:t>
            </w:r>
          </w:p>
          <w:p w14:paraId="685E6240" w14:textId="7C958D01" w:rsidR="00A77B8E" w:rsidRDefault="00A77B8E" w:rsidP="00932E2D">
            <w:pPr>
              <w:jc w:val="both"/>
              <w:rPr>
                <w:rFonts w:ascii="Aptos" w:hAnsi="Aptos" w:cs="Arial"/>
                <w:sz w:val="20"/>
                <w:szCs w:val="20"/>
              </w:rPr>
            </w:pPr>
          </w:p>
          <w:p w14:paraId="104F481E" w14:textId="77777777" w:rsidR="00FC2269" w:rsidRPr="00BE4F5A" w:rsidRDefault="00FC2269" w:rsidP="00932E2D">
            <w:pPr>
              <w:jc w:val="both"/>
              <w:rPr>
                <w:rFonts w:ascii="Aptos" w:hAnsi="Aptos" w:cs="Arial"/>
                <w:sz w:val="20"/>
                <w:szCs w:val="20"/>
              </w:rPr>
            </w:pPr>
          </w:p>
          <w:p w14:paraId="2F6014EA" w14:textId="77777777" w:rsidR="00DE0021" w:rsidRDefault="00A77B8E" w:rsidP="00932E2D">
            <w:pPr>
              <w:jc w:val="both"/>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6D855D4E" w14:textId="0B825529" w:rsidR="005E2638" w:rsidRDefault="007B162E" w:rsidP="00932E2D">
            <w:pPr>
              <w:jc w:val="both"/>
              <w:rPr>
                <w:rFonts w:ascii="Aptos" w:hAnsi="Aptos" w:cs="Arial"/>
                <w:sz w:val="20"/>
                <w:szCs w:val="20"/>
              </w:rPr>
            </w:pPr>
            <w:r>
              <w:rPr>
                <w:rFonts w:ascii="Aptos" w:hAnsi="Aptos" w:cs="Arial"/>
                <w:sz w:val="20"/>
                <w:szCs w:val="20"/>
              </w:rPr>
              <w:t xml:space="preserve">We </w:t>
            </w:r>
            <w:r w:rsidR="005E2638">
              <w:rPr>
                <w:rFonts w:ascii="Aptos" w:hAnsi="Aptos" w:cs="Arial"/>
                <w:sz w:val="20"/>
                <w:szCs w:val="20"/>
              </w:rPr>
              <w:t xml:space="preserve">propose to reclassify families </w:t>
            </w:r>
            <w:r w:rsidR="005E2638" w:rsidRPr="00B83D3D">
              <w:rPr>
                <w:rFonts w:ascii="Aptos" w:hAnsi="Aptos" w:cs="Arial"/>
                <w:i/>
                <w:iCs/>
                <w:sz w:val="20"/>
                <w:szCs w:val="20"/>
              </w:rPr>
              <w:t>Hypoviridae</w:t>
            </w:r>
            <w:r w:rsidR="005E2638">
              <w:rPr>
                <w:rFonts w:ascii="Aptos" w:hAnsi="Aptos" w:cs="Arial"/>
                <w:sz w:val="20"/>
                <w:szCs w:val="20"/>
              </w:rPr>
              <w:t xml:space="preserve"> and </w:t>
            </w:r>
            <w:r w:rsidR="005E2638" w:rsidRPr="00B83D3D">
              <w:rPr>
                <w:rFonts w:ascii="Aptos" w:hAnsi="Aptos" w:cs="Arial"/>
                <w:i/>
                <w:iCs/>
                <w:sz w:val="20"/>
                <w:szCs w:val="20"/>
              </w:rPr>
              <w:t>Fusariviridae</w:t>
            </w:r>
            <w:r w:rsidR="005E2638">
              <w:rPr>
                <w:rFonts w:ascii="Aptos" w:hAnsi="Aptos" w:cs="Arial"/>
                <w:sz w:val="20"/>
                <w:szCs w:val="20"/>
              </w:rPr>
              <w:t xml:space="preserve"> by moving the</w:t>
            </w:r>
            <w:r w:rsidR="00FB7251">
              <w:rPr>
                <w:rFonts w:ascii="Aptos" w:hAnsi="Aptos" w:cs="Arial"/>
                <w:sz w:val="20"/>
                <w:szCs w:val="20"/>
              </w:rPr>
              <w:t>m</w:t>
            </w:r>
            <w:r w:rsidR="005E2638">
              <w:rPr>
                <w:rFonts w:ascii="Aptos" w:hAnsi="Aptos" w:cs="Arial"/>
                <w:sz w:val="20"/>
                <w:szCs w:val="20"/>
              </w:rPr>
              <w:t xml:space="preserve"> from the current order </w:t>
            </w:r>
            <w:r w:rsidR="005E2638" w:rsidRPr="00B83D3D">
              <w:rPr>
                <w:rFonts w:ascii="Aptos" w:hAnsi="Aptos" w:cs="Arial"/>
                <w:i/>
                <w:iCs/>
                <w:sz w:val="20"/>
                <w:szCs w:val="20"/>
              </w:rPr>
              <w:t xml:space="preserve">Durnavirales </w:t>
            </w:r>
            <w:r w:rsidR="005E2638">
              <w:rPr>
                <w:rFonts w:ascii="Aptos" w:hAnsi="Aptos" w:cs="Arial"/>
                <w:sz w:val="20"/>
                <w:szCs w:val="20"/>
              </w:rPr>
              <w:t xml:space="preserve">(class </w:t>
            </w:r>
            <w:r w:rsidR="005E2638" w:rsidRPr="00B83D3D">
              <w:rPr>
                <w:rFonts w:ascii="Aptos" w:hAnsi="Aptos" w:cs="Arial"/>
                <w:i/>
                <w:iCs/>
                <w:sz w:val="20"/>
                <w:szCs w:val="20"/>
              </w:rPr>
              <w:t>Duplo</w:t>
            </w:r>
            <w:r w:rsidR="001034F5">
              <w:rPr>
                <w:rFonts w:ascii="Aptos" w:hAnsi="Aptos" w:cs="Arial"/>
                <w:i/>
                <w:iCs/>
                <w:sz w:val="20"/>
                <w:szCs w:val="20"/>
              </w:rPr>
              <w:t>pi</w:t>
            </w:r>
            <w:r w:rsidR="005E2638" w:rsidRPr="00B83D3D">
              <w:rPr>
                <w:rFonts w:ascii="Aptos" w:hAnsi="Aptos" w:cs="Arial"/>
                <w:i/>
                <w:iCs/>
                <w:sz w:val="20"/>
                <w:szCs w:val="20"/>
              </w:rPr>
              <w:t>viricetes</w:t>
            </w:r>
            <w:r w:rsidR="005E2638">
              <w:rPr>
                <w:rFonts w:ascii="Aptos" w:hAnsi="Aptos" w:cs="Arial"/>
                <w:sz w:val="20"/>
                <w:szCs w:val="20"/>
              </w:rPr>
              <w:t xml:space="preserve">) to a newly created </w:t>
            </w:r>
            <w:r>
              <w:rPr>
                <w:rFonts w:ascii="Aptos" w:hAnsi="Aptos" w:cs="Arial"/>
                <w:sz w:val="20"/>
                <w:szCs w:val="20"/>
              </w:rPr>
              <w:t>order, named “</w:t>
            </w:r>
            <w:r w:rsidRPr="00A9784D">
              <w:rPr>
                <w:rFonts w:ascii="Aptos" w:hAnsi="Aptos" w:cs="Arial"/>
                <w:i/>
                <w:iCs/>
                <w:sz w:val="20"/>
                <w:szCs w:val="20"/>
              </w:rPr>
              <w:t>Hypofuvirales</w:t>
            </w:r>
            <w:r>
              <w:rPr>
                <w:rFonts w:ascii="Aptos" w:hAnsi="Aptos" w:cs="Arial"/>
                <w:sz w:val="20"/>
                <w:szCs w:val="20"/>
              </w:rPr>
              <w:t xml:space="preserve">” in the class </w:t>
            </w:r>
            <w:r w:rsidRPr="007B162E">
              <w:rPr>
                <w:rFonts w:ascii="Aptos" w:hAnsi="Aptos" w:cs="Arial"/>
                <w:i/>
                <w:iCs/>
                <w:sz w:val="20"/>
                <w:szCs w:val="20"/>
              </w:rPr>
              <w:t>Stelpaviricetes</w:t>
            </w:r>
            <w:r>
              <w:rPr>
                <w:rFonts w:ascii="Aptos" w:hAnsi="Aptos" w:cs="Arial"/>
                <w:sz w:val="20"/>
                <w:szCs w:val="20"/>
              </w:rPr>
              <w:t xml:space="preserve">, phylum </w:t>
            </w:r>
            <w:r w:rsidRPr="00453DB6">
              <w:rPr>
                <w:rFonts w:ascii="Aptos" w:hAnsi="Aptos" w:cs="Arial"/>
                <w:i/>
                <w:iCs/>
                <w:sz w:val="20"/>
                <w:szCs w:val="20"/>
              </w:rPr>
              <w:t>Pisuviricota</w:t>
            </w:r>
            <w:r>
              <w:rPr>
                <w:rFonts w:ascii="Aptos" w:hAnsi="Aptos" w:cs="Arial"/>
                <w:sz w:val="20"/>
                <w:szCs w:val="20"/>
              </w:rPr>
              <w:t xml:space="preserve">. </w:t>
            </w:r>
          </w:p>
          <w:p w14:paraId="107D5504" w14:textId="264D02BC" w:rsidR="003D2510" w:rsidRDefault="00D82D40" w:rsidP="00932E2D">
            <w:pPr>
              <w:jc w:val="both"/>
              <w:rPr>
                <w:rFonts w:ascii="Aptos" w:hAnsi="Aptos" w:cs="Arial"/>
                <w:sz w:val="20"/>
                <w:szCs w:val="20"/>
              </w:rPr>
            </w:pPr>
            <w:r>
              <w:rPr>
                <w:rFonts w:ascii="Aptos" w:hAnsi="Aptos" w:cs="Arial"/>
                <w:sz w:val="20"/>
                <w:szCs w:val="20"/>
              </w:rPr>
              <w:t xml:space="preserve">Furthermore, </w:t>
            </w:r>
            <w:r w:rsidR="003D2510">
              <w:rPr>
                <w:rFonts w:ascii="Aptos" w:hAnsi="Aptos" w:cs="Arial"/>
                <w:sz w:val="20"/>
                <w:szCs w:val="20"/>
              </w:rPr>
              <w:t>propose to create a new family “</w:t>
            </w:r>
            <w:r w:rsidR="003D2510" w:rsidRPr="00D55885">
              <w:rPr>
                <w:rFonts w:ascii="Aptos" w:hAnsi="Aptos" w:cs="Arial"/>
                <w:i/>
                <w:sz w:val="20"/>
                <w:szCs w:val="20"/>
              </w:rPr>
              <w:t>Parahypoviridae</w:t>
            </w:r>
            <w:r w:rsidR="003D2510">
              <w:rPr>
                <w:rFonts w:ascii="Aptos" w:hAnsi="Aptos" w:cs="Arial"/>
                <w:sz w:val="20"/>
                <w:szCs w:val="20"/>
              </w:rPr>
              <w:t xml:space="preserve">” </w:t>
            </w:r>
            <w:r>
              <w:rPr>
                <w:rFonts w:ascii="Aptos" w:hAnsi="Aptos" w:cs="Arial"/>
                <w:sz w:val="20"/>
                <w:szCs w:val="20"/>
              </w:rPr>
              <w:t>to</w:t>
            </w:r>
            <w:r w:rsidR="003D2510">
              <w:rPr>
                <w:rFonts w:ascii="Aptos" w:hAnsi="Aptos" w:cs="Arial"/>
                <w:sz w:val="20"/>
                <w:szCs w:val="20"/>
              </w:rPr>
              <w:t xml:space="preserve"> move </w:t>
            </w:r>
            <w:r>
              <w:rPr>
                <w:rFonts w:ascii="Aptos" w:hAnsi="Aptos" w:cs="Arial"/>
                <w:sz w:val="20"/>
                <w:szCs w:val="20"/>
              </w:rPr>
              <w:t xml:space="preserve">current </w:t>
            </w:r>
            <w:r w:rsidR="003D2510">
              <w:rPr>
                <w:rFonts w:ascii="Aptos" w:hAnsi="Aptos" w:cs="Arial"/>
                <w:sz w:val="20"/>
                <w:szCs w:val="20"/>
              </w:rPr>
              <w:t xml:space="preserve">genus </w:t>
            </w:r>
            <w:r w:rsidR="003D2510" w:rsidRPr="00D55885">
              <w:rPr>
                <w:rFonts w:ascii="Aptos" w:hAnsi="Aptos" w:cs="Arial"/>
                <w:i/>
                <w:sz w:val="20"/>
                <w:szCs w:val="20"/>
              </w:rPr>
              <w:t>Betahypoviru</w:t>
            </w:r>
            <w:r>
              <w:rPr>
                <w:rFonts w:ascii="Aptos" w:hAnsi="Aptos" w:cs="Arial"/>
                <w:i/>
                <w:sz w:val="20"/>
                <w:szCs w:val="20"/>
              </w:rPr>
              <w:t>s.</w:t>
            </w:r>
          </w:p>
          <w:p w14:paraId="5F2F9208" w14:textId="273B94EC" w:rsidR="007B162E" w:rsidRDefault="00D82D40" w:rsidP="00932E2D">
            <w:pPr>
              <w:jc w:val="both"/>
              <w:rPr>
                <w:rFonts w:ascii="Aptos" w:hAnsi="Aptos" w:cs="Arial"/>
                <w:sz w:val="20"/>
                <w:szCs w:val="20"/>
              </w:rPr>
            </w:pPr>
            <w:r>
              <w:rPr>
                <w:rFonts w:ascii="Aptos" w:hAnsi="Aptos" w:cs="Arial"/>
                <w:sz w:val="20"/>
                <w:szCs w:val="20"/>
              </w:rPr>
              <w:t>We also</w:t>
            </w:r>
            <w:r w:rsidR="00453DB6">
              <w:rPr>
                <w:rFonts w:ascii="Aptos" w:hAnsi="Aptos" w:cs="Arial"/>
                <w:sz w:val="20"/>
                <w:szCs w:val="20"/>
              </w:rPr>
              <w:t xml:space="preserve"> </w:t>
            </w:r>
            <w:r w:rsidR="005E2638">
              <w:rPr>
                <w:rFonts w:ascii="Aptos" w:hAnsi="Aptos" w:cs="Arial"/>
                <w:sz w:val="20"/>
                <w:szCs w:val="20"/>
              </w:rPr>
              <w:t xml:space="preserve">propose </w:t>
            </w:r>
            <w:r w:rsidR="00453DB6">
              <w:rPr>
                <w:rFonts w:ascii="Aptos" w:hAnsi="Aptos" w:cs="Arial"/>
                <w:sz w:val="20"/>
                <w:szCs w:val="20"/>
              </w:rPr>
              <w:t>creating the</w:t>
            </w:r>
            <w:r>
              <w:rPr>
                <w:rFonts w:ascii="Aptos" w:hAnsi="Aptos" w:cs="Arial"/>
                <w:sz w:val="20"/>
                <w:szCs w:val="20"/>
              </w:rPr>
              <w:t xml:space="preserve"> two new genera: </w:t>
            </w:r>
            <w:r w:rsidR="00453DB6">
              <w:rPr>
                <w:rFonts w:ascii="Aptos" w:hAnsi="Aptos" w:cs="Arial"/>
                <w:sz w:val="20"/>
                <w:szCs w:val="20"/>
              </w:rPr>
              <w:t xml:space="preserve"> </w:t>
            </w:r>
            <w:r>
              <w:rPr>
                <w:rFonts w:ascii="Aptos" w:hAnsi="Aptos" w:cs="Arial"/>
                <w:sz w:val="20"/>
                <w:szCs w:val="20"/>
              </w:rPr>
              <w:t xml:space="preserve">the </w:t>
            </w:r>
            <w:r w:rsidR="00453DB6">
              <w:rPr>
                <w:rFonts w:ascii="Aptos" w:hAnsi="Aptos" w:cs="Arial"/>
                <w:sz w:val="20"/>
                <w:szCs w:val="20"/>
              </w:rPr>
              <w:t>“</w:t>
            </w:r>
            <w:r w:rsidR="00453DB6" w:rsidRPr="00932E2D">
              <w:rPr>
                <w:rFonts w:ascii="Aptos" w:hAnsi="Aptos" w:cs="Arial"/>
                <w:i/>
                <w:sz w:val="20"/>
                <w:szCs w:val="20"/>
              </w:rPr>
              <w:t>Iotahypovirus</w:t>
            </w:r>
            <w:r w:rsidR="00453DB6">
              <w:rPr>
                <w:rFonts w:ascii="Aptos" w:hAnsi="Aptos" w:cs="Arial"/>
                <w:sz w:val="20"/>
                <w:szCs w:val="20"/>
              </w:rPr>
              <w:t xml:space="preserve">” in the family </w:t>
            </w:r>
            <w:r w:rsidR="00453DB6" w:rsidRPr="00A9784D">
              <w:rPr>
                <w:rFonts w:ascii="Aptos" w:hAnsi="Aptos" w:cs="Arial"/>
                <w:i/>
                <w:iCs/>
                <w:sz w:val="20"/>
                <w:szCs w:val="20"/>
              </w:rPr>
              <w:t>Hypoviridae</w:t>
            </w:r>
            <w:r w:rsidR="00453DB6">
              <w:rPr>
                <w:rFonts w:ascii="Aptos" w:hAnsi="Aptos" w:cs="Arial"/>
                <w:sz w:val="20"/>
                <w:szCs w:val="20"/>
              </w:rPr>
              <w:t xml:space="preserve"> and the “</w:t>
            </w:r>
            <w:r w:rsidR="00453DB6" w:rsidRPr="00932E2D">
              <w:rPr>
                <w:rFonts w:ascii="Aptos" w:hAnsi="Aptos" w:cs="Arial"/>
                <w:i/>
                <w:sz w:val="20"/>
                <w:szCs w:val="20"/>
              </w:rPr>
              <w:t>Deltafusarivirus</w:t>
            </w:r>
            <w:r w:rsidR="00453DB6">
              <w:rPr>
                <w:rFonts w:ascii="Aptos" w:hAnsi="Aptos" w:cs="Arial"/>
                <w:sz w:val="20"/>
                <w:szCs w:val="20"/>
              </w:rPr>
              <w:t xml:space="preserve">” in the family </w:t>
            </w:r>
            <w:r w:rsidR="00453DB6" w:rsidRPr="00A9784D">
              <w:rPr>
                <w:rFonts w:ascii="Aptos" w:hAnsi="Aptos" w:cs="Arial"/>
                <w:i/>
                <w:iCs/>
                <w:sz w:val="20"/>
                <w:szCs w:val="20"/>
              </w:rPr>
              <w:t>Fusariviridae</w:t>
            </w:r>
            <w:r w:rsidR="00453DB6">
              <w:rPr>
                <w:rFonts w:ascii="Aptos" w:hAnsi="Aptos" w:cs="Arial"/>
                <w:sz w:val="20"/>
                <w:szCs w:val="20"/>
              </w:rPr>
              <w:t>.</w:t>
            </w:r>
          </w:p>
          <w:p w14:paraId="2190D7E3" w14:textId="3559DEFA" w:rsidR="00DE0021" w:rsidRDefault="005E2638" w:rsidP="00932E2D">
            <w:pPr>
              <w:jc w:val="both"/>
              <w:rPr>
                <w:rFonts w:ascii="Aptos" w:hAnsi="Aptos" w:cs="Arial"/>
                <w:sz w:val="20"/>
                <w:szCs w:val="20"/>
              </w:rPr>
            </w:pPr>
            <w:r>
              <w:rPr>
                <w:rFonts w:ascii="Aptos" w:hAnsi="Aptos" w:cs="Arial"/>
                <w:sz w:val="20"/>
                <w:szCs w:val="20"/>
              </w:rPr>
              <w:t>Finally,</w:t>
            </w:r>
            <w:r w:rsidR="00FB7251">
              <w:rPr>
                <w:rFonts w:ascii="Aptos" w:hAnsi="Aptos" w:cs="Arial"/>
                <w:sz w:val="20"/>
                <w:szCs w:val="20"/>
              </w:rPr>
              <w:t xml:space="preserve"> we create </w:t>
            </w:r>
            <w:r w:rsidR="00D82D40">
              <w:rPr>
                <w:rFonts w:ascii="Aptos" w:hAnsi="Aptos" w:cs="Arial"/>
                <w:sz w:val="20"/>
                <w:szCs w:val="20"/>
              </w:rPr>
              <w:t>a total of 5</w:t>
            </w:r>
            <w:r w:rsidR="0024692F">
              <w:rPr>
                <w:rFonts w:ascii="Aptos" w:hAnsi="Aptos" w:cs="Arial"/>
                <w:sz w:val="20"/>
                <w:szCs w:val="20"/>
              </w:rPr>
              <w:t>1</w:t>
            </w:r>
            <w:r w:rsidR="00D82D40">
              <w:rPr>
                <w:rFonts w:ascii="Aptos" w:hAnsi="Aptos" w:cs="Arial"/>
                <w:sz w:val="20"/>
                <w:szCs w:val="20"/>
              </w:rPr>
              <w:t xml:space="preserve"> new species, of which </w:t>
            </w:r>
            <w:r w:rsidR="003D2510">
              <w:rPr>
                <w:rFonts w:ascii="Aptos" w:hAnsi="Aptos" w:cs="Arial"/>
                <w:sz w:val="20"/>
                <w:szCs w:val="20"/>
              </w:rPr>
              <w:t>27</w:t>
            </w:r>
            <w:r w:rsidR="00DE0021">
              <w:rPr>
                <w:rFonts w:ascii="Aptos" w:hAnsi="Aptos" w:cs="Arial"/>
                <w:sz w:val="20"/>
                <w:szCs w:val="20"/>
              </w:rPr>
              <w:t xml:space="preserve"> in the family </w:t>
            </w:r>
            <w:r w:rsidR="00DE0021" w:rsidRPr="00A9784D">
              <w:rPr>
                <w:rFonts w:ascii="Aptos" w:hAnsi="Aptos" w:cs="Arial"/>
                <w:i/>
                <w:iCs/>
                <w:sz w:val="20"/>
                <w:szCs w:val="20"/>
              </w:rPr>
              <w:t>Hypoviridae</w:t>
            </w:r>
            <w:r w:rsidR="00D82D40">
              <w:rPr>
                <w:rFonts w:ascii="Aptos" w:hAnsi="Aptos" w:cs="Arial"/>
                <w:i/>
                <w:iCs/>
                <w:sz w:val="20"/>
                <w:szCs w:val="20"/>
              </w:rPr>
              <w:t xml:space="preserve"> </w:t>
            </w:r>
            <w:r w:rsidR="00D82D40" w:rsidRPr="00932E2D">
              <w:rPr>
                <w:rFonts w:ascii="Aptos" w:hAnsi="Aptos" w:cs="Arial"/>
                <w:sz w:val="20"/>
                <w:szCs w:val="20"/>
              </w:rPr>
              <w:t>(</w:t>
            </w:r>
            <w:r w:rsidR="00B95B12">
              <w:rPr>
                <w:rFonts w:ascii="Aptos" w:hAnsi="Aptos" w:cs="Arial"/>
                <w:sz w:val="20"/>
                <w:szCs w:val="20"/>
              </w:rPr>
              <w:t xml:space="preserve">11 in the </w:t>
            </w:r>
            <w:r w:rsidR="00B95B12" w:rsidRPr="00A9784D">
              <w:rPr>
                <w:rFonts w:ascii="Aptos" w:hAnsi="Aptos" w:cs="Arial"/>
                <w:i/>
                <w:iCs/>
                <w:sz w:val="20"/>
                <w:szCs w:val="20"/>
              </w:rPr>
              <w:t>Alphahypovirus</w:t>
            </w:r>
            <w:r w:rsidR="00B95B12">
              <w:rPr>
                <w:rFonts w:ascii="Aptos" w:hAnsi="Aptos" w:cs="Arial"/>
                <w:sz w:val="20"/>
                <w:szCs w:val="20"/>
              </w:rPr>
              <w:t xml:space="preserve">, 2 in the </w:t>
            </w:r>
            <w:r w:rsidR="00B95B12" w:rsidRPr="00A9784D">
              <w:rPr>
                <w:rFonts w:ascii="Aptos" w:hAnsi="Aptos" w:cs="Arial"/>
                <w:i/>
                <w:iCs/>
                <w:sz w:val="20"/>
                <w:szCs w:val="20"/>
              </w:rPr>
              <w:t>Deltahypovirus</w:t>
            </w:r>
            <w:r w:rsidR="00B95B12">
              <w:rPr>
                <w:rFonts w:ascii="Aptos" w:hAnsi="Aptos" w:cs="Arial"/>
                <w:sz w:val="20"/>
                <w:szCs w:val="20"/>
              </w:rPr>
              <w:t xml:space="preserve">, 3 in the </w:t>
            </w:r>
            <w:r w:rsidR="00B95B12" w:rsidRPr="00A9784D">
              <w:rPr>
                <w:rFonts w:ascii="Aptos" w:hAnsi="Aptos" w:cs="Arial"/>
                <w:i/>
                <w:iCs/>
                <w:sz w:val="20"/>
                <w:szCs w:val="20"/>
              </w:rPr>
              <w:t>Gammahypovirus</w:t>
            </w:r>
            <w:r w:rsidR="00B95B12">
              <w:rPr>
                <w:rFonts w:ascii="Aptos" w:hAnsi="Aptos" w:cs="Arial"/>
                <w:sz w:val="20"/>
                <w:szCs w:val="20"/>
              </w:rPr>
              <w:t xml:space="preserve">, 1 in the </w:t>
            </w:r>
            <w:r w:rsidR="00B95B12" w:rsidRPr="00A9784D">
              <w:rPr>
                <w:rFonts w:ascii="Aptos" w:hAnsi="Aptos" w:cs="Arial"/>
                <w:i/>
                <w:iCs/>
                <w:sz w:val="20"/>
                <w:szCs w:val="20"/>
              </w:rPr>
              <w:t>Etahypovirus</w:t>
            </w:r>
            <w:r w:rsidR="00B95B12">
              <w:rPr>
                <w:rFonts w:ascii="Aptos" w:hAnsi="Aptos" w:cs="Arial"/>
                <w:sz w:val="20"/>
                <w:szCs w:val="20"/>
              </w:rPr>
              <w:t xml:space="preserve">, 2 in the </w:t>
            </w:r>
            <w:r w:rsidR="00B95B12" w:rsidRPr="00A9784D">
              <w:rPr>
                <w:rFonts w:ascii="Aptos" w:hAnsi="Aptos" w:cs="Arial"/>
                <w:i/>
                <w:iCs/>
                <w:sz w:val="20"/>
                <w:szCs w:val="20"/>
              </w:rPr>
              <w:t xml:space="preserve">Zetahypovirus </w:t>
            </w:r>
            <w:r w:rsidR="00B95B12">
              <w:rPr>
                <w:rFonts w:ascii="Aptos" w:hAnsi="Aptos" w:cs="Arial"/>
                <w:sz w:val="20"/>
                <w:szCs w:val="20"/>
              </w:rPr>
              <w:t xml:space="preserve">and 8 new species in the newly </w:t>
            </w:r>
            <w:r w:rsidR="00FB7251">
              <w:rPr>
                <w:rFonts w:ascii="Aptos" w:hAnsi="Aptos" w:cs="Arial"/>
                <w:sz w:val="20"/>
                <w:szCs w:val="20"/>
              </w:rPr>
              <w:t xml:space="preserve">established </w:t>
            </w:r>
            <w:r w:rsidR="00B95B12">
              <w:rPr>
                <w:rFonts w:ascii="Aptos" w:hAnsi="Aptos" w:cs="Arial"/>
                <w:sz w:val="20"/>
                <w:szCs w:val="20"/>
              </w:rPr>
              <w:t>genus “</w:t>
            </w:r>
            <w:r w:rsidR="00B95B12" w:rsidRPr="00932E2D">
              <w:rPr>
                <w:rFonts w:ascii="Aptos" w:hAnsi="Aptos" w:cs="Arial"/>
                <w:i/>
                <w:sz w:val="20"/>
                <w:szCs w:val="20"/>
              </w:rPr>
              <w:t>Iotahypovirus</w:t>
            </w:r>
            <w:r w:rsidR="00B95B12">
              <w:rPr>
                <w:rFonts w:ascii="Aptos" w:hAnsi="Aptos" w:cs="Arial"/>
                <w:sz w:val="20"/>
                <w:szCs w:val="20"/>
              </w:rPr>
              <w:t>”</w:t>
            </w:r>
            <w:r w:rsidR="00932E2D">
              <w:rPr>
                <w:rFonts w:ascii="Aptos" w:hAnsi="Aptos" w:cs="Arial"/>
                <w:sz w:val="20"/>
                <w:szCs w:val="20"/>
              </w:rPr>
              <w:t xml:space="preserve">),  </w:t>
            </w:r>
            <w:r w:rsidR="003D2510">
              <w:rPr>
                <w:rFonts w:ascii="Aptos" w:hAnsi="Aptos" w:cs="Arial"/>
                <w:sz w:val="20"/>
                <w:szCs w:val="20"/>
              </w:rPr>
              <w:t xml:space="preserve">5 </w:t>
            </w:r>
            <w:r w:rsidR="00932E2D" w:rsidRPr="00D55885">
              <w:rPr>
                <w:rFonts w:ascii="Aptos" w:hAnsi="Aptos" w:cs="Arial"/>
                <w:iCs/>
                <w:sz w:val="20"/>
                <w:szCs w:val="20"/>
              </w:rPr>
              <w:t>in the newly proposed</w:t>
            </w:r>
            <w:r w:rsidR="00932E2D">
              <w:rPr>
                <w:rFonts w:ascii="Aptos" w:hAnsi="Aptos" w:cs="Arial"/>
                <w:i/>
                <w:iCs/>
                <w:sz w:val="20"/>
                <w:szCs w:val="20"/>
              </w:rPr>
              <w:t xml:space="preserve"> “Parahypoviridae” </w:t>
            </w:r>
            <w:r w:rsidR="00932E2D" w:rsidRPr="00D55885">
              <w:rPr>
                <w:rFonts w:ascii="Aptos" w:hAnsi="Aptos" w:cs="Arial"/>
                <w:iCs/>
                <w:sz w:val="20"/>
                <w:szCs w:val="20"/>
              </w:rPr>
              <w:t>famil</w:t>
            </w:r>
            <w:r w:rsidR="00932E2D">
              <w:rPr>
                <w:rFonts w:ascii="Aptos" w:hAnsi="Aptos" w:cs="Arial"/>
                <w:iCs/>
                <w:sz w:val="20"/>
                <w:szCs w:val="20"/>
              </w:rPr>
              <w:t>y (all in the</w:t>
            </w:r>
            <w:r w:rsidR="003D2510">
              <w:rPr>
                <w:rFonts w:ascii="Aptos" w:hAnsi="Aptos" w:cs="Arial"/>
                <w:sz w:val="20"/>
                <w:szCs w:val="20"/>
              </w:rPr>
              <w:t xml:space="preserve"> </w:t>
            </w:r>
            <w:r w:rsidR="003D2510" w:rsidRPr="00A9784D">
              <w:rPr>
                <w:rFonts w:ascii="Aptos" w:hAnsi="Aptos" w:cs="Arial"/>
                <w:i/>
                <w:iCs/>
                <w:sz w:val="20"/>
                <w:szCs w:val="20"/>
              </w:rPr>
              <w:t>Betahypovirus</w:t>
            </w:r>
            <w:r w:rsidR="003D2510">
              <w:rPr>
                <w:rFonts w:ascii="Aptos" w:hAnsi="Aptos" w:cs="Arial"/>
                <w:i/>
                <w:iCs/>
                <w:sz w:val="20"/>
                <w:szCs w:val="20"/>
              </w:rPr>
              <w:t xml:space="preserve"> </w:t>
            </w:r>
            <w:r w:rsidR="003D2510" w:rsidRPr="00D55885">
              <w:rPr>
                <w:rFonts w:ascii="Aptos" w:hAnsi="Aptos" w:cs="Arial"/>
                <w:iCs/>
                <w:sz w:val="20"/>
                <w:szCs w:val="20"/>
              </w:rPr>
              <w:t>genus</w:t>
            </w:r>
            <w:r w:rsidR="00932E2D">
              <w:rPr>
                <w:rFonts w:ascii="Aptos" w:hAnsi="Aptos" w:cs="Arial"/>
                <w:iCs/>
                <w:sz w:val="20"/>
                <w:szCs w:val="20"/>
              </w:rPr>
              <w:t>)</w:t>
            </w:r>
            <w:r w:rsidR="00932E2D">
              <w:rPr>
                <w:rFonts w:ascii="Aptos" w:hAnsi="Aptos" w:cs="Arial"/>
                <w:sz w:val="20"/>
                <w:szCs w:val="20"/>
              </w:rPr>
              <w:t xml:space="preserve"> and </w:t>
            </w:r>
            <w:r w:rsidR="00811CFC">
              <w:rPr>
                <w:rFonts w:ascii="Aptos" w:hAnsi="Aptos" w:cs="Arial"/>
                <w:sz w:val="20"/>
                <w:szCs w:val="20"/>
              </w:rPr>
              <w:t>19</w:t>
            </w:r>
            <w:r w:rsidR="00932E2D">
              <w:rPr>
                <w:rFonts w:ascii="Aptos" w:hAnsi="Aptos" w:cs="Arial"/>
                <w:sz w:val="20"/>
                <w:szCs w:val="20"/>
              </w:rPr>
              <w:t xml:space="preserve"> </w:t>
            </w:r>
            <w:r w:rsidR="004F0E39">
              <w:rPr>
                <w:rFonts w:ascii="Aptos" w:hAnsi="Aptos" w:cs="Arial"/>
                <w:sz w:val="20"/>
                <w:szCs w:val="20"/>
              </w:rPr>
              <w:t>new species</w:t>
            </w:r>
            <w:r w:rsidR="00DE0021">
              <w:rPr>
                <w:rFonts w:ascii="Aptos" w:hAnsi="Aptos" w:cs="Arial"/>
                <w:sz w:val="20"/>
                <w:szCs w:val="20"/>
              </w:rPr>
              <w:t xml:space="preserve"> in the family </w:t>
            </w:r>
            <w:r w:rsidR="00DE0021" w:rsidRPr="00A9784D">
              <w:rPr>
                <w:rFonts w:ascii="Aptos" w:hAnsi="Aptos" w:cs="Arial"/>
                <w:i/>
                <w:iCs/>
                <w:sz w:val="20"/>
                <w:szCs w:val="20"/>
              </w:rPr>
              <w:t>Fusariviridae</w:t>
            </w:r>
            <w:r w:rsidR="00932E2D">
              <w:rPr>
                <w:rFonts w:ascii="Aptos" w:hAnsi="Aptos" w:cs="Arial"/>
                <w:sz w:val="20"/>
                <w:szCs w:val="20"/>
              </w:rPr>
              <w:t xml:space="preserve"> (9</w:t>
            </w:r>
            <w:r w:rsidR="004F0E39">
              <w:rPr>
                <w:rFonts w:ascii="Aptos" w:hAnsi="Aptos" w:cs="Arial"/>
                <w:sz w:val="20"/>
                <w:szCs w:val="20"/>
              </w:rPr>
              <w:t xml:space="preserve"> in the </w:t>
            </w:r>
            <w:r w:rsidR="00A9784D" w:rsidRPr="00A9784D">
              <w:rPr>
                <w:rFonts w:ascii="Aptos" w:hAnsi="Aptos" w:cs="Arial"/>
                <w:i/>
                <w:iCs/>
                <w:sz w:val="20"/>
                <w:szCs w:val="20"/>
              </w:rPr>
              <w:t>A</w:t>
            </w:r>
            <w:r w:rsidR="004F0E39" w:rsidRPr="00A9784D">
              <w:rPr>
                <w:rFonts w:ascii="Aptos" w:hAnsi="Aptos" w:cs="Arial"/>
                <w:i/>
                <w:iCs/>
                <w:sz w:val="20"/>
                <w:szCs w:val="20"/>
              </w:rPr>
              <w:t>lphafusarivirus</w:t>
            </w:r>
            <w:r w:rsidR="004F0E39">
              <w:rPr>
                <w:rFonts w:ascii="Aptos" w:hAnsi="Aptos" w:cs="Arial"/>
                <w:sz w:val="20"/>
                <w:szCs w:val="20"/>
              </w:rPr>
              <w:t xml:space="preserve"> genus, </w:t>
            </w:r>
            <w:r w:rsidR="00811CFC">
              <w:rPr>
                <w:rFonts w:ascii="Aptos" w:hAnsi="Aptos" w:cs="Arial"/>
                <w:sz w:val="20"/>
                <w:szCs w:val="20"/>
              </w:rPr>
              <w:t>5</w:t>
            </w:r>
            <w:r w:rsidR="004F0E39">
              <w:rPr>
                <w:rFonts w:ascii="Aptos" w:hAnsi="Aptos" w:cs="Arial"/>
                <w:sz w:val="20"/>
                <w:szCs w:val="20"/>
              </w:rPr>
              <w:t xml:space="preserve"> in the </w:t>
            </w:r>
            <w:r w:rsidR="004F0E39" w:rsidRPr="00A9784D">
              <w:rPr>
                <w:rFonts w:ascii="Aptos" w:hAnsi="Aptos" w:cs="Arial"/>
                <w:i/>
                <w:iCs/>
                <w:sz w:val="20"/>
                <w:szCs w:val="20"/>
              </w:rPr>
              <w:t>Betafusarivirus</w:t>
            </w:r>
            <w:r w:rsidR="004F0E39">
              <w:rPr>
                <w:rFonts w:ascii="Aptos" w:hAnsi="Aptos" w:cs="Arial"/>
                <w:sz w:val="20"/>
                <w:szCs w:val="20"/>
              </w:rPr>
              <w:t xml:space="preserve"> genus, 4 in the </w:t>
            </w:r>
            <w:r w:rsidR="004F0E39" w:rsidRPr="00A9784D">
              <w:rPr>
                <w:rFonts w:ascii="Aptos" w:hAnsi="Aptos" w:cs="Arial"/>
                <w:i/>
                <w:iCs/>
                <w:sz w:val="20"/>
                <w:szCs w:val="20"/>
              </w:rPr>
              <w:t>Gammafusarivirus</w:t>
            </w:r>
            <w:r w:rsidR="004F0E39">
              <w:rPr>
                <w:rFonts w:ascii="Aptos" w:hAnsi="Aptos" w:cs="Arial"/>
                <w:sz w:val="20"/>
                <w:szCs w:val="20"/>
              </w:rPr>
              <w:t xml:space="preserve"> genus, and 1 species in the </w:t>
            </w:r>
            <w:r w:rsidR="00FB7251">
              <w:rPr>
                <w:rFonts w:ascii="Aptos" w:hAnsi="Aptos" w:cs="Arial"/>
                <w:sz w:val="20"/>
                <w:szCs w:val="20"/>
              </w:rPr>
              <w:t>proposed</w:t>
            </w:r>
            <w:r w:rsidR="004F0E39">
              <w:rPr>
                <w:rFonts w:ascii="Aptos" w:hAnsi="Aptos" w:cs="Arial"/>
                <w:sz w:val="20"/>
                <w:szCs w:val="20"/>
              </w:rPr>
              <w:t xml:space="preserve"> </w:t>
            </w:r>
            <w:r w:rsidR="00D24EAD">
              <w:rPr>
                <w:rFonts w:ascii="Aptos" w:hAnsi="Aptos" w:cs="Arial"/>
                <w:sz w:val="20"/>
                <w:szCs w:val="20"/>
              </w:rPr>
              <w:t>“</w:t>
            </w:r>
            <w:r w:rsidR="004F0E39" w:rsidRPr="00A9784D">
              <w:rPr>
                <w:rFonts w:ascii="Aptos" w:hAnsi="Aptos" w:cs="Arial"/>
                <w:i/>
                <w:iCs/>
                <w:sz w:val="20"/>
                <w:szCs w:val="20"/>
              </w:rPr>
              <w:t>Deltafusarivirus</w:t>
            </w:r>
            <w:r w:rsidR="00D24EAD">
              <w:rPr>
                <w:rFonts w:ascii="Aptos" w:hAnsi="Aptos" w:cs="Arial"/>
                <w:i/>
                <w:iCs/>
                <w:sz w:val="20"/>
                <w:szCs w:val="20"/>
              </w:rPr>
              <w:t>”</w:t>
            </w:r>
            <w:r w:rsidR="004F0E39">
              <w:rPr>
                <w:rFonts w:ascii="Aptos" w:hAnsi="Aptos" w:cs="Arial"/>
                <w:sz w:val="20"/>
                <w:szCs w:val="20"/>
              </w:rPr>
              <w:t xml:space="preserve"> genus</w:t>
            </w:r>
            <w:r w:rsidR="00932E2D">
              <w:rPr>
                <w:rFonts w:ascii="Aptos" w:hAnsi="Aptos" w:cs="Arial"/>
                <w:sz w:val="20"/>
                <w:szCs w:val="20"/>
              </w:rPr>
              <w:t xml:space="preserve">). </w:t>
            </w:r>
          </w:p>
          <w:p w14:paraId="0ACA8579" w14:textId="77777777" w:rsidR="00A77B8E" w:rsidRPr="00BE4F5A" w:rsidRDefault="00A77B8E" w:rsidP="00932E2D">
            <w:pPr>
              <w:jc w:val="both"/>
              <w:rPr>
                <w:rFonts w:ascii="Aptos" w:hAnsi="Aptos" w:cs="Arial"/>
                <w:sz w:val="20"/>
                <w:szCs w:val="20"/>
              </w:rPr>
            </w:pPr>
          </w:p>
          <w:p w14:paraId="0BD1EAB0" w14:textId="77777777" w:rsidR="00FC2269" w:rsidRPr="00BE4F5A" w:rsidRDefault="00FC2269" w:rsidP="00932E2D">
            <w:pPr>
              <w:jc w:val="both"/>
              <w:rPr>
                <w:rFonts w:ascii="Aptos" w:hAnsi="Aptos" w:cs="Arial"/>
                <w:sz w:val="20"/>
                <w:szCs w:val="20"/>
              </w:rPr>
            </w:pPr>
          </w:p>
          <w:p w14:paraId="266FF254" w14:textId="56C79F4A" w:rsidR="00273642" w:rsidRDefault="00273642" w:rsidP="00932E2D">
            <w:pPr>
              <w:jc w:val="both"/>
              <w:rPr>
                <w:rFonts w:ascii="Aptos" w:hAnsi="Aptos" w:cs="Arial"/>
                <w:i/>
                <w:sz w:val="20"/>
                <w:szCs w:val="20"/>
              </w:rPr>
            </w:pPr>
            <w:r>
              <w:rPr>
                <w:rFonts w:ascii="Aptos" w:hAnsi="Aptos" w:cs="Arial"/>
                <w:i/>
                <w:sz w:val="20"/>
                <w:szCs w:val="20"/>
              </w:rPr>
              <w:t>Demarcation criteria:</w:t>
            </w:r>
          </w:p>
          <w:p w14:paraId="59688BD4" w14:textId="77777777" w:rsidR="00453DB6" w:rsidRDefault="00453DB6" w:rsidP="00932E2D">
            <w:pPr>
              <w:jc w:val="both"/>
              <w:rPr>
                <w:rFonts w:ascii="Aptos" w:hAnsi="Aptos" w:cs="Arial"/>
                <w:sz w:val="20"/>
                <w:szCs w:val="20"/>
              </w:rPr>
            </w:pPr>
          </w:p>
          <w:p w14:paraId="7ED92191" w14:textId="7E5571CF" w:rsidR="00DE0021" w:rsidRPr="00D55885" w:rsidRDefault="00453DB6" w:rsidP="00932E2D">
            <w:pPr>
              <w:jc w:val="both"/>
              <w:rPr>
                <w:rFonts w:ascii="Aptos" w:hAnsi="Aptos" w:cs="Arial"/>
                <w:sz w:val="20"/>
                <w:szCs w:val="20"/>
              </w:rPr>
            </w:pPr>
            <w:r w:rsidRPr="00D55885">
              <w:rPr>
                <w:rFonts w:ascii="Aptos" w:hAnsi="Aptos" w:cs="Arial"/>
                <w:sz w:val="20"/>
                <w:szCs w:val="20"/>
              </w:rPr>
              <w:t xml:space="preserve">We here establish two criteria for belonging to different genera in the family </w:t>
            </w:r>
            <w:r w:rsidRPr="00D55885">
              <w:rPr>
                <w:rFonts w:ascii="Aptos" w:hAnsi="Aptos" w:cs="Arial"/>
                <w:i/>
                <w:iCs/>
                <w:sz w:val="20"/>
                <w:szCs w:val="20"/>
              </w:rPr>
              <w:t>Hypoviridae</w:t>
            </w:r>
            <w:r w:rsidRPr="00D55885">
              <w:rPr>
                <w:rFonts w:ascii="Aptos" w:hAnsi="Aptos" w:cs="Arial"/>
                <w:sz w:val="20"/>
                <w:szCs w:val="20"/>
              </w:rPr>
              <w:t xml:space="preserve"> (</w:t>
            </w:r>
            <w:r w:rsidR="00A9784D" w:rsidRPr="00D55885">
              <w:rPr>
                <w:rFonts w:ascii="Aptos" w:hAnsi="Aptos" w:cs="Arial"/>
                <w:sz w:val="20"/>
                <w:szCs w:val="20"/>
              </w:rPr>
              <w:t>&lt;</w:t>
            </w:r>
            <w:r w:rsidRPr="00D55885">
              <w:rPr>
                <w:rFonts w:ascii="Aptos" w:hAnsi="Aptos" w:cs="Arial"/>
                <w:sz w:val="20"/>
                <w:szCs w:val="20"/>
              </w:rPr>
              <w:t>20%</w:t>
            </w:r>
            <w:r w:rsidR="003D2510" w:rsidRPr="00D55885">
              <w:rPr>
                <w:rFonts w:ascii="Aptos" w:hAnsi="Aptos" w:cs="Arial"/>
                <w:sz w:val="20"/>
                <w:szCs w:val="20"/>
              </w:rPr>
              <w:t xml:space="preserve"> identity in pairwise alignment of RdRP encoding ORF</w:t>
            </w:r>
            <w:r w:rsidRPr="00D55885">
              <w:rPr>
                <w:rFonts w:ascii="Aptos" w:hAnsi="Aptos" w:cs="Arial"/>
                <w:sz w:val="20"/>
                <w:szCs w:val="20"/>
              </w:rPr>
              <w:t xml:space="preserve">) and </w:t>
            </w:r>
            <w:r w:rsidRPr="00D55885">
              <w:rPr>
                <w:rFonts w:ascii="Aptos" w:hAnsi="Aptos" w:cs="Arial"/>
                <w:i/>
                <w:iCs/>
                <w:sz w:val="20"/>
                <w:szCs w:val="20"/>
              </w:rPr>
              <w:t>Fusariviridae</w:t>
            </w:r>
            <w:r w:rsidRPr="00D55885">
              <w:rPr>
                <w:rFonts w:ascii="Aptos" w:hAnsi="Aptos" w:cs="Arial"/>
                <w:sz w:val="20"/>
                <w:szCs w:val="20"/>
              </w:rPr>
              <w:t xml:space="preserve"> (</w:t>
            </w:r>
            <w:r w:rsidR="00A9784D" w:rsidRPr="00D55885">
              <w:rPr>
                <w:rFonts w:ascii="Aptos" w:hAnsi="Aptos" w:cs="Arial"/>
                <w:sz w:val="20"/>
                <w:szCs w:val="20"/>
              </w:rPr>
              <w:t>&lt;</w:t>
            </w:r>
            <w:r w:rsidRPr="00D55885">
              <w:rPr>
                <w:rFonts w:ascii="Aptos" w:hAnsi="Aptos" w:cs="Arial"/>
                <w:sz w:val="20"/>
                <w:szCs w:val="20"/>
              </w:rPr>
              <w:t>30%</w:t>
            </w:r>
            <w:r w:rsidR="003D2510" w:rsidRPr="00D55885">
              <w:rPr>
                <w:rFonts w:ascii="Aptos" w:hAnsi="Aptos" w:cs="Arial"/>
                <w:sz w:val="20"/>
                <w:szCs w:val="20"/>
              </w:rPr>
              <w:t xml:space="preserve"> identity in pairwise alignment of RdRP encoding ORF</w:t>
            </w:r>
            <w:r w:rsidRPr="00D55885">
              <w:rPr>
                <w:rFonts w:ascii="Aptos" w:hAnsi="Aptos" w:cs="Arial"/>
                <w:sz w:val="20"/>
                <w:szCs w:val="20"/>
              </w:rPr>
              <w:t>)</w:t>
            </w:r>
            <w:r w:rsidR="00F25EC3" w:rsidRPr="00D55885">
              <w:rPr>
                <w:rFonts w:ascii="Aptos" w:hAnsi="Aptos" w:cs="Arial"/>
                <w:sz w:val="20"/>
                <w:szCs w:val="20"/>
              </w:rPr>
              <w:t>.</w:t>
            </w:r>
            <w:r w:rsidR="00932E2D">
              <w:rPr>
                <w:rFonts w:ascii="Aptos" w:hAnsi="Aptos" w:cs="Arial"/>
                <w:sz w:val="20"/>
                <w:szCs w:val="20"/>
              </w:rPr>
              <w:t xml:space="preserve"> </w:t>
            </w:r>
            <w:r w:rsidR="00DE0021" w:rsidRPr="00D55885">
              <w:rPr>
                <w:rFonts w:ascii="Aptos" w:hAnsi="Aptos" w:cs="Arial"/>
                <w:sz w:val="20"/>
                <w:szCs w:val="20"/>
              </w:rPr>
              <w:t xml:space="preserve">In both families, </w:t>
            </w:r>
            <w:r w:rsidR="00932E2D">
              <w:rPr>
                <w:rFonts w:ascii="Aptos" w:hAnsi="Aptos" w:cs="Arial"/>
                <w:sz w:val="20"/>
                <w:szCs w:val="20"/>
              </w:rPr>
              <w:t xml:space="preserve">members of </w:t>
            </w:r>
            <w:r w:rsidR="00DE0021" w:rsidRPr="00D55885">
              <w:rPr>
                <w:rFonts w:ascii="Aptos" w:hAnsi="Aptos" w:cs="Arial"/>
                <w:sz w:val="20"/>
                <w:szCs w:val="20"/>
              </w:rPr>
              <w:t xml:space="preserve">new species </w:t>
            </w:r>
            <w:r w:rsidR="00932E2D">
              <w:rPr>
                <w:rFonts w:ascii="Aptos" w:hAnsi="Aptos" w:cs="Arial"/>
                <w:sz w:val="20"/>
                <w:szCs w:val="20"/>
              </w:rPr>
              <w:t xml:space="preserve">share </w:t>
            </w:r>
            <w:r w:rsidR="00DE0021" w:rsidRPr="00D55885">
              <w:rPr>
                <w:rFonts w:ascii="Aptos" w:hAnsi="Aptos" w:cs="Arial"/>
                <w:sz w:val="20"/>
                <w:szCs w:val="20"/>
              </w:rPr>
              <w:t xml:space="preserve">below 90% </w:t>
            </w:r>
            <w:r w:rsidR="00932E2D">
              <w:rPr>
                <w:rFonts w:ascii="Aptos" w:hAnsi="Aptos" w:cs="Arial"/>
                <w:sz w:val="20"/>
                <w:szCs w:val="20"/>
              </w:rPr>
              <w:t xml:space="preserve">aa </w:t>
            </w:r>
            <w:r w:rsidR="00DE0021" w:rsidRPr="00D55885">
              <w:rPr>
                <w:rFonts w:ascii="Aptos" w:hAnsi="Aptos" w:cs="Arial"/>
                <w:sz w:val="20"/>
                <w:szCs w:val="20"/>
              </w:rPr>
              <w:t xml:space="preserve">identity threshold whole </w:t>
            </w:r>
            <w:r w:rsidR="000F53D0" w:rsidRPr="00D55885">
              <w:rPr>
                <w:rFonts w:ascii="Aptos" w:hAnsi="Aptos" w:cs="Arial"/>
                <w:sz w:val="20"/>
                <w:szCs w:val="20"/>
              </w:rPr>
              <w:t>RNA dependent RNA Polymerase (</w:t>
            </w:r>
            <w:r w:rsidR="00DE0021" w:rsidRPr="00D55885">
              <w:rPr>
                <w:rFonts w:ascii="Aptos" w:hAnsi="Aptos" w:cs="Arial"/>
                <w:sz w:val="20"/>
                <w:szCs w:val="20"/>
              </w:rPr>
              <w:t>RdRP</w:t>
            </w:r>
            <w:r w:rsidR="000F53D0" w:rsidRPr="00D55885">
              <w:rPr>
                <w:rFonts w:ascii="Aptos" w:hAnsi="Aptos" w:cs="Arial"/>
                <w:sz w:val="20"/>
                <w:szCs w:val="20"/>
              </w:rPr>
              <w:t>)</w:t>
            </w:r>
            <w:r w:rsidR="00DE0021" w:rsidRPr="00D55885">
              <w:rPr>
                <w:rFonts w:ascii="Aptos" w:hAnsi="Aptos" w:cs="Arial"/>
                <w:sz w:val="20"/>
                <w:szCs w:val="20"/>
              </w:rPr>
              <w:t xml:space="preserve"> encoding ORF.</w:t>
            </w:r>
          </w:p>
          <w:p w14:paraId="179B737C" w14:textId="5DE92E47" w:rsidR="003D2510" w:rsidRPr="00BE4F5A" w:rsidRDefault="00932E2D" w:rsidP="00932E2D">
            <w:pPr>
              <w:jc w:val="both"/>
              <w:rPr>
                <w:rFonts w:ascii="Aptos" w:hAnsi="Aptos" w:cs="Arial"/>
                <w:sz w:val="20"/>
                <w:szCs w:val="20"/>
              </w:rPr>
            </w:pPr>
            <w:r>
              <w:rPr>
                <w:rFonts w:ascii="Aptos" w:hAnsi="Aptos" w:cs="Arial"/>
                <w:sz w:val="20"/>
                <w:szCs w:val="20"/>
              </w:rPr>
              <w:t>The same criteria apply for</w:t>
            </w:r>
            <w:r w:rsidR="003D2510" w:rsidRPr="00783777">
              <w:rPr>
                <w:rFonts w:ascii="Aptos" w:hAnsi="Aptos" w:cs="Arial"/>
                <w:sz w:val="20"/>
                <w:szCs w:val="20"/>
              </w:rPr>
              <w:t xml:space="preserve"> the “</w:t>
            </w:r>
            <w:r w:rsidR="003D2510" w:rsidRPr="00D55885">
              <w:rPr>
                <w:rFonts w:ascii="Aptos" w:hAnsi="Aptos" w:cs="Arial"/>
                <w:i/>
                <w:sz w:val="20"/>
                <w:szCs w:val="20"/>
              </w:rPr>
              <w:t>Parahypoviridae</w:t>
            </w:r>
            <w:r w:rsidR="003D2510" w:rsidRPr="00783777">
              <w:rPr>
                <w:rFonts w:ascii="Aptos" w:hAnsi="Aptos" w:cs="Arial"/>
                <w:sz w:val="20"/>
                <w:szCs w:val="20"/>
              </w:rPr>
              <w:t>”</w:t>
            </w:r>
            <w:r>
              <w:rPr>
                <w:rFonts w:ascii="Aptos" w:hAnsi="Aptos" w:cs="Arial"/>
                <w:sz w:val="20"/>
                <w:szCs w:val="20"/>
              </w:rPr>
              <w:t xml:space="preserve">. </w:t>
            </w:r>
          </w:p>
          <w:p w14:paraId="16FAFB1C" w14:textId="0F2525C0" w:rsidR="00273642" w:rsidRDefault="00273642" w:rsidP="00932E2D">
            <w:pPr>
              <w:jc w:val="both"/>
              <w:rPr>
                <w:rFonts w:ascii="Aptos" w:hAnsi="Aptos" w:cs="Arial"/>
                <w:i/>
                <w:sz w:val="20"/>
                <w:szCs w:val="20"/>
              </w:rPr>
            </w:pPr>
          </w:p>
          <w:p w14:paraId="1F25F8FD" w14:textId="77777777" w:rsidR="00FC2269" w:rsidRDefault="00FC2269" w:rsidP="00932E2D">
            <w:pPr>
              <w:jc w:val="both"/>
              <w:rPr>
                <w:rFonts w:ascii="Aptos" w:hAnsi="Aptos" w:cs="Arial"/>
                <w:i/>
                <w:sz w:val="20"/>
                <w:szCs w:val="20"/>
              </w:rPr>
            </w:pPr>
          </w:p>
          <w:p w14:paraId="404D8B91" w14:textId="2FB03C03" w:rsidR="00A77B8E" w:rsidRPr="00BE4F5A" w:rsidRDefault="00A77B8E" w:rsidP="00932E2D">
            <w:pPr>
              <w:jc w:val="both"/>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5E876A21" w14:textId="7FC864A4" w:rsidR="00083A0B" w:rsidRDefault="00FC303C" w:rsidP="00932E2D">
            <w:pPr>
              <w:jc w:val="both"/>
              <w:rPr>
                <w:rFonts w:ascii="Aptos" w:hAnsi="Aptos" w:cs="Arial"/>
                <w:sz w:val="20"/>
                <w:szCs w:val="20"/>
                <w:lang w:val="en-GB"/>
              </w:rPr>
            </w:pPr>
            <w:r w:rsidRPr="00FC303C">
              <w:rPr>
                <w:rFonts w:ascii="Aptos" w:hAnsi="Aptos" w:cs="Arial"/>
                <w:sz w:val="20"/>
                <w:szCs w:val="20"/>
                <w:lang w:val="en-GB"/>
              </w:rPr>
              <w:t xml:space="preserve">The </w:t>
            </w:r>
            <w:r>
              <w:rPr>
                <w:rFonts w:ascii="Aptos" w:hAnsi="Aptos" w:cs="Arial"/>
                <w:sz w:val="20"/>
                <w:szCs w:val="20"/>
                <w:lang w:val="en-GB"/>
              </w:rPr>
              <w:t>family</w:t>
            </w:r>
            <w:r w:rsidRPr="006E1428">
              <w:rPr>
                <w:rFonts w:ascii="Aptos" w:hAnsi="Aptos" w:cs="Arial"/>
                <w:i/>
                <w:iCs/>
                <w:sz w:val="20"/>
                <w:szCs w:val="20"/>
                <w:lang w:val="en-GB"/>
              </w:rPr>
              <w:t xml:space="preserve"> Hypoviridae</w:t>
            </w:r>
            <w:r>
              <w:rPr>
                <w:rFonts w:ascii="Aptos" w:hAnsi="Aptos" w:cs="Arial"/>
                <w:sz w:val="20"/>
                <w:szCs w:val="20"/>
                <w:lang w:val="en-GB"/>
              </w:rPr>
              <w:t xml:space="preserve"> was established with</w:t>
            </w:r>
            <w:r w:rsidR="00AD5677">
              <w:rPr>
                <w:rFonts w:ascii="Aptos" w:hAnsi="Aptos" w:cs="Arial"/>
                <w:sz w:val="20"/>
                <w:szCs w:val="20"/>
                <w:lang w:val="en-GB"/>
              </w:rPr>
              <w:t xml:space="preserve"> a</w:t>
            </w:r>
            <w:r w:rsidR="00932E2D">
              <w:rPr>
                <w:rFonts w:ascii="Aptos" w:hAnsi="Aptos" w:cs="Arial"/>
                <w:sz w:val="20"/>
                <w:szCs w:val="20"/>
                <w:lang w:val="en-GB"/>
              </w:rPr>
              <w:t xml:space="preserve">n </w:t>
            </w:r>
            <w:r w:rsidR="000A06F4">
              <w:rPr>
                <w:rFonts w:ascii="Aptos" w:hAnsi="Aptos" w:cs="Arial"/>
                <w:sz w:val="20"/>
                <w:szCs w:val="20"/>
                <w:lang w:val="en-GB"/>
              </w:rPr>
              <w:t>original taxonomic</w:t>
            </w:r>
            <w:r>
              <w:rPr>
                <w:rFonts w:ascii="Aptos" w:hAnsi="Aptos" w:cs="Arial"/>
                <w:sz w:val="20"/>
                <w:szCs w:val="20"/>
                <w:lang w:val="en-GB"/>
              </w:rPr>
              <w:t xml:space="preserve"> proposal</w:t>
            </w:r>
            <w:r w:rsidR="00AD5677">
              <w:rPr>
                <w:rFonts w:ascii="Aptos" w:hAnsi="Aptos" w:cs="Arial"/>
                <w:sz w:val="20"/>
                <w:szCs w:val="20"/>
                <w:lang w:val="en-GB"/>
              </w:rPr>
              <w:t xml:space="preserve"> </w:t>
            </w:r>
            <w:r w:rsidR="001034F5">
              <w:rPr>
                <w:rFonts w:ascii="Aptos" w:hAnsi="Aptos" w:cs="Arial"/>
                <w:sz w:val="20"/>
                <w:szCs w:val="20"/>
                <w:lang w:val="en-GB"/>
              </w:rPr>
              <w:t>ratified in</w:t>
            </w:r>
            <w:r>
              <w:rPr>
                <w:rFonts w:ascii="Aptos" w:hAnsi="Aptos" w:cs="Arial"/>
                <w:sz w:val="20"/>
                <w:szCs w:val="20"/>
                <w:lang w:val="en-GB"/>
              </w:rPr>
              <w:t xml:space="preserve"> 1993</w:t>
            </w:r>
            <w:r w:rsidR="00932E2D">
              <w:rPr>
                <w:rFonts w:ascii="Aptos" w:hAnsi="Aptos" w:cs="Arial"/>
                <w:sz w:val="20"/>
                <w:szCs w:val="20"/>
                <w:lang w:val="en-GB"/>
              </w:rPr>
              <w:t xml:space="preserve">. </w:t>
            </w:r>
            <w:r>
              <w:rPr>
                <w:rFonts w:ascii="Aptos" w:hAnsi="Aptos" w:cs="Arial"/>
                <w:sz w:val="20"/>
                <w:szCs w:val="20"/>
                <w:lang w:val="en-GB"/>
              </w:rPr>
              <w:t xml:space="preserve"> </w:t>
            </w:r>
            <w:r w:rsidR="00932E2D">
              <w:rPr>
                <w:rFonts w:ascii="Aptos" w:hAnsi="Aptos" w:cs="Arial"/>
                <w:sz w:val="20"/>
                <w:szCs w:val="20"/>
                <w:lang w:val="en-GB"/>
              </w:rPr>
              <w:t>A</w:t>
            </w:r>
            <w:r>
              <w:rPr>
                <w:rFonts w:ascii="Aptos" w:hAnsi="Aptos" w:cs="Arial"/>
                <w:sz w:val="20"/>
                <w:szCs w:val="20"/>
                <w:lang w:val="en-GB"/>
              </w:rPr>
              <w:t>lthough not explicit</w:t>
            </w:r>
            <w:r w:rsidR="00932E2D">
              <w:rPr>
                <w:rFonts w:ascii="Aptos" w:hAnsi="Aptos" w:cs="Arial"/>
                <w:sz w:val="20"/>
                <w:szCs w:val="20"/>
                <w:lang w:val="en-GB"/>
              </w:rPr>
              <w:t xml:space="preserve">ly reported </w:t>
            </w:r>
            <w:r>
              <w:rPr>
                <w:rFonts w:ascii="Aptos" w:hAnsi="Aptos" w:cs="Arial"/>
                <w:sz w:val="20"/>
                <w:szCs w:val="20"/>
                <w:lang w:val="en-GB"/>
              </w:rPr>
              <w:t xml:space="preserve">in the proposal, the family was recognized as having a common ancestry with the plant virus infecting family </w:t>
            </w:r>
            <w:r w:rsidR="009F63EE" w:rsidRPr="00083A0B">
              <w:rPr>
                <w:rFonts w:ascii="Aptos" w:hAnsi="Aptos" w:cs="Arial"/>
                <w:i/>
                <w:iCs/>
                <w:sz w:val="20"/>
                <w:szCs w:val="20"/>
                <w:lang w:val="en-GB"/>
              </w:rPr>
              <w:t>Potyviridae</w:t>
            </w:r>
            <w:r w:rsidR="009F63EE">
              <w:rPr>
                <w:rFonts w:ascii="Aptos" w:hAnsi="Aptos" w:cs="Arial"/>
                <w:sz w:val="20"/>
                <w:szCs w:val="20"/>
                <w:lang w:val="en-GB"/>
              </w:rPr>
              <w:t xml:space="preserve"> </w:t>
            </w:r>
            <w:r>
              <w:rPr>
                <w:rFonts w:ascii="Aptos" w:hAnsi="Aptos" w:cs="Arial"/>
                <w:sz w:val="20"/>
                <w:szCs w:val="20"/>
                <w:lang w:val="it-IT"/>
              </w:rPr>
              <w:fldChar w:fldCharType="begin"/>
            </w:r>
            <w:r w:rsidRPr="00FC303C">
              <w:rPr>
                <w:rFonts w:ascii="Aptos" w:hAnsi="Aptos" w:cs="Arial"/>
                <w:sz w:val="20"/>
                <w:szCs w:val="20"/>
                <w:lang w:val="en-GB"/>
              </w:rPr>
              <w:instrText xml:space="preserve"> ADDIN EN.CITE &lt;EndNote&gt;&lt;Cite&gt;&lt;Author&gt;Koonin&lt;/Author&gt;&lt;Year&gt;1991&lt;/Year&gt;&lt;IDText&gt;Evidence for common ancestry of a chestnut blight hypovirulence-associated double-stranded RNA and a group of positive-strand RNA plant viruses&lt;/IDText&gt;&lt;DisplayText&gt;(Koonin&lt;style face="italic"&gt; et al.&lt;/style&gt;, 1991)&lt;/DisplayText&gt;&lt;record&gt;&lt;isbn&gt;0027-8424&lt;/isbn&gt;&lt;titles&gt;&lt;title&gt;Evidence for common ancestry of a chestnut blight hypovirulence-associated double-stranded RNA and a group of positive-strand RNA plant viruses&lt;/title&gt;&lt;secondary-title&gt;Proceedings of the National Academy of Sciences&lt;/secondary-title&gt;&lt;/titles&gt;&lt;pages&gt;10647-10651&lt;/pages&gt;&lt;number&gt;23&lt;/number&gt;&lt;contributors&gt;&lt;authors&gt;&lt;author&gt;Koonin, Eugene V&lt;/author&gt;&lt;author&gt;Choi, Gil H&lt;/author&gt;&lt;author&gt;Nuss, Donald L&lt;/author&gt;&lt;author&gt;Shapira, Roni&lt;/author&gt;&lt;author&gt;Carrington, James C&lt;/author&gt;&lt;/authors&gt;&lt;/contributors&gt;&lt;added-date format="utc"&gt;1482332861&lt;/added-date&gt;&lt;ref-type name="Journal Article"&gt;17&lt;/ref-type&gt;&lt;dates&gt;&lt;year&gt;1991&lt;/year&gt;&lt;/dates&gt;&lt;rec-number&gt;1971&lt;/rec-number&gt;&lt;last-updated-date format="utc"&gt;1482332861&lt;/last-updated-date&gt;&lt;volume&gt;88&lt;/volume&gt;&lt;/record&gt;&lt;/Cite&gt;&lt;/EndNote&gt;</w:instrText>
            </w:r>
            <w:r>
              <w:rPr>
                <w:rFonts w:ascii="Aptos" w:hAnsi="Aptos" w:cs="Arial"/>
                <w:sz w:val="20"/>
                <w:szCs w:val="20"/>
                <w:lang w:val="it-IT"/>
              </w:rPr>
              <w:fldChar w:fldCharType="separate"/>
            </w:r>
            <w:r w:rsidRPr="00FC303C">
              <w:rPr>
                <w:rFonts w:ascii="Aptos" w:hAnsi="Aptos" w:cs="Arial"/>
                <w:noProof/>
                <w:sz w:val="20"/>
                <w:szCs w:val="20"/>
                <w:lang w:val="en-GB"/>
              </w:rPr>
              <w:t>(Koonin</w:t>
            </w:r>
            <w:r w:rsidRPr="00FC303C">
              <w:rPr>
                <w:rFonts w:ascii="Aptos" w:hAnsi="Aptos" w:cs="Arial"/>
                <w:i/>
                <w:noProof/>
                <w:sz w:val="20"/>
                <w:szCs w:val="20"/>
                <w:lang w:val="en-GB"/>
              </w:rPr>
              <w:t xml:space="preserve"> et al.</w:t>
            </w:r>
            <w:r w:rsidRPr="00FC303C">
              <w:rPr>
                <w:rFonts w:ascii="Aptos" w:hAnsi="Aptos" w:cs="Arial"/>
                <w:noProof/>
                <w:sz w:val="20"/>
                <w:szCs w:val="20"/>
                <w:lang w:val="en-GB"/>
              </w:rPr>
              <w:t>, 1991)</w:t>
            </w:r>
            <w:r>
              <w:rPr>
                <w:rFonts w:ascii="Aptos" w:hAnsi="Aptos" w:cs="Arial"/>
                <w:sz w:val="20"/>
                <w:szCs w:val="20"/>
                <w:lang w:val="it-IT"/>
              </w:rPr>
              <w:fldChar w:fldCharType="end"/>
            </w:r>
            <w:r w:rsidR="00083A0B" w:rsidRPr="00083A0B">
              <w:rPr>
                <w:rFonts w:ascii="Aptos" w:hAnsi="Aptos" w:cs="Arial"/>
                <w:sz w:val="20"/>
                <w:szCs w:val="20"/>
                <w:lang w:val="en-GB"/>
              </w:rPr>
              <w:t>.</w:t>
            </w:r>
            <w:r w:rsidR="00083A0B">
              <w:rPr>
                <w:rFonts w:ascii="Aptos" w:hAnsi="Aptos" w:cs="Arial"/>
                <w:sz w:val="20"/>
                <w:szCs w:val="20"/>
                <w:lang w:val="en-GB"/>
              </w:rPr>
              <w:t xml:space="preserve"> A few years later, the common ancestry had also a molecular confirmation when it was shown that plus strand RNA transcripts of the cDNA of Cryphonectria hypovirus 1 were infectious when transfected in </w:t>
            </w:r>
            <w:r w:rsidR="00083A0B" w:rsidRPr="00083A0B">
              <w:rPr>
                <w:rFonts w:ascii="Aptos" w:hAnsi="Aptos" w:cs="Arial"/>
                <w:i/>
                <w:iCs/>
                <w:sz w:val="20"/>
                <w:szCs w:val="20"/>
                <w:lang w:val="en-GB"/>
              </w:rPr>
              <w:t>Cryphonectria parasitica</w:t>
            </w:r>
            <w:r w:rsidR="00083A0B">
              <w:rPr>
                <w:rFonts w:ascii="Aptos" w:hAnsi="Aptos" w:cs="Arial"/>
                <w:sz w:val="20"/>
                <w:szCs w:val="20"/>
                <w:lang w:val="en-GB"/>
              </w:rPr>
              <w:t xml:space="preserve"> protoplasts </w:t>
            </w:r>
            <w:r w:rsidR="00083A0B">
              <w:rPr>
                <w:rFonts w:ascii="Aptos" w:hAnsi="Aptos" w:cs="Arial"/>
                <w:sz w:val="20"/>
                <w:szCs w:val="20"/>
                <w:lang w:val="en-GB"/>
              </w:rPr>
              <w:fldChar w:fldCharType="begin"/>
            </w:r>
            <w:r w:rsidR="00083A0B">
              <w:rPr>
                <w:rFonts w:ascii="Aptos" w:hAnsi="Aptos" w:cs="Arial"/>
                <w:sz w:val="20"/>
                <w:szCs w:val="20"/>
                <w:lang w:val="en-GB"/>
              </w:rPr>
              <w:instrText xml:space="preserve"> ADDIN EN.CITE &lt;EndNote&gt;&lt;Cite&gt;&lt;Author&gt;Chen&lt;/Author&gt;&lt;Year&gt;1994&lt;/Year&gt;&lt;IDText&gt;ATTENUATION OF FUNGAL VIRULENCE BY SYNTHETIC INFECTIOUS HYPOVIRUS TRANSCRIPTS&lt;/IDText&gt;&lt;DisplayText&gt;(Chen&lt;style face="italic"&gt; et al.&lt;/style&gt;, 1994)&lt;/DisplayText&gt;&lt;record&gt;&lt;dates&gt;&lt;pub-dates&gt;&lt;date&gt;Jun&lt;/date&gt;&lt;/pub-dates&gt;&lt;year&gt;1994&lt;/year&gt;&lt;/dates&gt;&lt;isbn&gt;0036-8075&lt;/isbn&gt;&lt;titles&gt;&lt;title&gt;ATTENUATION OF FUNGAL VIRULENCE BY SYNTHETIC INFECTIOUS HYPOVIRUS TRANSCRIPTS&lt;/title&gt;&lt;secondary-title&gt;Science&lt;/secondary-title&gt;&lt;short-title&gt;ATTENUATION OF FUNGAL VIRULENCE BY SYNTHETIC INFECTIOUS HYPOVIRUS TRANSCRIPTS&lt;/short-title&gt;&lt;/titles&gt;&lt;pages&gt;1762-1764&lt;/pages&gt;&lt;number&gt;5166&lt;/number&gt;&lt;contributors&gt;&lt;authors&gt;&lt;author&gt;Chen, B. S.&lt;/author&gt;&lt;author&gt;Choi, G. H.&lt;/author&gt;&lt;author&gt;Nuss, D. L.&lt;/author&gt;&lt;/authors&gt;&lt;/contributors&gt;&lt;added-date format="utc"&gt;1659989500&lt;/added-date&gt;&lt;ref-type name="Journal Article"&gt;17&lt;/ref-type&gt;&lt;rec-number&gt;4922&lt;/rec-number&gt;&lt;last-updated-date format="utc"&gt;1659989500&lt;/last-updated-date&gt;&lt;accession-num&gt;ISI:A1994NR60000043&lt;/accession-num&gt;&lt;volume&gt;264&lt;/volume&gt;&lt;/record&gt;&lt;/Cite&gt;&lt;/EndNote&gt;</w:instrText>
            </w:r>
            <w:r w:rsidR="00083A0B">
              <w:rPr>
                <w:rFonts w:ascii="Aptos" w:hAnsi="Aptos" w:cs="Arial"/>
                <w:sz w:val="20"/>
                <w:szCs w:val="20"/>
                <w:lang w:val="en-GB"/>
              </w:rPr>
              <w:fldChar w:fldCharType="separate"/>
            </w:r>
            <w:r w:rsidR="00083A0B">
              <w:rPr>
                <w:rFonts w:ascii="Aptos" w:hAnsi="Aptos" w:cs="Arial"/>
                <w:noProof/>
                <w:sz w:val="20"/>
                <w:szCs w:val="20"/>
                <w:lang w:val="en-GB"/>
              </w:rPr>
              <w:t>(Chen</w:t>
            </w:r>
            <w:r w:rsidR="00083A0B" w:rsidRPr="00083A0B">
              <w:rPr>
                <w:rFonts w:ascii="Aptos" w:hAnsi="Aptos" w:cs="Arial"/>
                <w:i/>
                <w:noProof/>
                <w:sz w:val="20"/>
                <w:szCs w:val="20"/>
                <w:lang w:val="en-GB"/>
              </w:rPr>
              <w:t xml:space="preserve"> et al.</w:t>
            </w:r>
            <w:r w:rsidR="00083A0B">
              <w:rPr>
                <w:rFonts w:ascii="Aptos" w:hAnsi="Aptos" w:cs="Arial"/>
                <w:noProof/>
                <w:sz w:val="20"/>
                <w:szCs w:val="20"/>
                <w:lang w:val="en-GB"/>
              </w:rPr>
              <w:t>, 1994)</w:t>
            </w:r>
            <w:r w:rsidR="00083A0B">
              <w:rPr>
                <w:rFonts w:ascii="Aptos" w:hAnsi="Aptos" w:cs="Arial"/>
                <w:sz w:val="20"/>
                <w:szCs w:val="20"/>
                <w:lang w:val="en-GB"/>
              </w:rPr>
              <w:fldChar w:fldCharType="end"/>
            </w:r>
            <w:r w:rsidR="00083A0B">
              <w:rPr>
                <w:rFonts w:ascii="Aptos" w:hAnsi="Aptos" w:cs="Arial"/>
                <w:sz w:val="20"/>
                <w:szCs w:val="20"/>
                <w:lang w:val="en-GB"/>
              </w:rPr>
              <w:t xml:space="preserve">, showing that this group of viruses have a </w:t>
            </w:r>
            <w:r w:rsidR="00932E2D">
              <w:rPr>
                <w:rFonts w:ascii="Aptos" w:hAnsi="Aptos" w:cs="Arial"/>
                <w:sz w:val="20"/>
                <w:szCs w:val="20"/>
                <w:lang w:val="en-GB"/>
              </w:rPr>
              <w:t xml:space="preserve">(+)RNA </w:t>
            </w:r>
            <w:r w:rsidR="00083A0B">
              <w:rPr>
                <w:rFonts w:ascii="Aptos" w:hAnsi="Aptos" w:cs="Arial"/>
                <w:sz w:val="20"/>
                <w:szCs w:val="20"/>
                <w:lang w:val="en-GB"/>
              </w:rPr>
              <w:t>genome and not a dsRNA genome</w:t>
            </w:r>
            <w:r w:rsidR="00932E2D">
              <w:rPr>
                <w:rFonts w:ascii="Aptos" w:hAnsi="Aptos" w:cs="Arial"/>
                <w:sz w:val="20"/>
                <w:szCs w:val="20"/>
                <w:lang w:val="en-GB"/>
              </w:rPr>
              <w:t>.</w:t>
            </w:r>
            <w:r w:rsidR="00083A0B">
              <w:rPr>
                <w:rFonts w:ascii="Aptos" w:hAnsi="Aptos" w:cs="Arial"/>
                <w:sz w:val="20"/>
                <w:szCs w:val="20"/>
                <w:lang w:val="en-GB"/>
              </w:rPr>
              <w:t xml:space="preserve"> (which is the replication intermediate that accumulates at high level during infection</w:t>
            </w:r>
            <w:r w:rsidR="001539F6">
              <w:rPr>
                <w:rFonts w:ascii="Aptos" w:hAnsi="Aptos" w:cs="Arial"/>
                <w:sz w:val="20"/>
                <w:szCs w:val="20"/>
                <w:lang w:val="en-GB"/>
              </w:rPr>
              <w:t>)</w:t>
            </w:r>
            <w:r w:rsidR="00083A0B">
              <w:rPr>
                <w:rFonts w:ascii="Aptos" w:hAnsi="Aptos" w:cs="Arial"/>
                <w:sz w:val="20"/>
                <w:szCs w:val="20"/>
                <w:lang w:val="en-GB"/>
              </w:rPr>
              <w:t xml:space="preserve">. </w:t>
            </w:r>
            <w:r w:rsidRPr="00FC303C">
              <w:rPr>
                <w:rFonts w:ascii="Aptos" w:hAnsi="Aptos" w:cs="Arial"/>
                <w:sz w:val="20"/>
                <w:szCs w:val="20"/>
                <w:lang w:val="en-GB"/>
              </w:rPr>
              <w:t xml:space="preserve"> </w:t>
            </w:r>
          </w:p>
          <w:p w14:paraId="018B26FD" w14:textId="77777777" w:rsidR="00932E2D" w:rsidRDefault="00932E2D" w:rsidP="00932E2D">
            <w:pPr>
              <w:jc w:val="both"/>
              <w:rPr>
                <w:rFonts w:ascii="Aptos" w:hAnsi="Aptos" w:cs="Arial"/>
                <w:sz w:val="20"/>
                <w:szCs w:val="20"/>
                <w:lang w:val="en-GB"/>
              </w:rPr>
            </w:pPr>
          </w:p>
          <w:p w14:paraId="00BC4259" w14:textId="65A14E5B" w:rsidR="00AE213D" w:rsidRDefault="00083A0B" w:rsidP="00932E2D">
            <w:pPr>
              <w:jc w:val="both"/>
              <w:rPr>
                <w:rFonts w:ascii="Aptos" w:hAnsi="Aptos" w:cs="Arial"/>
                <w:sz w:val="20"/>
                <w:szCs w:val="20"/>
              </w:rPr>
            </w:pPr>
            <w:r w:rsidRPr="00083A0B">
              <w:rPr>
                <w:rFonts w:ascii="Aptos" w:hAnsi="Aptos" w:cs="Arial"/>
                <w:sz w:val="20"/>
                <w:szCs w:val="20"/>
                <w:lang w:val="en-GB"/>
              </w:rPr>
              <w:t xml:space="preserve">In 2018 </w:t>
            </w:r>
            <w:r w:rsidR="00932E2D">
              <w:rPr>
                <w:rFonts w:ascii="Aptos" w:hAnsi="Aptos" w:cs="Arial"/>
                <w:sz w:val="20"/>
                <w:szCs w:val="20"/>
                <w:lang w:val="en-GB"/>
              </w:rPr>
              <w:t>the Hypoviridae was</w:t>
            </w:r>
            <w:r w:rsidRPr="00083A0B">
              <w:rPr>
                <w:rFonts w:ascii="Aptos" w:hAnsi="Aptos" w:cs="Arial"/>
                <w:sz w:val="20"/>
                <w:szCs w:val="20"/>
                <w:lang w:val="en-GB"/>
              </w:rPr>
              <w:t xml:space="preserve"> included </w:t>
            </w:r>
            <w:r>
              <w:rPr>
                <w:rFonts w:ascii="Aptos" w:hAnsi="Aptos" w:cs="Arial"/>
                <w:sz w:val="20"/>
                <w:szCs w:val="20"/>
                <w:lang w:val="en-GB"/>
              </w:rPr>
              <w:t xml:space="preserve">the family in the </w:t>
            </w:r>
            <w:r w:rsidRPr="00B83D3D">
              <w:rPr>
                <w:rFonts w:ascii="Aptos" w:hAnsi="Aptos" w:cs="Arial"/>
                <w:i/>
                <w:iCs/>
                <w:sz w:val="20"/>
                <w:szCs w:val="20"/>
                <w:lang w:val="en-GB"/>
              </w:rPr>
              <w:t>Riboviria</w:t>
            </w:r>
            <w:r>
              <w:rPr>
                <w:rFonts w:ascii="Aptos" w:hAnsi="Aptos" w:cs="Arial"/>
                <w:sz w:val="20"/>
                <w:szCs w:val="20"/>
                <w:lang w:val="en-GB"/>
              </w:rPr>
              <w:t xml:space="preserve"> (</w:t>
            </w:r>
            <w:r w:rsidRPr="00083A0B">
              <w:rPr>
                <w:rFonts w:ascii="Aptos" w:hAnsi="Aptos" w:cs="Arial"/>
                <w:sz w:val="20"/>
                <w:szCs w:val="20"/>
                <w:lang w:val="en-GB"/>
              </w:rPr>
              <w:t>2017.006G.A.v3.Riboviria</w:t>
            </w:r>
            <w:r>
              <w:rPr>
                <w:rFonts w:ascii="Aptos" w:hAnsi="Aptos" w:cs="Arial"/>
                <w:sz w:val="20"/>
                <w:szCs w:val="20"/>
                <w:lang w:val="en-GB"/>
              </w:rPr>
              <w:t xml:space="preserve">), while in 2019 the family was associated to dsRNA viruses in the order </w:t>
            </w:r>
            <w:r w:rsidRPr="00544050">
              <w:rPr>
                <w:rFonts w:ascii="Aptos" w:hAnsi="Aptos" w:cs="Arial"/>
                <w:i/>
                <w:iCs/>
                <w:sz w:val="20"/>
                <w:szCs w:val="20"/>
                <w:lang w:val="en-GB"/>
              </w:rPr>
              <w:t>Durnavirales</w:t>
            </w:r>
            <w:r>
              <w:rPr>
                <w:rFonts w:ascii="Aptos" w:hAnsi="Aptos" w:cs="Arial"/>
                <w:sz w:val="20"/>
                <w:szCs w:val="20"/>
                <w:lang w:val="en-GB"/>
              </w:rPr>
              <w:t xml:space="preserve"> in the </w:t>
            </w:r>
            <w:r w:rsidR="0024692F" w:rsidRPr="00544050">
              <w:rPr>
                <w:rFonts w:ascii="Aptos" w:hAnsi="Aptos" w:cs="Arial"/>
                <w:i/>
                <w:iCs/>
                <w:sz w:val="20"/>
                <w:szCs w:val="20"/>
                <w:lang w:val="en-GB"/>
              </w:rPr>
              <w:t>Dupl</w:t>
            </w:r>
            <w:r w:rsidR="0024692F">
              <w:rPr>
                <w:rFonts w:ascii="Aptos" w:hAnsi="Aptos" w:cs="Arial"/>
                <w:i/>
                <w:iCs/>
                <w:sz w:val="20"/>
                <w:szCs w:val="20"/>
                <w:lang w:val="en-GB"/>
              </w:rPr>
              <w:t>o</w:t>
            </w:r>
            <w:r w:rsidR="0024692F" w:rsidRPr="00544050">
              <w:rPr>
                <w:rFonts w:ascii="Aptos" w:hAnsi="Aptos" w:cs="Arial"/>
                <w:i/>
                <w:iCs/>
                <w:sz w:val="20"/>
                <w:szCs w:val="20"/>
                <w:lang w:val="en-GB"/>
              </w:rPr>
              <w:t>p</w:t>
            </w:r>
            <w:r w:rsidR="0024692F">
              <w:rPr>
                <w:rFonts w:ascii="Aptos" w:hAnsi="Aptos" w:cs="Arial"/>
                <w:i/>
                <w:iCs/>
                <w:sz w:val="20"/>
                <w:szCs w:val="20"/>
                <w:lang w:val="en-GB"/>
              </w:rPr>
              <w:t>iv</w:t>
            </w:r>
            <w:r w:rsidR="0024692F" w:rsidRPr="00544050">
              <w:rPr>
                <w:rFonts w:ascii="Aptos" w:hAnsi="Aptos" w:cs="Arial"/>
                <w:i/>
                <w:iCs/>
                <w:sz w:val="20"/>
                <w:szCs w:val="20"/>
                <w:lang w:val="en-GB"/>
              </w:rPr>
              <w:t>iricetes</w:t>
            </w:r>
            <w:r w:rsidR="00544050">
              <w:rPr>
                <w:rFonts w:ascii="Aptos" w:hAnsi="Aptos" w:cs="Arial"/>
                <w:sz w:val="20"/>
                <w:szCs w:val="20"/>
                <w:lang w:val="en-GB"/>
              </w:rPr>
              <w:t xml:space="preserve"> (</w:t>
            </w:r>
            <w:r w:rsidR="00544050" w:rsidRPr="00544050">
              <w:rPr>
                <w:rFonts w:ascii="Aptos" w:hAnsi="Aptos" w:cs="Arial"/>
                <w:sz w:val="20"/>
                <w:szCs w:val="20"/>
                <w:lang w:val="en-GB"/>
              </w:rPr>
              <w:t>2019.006G</w:t>
            </w:r>
            <w:r w:rsidR="00544050">
              <w:rPr>
                <w:rFonts w:ascii="Aptos" w:hAnsi="Aptos" w:cs="Arial"/>
                <w:sz w:val="20"/>
                <w:szCs w:val="20"/>
                <w:lang w:val="en-GB"/>
              </w:rPr>
              <w:t xml:space="preserve">) </w:t>
            </w:r>
            <w:r>
              <w:rPr>
                <w:rFonts w:ascii="Aptos" w:hAnsi="Aptos" w:cs="Arial"/>
                <w:sz w:val="20"/>
                <w:szCs w:val="20"/>
                <w:lang w:val="en-GB"/>
              </w:rPr>
              <w:t xml:space="preserve">based on </w:t>
            </w:r>
            <w:r w:rsidR="006E1428">
              <w:rPr>
                <w:rFonts w:ascii="Aptos" w:hAnsi="Aptos" w:cs="Arial"/>
                <w:sz w:val="20"/>
                <w:szCs w:val="20"/>
                <w:lang w:val="en-GB"/>
              </w:rPr>
              <w:t>a comprehensive phylogenetic analysis</w:t>
            </w:r>
            <w:r>
              <w:rPr>
                <w:rFonts w:ascii="Aptos" w:hAnsi="Aptos" w:cs="Arial"/>
                <w:sz w:val="20"/>
                <w:szCs w:val="20"/>
                <w:lang w:val="en-GB"/>
              </w:rPr>
              <w:t xml:space="preserve"> </w:t>
            </w:r>
            <w:r w:rsidR="00FC303C" w:rsidRPr="00083A0B">
              <w:rPr>
                <w:rFonts w:ascii="Aptos" w:hAnsi="Aptos" w:cs="Arial"/>
                <w:sz w:val="20"/>
                <w:szCs w:val="20"/>
                <w:lang w:val="en-GB"/>
              </w:rPr>
              <w:t xml:space="preserve"> </w:t>
            </w:r>
            <w:r w:rsidR="00AE213D">
              <w:rPr>
                <w:rFonts w:ascii="Aptos" w:hAnsi="Aptos" w:cs="Arial"/>
                <w:sz w:val="20"/>
                <w:szCs w:val="20"/>
              </w:rPr>
              <w:fldChar w:fldCharType="begin"/>
            </w:r>
            <w:r w:rsidR="009E118C" w:rsidRPr="00083A0B">
              <w:rPr>
                <w:rFonts w:ascii="Aptos" w:hAnsi="Aptos" w:cs="Arial"/>
                <w:sz w:val="20"/>
                <w:szCs w:val="20"/>
                <w:lang w:val="en-GB"/>
              </w:rPr>
              <w:instrText xml:space="preserve"> ADDIN EN.CITE &lt;EndNote&gt;&lt;Cite&gt;&lt;Author&gt;Wolf&lt;/Author&gt;&lt;Year&gt;2018&lt;/Year&gt;&lt;IDText&gt;Origins and Evolution of the Global RNA Virome&lt;/IDText&gt;&lt;DisplayText&gt;(Wolf&lt;style face="italic"&gt; et al.&lt;/style&gt;, 2018)&lt;/DisplayText&gt;&lt;record&gt;&lt;dates&gt;&lt;pub-dates&gt;&lt;date&gt;Nov-Dec&lt;/date&gt;&lt;/pub-dates&gt;&lt;year&gt;2018&lt;/year&gt;&lt;/dates&gt;&lt;urls&gt;&lt;related-urls&gt;&lt;url&gt;&amp;lt;Go to ISI&amp;gt;://WOS:000454730100072&lt;/url&gt;&lt;/related-urls&gt;&lt;/urls&gt;&lt;isbn&gt;2150-7511&lt;/isbn&gt;&lt;titles&gt;&lt;title&gt;Origins and Evolution of the Global RNA Virome&lt;/title&gt;&lt;secondary-title&gt;Mbio&lt;/secondary-title&gt;&lt;/titles&gt;&lt;number&gt;6&lt;/number&gt;&lt;contributors&gt;&lt;authors&gt;&lt;author&gt;Wolf, Y. I.&lt;/author&gt;&lt;author&gt;Kazlauskas, D.&lt;/author&gt;&lt;author&gt;Iranzo, J.&lt;/author&gt;&lt;author&gt;Lucia-Sanz, A.&lt;/author&gt;&lt;author&gt;Kuhn, J. H.&lt;/author&gt;&lt;author&gt;Krupovic, M.&lt;/author&gt;&lt;author&gt;Dolja, V. V.&lt;/author&gt;&lt;author&gt;Koonin, E. V.&lt;/author&gt;&lt;/authors&gt;&lt;/contributors&gt;&lt;custom7&gt;e02329-18&lt;/custom7&gt;&lt;added-date format="utc"&gt;1563344327&lt;/added-date&gt;&lt;ref-type name="Journal Article"&gt;17&lt;/ref-type&gt;&lt;rec-number&gt;2953&lt;/rec-number&gt;&lt;last-updated-date format="utc"&gt;1563344327&lt;/last-updated-date&gt;&lt;accession-num&gt;WOS:000454730100072&lt;/accession-num&gt;&lt;electronic-resource-num&gt;10.1128/mBio.02329-18&lt;/electronic-resource-num&gt;&lt;volume&gt;9&lt;/volume&gt;&lt;/record&gt;&lt;/Cite&gt;&lt;/EndNote&gt;</w:instrText>
            </w:r>
            <w:r w:rsidR="00AE213D">
              <w:rPr>
                <w:rFonts w:ascii="Aptos" w:hAnsi="Aptos" w:cs="Arial"/>
                <w:sz w:val="20"/>
                <w:szCs w:val="20"/>
              </w:rPr>
              <w:fldChar w:fldCharType="separate"/>
            </w:r>
            <w:r w:rsidR="009E118C" w:rsidRPr="00083A0B">
              <w:rPr>
                <w:rFonts w:ascii="Aptos" w:hAnsi="Aptos" w:cs="Arial"/>
                <w:noProof/>
                <w:sz w:val="20"/>
                <w:szCs w:val="20"/>
                <w:lang w:val="en-GB"/>
              </w:rPr>
              <w:t>(Wolf</w:t>
            </w:r>
            <w:r w:rsidR="009E118C" w:rsidRPr="00083A0B">
              <w:rPr>
                <w:rFonts w:ascii="Aptos" w:hAnsi="Aptos" w:cs="Arial"/>
                <w:i/>
                <w:noProof/>
                <w:sz w:val="20"/>
                <w:szCs w:val="20"/>
                <w:lang w:val="en-GB"/>
              </w:rPr>
              <w:t xml:space="preserve"> et al.</w:t>
            </w:r>
            <w:r w:rsidR="009E118C" w:rsidRPr="00083A0B">
              <w:rPr>
                <w:rFonts w:ascii="Aptos" w:hAnsi="Aptos" w:cs="Arial"/>
                <w:noProof/>
                <w:sz w:val="20"/>
                <w:szCs w:val="20"/>
                <w:lang w:val="en-GB"/>
              </w:rPr>
              <w:t>, 2018)</w:t>
            </w:r>
            <w:r w:rsidR="00AE213D">
              <w:rPr>
                <w:rFonts w:ascii="Aptos" w:hAnsi="Aptos" w:cs="Arial"/>
                <w:sz w:val="20"/>
                <w:szCs w:val="20"/>
              </w:rPr>
              <w:fldChar w:fldCharType="end"/>
            </w:r>
            <w:r w:rsidR="006E1428">
              <w:rPr>
                <w:rFonts w:ascii="Aptos" w:hAnsi="Aptos" w:cs="Arial"/>
                <w:sz w:val="20"/>
                <w:szCs w:val="20"/>
              </w:rPr>
              <w:t xml:space="preserve"> that was later confirmed </w:t>
            </w:r>
            <w:r w:rsidR="00D24EAD">
              <w:rPr>
                <w:rFonts w:ascii="Aptos" w:hAnsi="Aptos" w:cs="Arial"/>
                <w:sz w:val="20"/>
                <w:szCs w:val="20"/>
              </w:rPr>
              <w:t>with a larger dataset of viral genome sequences</w:t>
            </w:r>
            <w:r w:rsidR="006E1428">
              <w:rPr>
                <w:rFonts w:ascii="Aptos" w:hAnsi="Aptos" w:cs="Arial"/>
                <w:sz w:val="20"/>
                <w:szCs w:val="20"/>
              </w:rPr>
              <w:t xml:space="preserve"> </w:t>
            </w:r>
            <w:r w:rsidR="009E118C">
              <w:rPr>
                <w:rFonts w:ascii="Aptos" w:hAnsi="Aptos" w:cs="Arial"/>
                <w:sz w:val="20"/>
                <w:szCs w:val="20"/>
              </w:rPr>
              <w:fldChar w:fldCharType="begin"/>
            </w:r>
            <w:r w:rsidR="009E118C" w:rsidRPr="00083A0B">
              <w:rPr>
                <w:rFonts w:ascii="Aptos" w:hAnsi="Aptos" w:cs="Arial"/>
                <w:sz w:val="20"/>
                <w:szCs w:val="20"/>
                <w:lang w:val="en-GB"/>
              </w:rPr>
              <w:instrText xml:space="preserve"> ADDIN EN.CITE &lt;EndNote&gt;&lt;Cite&gt;&lt;Author&gt;Neri&lt;/Author&gt;&lt;Year&gt;2022&lt;/Year&gt;&lt;IDText&gt;Expansion of the global RNA virome reveals diverse clades of bacteriophages&lt;/IDText&gt;&lt;DisplayText&gt;(Neri&lt;style face="italic"&gt; et al.&lt;/style&gt;, 2022)&lt;/DisplayText&gt;&lt;record&gt;&lt;isbn&gt;0092-8674&lt;/isbn&gt;&lt;titles&gt;&lt;title&gt;Expansion of the global RNA virome reveals diverse clades of bacteriophages&lt;/title&gt;&lt;secondary-title&gt;Cell&lt;/secondary-title&gt;&lt;/titles&gt;&lt;pages&gt;4023-4037. e18&lt;/pages&gt;&lt;number&gt;21&lt;/number&gt;&lt;contributors&gt;&lt;authors&gt;&lt;author&gt;Neri, Uri&lt;/author&gt;&lt;author&gt;Wolf, Yuri I&lt;/author&gt;&lt;author&gt;Roux, Simon&lt;/author&gt;&lt;author&gt;Camargo, Antonio Pedro&lt;/author&gt;&lt;author&gt;Lee, Benjamin&lt;/author&gt;&lt;author&gt;Kazlauskas, Darius&lt;/author&gt;&lt;author&gt;Chen, I Min&lt;/author&gt;&lt;author&gt;Ivanova, Natalia&lt;/author&gt;&lt;author&gt;Allen, Lisa Zeigler&lt;/author&gt;&lt;author&gt;Paez-Espino, David&lt;/author&gt;&lt;/authors&gt;&lt;/contributors&gt;&lt;added-date format="utc"&gt;1749360352&lt;/added-date&gt;&lt;ref-type name="Journal Article"&gt;17&lt;/ref-type&gt;&lt;dates&gt;&lt;year&gt;2022&lt;/year&gt;&lt;/dates&gt;&lt;rec-number&gt;5531&lt;/rec-number&gt;&lt;last-updated-date format="utc"&gt;1749360352&lt;/last-updated-date&gt;&lt;volume&gt;185&lt;/volume&gt;&lt;/record&gt;&lt;/Cite&gt;&lt;/EndNote&gt;</w:instrText>
            </w:r>
            <w:r w:rsidR="009E118C">
              <w:rPr>
                <w:rFonts w:ascii="Aptos" w:hAnsi="Aptos" w:cs="Arial"/>
                <w:sz w:val="20"/>
                <w:szCs w:val="20"/>
              </w:rPr>
              <w:fldChar w:fldCharType="separate"/>
            </w:r>
            <w:r w:rsidR="009E118C" w:rsidRPr="00083A0B">
              <w:rPr>
                <w:rFonts w:ascii="Aptos" w:hAnsi="Aptos" w:cs="Arial"/>
                <w:noProof/>
                <w:sz w:val="20"/>
                <w:szCs w:val="20"/>
                <w:lang w:val="en-GB"/>
              </w:rPr>
              <w:t>(Neri</w:t>
            </w:r>
            <w:r w:rsidR="009E118C" w:rsidRPr="00083A0B">
              <w:rPr>
                <w:rFonts w:ascii="Aptos" w:hAnsi="Aptos" w:cs="Arial"/>
                <w:i/>
                <w:noProof/>
                <w:sz w:val="20"/>
                <w:szCs w:val="20"/>
                <w:lang w:val="en-GB"/>
              </w:rPr>
              <w:t xml:space="preserve"> et al.</w:t>
            </w:r>
            <w:r w:rsidR="009E118C" w:rsidRPr="00083A0B">
              <w:rPr>
                <w:rFonts w:ascii="Aptos" w:hAnsi="Aptos" w:cs="Arial"/>
                <w:noProof/>
                <w:sz w:val="20"/>
                <w:szCs w:val="20"/>
                <w:lang w:val="en-GB"/>
              </w:rPr>
              <w:t>, 2022)</w:t>
            </w:r>
            <w:r w:rsidR="009E118C">
              <w:rPr>
                <w:rFonts w:ascii="Aptos" w:hAnsi="Aptos" w:cs="Arial"/>
                <w:sz w:val="20"/>
                <w:szCs w:val="20"/>
              </w:rPr>
              <w:fldChar w:fldCharType="end"/>
            </w:r>
            <w:r w:rsidR="006E1428">
              <w:rPr>
                <w:rFonts w:ascii="Aptos" w:hAnsi="Aptos" w:cs="Arial"/>
                <w:sz w:val="20"/>
                <w:szCs w:val="20"/>
              </w:rPr>
              <w:t>.</w:t>
            </w:r>
          </w:p>
          <w:p w14:paraId="3E464C84" w14:textId="77777777" w:rsidR="00932E2D" w:rsidRDefault="00932E2D" w:rsidP="00932E2D">
            <w:pPr>
              <w:jc w:val="both"/>
              <w:rPr>
                <w:rFonts w:ascii="Aptos" w:hAnsi="Aptos" w:cs="Arial"/>
                <w:sz w:val="20"/>
                <w:szCs w:val="20"/>
              </w:rPr>
            </w:pPr>
          </w:p>
          <w:p w14:paraId="45398642" w14:textId="3327864D" w:rsidR="00AD5677" w:rsidRDefault="00AD5677" w:rsidP="00932E2D">
            <w:pPr>
              <w:jc w:val="both"/>
              <w:rPr>
                <w:rFonts w:ascii="Aptos" w:hAnsi="Aptos" w:cs="Arial"/>
                <w:sz w:val="20"/>
                <w:szCs w:val="20"/>
              </w:rPr>
            </w:pPr>
            <w:r>
              <w:rPr>
                <w:rFonts w:ascii="Aptos" w:hAnsi="Aptos" w:cs="Arial"/>
                <w:sz w:val="20"/>
                <w:szCs w:val="20"/>
              </w:rPr>
              <w:t xml:space="preserve">The family </w:t>
            </w:r>
            <w:r w:rsidRPr="00AD5677">
              <w:rPr>
                <w:rFonts w:ascii="Aptos" w:hAnsi="Aptos" w:cs="Arial"/>
                <w:i/>
                <w:iCs/>
                <w:sz w:val="20"/>
                <w:szCs w:val="20"/>
              </w:rPr>
              <w:t>Fusariviridae</w:t>
            </w:r>
            <w:r>
              <w:rPr>
                <w:rFonts w:ascii="Aptos" w:hAnsi="Aptos" w:cs="Arial"/>
                <w:sz w:val="20"/>
                <w:szCs w:val="20"/>
              </w:rPr>
              <w:t xml:space="preserve"> was established </w:t>
            </w:r>
            <w:r w:rsidR="00751B98">
              <w:rPr>
                <w:rFonts w:ascii="Aptos" w:hAnsi="Aptos" w:cs="Arial"/>
                <w:sz w:val="20"/>
                <w:szCs w:val="20"/>
              </w:rPr>
              <w:t>a few years go</w:t>
            </w:r>
            <w:r>
              <w:rPr>
                <w:rFonts w:ascii="Aptos" w:hAnsi="Aptos" w:cs="Arial"/>
                <w:sz w:val="20"/>
                <w:szCs w:val="20"/>
              </w:rPr>
              <w:t xml:space="preserve"> </w:t>
            </w:r>
            <w:r w:rsidR="00751B98">
              <w:rPr>
                <w:rFonts w:ascii="Aptos" w:hAnsi="Aptos" w:cs="Arial"/>
                <w:sz w:val="20"/>
                <w:szCs w:val="20"/>
              </w:rPr>
              <w:t>(</w:t>
            </w:r>
            <w:r w:rsidRPr="00AD5677">
              <w:rPr>
                <w:rFonts w:ascii="Aptos" w:hAnsi="Aptos" w:cs="Arial"/>
                <w:sz w:val="20"/>
                <w:szCs w:val="20"/>
              </w:rPr>
              <w:t>2021.001F.R.</w:t>
            </w:r>
            <w:r>
              <w:rPr>
                <w:rFonts w:ascii="Aptos" w:hAnsi="Aptos" w:cs="Arial"/>
                <w:sz w:val="20"/>
                <w:szCs w:val="20"/>
              </w:rPr>
              <w:t>F</w:t>
            </w:r>
            <w:r w:rsidRPr="00AD5677">
              <w:rPr>
                <w:rFonts w:ascii="Aptos" w:hAnsi="Aptos" w:cs="Arial"/>
                <w:sz w:val="20"/>
                <w:szCs w:val="20"/>
              </w:rPr>
              <w:t>usariviridae_1newfam</w:t>
            </w:r>
            <w:r>
              <w:rPr>
                <w:rFonts w:ascii="Aptos" w:hAnsi="Aptos" w:cs="Arial"/>
                <w:sz w:val="20"/>
                <w:szCs w:val="20"/>
              </w:rPr>
              <w:t xml:space="preserve"> in 2021</w:t>
            </w:r>
            <w:r w:rsidR="00751B98">
              <w:rPr>
                <w:rFonts w:ascii="Aptos" w:hAnsi="Aptos" w:cs="Arial"/>
                <w:sz w:val="20"/>
                <w:szCs w:val="20"/>
              </w:rPr>
              <w:t xml:space="preserve">) and </w:t>
            </w:r>
            <w:r>
              <w:rPr>
                <w:rFonts w:ascii="Aptos" w:hAnsi="Aptos" w:cs="Arial"/>
                <w:sz w:val="20"/>
                <w:szCs w:val="20"/>
              </w:rPr>
              <w:t xml:space="preserve">was included in the </w:t>
            </w:r>
            <w:r w:rsidRPr="00AD5677">
              <w:rPr>
                <w:rFonts w:ascii="Aptos" w:hAnsi="Aptos" w:cs="Arial"/>
                <w:i/>
                <w:iCs/>
                <w:sz w:val="20"/>
                <w:szCs w:val="20"/>
              </w:rPr>
              <w:t>Durnavirales</w:t>
            </w:r>
            <w:r>
              <w:rPr>
                <w:rFonts w:ascii="Aptos" w:hAnsi="Aptos" w:cs="Arial"/>
                <w:sz w:val="20"/>
                <w:szCs w:val="20"/>
              </w:rPr>
              <w:t>/</w:t>
            </w:r>
            <w:r w:rsidRPr="00AD5677">
              <w:rPr>
                <w:rFonts w:ascii="Aptos" w:hAnsi="Aptos" w:cs="Arial"/>
                <w:i/>
                <w:iCs/>
                <w:sz w:val="20"/>
                <w:szCs w:val="20"/>
              </w:rPr>
              <w:t>Duplo</w:t>
            </w:r>
            <w:r w:rsidR="001034F5">
              <w:rPr>
                <w:rFonts w:ascii="Aptos" w:hAnsi="Aptos" w:cs="Arial"/>
                <w:i/>
                <w:iCs/>
                <w:sz w:val="20"/>
                <w:szCs w:val="20"/>
              </w:rPr>
              <w:t>pi</w:t>
            </w:r>
            <w:r w:rsidRPr="00AD5677">
              <w:rPr>
                <w:rFonts w:ascii="Aptos" w:hAnsi="Aptos" w:cs="Arial"/>
                <w:i/>
                <w:iCs/>
                <w:sz w:val="20"/>
                <w:szCs w:val="20"/>
              </w:rPr>
              <w:t>viricetes</w:t>
            </w:r>
            <w:r>
              <w:rPr>
                <w:rFonts w:ascii="Aptos" w:hAnsi="Aptos" w:cs="Arial"/>
                <w:sz w:val="20"/>
                <w:szCs w:val="20"/>
              </w:rPr>
              <w:t xml:space="preserve"> because of its </w:t>
            </w:r>
            <w:r w:rsidR="00751B98">
              <w:rPr>
                <w:rFonts w:ascii="Aptos" w:hAnsi="Aptos" w:cs="Arial"/>
                <w:sz w:val="20"/>
                <w:szCs w:val="20"/>
              </w:rPr>
              <w:t xml:space="preserve">close </w:t>
            </w:r>
            <w:r>
              <w:rPr>
                <w:rFonts w:ascii="Aptos" w:hAnsi="Aptos" w:cs="Arial"/>
                <w:sz w:val="20"/>
                <w:szCs w:val="20"/>
              </w:rPr>
              <w:t xml:space="preserve">phylogenetic </w:t>
            </w:r>
            <w:r w:rsidR="00D24EAD">
              <w:rPr>
                <w:rFonts w:ascii="Aptos" w:hAnsi="Aptos" w:cs="Arial"/>
                <w:sz w:val="20"/>
                <w:szCs w:val="20"/>
              </w:rPr>
              <w:t xml:space="preserve">relationship with </w:t>
            </w:r>
            <w:r>
              <w:rPr>
                <w:rFonts w:ascii="Aptos" w:hAnsi="Aptos" w:cs="Arial"/>
                <w:sz w:val="20"/>
                <w:szCs w:val="20"/>
              </w:rPr>
              <w:t xml:space="preserve">the family </w:t>
            </w:r>
            <w:r w:rsidRPr="00AD5677">
              <w:rPr>
                <w:rFonts w:ascii="Aptos" w:hAnsi="Aptos" w:cs="Arial"/>
                <w:i/>
                <w:iCs/>
                <w:sz w:val="20"/>
                <w:szCs w:val="20"/>
              </w:rPr>
              <w:t>Hypoviridae</w:t>
            </w:r>
            <w:r>
              <w:rPr>
                <w:rFonts w:ascii="Aptos" w:hAnsi="Aptos" w:cs="Arial"/>
                <w:sz w:val="20"/>
                <w:szCs w:val="20"/>
              </w:rPr>
              <w:t xml:space="preserve">. Infectious clones are not </w:t>
            </w:r>
            <w:r w:rsidR="00D24EAD">
              <w:rPr>
                <w:rFonts w:ascii="Aptos" w:hAnsi="Aptos" w:cs="Arial"/>
                <w:sz w:val="20"/>
                <w:szCs w:val="20"/>
              </w:rPr>
              <w:t xml:space="preserve">constructed </w:t>
            </w:r>
            <w:r>
              <w:rPr>
                <w:rFonts w:ascii="Aptos" w:hAnsi="Aptos" w:cs="Arial"/>
                <w:sz w:val="20"/>
                <w:szCs w:val="20"/>
              </w:rPr>
              <w:t>yet for members of this family.</w:t>
            </w:r>
          </w:p>
          <w:p w14:paraId="2A350805" w14:textId="77777777" w:rsidR="00751B98" w:rsidRDefault="00751B98" w:rsidP="00932E2D">
            <w:pPr>
              <w:jc w:val="both"/>
              <w:rPr>
                <w:rFonts w:ascii="Aptos" w:hAnsi="Aptos" w:cs="Arial"/>
                <w:sz w:val="20"/>
                <w:szCs w:val="20"/>
              </w:rPr>
            </w:pPr>
          </w:p>
          <w:p w14:paraId="43B62162" w14:textId="4FDD2F83" w:rsidR="00D24EAD" w:rsidRDefault="00AD5677" w:rsidP="00932E2D">
            <w:pPr>
              <w:jc w:val="both"/>
              <w:rPr>
                <w:rFonts w:ascii="Aptos" w:hAnsi="Aptos" w:cs="Arial"/>
                <w:sz w:val="20"/>
                <w:szCs w:val="20"/>
              </w:rPr>
            </w:pPr>
            <w:r>
              <w:rPr>
                <w:rFonts w:ascii="Aptos" w:hAnsi="Aptos" w:cs="Arial"/>
                <w:sz w:val="20"/>
                <w:szCs w:val="20"/>
              </w:rPr>
              <w:t xml:space="preserve">We </w:t>
            </w:r>
            <w:r w:rsidR="00B90350">
              <w:rPr>
                <w:rFonts w:ascii="Aptos" w:hAnsi="Aptos" w:cs="Arial"/>
                <w:sz w:val="20"/>
                <w:szCs w:val="20"/>
              </w:rPr>
              <w:t xml:space="preserve">here </w:t>
            </w:r>
            <w:r w:rsidR="00751B98">
              <w:rPr>
                <w:rFonts w:ascii="Aptos" w:hAnsi="Aptos" w:cs="Arial"/>
                <w:sz w:val="20"/>
                <w:szCs w:val="20"/>
              </w:rPr>
              <w:t xml:space="preserve">revisited the current classification of the two families by comprehensive set of </w:t>
            </w:r>
            <w:r w:rsidR="00B90350">
              <w:rPr>
                <w:rFonts w:ascii="Aptos" w:hAnsi="Aptos" w:cs="Arial"/>
                <w:sz w:val="20"/>
                <w:szCs w:val="20"/>
              </w:rPr>
              <w:t xml:space="preserve">representative members of </w:t>
            </w:r>
            <w:r w:rsidR="00751B98">
              <w:rPr>
                <w:rFonts w:ascii="Aptos" w:hAnsi="Aptos" w:cs="Arial"/>
                <w:sz w:val="20"/>
                <w:szCs w:val="20"/>
              </w:rPr>
              <w:t xml:space="preserve">the </w:t>
            </w:r>
            <w:r w:rsidR="00B90350">
              <w:rPr>
                <w:rFonts w:ascii="Aptos" w:hAnsi="Aptos" w:cs="Arial"/>
                <w:sz w:val="20"/>
                <w:szCs w:val="20"/>
              </w:rPr>
              <w:t xml:space="preserve">families present in the phylum </w:t>
            </w:r>
            <w:r w:rsidR="00B90350" w:rsidRPr="00B83D3D">
              <w:rPr>
                <w:rFonts w:ascii="Aptos" w:hAnsi="Aptos" w:cs="Arial"/>
                <w:i/>
                <w:iCs/>
                <w:sz w:val="20"/>
                <w:szCs w:val="20"/>
              </w:rPr>
              <w:t>Pisuviricota</w:t>
            </w:r>
            <w:r w:rsidR="00B90350">
              <w:rPr>
                <w:rFonts w:ascii="Aptos" w:hAnsi="Aptos" w:cs="Arial"/>
                <w:sz w:val="20"/>
                <w:szCs w:val="20"/>
              </w:rPr>
              <w:t xml:space="preserve">, including a large number of hypovirids and fusarivirids (supplementary file). We derived a phylogenetic tree using as outgroup viruses not included </w:t>
            </w:r>
            <w:r w:rsidR="00B90350">
              <w:rPr>
                <w:rFonts w:ascii="Aptos" w:hAnsi="Aptos" w:cs="Arial"/>
                <w:sz w:val="20"/>
                <w:szCs w:val="20"/>
              </w:rPr>
              <w:lastRenderedPageBreak/>
              <w:t xml:space="preserve">in the </w:t>
            </w:r>
            <w:r w:rsidR="00B90350" w:rsidRPr="00737C1A">
              <w:rPr>
                <w:rFonts w:ascii="Aptos" w:hAnsi="Aptos" w:cs="Arial"/>
                <w:i/>
                <w:iCs/>
                <w:sz w:val="20"/>
                <w:szCs w:val="20"/>
              </w:rPr>
              <w:t>Pisuviricota</w:t>
            </w:r>
            <w:r w:rsidR="00737C1A" w:rsidRPr="00737C1A">
              <w:rPr>
                <w:rFonts w:ascii="Aptos" w:hAnsi="Aptos" w:cs="Arial"/>
                <w:i/>
                <w:iCs/>
                <w:sz w:val="20"/>
                <w:szCs w:val="20"/>
              </w:rPr>
              <w:t xml:space="preserve"> </w:t>
            </w:r>
            <w:r w:rsidR="00737C1A">
              <w:rPr>
                <w:rFonts w:ascii="Aptos" w:hAnsi="Aptos" w:cs="Arial"/>
                <w:sz w:val="20"/>
                <w:szCs w:val="20"/>
              </w:rPr>
              <w:t xml:space="preserve">with the maximum likelihood methodology implemented in IQ-Tree </w:t>
            </w:r>
            <w:r w:rsidR="00737C1A">
              <w:rPr>
                <w:rFonts w:ascii="Aptos" w:hAnsi="Aptos" w:cs="Arial"/>
                <w:sz w:val="20"/>
                <w:szCs w:val="20"/>
              </w:rPr>
              <w:fldChar w:fldCharType="begin">
                <w:fldData xml:space="preserve">PEVuZE5vdGU+PENpdGU+PEF1dGhvcj5NaW5oPC9BdXRob3I+PFllYXI+MjAyNDwvWWVhcj48SURU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</w:fldData>
              </w:fldChar>
            </w:r>
            <w:r w:rsidR="00737C1A">
              <w:rPr>
                <w:rFonts w:ascii="Aptos" w:hAnsi="Aptos" w:cs="Arial"/>
                <w:sz w:val="20"/>
                <w:szCs w:val="20"/>
              </w:rPr>
              <w:instrText xml:space="preserve"> ADDIN EN.CITE </w:instrText>
            </w:r>
            <w:r w:rsidR="00737C1A">
              <w:rPr>
                <w:rFonts w:ascii="Aptos" w:hAnsi="Aptos" w:cs="Arial"/>
                <w:sz w:val="20"/>
                <w:szCs w:val="20"/>
              </w:rPr>
              <w:fldChar w:fldCharType="begin">
                <w:fldData xml:space="preserve">PEVuZE5vdGU+PENpdGU+PEF1dGhvcj5NaW5oPC9BdXRob3I+PFllYXI+MjAyNDwvWWVhcj48SURU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</w:fldData>
              </w:fldChar>
            </w:r>
            <w:r w:rsidR="00737C1A">
              <w:rPr>
                <w:rFonts w:ascii="Aptos" w:hAnsi="Aptos" w:cs="Arial"/>
                <w:sz w:val="20"/>
                <w:szCs w:val="20"/>
              </w:rPr>
              <w:instrText xml:space="preserve"> ADDIN EN.CITE.DATA </w:instrText>
            </w:r>
            <w:r w:rsidR="00737C1A">
              <w:rPr>
                <w:rFonts w:ascii="Aptos" w:hAnsi="Aptos" w:cs="Arial"/>
                <w:sz w:val="20"/>
                <w:szCs w:val="20"/>
              </w:rPr>
            </w:r>
            <w:r w:rsidR="00737C1A">
              <w:rPr>
                <w:rFonts w:ascii="Aptos" w:hAnsi="Aptos" w:cs="Arial"/>
                <w:sz w:val="20"/>
                <w:szCs w:val="20"/>
              </w:rPr>
              <w:fldChar w:fldCharType="end"/>
            </w:r>
            <w:r w:rsidR="00737C1A">
              <w:rPr>
                <w:rFonts w:ascii="Aptos" w:hAnsi="Aptos" w:cs="Arial"/>
                <w:sz w:val="20"/>
                <w:szCs w:val="20"/>
              </w:rPr>
            </w:r>
            <w:r w:rsidR="00737C1A">
              <w:rPr>
                <w:rFonts w:ascii="Aptos" w:hAnsi="Aptos" w:cs="Arial"/>
                <w:sz w:val="20"/>
                <w:szCs w:val="20"/>
              </w:rPr>
              <w:fldChar w:fldCharType="separate"/>
            </w:r>
            <w:r w:rsidR="00737C1A">
              <w:rPr>
                <w:rFonts w:ascii="Aptos" w:hAnsi="Aptos" w:cs="Arial"/>
                <w:noProof/>
                <w:sz w:val="20"/>
                <w:szCs w:val="20"/>
              </w:rPr>
              <w:t>(Minh</w:t>
            </w:r>
            <w:r w:rsidR="00737C1A" w:rsidRPr="00737C1A">
              <w:rPr>
                <w:rFonts w:ascii="Aptos" w:hAnsi="Aptos" w:cs="Arial"/>
                <w:i/>
                <w:noProof/>
                <w:sz w:val="20"/>
                <w:szCs w:val="20"/>
              </w:rPr>
              <w:t xml:space="preserve"> et al.</w:t>
            </w:r>
            <w:r w:rsidR="00737C1A">
              <w:rPr>
                <w:rFonts w:ascii="Aptos" w:hAnsi="Aptos" w:cs="Arial"/>
                <w:noProof/>
                <w:sz w:val="20"/>
                <w:szCs w:val="20"/>
              </w:rPr>
              <w:t>, 2024)</w:t>
            </w:r>
            <w:r w:rsidR="00737C1A">
              <w:rPr>
                <w:rFonts w:ascii="Aptos" w:hAnsi="Aptos" w:cs="Arial"/>
                <w:sz w:val="20"/>
                <w:szCs w:val="20"/>
              </w:rPr>
              <w:fldChar w:fldCharType="end"/>
            </w:r>
            <w:r w:rsidR="00B90350">
              <w:rPr>
                <w:rFonts w:ascii="Aptos" w:hAnsi="Aptos" w:cs="Arial"/>
                <w:sz w:val="20"/>
                <w:szCs w:val="20"/>
              </w:rPr>
              <w:t>. The alignment with clustalO</w:t>
            </w:r>
            <w:r w:rsidR="0024692F">
              <w:rPr>
                <w:rFonts w:ascii="Aptos" w:hAnsi="Aptos" w:cs="Arial"/>
                <w:sz w:val="20"/>
                <w:szCs w:val="20"/>
              </w:rPr>
              <w:t>mega</w:t>
            </w:r>
            <w:r w:rsidR="00737C1A">
              <w:rPr>
                <w:rFonts w:ascii="Aptos" w:hAnsi="Aptos" w:cs="Arial"/>
                <w:sz w:val="20"/>
                <w:szCs w:val="20"/>
              </w:rPr>
              <w:t xml:space="preserve"> </w:t>
            </w:r>
            <w:r w:rsidR="00737C1A">
              <w:rPr>
                <w:rFonts w:ascii="Aptos" w:hAnsi="Aptos" w:cs="Arial"/>
                <w:sz w:val="20"/>
                <w:szCs w:val="20"/>
              </w:rPr>
              <w:fldChar w:fldCharType="begin"/>
            </w:r>
            <w:r w:rsidR="00737C1A">
              <w:rPr>
                <w:rFonts w:ascii="Aptos" w:hAnsi="Aptos" w:cs="Arial"/>
                <w:sz w:val="20"/>
                <w:szCs w:val="20"/>
              </w:rPr>
              <w:instrText xml:space="preserve"> ADDIN EN.CITE &lt;EndNote&gt;&lt;Cite&gt;&lt;Author&gt;Sievers&lt;/Author&gt;&lt;Year&gt;2011&lt;/Year&gt;&lt;IDText&gt;Fast, scalable generation of high-quality protein multiple sequence alignments using Clustal Omega&lt;/IDText&gt;&lt;DisplayText&gt;(Sievers&lt;style face="italic"&gt; et al.&lt;/style&gt;, 2011)&lt;/DisplayText&gt;&lt;record&gt;&lt;dates&gt;&lt;pub-dates&gt;&lt;date&gt;Oct&lt;/date&gt;&lt;/pub-dates&gt;&lt;year&gt;2011&lt;/year&gt;&lt;/dates&gt;&lt;urls&gt;&lt;related-urls&gt;&lt;url&gt;&amp;lt;Go to ISI&amp;gt;://WOS:000296652600007&lt;/url&gt;&lt;/related-urls&gt;&lt;/urls&gt;&lt;isbn&gt;1744-4292&lt;/isbn&gt;&lt;titles&gt;&lt;title&gt;Fast, scalable generation of high-quality protein multiple sequence alignments using Clustal Omega&lt;/title&gt;&lt;secondary-title&gt;Molecular Systems Biology&lt;/secondary-title&gt;&lt;/titles&gt;&lt;contributors&gt;&lt;authors&gt;&lt;author&gt;Sievers, Fabian&lt;/author&gt;&lt;author&gt;Wilm, Andreas&lt;/author&gt;&lt;author&gt;Dineen, David&lt;/author&gt;&lt;author&gt;Gibson, Toby J.&lt;/author&gt;&lt;author&gt;Karplus, Kevin&lt;/author&gt;&lt;author&gt;Li, Weizhong&lt;/author&gt;&lt;author&gt;Lopez, Rodrigo&lt;/author&gt;&lt;author&gt;McWilliam, Hamish&lt;/author&gt;&lt;author&gt;Remmert, Michael&lt;/author&gt;&lt;author&gt;Soeding, Johannes&lt;/author&gt;&lt;author&gt;Thompson, Julie D.&lt;/author&gt;&lt;author&gt;Higgins, Desmond G.&lt;/author&gt;&lt;/authors&gt;&lt;/contributors&gt;&lt;custom7&gt;539&lt;/custom7&gt;&lt;added-date format="utc"&gt;1578154321&lt;/added-date&gt;&lt;ref-type name="Journal Article"&gt;17&lt;/ref-type&gt;&lt;rec-number&gt;3172&lt;/rec-number&gt;&lt;last-updated-date format="utc"&gt;1578154321&lt;/last-updated-date&gt;&lt;accession-num&gt;WOS:000296652600007&lt;/accession-num&gt;&lt;electronic-resource-num&gt;10.1038/msb.2011.75&lt;/electronic-resource-num&gt;&lt;volume&gt;7&lt;/volume&gt;&lt;/record&gt;&lt;/Cite&gt;&lt;/EndNote&gt;</w:instrText>
            </w:r>
            <w:r w:rsidR="00737C1A">
              <w:rPr>
                <w:rFonts w:ascii="Aptos" w:hAnsi="Aptos" w:cs="Arial"/>
                <w:sz w:val="20"/>
                <w:szCs w:val="20"/>
              </w:rPr>
              <w:fldChar w:fldCharType="separate"/>
            </w:r>
            <w:r w:rsidR="00737C1A">
              <w:rPr>
                <w:rFonts w:ascii="Aptos" w:hAnsi="Aptos" w:cs="Arial"/>
                <w:noProof/>
                <w:sz w:val="20"/>
                <w:szCs w:val="20"/>
              </w:rPr>
              <w:t>(Sievers</w:t>
            </w:r>
            <w:r w:rsidR="00737C1A" w:rsidRPr="00737C1A">
              <w:rPr>
                <w:rFonts w:ascii="Aptos" w:hAnsi="Aptos" w:cs="Arial"/>
                <w:i/>
                <w:noProof/>
                <w:sz w:val="20"/>
                <w:szCs w:val="20"/>
              </w:rPr>
              <w:t xml:space="preserve"> et al.</w:t>
            </w:r>
            <w:r w:rsidR="00737C1A">
              <w:rPr>
                <w:rFonts w:ascii="Aptos" w:hAnsi="Aptos" w:cs="Arial"/>
                <w:noProof/>
                <w:sz w:val="20"/>
                <w:szCs w:val="20"/>
              </w:rPr>
              <w:t>, 2011)</w:t>
            </w:r>
            <w:r w:rsidR="00737C1A">
              <w:rPr>
                <w:rFonts w:ascii="Aptos" w:hAnsi="Aptos" w:cs="Arial"/>
                <w:sz w:val="20"/>
                <w:szCs w:val="20"/>
              </w:rPr>
              <w:fldChar w:fldCharType="end"/>
            </w:r>
            <w:r w:rsidR="00B90350">
              <w:rPr>
                <w:rFonts w:ascii="Aptos" w:hAnsi="Aptos" w:cs="Arial"/>
                <w:sz w:val="20"/>
                <w:szCs w:val="20"/>
              </w:rPr>
              <w:t xml:space="preserve"> correctly showed conservation of the RdRP </w:t>
            </w:r>
            <w:r w:rsidR="00751B98">
              <w:rPr>
                <w:rFonts w:ascii="Aptos" w:hAnsi="Aptos" w:cs="Arial"/>
                <w:sz w:val="20"/>
                <w:szCs w:val="20"/>
              </w:rPr>
              <w:t xml:space="preserve">motifs, thus validating the </w:t>
            </w:r>
            <w:r w:rsidR="008667A2">
              <w:rPr>
                <w:rFonts w:ascii="Aptos" w:hAnsi="Aptos" w:cs="Arial"/>
                <w:sz w:val="20"/>
                <w:szCs w:val="20"/>
              </w:rPr>
              <w:t xml:space="preserve">used </w:t>
            </w:r>
            <w:r w:rsidR="00751B98">
              <w:rPr>
                <w:rFonts w:ascii="Aptos" w:hAnsi="Aptos" w:cs="Arial"/>
                <w:sz w:val="20"/>
                <w:szCs w:val="20"/>
              </w:rPr>
              <w:t>approach</w:t>
            </w:r>
            <w:r w:rsidR="00B90350">
              <w:rPr>
                <w:rFonts w:ascii="Aptos" w:hAnsi="Aptos" w:cs="Arial"/>
                <w:sz w:val="20"/>
                <w:szCs w:val="20"/>
              </w:rPr>
              <w:t>.</w:t>
            </w:r>
            <w:r w:rsidR="00737C1A">
              <w:rPr>
                <w:rFonts w:ascii="Aptos" w:hAnsi="Aptos" w:cs="Arial"/>
                <w:sz w:val="20"/>
                <w:szCs w:val="20"/>
              </w:rPr>
              <w:t xml:space="preserve"> </w:t>
            </w:r>
          </w:p>
          <w:p w14:paraId="26433B9D" w14:textId="77777777" w:rsidR="00D24EAD" w:rsidRDefault="00D24EAD" w:rsidP="00932E2D">
            <w:pPr>
              <w:jc w:val="both"/>
              <w:rPr>
                <w:rFonts w:ascii="Aptos" w:hAnsi="Aptos" w:cs="Arial"/>
                <w:sz w:val="20"/>
                <w:szCs w:val="20"/>
              </w:rPr>
            </w:pPr>
          </w:p>
          <w:p w14:paraId="508B4429" w14:textId="7BCD5F49" w:rsidR="00AD5677" w:rsidRPr="00083A0B" w:rsidRDefault="00737C1A" w:rsidP="00932E2D">
            <w:pPr>
              <w:jc w:val="both"/>
              <w:rPr>
                <w:rFonts w:ascii="Aptos" w:hAnsi="Aptos" w:cs="Arial"/>
                <w:sz w:val="20"/>
                <w:szCs w:val="20"/>
                <w:lang w:val="en-GB"/>
              </w:rPr>
            </w:pPr>
            <w:r>
              <w:rPr>
                <w:rFonts w:ascii="Aptos" w:hAnsi="Aptos" w:cs="Arial"/>
                <w:sz w:val="20"/>
                <w:szCs w:val="20"/>
              </w:rPr>
              <w:t xml:space="preserve">The phylogenetic tree </w:t>
            </w:r>
            <w:r w:rsidR="00D24EAD">
              <w:rPr>
                <w:rFonts w:ascii="Aptos" w:hAnsi="Aptos" w:cs="Arial"/>
                <w:sz w:val="20"/>
                <w:szCs w:val="20"/>
              </w:rPr>
              <w:t>suggested stronger relationships of members of the</w:t>
            </w:r>
            <w:r>
              <w:rPr>
                <w:rFonts w:ascii="Aptos" w:hAnsi="Aptos" w:cs="Arial"/>
                <w:sz w:val="20"/>
                <w:szCs w:val="20"/>
              </w:rPr>
              <w:t xml:space="preserve"> </w:t>
            </w:r>
            <w:r w:rsidRPr="00737C1A">
              <w:rPr>
                <w:rFonts w:ascii="Aptos" w:hAnsi="Aptos" w:cs="Arial"/>
                <w:i/>
                <w:iCs/>
                <w:sz w:val="20"/>
                <w:szCs w:val="20"/>
              </w:rPr>
              <w:t>Hypoviridae</w:t>
            </w:r>
            <w:r>
              <w:rPr>
                <w:rFonts w:ascii="Aptos" w:hAnsi="Aptos" w:cs="Arial"/>
                <w:sz w:val="20"/>
                <w:szCs w:val="20"/>
              </w:rPr>
              <w:t xml:space="preserve"> and </w:t>
            </w:r>
            <w:r w:rsidRPr="00737C1A">
              <w:rPr>
                <w:rFonts w:ascii="Aptos" w:hAnsi="Aptos" w:cs="Arial"/>
                <w:i/>
                <w:iCs/>
                <w:sz w:val="20"/>
                <w:szCs w:val="20"/>
              </w:rPr>
              <w:t>Fusariviridae</w:t>
            </w:r>
            <w:r>
              <w:rPr>
                <w:rFonts w:ascii="Aptos" w:hAnsi="Aptos" w:cs="Arial"/>
                <w:sz w:val="20"/>
                <w:szCs w:val="20"/>
              </w:rPr>
              <w:t xml:space="preserve"> to </w:t>
            </w:r>
            <w:r w:rsidR="00D24EAD">
              <w:rPr>
                <w:rFonts w:ascii="Aptos" w:hAnsi="Aptos" w:cs="Arial"/>
                <w:sz w:val="20"/>
                <w:szCs w:val="20"/>
              </w:rPr>
              <w:t xml:space="preserve">members of orders </w:t>
            </w:r>
            <w:r w:rsidRPr="00737C1A">
              <w:rPr>
                <w:rFonts w:ascii="Aptos" w:hAnsi="Aptos" w:cs="Arial"/>
                <w:i/>
                <w:iCs/>
                <w:sz w:val="20"/>
                <w:szCs w:val="20"/>
              </w:rPr>
              <w:t>Stellavirales</w:t>
            </w:r>
            <w:r>
              <w:rPr>
                <w:rFonts w:ascii="Aptos" w:hAnsi="Aptos" w:cs="Arial"/>
                <w:sz w:val="20"/>
                <w:szCs w:val="20"/>
              </w:rPr>
              <w:t xml:space="preserve"> and </w:t>
            </w:r>
            <w:r w:rsidRPr="00737C1A">
              <w:rPr>
                <w:rFonts w:ascii="Aptos" w:hAnsi="Aptos" w:cs="Arial"/>
                <w:i/>
                <w:iCs/>
                <w:sz w:val="20"/>
                <w:szCs w:val="20"/>
              </w:rPr>
              <w:t>Patatavirales</w:t>
            </w:r>
            <w:r>
              <w:rPr>
                <w:rFonts w:ascii="Aptos" w:hAnsi="Aptos" w:cs="Arial"/>
                <w:sz w:val="20"/>
                <w:szCs w:val="20"/>
              </w:rPr>
              <w:t xml:space="preserve">, in the class </w:t>
            </w:r>
            <w:r w:rsidRPr="00D55885">
              <w:rPr>
                <w:rFonts w:ascii="Aptos" w:hAnsi="Aptos" w:cs="Arial"/>
                <w:i/>
                <w:sz w:val="20"/>
                <w:szCs w:val="20"/>
              </w:rPr>
              <w:t>Stelpaviricetes</w:t>
            </w:r>
            <w:r>
              <w:rPr>
                <w:rFonts w:ascii="Aptos" w:hAnsi="Aptos" w:cs="Arial"/>
                <w:sz w:val="20"/>
                <w:szCs w:val="20"/>
              </w:rPr>
              <w:t xml:space="preserve"> </w:t>
            </w:r>
            <w:r w:rsidR="00D24EAD">
              <w:rPr>
                <w:rFonts w:ascii="Aptos" w:hAnsi="Aptos" w:cs="Arial"/>
                <w:sz w:val="20"/>
                <w:szCs w:val="20"/>
              </w:rPr>
              <w:t xml:space="preserve">rather than to those classified in the </w:t>
            </w:r>
            <w:r w:rsidR="00D24EAD" w:rsidRPr="00B83D3D">
              <w:rPr>
                <w:rFonts w:ascii="Aptos" w:hAnsi="Aptos" w:cs="Arial"/>
                <w:i/>
                <w:iCs/>
                <w:sz w:val="20"/>
                <w:szCs w:val="20"/>
              </w:rPr>
              <w:t>Durnavirales</w:t>
            </w:r>
            <w:r w:rsidR="00D24EAD">
              <w:rPr>
                <w:rFonts w:ascii="Aptos" w:hAnsi="Aptos" w:cs="Arial"/>
                <w:sz w:val="20"/>
                <w:szCs w:val="20"/>
              </w:rPr>
              <w:t xml:space="preserve"> </w:t>
            </w:r>
            <w:r>
              <w:rPr>
                <w:rFonts w:ascii="Aptos" w:hAnsi="Aptos" w:cs="Arial"/>
                <w:sz w:val="20"/>
                <w:szCs w:val="20"/>
              </w:rPr>
              <w:t xml:space="preserve">(Figure 1) confirming the </w:t>
            </w:r>
            <w:r w:rsidR="00D24EAD">
              <w:rPr>
                <w:rFonts w:ascii="Aptos" w:hAnsi="Aptos" w:cs="Arial"/>
                <w:sz w:val="20"/>
                <w:szCs w:val="20"/>
              </w:rPr>
              <w:t xml:space="preserve">original observations of </w:t>
            </w:r>
            <w:r w:rsidR="00DC3564">
              <w:rPr>
                <w:rFonts w:ascii="Aptos" w:hAnsi="Aptos" w:cs="Arial"/>
                <w:sz w:val="20"/>
                <w:szCs w:val="20"/>
              </w:rPr>
              <w:t xml:space="preserve">evolutionary </w:t>
            </w:r>
            <w:r w:rsidR="00D24EAD">
              <w:rPr>
                <w:rFonts w:ascii="Aptos" w:hAnsi="Aptos" w:cs="Arial"/>
                <w:sz w:val="20"/>
                <w:szCs w:val="20"/>
              </w:rPr>
              <w:t xml:space="preserve">connection of </w:t>
            </w:r>
            <w:r w:rsidRPr="00737C1A">
              <w:rPr>
                <w:rFonts w:ascii="Aptos" w:hAnsi="Aptos" w:cs="Arial"/>
                <w:i/>
                <w:iCs/>
                <w:sz w:val="20"/>
                <w:szCs w:val="20"/>
              </w:rPr>
              <w:t>Hypoviridae</w:t>
            </w:r>
            <w:r>
              <w:rPr>
                <w:rFonts w:ascii="Aptos" w:hAnsi="Aptos" w:cs="Arial"/>
                <w:sz w:val="20"/>
                <w:szCs w:val="20"/>
              </w:rPr>
              <w:t xml:space="preserve"> and </w:t>
            </w:r>
            <w:r w:rsidRPr="007C4B1F">
              <w:rPr>
                <w:rFonts w:ascii="Aptos" w:hAnsi="Aptos" w:cs="Arial"/>
                <w:i/>
                <w:iCs/>
                <w:sz w:val="20"/>
                <w:szCs w:val="20"/>
              </w:rPr>
              <w:t>Potyviridae</w:t>
            </w:r>
            <w:r w:rsidR="007C4B1F">
              <w:rPr>
                <w:rFonts w:ascii="Aptos" w:hAnsi="Aptos" w:cs="Arial"/>
                <w:sz w:val="20"/>
                <w:szCs w:val="20"/>
              </w:rPr>
              <w:t xml:space="preserve"> (included in the </w:t>
            </w:r>
            <w:r w:rsidR="007C4B1F" w:rsidRPr="007C4B1F">
              <w:rPr>
                <w:rFonts w:ascii="Aptos" w:hAnsi="Aptos" w:cs="Arial"/>
                <w:i/>
                <w:iCs/>
                <w:sz w:val="20"/>
                <w:szCs w:val="20"/>
              </w:rPr>
              <w:t>Patatavirales</w:t>
            </w:r>
            <w:r w:rsidR="007C4B1F">
              <w:rPr>
                <w:rFonts w:ascii="Aptos" w:hAnsi="Aptos" w:cs="Arial"/>
                <w:sz w:val="20"/>
                <w:szCs w:val="20"/>
              </w:rPr>
              <w:t>)</w:t>
            </w:r>
            <w:r w:rsidR="003D2510">
              <w:rPr>
                <w:rFonts w:ascii="Aptos" w:hAnsi="Aptos" w:cs="Arial"/>
                <w:sz w:val="20"/>
                <w:szCs w:val="20"/>
              </w:rPr>
              <w:t>. Furthermore</w:t>
            </w:r>
            <w:r w:rsidR="00DC3564">
              <w:rPr>
                <w:rFonts w:ascii="Aptos" w:hAnsi="Aptos" w:cs="Arial"/>
                <w:sz w:val="20"/>
                <w:szCs w:val="20"/>
              </w:rPr>
              <w:t>,</w:t>
            </w:r>
            <w:r w:rsidR="003D2510">
              <w:rPr>
                <w:rFonts w:ascii="Aptos" w:hAnsi="Aptos" w:cs="Arial"/>
                <w:sz w:val="20"/>
                <w:szCs w:val="20"/>
              </w:rPr>
              <w:t xml:space="preserve"> the phylogenetic tree shows that species included in the genus </w:t>
            </w:r>
            <w:r w:rsidR="003D2510" w:rsidRPr="005E52A0">
              <w:rPr>
                <w:rFonts w:ascii="Aptos" w:hAnsi="Aptos" w:cs="Arial"/>
                <w:i/>
                <w:iCs/>
                <w:sz w:val="20"/>
                <w:szCs w:val="20"/>
              </w:rPr>
              <w:t xml:space="preserve">Betahypovirus </w:t>
            </w:r>
            <w:r w:rsidR="003D2510">
              <w:rPr>
                <w:rFonts w:ascii="Aptos" w:hAnsi="Aptos" w:cs="Arial"/>
                <w:sz w:val="20"/>
                <w:szCs w:val="20"/>
              </w:rPr>
              <w:t xml:space="preserve">are no longer in a monophyletic clade with </w:t>
            </w:r>
            <w:r w:rsidR="00DC3564">
              <w:rPr>
                <w:rFonts w:ascii="Aptos" w:hAnsi="Aptos" w:cs="Arial"/>
                <w:sz w:val="20"/>
                <w:szCs w:val="20"/>
              </w:rPr>
              <w:t xml:space="preserve">those in </w:t>
            </w:r>
            <w:r w:rsidR="003D2510">
              <w:rPr>
                <w:rFonts w:ascii="Aptos" w:hAnsi="Aptos" w:cs="Arial"/>
                <w:sz w:val="20"/>
                <w:szCs w:val="20"/>
              </w:rPr>
              <w:t xml:space="preserve">other genera in the </w:t>
            </w:r>
            <w:r w:rsidR="003D2510" w:rsidRPr="00D55885">
              <w:rPr>
                <w:rFonts w:ascii="Aptos" w:hAnsi="Aptos" w:cs="Arial"/>
                <w:i/>
                <w:sz w:val="20"/>
                <w:szCs w:val="20"/>
              </w:rPr>
              <w:t>Hypoviridae</w:t>
            </w:r>
            <w:r w:rsidR="003D2510">
              <w:rPr>
                <w:rFonts w:ascii="Aptos" w:hAnsi="Aptos" w:cs="Arial"/>
                <w:sz w:val="20"/>
                <w:szCs w:val="20"/>
              </w:rPr>
              <w:t xml:space="preserve">. For this </w:t>
            </w:r>
            <w:r w:rsidR="00DC3564">
              <w:rPr>
                <w:rFonts w:ascii="Aptos" w:hAnsi="Aptos" w:cs="Arial"/>
                <w:sz w:val="20"/>
                <w:szCs w:val="20"/>
              </w:rPr>
              <w:t>reason,</w:t>
            </w:r>
            <w:r w:rsidR="003D2510">
              <w:rPr>
                <w:rFonts w:ascii="Aptos" w:hAnsi="Aptos" w:cs="Arial"/>
                <w:sz w:val="20"/>
                <w:szCs w:val="20"/>
              </w:rPr>
              <w:t xml:space="preserve"> we </w:t>
            </w:r>
            <w:r w:rsidR="00DC3564">
              <w:rPr>
                <w:rFonts w:ascii="Aptos" w:hAnsi="Aptos" w:cs="Arial"/>
                <w:sz w:val="20"/>
                <w:szCs w:val="20"/>
              </w:rPr>
              <w:t xml:space="preserve">propose to </w:t>
            </w:r>
            <w:r w:rsidR="003D2510">
              <w:rPr>
                <w:rFonts w:ascii="Aptos" w:hAnsi="Aptos" w:cs="Arial"/>
                <w:sz w:val="20"/>
                <w:szCs w:val="20"/>
              </w:rPr>
              <w:t xml:space="preserve">move the genus </w:t>
            </w:r>
            <w:r w:rsidR="001034F5" w:rsidRPr="00D55885">
              <w:rPr>
                <w:rFonts w:ascii="Aptos" w:hAnsi="Aptos" w:cs="Arial"/>
                <w:i/>
                <w:sz w:val="20"/>
                <w:szCs w:val="20"/>
              </w:rPr>
              <w:t>B</w:t>
            </w:r>
            <w:r w:rsidR="001034F5">
              <w:rPr>
                <w:rFonts w:ascii="Aptos" w:hAnsi="Aptos" w:cs="Arial"/>
                <w:i/>
                <w:sz w:val="20"/>
                <w:szCs w:val="20"/>
              </w:rPr>
              <w:t>e</w:t>
            </w:r>
            <w:r w:rsidR="001034F5" w:rsidRPr="00D55885">
              <w:rPr>
                <w:rFonts w:ascii="Aptos" w:hAnsi="Aptos" w:cs="Arial"/>
                <w:i/>
                <w:sz w:val="20"/>
                <w:szCs w:val="20"/>
              </w:rPr>
              <w:t>tahypovirus</w:t>
            </w:r>
            <w:r w:rsidR="001034F5">
              <w:rPr>
                <w:rFonts w:ascii="Aptos" w:hAnsi="Aptos" w:cs="Arial"/>
                <w:sz w:val="20"/>
                <w:szCs w:val="20"/>
              </w:rPr>
              <w:t xml:space="preserve"> </w:t>
            </w:r>
            <w:r w:rsidR="003D2510">
              <w:rPr>
                <w:rFonts w:ascii="Aptos" w:hAnsi="Aptos" w:cs="Arial"/>
                <w:sz w:val="20"/>
                <w:szCs w:val="20"/>
              </w:rPr>
              <w:t>in a new family named “</w:t>
            </w:r>
            <w:r w:rsidR="003D2510" w:rsidRPr="00D55885">
              <w:rPr>
                <w:rFonts w:ascii="Aptos" w:hAnsi="Aptos" w:cs="Arial"/>
                <w:i/>
                <w:sz w:val="20"/>
                <w:szCs w:val="20"/>
              </w:rPr>
              <w:t>Parahypoviridae</w:t>
            </w:r>
            <w:r w:rsidR="003D2510">
              <w:rPr>
                <w:rFonts w:ascii="Aptos" w:hAnsi="Aptos" w:cs="Arial"/>
                <w:sz w:val="20"/>
                <w:szCs w:val="20"/>
              </w:rPr>
              <w:t xml:space="preserve">”. </w:t>
            </w:r>
          </w:p>
          <w:p w14:paraId="202D661D" w14:textId="77777777" w:rsidR="00AE213D" w:rsidRPr="00083A0B" w:rsidRDefault="00AE213D" w:rsidP="00932E2D">
            <w:pPr>
              <w:jc w:val="both"/>
              <w:rPr>
                <w:rFonts w:ascii="Aptos" w:hAnsi="Aptos" w:cs="Arial"/>
                <w:sz w:val="20"/>
                <w:szCs w:val="20"/>
                <w:lang w:val="en-GB"/>
              </w:rPr>
            </w:pPr>
          </w:p>
          <w:p w14:paraId="79F0111D" w14:textId="4DDC8B2F" w:rsidR="00A77B8E" w:rsidRDefault="0024692F" w:rsidP="00932E2D">
            <w:pPr>
              <w:jc w:val="both"/>
              <w:rPr>
                <w:rFonts w:ascii="Aptos" w:hAnsi="Aptos" w:cs="Arial"/>
                <w:sz w:val="20"/>
                <w:szCs w:val="20"/>
              </w:rPr>
            </w:pPr>
            <w:r w:rsidRPr="00B83D3D">
              <w:rPr>
                <w:rFonts w:ascii="Aptos" w:hAnsi="Aptos" w:cs="Arial"/>
                <w:sz w:val="20"/>
                <w:szCs w:val="20"/>
                <w:lang w:val="en-GB"/>
              </w:rPr>
              <w:t>A few</w:t>
            </w:r>
            <w:r w:rsidR="00DE0021" w:rsidRPr="00B83D3D">
              <w:rPr>
                <w:rFonts w:ascii="Aptos" w:hAnsi="Aptos" w:cs="Arial"/>
                <w:sz w:val="20"/>
                <w:szCs w:val="20"/>
                <w:lang w:val="en-GB"/>
              </w:rPr>
              <w:t xml:space="preserve"> new </w:t>
            </w:r>
            <w:r w:rsidRPr="00B83D3D">
              <w:rPr>
                <w:rFonts w:ascii="Aptos" w:hAnsi="Aptos" w:cs="Arial"/>
                <w:sz w:val="20"/>
                <w:szCs w:val="20"/>
                <w:lang w:val="en-GB"/>
              </w:rPr>
              <w:t>fusarivirids</w:t>
            </w:r>
            <w:r w:rsidR="00DE0021" w:rsidRPr="00B83D3D">
              <w:rPr>
                <w:rFonts w:ascii="Aptos" w:hAnsi="Aptos" w:cs="Arial"/>
                <w:sz w:val="20"/>
                <w:szCs w:val="20"/>
                <w:lang w:val="en-GB"/>
              </w:rPr>
              <w:t xml:space="preserve"> sequences are </w:t>
            </w:r>
            <w:r w:rsidR="00DC3564">
              <w:rPr>
                <w:rFonts w:ascii="Aptos" w:hAnsi="Aptos" w:cs="Arial"/>
                <w:sz w:val="20"/>
                <w:szCs w:val="20"/>
                <w:lang w:val="en-GB"/>
              </w:rPr>
              <w:t xml:space="preserve">available </w:t>
            </w:r>
            <w:r w:rsidR="00DE0021" w:rsidRPr="00B83D3D">
              <w:rPr>
                <w:rFonts w:ascii="Aptos" w:hAnsi="Aptos" w:cs="Arial"/>
                <w:sz w:val="20"/>
                <w:szCs w:val="20"/>
                <w:lang w:val="en-GB"/>
              </w:rPr>
              <w:t xml:space="preserve">in the NCBI database that are complete and distinct enough to </w:t>
            </w:r>
            <w:r w:rsidR="00DC3564">
              <w:rPr>
                <w:rFonts w:ascii="Aptos" w:hAnsi="Aptos" w:cs="Arial"/>
                <w:sz w:val="20"/>
                <w:szCs w:val="20"/>
                <w:lang w:val="en-GB"/>
              </w:rPr>
              <w:t>represent</w:t>
            </w:r>
            <w:r w:rsidR="00DE0021" w:rsidRPr="00B83D3D">
              <w:rPr>
                <w:rFonts w:ascii="Aptos" w:hAnsi="Aptos" w:cs="Arial"/>
                <w:sz w:val="20"/>
                <w:szCs w:val="20"/>
                <w:lang w:val="en-GB"/>
              </w:rPr>
              <w:t xml:space="preserve"> new species. </w:t>
            </w:r>
            <w:r w:rsidR="00D24EAD" w:rsidRPr="00B83D3D">
              <w:rPr>
                <w:rFonts w:ascii="Aptos" w:hAnsi="Aptos" w:cs="Arial"/>
                <w:sz w:val="20"/>
                <w:szCs w:val="20"/>
                <w:lang w:val="en-GB"/>
              </w:rPr>
              <w:t xml:space="preserve">Majority </w:t>
            </w:r>
            <w:r w:rsidR="00DE0021" w:rsidRPr="00B83D3D">
              <w:rPr>
                <w:rFonts w:ascii="Aptos" w:hAnsi="Aptos" w:cs="Arial"/>
                <w:sz w:val="20"/>
                <w:szCs w:val="20"/>
                <w:lang w:val="en-GB"/>
              </w:rPr>
              <w:t xml:space="preserve">of them were also already described in peer reviewed journals </w:t>
            </w:r>
            <w:r w:rsidR="00DE0021">
              <w:rPr>
                <w:rFonts w:ascii="Aptos" w:hAnsi="Aptos" w:cs="Arial"/>
                <w:sz w:val="20"/>
                <w:szCs w:val="20"/>
              </w:rPr>
              <w:fldChar w:fldCharType="begin">
                <w:fldData xml:space="preserve">PEVuZE5vdGU+PENpdGU+PEF1dGhvcj5Hb25nPC9BdXRob3I+PFllYXI+MjAyMTwvWWVhcj48SURU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</w:fldData>
              </w:fldChar>
            </w:r>
            <w:r w:rsidR="007B3996" w:rsidRPr="00B83D3D">
              <w:rPr>
                <w:rFonts w:ascii="Aptos" w:hAnsi="Aptos" w:cs="Arial"/>
                <w:sz w:val="20"/>
                <w:szCs w:val="20"/>
                <w:lang w:val="en-GB"/>
              </w:rPr>
              <w:instrText xml:space="preserve"> ADDIN EN.CITE </w:instrText>
            </w:r>
            <w:r w:rsidR="007B3996">
              <w:rPr>
                <w:rFonts w:ascii="Aptos" w:hAnsi="Aptos" w:cs="Arial"/>
                <w:sz w:val="20"/>
                <w:szCs w:val="20"/>
              </w:rPr>
              <w:fldChar w:fldCharType="begin">
                <w:fldData xml:space="preserve">PEVuZE5vdGU+PENpdGU+PEF1dGhvcj5Hb25nPC9BdXRob3I+PFllYXI+MjAyMTwvWWVhcj48SURU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</w:fldData>
              </w:fldChar>
            </w:r>
            <w:r w:rsidR="007B3996" w:rsidRPr="00B83D3D">
              <w:rPr>
                <w:rFonts w:ascii="Aptos" w:hAnsi="Aptos" w:cs="Arial"/>
                <w:sz w:val="20"/>
                <w:szCs w:val="20"/>
                <w:lang w:val="en-GB"/>
              </w:rPr>
              <w:instrText xml:space="preserve"> ADDIN EN.CITE.DATA </w:instrText>
            </w:r>
            <w:r w:rsidR="007B3996">
              <w:rPr>
                <w:rFonts w:ascii="Aptos" w:hAnsi="Aptos" w:cs="Arial"/>
                <w:sz w:val="20"/>
                <w:szCs w:val="20"/>
              </w:rPr>
            </w:r>
            <w:r w:rsidR="007B3996">
              <w:rPr>
                <w:rFonts w:ascii="Aptos" w:hAnsi="Aptos" w:cs="Arial"/>
                <w:sz w:val="20"/>
                <w:szCs w:val="20"/>
              </w:rPr>
              <w:fldChar w:fldCharType="end"/>
            </w:r>
            <w:r w:rsidR="00DE0021">
              <w:rPr>
                <w:rFonts w:ascii="Aptos" w:hAnsi="Aptos" w:cs="Arial"/>
                <w:sz w:val="20"/>
                <w:szCs w:val="20"/>
              </w:rPr>
            </w:r>
            <w:r w:rsidR="00DE0021">
              <w:rPr>
                <w:rFonts w:ascii="Aptos" w:hAnsi="Aptos" w:cs="Arial"/>
                <w:sz w:val="20"/>
                <w:szCs w:val="20"/>
              </w:rPr>
              <w:fldChar w:fldCharType="separate"/>
            </w:r>
            <w:r w:rsidR="007B3996" w:rsidRPr="00B83D3D">
              <w:rPr>
                <w:rFonts w:ascii="Aptos" w:hAnsi="Aptos" w:cs="Arial"/>
                <w:noProof/>
                <w:sz w:val="20"/>
                <w:szCs w:val="20"/>
                <w:lang w:val="en-GB"/>
              </w:rPr>
              <w:t>(Hrabakova</w:t>
            </w:r>
            <w:r w:rsidR="007B3996" w:rsidRPr="00B83D3D">
              <w:rPr>
                <w:rFonts w:ascii="Aptos" w:hAnsi="Aptos" w:cs="Arial"/>
                <w:i/>
                <w:noProof/>
                <w:sz w:val="20"/>
                <w:szCs w:val="20"/>
                <w:lang w:val="en-GB"/>
              </w:rPr>
              <w:t xml:space="preserve"> et al.</w:t>
            </w:r>
            <w:r w:rsidR="007B3996" w:rsidRPr="00B83D3D">
              <w:rPr>
                <w:rFonts w:ascii="Aptos" w:hAnsi="Aptos" w:cs="Arial"/>
                <w:noProof/>
                <w:sz w:val="20"/>
                <w:szCs w:val="20"/>
                <w:lang w:val="en-GB"/>
              </w:rPr>
              <w:t>, 2017; Gilbert</w:t>
            </w:r>
            <w:r w:rsidR="007B3996" w:rsidRPr="00B83D3D">
              <w:rPr>
                <w:rFonts w:ascii="Aptos" w:hAnsi="Aptos" w:cs="Arial"/>
                <w:i/>
                <w:noProof/>
                <w:sz w:val="20"/>
                <w:szCs w:val="20"/>
                <w:lang w:val="en-GB"/>
              </w:rPr>
              <w:t xml:space="preserve"> et al.</w:t>
            </w:r>
            <w:r w:rsidR="007B3996" w:rsidRPr="00B83D3D">
              <w:rPr>
                <w:rFonts w:ascii="Aptos" w:hAnsi="Aptos" w:cs="Arial"/>
                <w:noProof/>
                <w:sz w:val="20"/>
                <w:szCs w:val="20"/>
                <w:lang w:val="en-GB"/>
              </w:rPr>
              <w:t>, 2019; Fukunishi</w:t>
            </w:r>
            <w:r w:rsidR="007B3996" w:rsidRPr="00B83D3D">
              <w:rPr>
                <w:rFonts w:ascii="Aptos" w:hAnsi="Aptos" w:cs="Arial"/>
                <w:i/>
                <w:noProof/>
                <w:sz w:val="20"/>
                <w:szCs w:val="20"/>
                <w:lang w:val="en-GB"/>
              </w:rPr>
              <w:t xml:space="preserve"> et al.</w:t>
            </w:r>
            <w:r w:rsidR="007B3996" w:rsidRPr="00B83D3D">
              <w:rPr>
                <w:rFonts w:ascii="Aptos" w:hAnsi="Aptos" w:cs="Arial"/>
                <w:noProof/>
                <w:sz w:val="20"/>
                <w:szCs w:val="20"/>
                <w:lang w:val="en-GB"/>
              </w:rPr>
              <w:t>, 2021; Gao</w:t>
            </w:r>
            <w:r w:rsidR="007B3996" w:rsidRPr="00B83D3D">
              <w:rPr>
                <w:rFonts w:ascii="Aptos" w:hAnsi="Aptos" w:cs="Arial"/>
                <w:i/>
                <w:noProof/>
                <w:sz w:val="20"/>
                <w:szCs w:val="20"/>
                <w:lang w:val="en-GB"/>
              </w:rPr>
              <w:t xml:space="preserve"> et al.</w:t>
            </w:r>
            <w:r w:rsidR="007B3996" w:rsidRPr="00B83D3D">
              <w:rPr>
                <w:rFonts w:ascii="Aptos" w:hAnsi="Aptos" w:cs="Arial"/>
                <w:noProof/>
                <w:sz w:val="20"/>
                <w:szCs w:val="20"/>
                <w:lang w:val="en-GB"/>
              </w:rPr>
              <w:t>, 2021; Gong</w:t>
            </w:r>
            <w:r w:rsidR="007B3996" w:rsidRPr="00B83D3D">
              <w:rPr>
                <w:rFonts w:ascii="Aptos" w:hAnsi="Aptos" w:cs="Arial"/>
                <w:i/>
                <w:noProof/>
                <w:sz w:val="20"/>
                <w:szCs w:val="20"/>
                <w:lang w:val="en-GB"/>
              </w:rPr>
              <w:t xml:space="preserve"> et al.</w:t>
            </w:r>
            <w:r w:rsidR="007B3996" w:rsidRPr="00B83D3D">
              <w:rPr>
                <w:rFonts w:ascii="Aptos" w:hAnsi="Aptos" w:cs="Arial"/>
                <w:noProof/>
                <w:sz w:val="20"/>
                <w:szCs w:val="20"/>
                <w:lang w:val="en-GB"/>
              </w:rPr>
              <w:t>, 202</w:t>
            </w:r>
            <w:r w:rsidR="007B3996">
              <w:rPr>
                <w:rFonts w:ascii="Aptos" w:hAnsi="Aptos" w:cs="Arial"/>
                <w:noProof/>
                <w:sz w:val="20"/>
                <w:szCs w:val="20"/>
              </w:rPr>
              <w:t>1; Sahin</w:t>
            </w:r>
            <w:r w:rsidR="007B3996" w:rsidRPr="007B3996">
              <w:rPr>
                <w:rFonts w:ascii="Aptos" w:hAnsi="Aptos" w:cs="Arial"/>
                <w:i/>
                <w:noProof/>
                <w:sz w:val="20"/>
                <w:szCs w:val="20"/>
              </w:rPr>
              <w:t xml:space="preserve"> et al.</w:t>
            </w:r>
            <w:r w:rsidR="007B3996">
              <w:rPr>
                <w:rFonts w:ascii="Aptos" w:hAnsi="Aptos" w:cs="Arial"/>
                <w:noProof/>
                <w:sz w:val="20"/>
                <w:szCs w:val="20"/>
              </w:rPr>
              <w:t>, 2021; Abdoulaye</w:t>
            </w:r>
            <w:r w:rsidR="007B3996" w:rsidRPr="007B3996">
              <w:rPr>
                <w:rFonts w:ascii="Aptos" w:hAnsi="Aptos" w:cs="Arial"/>
                <w:i/>
                <w:noProof/>
                <w:sz w:val="20"/>
                <w:szCs w:val="20"/>
              </w:rPr>
              <w:t xml:space="preserve"> et al.</w:t>
            </w:r>
            <w:r w:rsidR="007B3996">
              <w:rPr>
                <w:rFonts w:ascii="Aptos" w:hAnsi="Aptos" w:cs="Arial"/>
                <w:noProof/>
                <w:sz w:val="20"/>
                <w:szCs w:val="20"/>
              </w:rPr>
              <w:t>, 2022; De Miccolis Angelini</w:t>
            </w:r>
            <w:r w:rsidR="007B3996" w:rsidRPr="007B3996">
              <w:rPr>
                <w:rFonts w:ascii="Aptos" w:hAnsi="Aptos" w:cs="Arial"/>
                <w:i/>
                <w:noProof/>
                <w:sz w:val="20"/>
                <w:szCs w:val="20"/>
              </w:rPr>
              <w:t xml:space="preserve"> et al.</w:t>
            </w:r>
            <w:r w:rsidR="007B3996">
              <w:rPr>
                <w:rFonts w:ascii="Aptos" w:hAnsi="Aptos" w:cs="Arial"/>
                <w:noProof/>
                <w:sz w:val="20"/>
                <w:szCs w:val="20"/>
              </w:rPr>
              <w:t>, 2022; Drenkhan</w:t>
            </w:r>
            <w:r w:rsidR="007B3996" w:rsidRPr="007B3996">
              <w:rPr>
                <w:rFonts w:ascii="Aptos" w:hAnsi="Aptos" w:cs="Arial"/>
                <w:i/>
                <w:noProof/>
                <w:sz w:val="20"/>
                <w:szCs w:val="20"/>
              </w:rPr>
              <w:t xml:space="preserve"> et al.</w:t>
            </w:r>
            <w:r w:rsidR="007B3996">
              <w:rPr>
                <w:rFonts w:ascii="Aptos" w:hAnsi="Aptos" w:cs="Arial"/>
                <w:noProof/>
                <w:sz w:val="20"/>
                <w:szCs w:val="20"/>
              </w:rPr>
              <w:t>, 2022; Liu</w:t>
            </w:r>
            <w:r w:rsidR="007B3996" w:rsidRPr="007B3996">
              <w:rPr>
                <w:rFonts w:ascii="Aptos" w:hAnsi="Aptos" w:cs="Arial"/>
                <w:i/>
                <w:noProof/>
                <w:sz w:val="20"/>
                <w:szCs w:val="20"/>
              </w:rPr>
              <w:t xml:space="preserve"> et al.</w:t>
            </w:r>
            <w:r w:rsidR="007B3996">
              <w:rPr>
                <w:rFonts w:ascii="Aptos" w:hAnsi="Aptos" w:cs="Arial"/>
                <w:noProof/>
                <w:sz w:val="20"/>
                <w:szCs w:val="20"/>
              </w:rPr>
              <w:t>, 2022; Xie</w:t>
            </w:r>
            <w:r w:rsidR="007B3996" w:rsidRPr="007B3996">
              <w:rPr>
                <w:rFonts w:ascii="Aptos" w:hAnsi="Aptos" w:cs="Arial"/>
                <w:i/>
                <w:noProof/>
                <w:sz w:val="20"/>
                <w:szCs w:val="20"/>
              </w:rPr>
              <w:t xml:space="preserve"> et al.</w:t>
            </w:r>
            <w:r w:rsidR="007B3996">
              <w:rPr>
                <w:rFonts w:ascii="Aptos" w:hAnsi="Aptos" w:cs="Arial"/>
                <w:noProof/>
                <w:sz w:val="20"/>
                <w:szCs w:val="20"/>
              </w:rPr>
              <w:t>, 2022; French</w:t>
            </w:r>
            <w:r w:rsidR="007B3996" w:rsidRPr="007B3996">
              <w:rPr>
                <w:rFonts w:ascii="Aptos" w:hAnsi="Aptos" w:cs="Arial"/>
                <w:i/>
                <w:noProof/>
                <w:sz w:val="20"/>
                <w:szCs w:val="20"/>
              </w:rPr>
              <w:t xml:space="preserve"> et al.</w:t>
            </w:r>
            <w:r w:rsidR="007B3996">
              <w:rPr>
                <w:rFonts w:ascii="Aptos" w:hAnsi="Aptos" w:cs="Arial"/>
                <w:noProof/>
                <w:sz w:val="20"/>
                <w:szCs w:val="20"/>
              </w:rPr>
              <w:t>, 2023; Liu, C</w:t>
            </w:r>
            <w:r w:rsidR="007B3996" w:rsidRPr="007B3996">
              <w:rPr>
                <w:rFonts w:ascii="Aptos" w:hAnsi="Aptos" w:cs="Arial"/>
                <w:i/>
                <w:noProof/>
                <w:sz w:val="20"/>
                <w:szCs w:val="20"/>
              </w:rPr>
              <w:t xml:space="preserve"> et al.</w:t>
            </w:r>
            <w:r w:rsidR="007B3996">
              <w:rPr>
                <w:rFonts w:ascii="Aptos" w:hAnsi="Aptos" w:cs="Arial"/>
                <w:noProof/>
                <w:sz w:val="20"/>
                <w:szCs w:val="20"/>
              </w:rPr>
              <w:t>, 2023; Ahmed</w:t>
            </w:r>
            <w:r w:rsidR="007B3996" w:rsidRPr="007B3996">
              <w:rPr>
                <w:rFonts w:ascii="Aptos" w:hAnsi="Aptos" w:cs="Arial"/>
                <w:i/>
                <w:noProof/>
                <w:sz w:val="20"/>
                <w:szCs w:val="20"/>
              </w:rPr>
              <w:t xml:space="preserve"> et al.</w:t>
            </w:r>
            <w:r w:rsidR="007B3996">
              <w:rPr>
                <w:rFonts w:ascii="Aptos" w:hAnsi="Aptos" w:cs="Arial"/>
                <w:noProof/>
                <w:sz w:val="20"/>
                <w:szCs w:val="20"/>
              </w:rPr>
              <w:t>, 2024; Buma</w:t>
            </w:r>
            <w:r w:rsidR="007B3996" w:rsidRPr="007B3996">
              <w:rPr>
                <w:rFonts w:ascii="Aptos" w:hAnsi="Aptos" w:cs="Arial"/>
                <w:i/>
                <w:noProof/>
                <w:sz w:val="20"/>
                <w:szCs w:val="20"/>
              </w:rPr>
              <w:t xml:space="preserve"> et al.</w:t>
            </w:r>
            <w:r w:rsidR="007B3996">
              <w:rPr>
                <w:rFonts w:ascii="Aptos" w:hAnsi="Aptos" w:cs="Arial"/>
                <w:noProof/>
                <w:sz w:val="20"/>
                <w:szCs w:val="20"/>
              </w:rPr>
              <w:t>, 2024; Dálya</w:t>
            </w:r>
            <w:r w:rsidR="007B3996" w:rsidRPr="007B3996">
              <w:rPr>
                <w:rFonts w:ascii="Aptos" w:hAnsi="Aptos" w:cs="Arial"/>
                <w:i/>
                <w:noProof/>
                <w:sz w:val="20"/>
                <w:szCs w:val="20"/>
              </w:rPr>
              <w:t xml:space="preserve"> et al.</w:t>
            </w:r>
            <w:r w:rsidR="007B3996">
              <w:rPr>
                <w:rFonts w:ascii="Aptos" w:hAnsi="Aptos" w:cs="Arial"/>
                <w:noProof/>
                <w:sz w:val="20"/>
                <w:szCs w:val="20"/>
              </w:rPr>
              <w:t>, 2024)</w:t>
            </w:r>
            <w:r w:rsidR="00DE0021">
              <w:rPr>
                <w:rFonts w:ascii="Aptos" w:hAnsi="Aptos" w:cs="Arial"/>
                <w:sz w:val="20"/>
                <w:szCs w:val="20"/>
              </w:rPr>
              <w:fldChar w:fldCharType="end"/>
            </w:r>
            <w:r w:rsidR="001137B4">
              <w:rPr>
                <w:rFonts w:ascii="Aptos" w:hAnsi="Aptos" w:cs="Arial"/>
                <w:sz w:val="20"/>
                <w:szCs w:val="20"/>
              </w:rPr>
              <w:t>.</w:t>
            </w:r>
          </w:p>
          <w:p w14:paraId="56E927CA" w14:textId="77777777" w:rsidR="00DC3564" w:rsidRDefault="00DC3564" w:rsidP="00932E2D">
            <w:pPr>
              <w:jc w:val="both"/>
              <w:rPr>
                <w:rFonts w:ascii="Aptos" w:hAnsi="Aptos" w:cs="Arial"/>
                <w:sz w:val="20"/>
                <w:szCs w:val="20"/>
              </w:rPr>
            </w:pPr>
          </w:p>
          <w:p w14:paraId="07FBC2E1" w14:textId="1D5902BC" w:rsidR="00FC2269" w:rsidRDefault="00D24EAD" w:rsidP="00932E2D">
            <w:pPr>
              <w:jc w:val="both"/>
              <w:rPr>
                <w:rFonts w:ascii="Aptos" w:hAnsi="Aptos" w:cs="Arial"/>
                <w:sz w:val="20"/>
                <w:szCs w:val="20"/>
              </w:rPr>
            </w:pPr>
            <w:r>
              <w:rPr>
                <w:rFonts w:ascii="Aptos" w:hAnsi="Aptos" w:cs="Arial"/>
                <w:sz w:val="20"/>
                <w:szCs w:val="20"/>
              </w:rPr>
              <w:t>Similarly, a score</w:t>
            </w:r>
            <w:r w:rsidR="00B4440B">
              <w:rPr>
                <w:rFonts w:ascii="Aptos" w:hAnsi="Aptos" w:cs="Arial"/>
                <w:sz w:val="20"/>
                <w:szCs w:val="20"/>
              </w:rPr>
              <w:t xml:space="preserve"> of </w:t>
            </w:r>
            <w:r>
              <w:rPr>
                <w:rFonts w:ascii="Aptos" w:hAnsi="Aptos" w:cs="Arial"/>
                <w:sz w:val="20"/>
                <w:szCs w:val="20"/>
              </w:rPr>
              <w:t xml:space="preserve">coding-complete genomes of </w:t>
            </w:r>
            <w:r w:rsidR="00B4440B">
              <w:rPr>
                <w:rFonts w:ascii="Aptos" w:hAnsi="Aptos" w:cs="Arial"/>
                <w:sz w:val="20"/>
                <w:szCs w:val="20"/>
              </w:rPr>
              <w:t xml:space="preserve">new or previously </w:t>
            </w:r>
            <w:r>
              <w:rPr>
                <w:rFonts w:ascii="Aptos" w:hAnsi="Aptos" w:cs="Arial"/>
                <w:sz w:val="20"/>
                <w:szCs w:val="20"/>
              </w:rPr>
              <w:t xml:space="preserve">unclassified </w:t>
            </w:r>
            <w:r w:rsidR="0024692F">
              <w:rPr>
                <w:rFonts w:ascii="Aptos" w:hAnsi="Aptos" w:cs="Arial"/>
                <w:sz w:val="20"/>
                <w:szCs w:val="20"/>
              </w:rPr>
              <w:t>hypovirids</w:t>
            </w:r>
            <w:r w:rsidR="00B4440B">
              <w:rPr>
                <w:rFonts w:ascii="Aptos" w:hAnsi="Aptos" w:cs="Arial"/>
                <w:sz w:val="20"/>
                <w:szCs w:val="20"/>
              </w:rPr>
              <w:t xml:space="preserve"> are also </w:t>
            </w:r>
            <w:r>
              <w:rPr>
                <w:rFonts w:ascii="Aptos" w:hAnsi="Aptos" w:cs="Arial"/>
                <w:sz w:val="20"/>
                <w:szCs w:val="20"/>
              </w:rPr>
              <w:t xml:space="preserve">available </w:t>
            </w:r>
            <w:r w:rsidR="00B4440B">
              <w:rPr>
                <w:rFonts w:ascii="Aptos" w:hAnsi="Aptos" w:cs="Arial"/>
                <w:sz w:val="20"/>
                <w:szCs w:val="20"/>
              </w:rPr>
              <w:t>in the NCBI database</w:t>
            </w:r>
            <w:r>
              <w:rPr>
                <w:rFonts w:ascii="Aptos" w:hAnsi="Aptos" w:cs="Arial"/>
                <w:sz w:val="20"/>
                <w:szCs w:val="20"/>
              </w:rPr>
              <w:t xml:space="preserve">, of which many </w:t>
            </w:r>
            <w:r w:rsidR="00B4440B">
              <w:rPr>
                <w:rFonts w:ascii="Aptos" w:hAnsi="Aptos" w:cs="Arial"/>
                <w:sz w:val="20"/>
                <w:szCs w:val="20"/>
              </w:rPr>
              <w:t xml:space="preserve">have been published in peer review journals </w:t>
            </w:r>
            <w:r w:rsidR="00B4440B">
              <w:rPr>
                <w:rFonts w:ascii="Aptos" w:hAnsi="Aptos" w:cs="Arial"/>
                <w:sz w:val="20"/>
                <w:szCs w:val="20"/>
              </w:rPr>
              <w:fldChar w:fldCharType="begin">
                <w:fldData xml:space="preserve">PEVuZE5vdGU+PENpdGU+PEF1dGhvcj5MaTwvQXV0aG9yPjxZZWFyPjIwMjM8L1llYXI+PElEVGV4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</w:fldData>
              </w:fldChar>
            </w:r>
            <w:r w:rsidR="007B3996">
              <w:rPr>
                <w:rFonts w:ascii="Aptos" w:hAnsi="Aptos" w:cs="Arial"/>
                <w:sz w:val="20"/>
                <w:szCs w:val="20"/>
              </w:rPr>
              <w:instrText xml:space="preserve"> ADDIN EN.CITE </w:instrText>
            </w:r>
            <w:r w:rsidR="007B3996">
              <w:rPr>
                <w:rFonts w:ascii="Aptos" w:hAnsi="Aptos" w:cs="Arial"/>
                <w:sz w:val="20"/>
                <w:szCs w:val="20"/>
              </w:rPr>
              <w:fldChar w:fldCharType="begin">
                <w:fldData xml:space="preserve">PEVuZE5vdGU+PENpdGU+PEF1dGhvcj5MaTwvQXV0aG9yPjxZZWFyPjIwMjM8L1llYXI+PElEVGV4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</w:fldData>
              </w:fldChar>
            </w:r>
            <w:r w:rsidR="007B3996">
              <w:rPr>
                <w:rFonts w:ascii="Aptos" w:hAnsi="Aptos" w:cs="Arial"/>
                <w:sz w:val="20"/>
                <w:szCs w:val="20"/>
              </w:rPr>
              <w:instrText xml:space="preserve"> ADDIN EN.CITE.DATA </w:instrText>
            </w:r>
            <w:r w:rsidR="007B3996">
              <w:rPr>
                <w:rFonts w:ascii="Aptos" w:hAnsi="Aptos" w:cs="Arial"/>
                <w:sz w:val="20"/>
                <w:szCs w:val="20"/>
              </w:rPr>
            </w:r>
            <w:r w:rsidR="007B3996">
              <w:rPr>
                <w:rFonts w:ascii="Aptos" w:hAnsi="Aptos" w:cs="Arial"/>
                <w:sz w:val="20"/>
                <w:szCs w:val="20"/>
              </w:rPr>
              <w:fldChar w:fldCharType="end"/>
            </w:r>
            <w:r w:rsidR="00B4440B">
              <w:rPr>
                <w:rFonts w:ascii="Aptos" w:hAnsi="Aptos" w:cs="Arial"/>
                <w:sz w:val="20"/>
                <w:szCs w:val="20"/>
              </w:rPr>
            </w:r>
            <w:r w:rsidR="00B4440B">
              <w:rPr>
                <w:rFonts w:ascii="Aptos" w:hAnsi="Aptos" w:cs="Arial"/>
                <w:sz w:val="20"/>
                <w:szCs w:val="20"/>
              </w:rPr>
              <w:fldChar w:fldCharType="separate"/>
            </w:r>
            <w:r w:rsidR="007B3996">
              <w:rPr>
                <w:rFonts w:ascii="Aptos" w:hAnsi="Aptos" w:cs="Arial"/>
                <w:noProof/>
                <w:sz w:val="20"/>
                <w:szCs w:val="20"/>
              </w:rPr>
              <w:t>(Guo</w:t>
            </w:r>
            <w:r w:rsidR="007B3996" w:rsidRPr="007B3996">
              <w:rPr>
                <w:rFonts w:ascii="Aptos" w:hAnsi="Aptos" w:cs="Arial"/>
                <w:i/>
                <w:noProof/>
                <w:sz w:val="20"/>
                <w:szCs w:val="20"/>
              </w:rPr>
              <w:t xml:space="preserve"> et al.</w:t>
            </w:r>
            <w:r w:rsidR="007B3996">
              <w:rPr>
                <w:rFonts w:ascii="Aptos" w:hAnsi="Aptos" w:cs="Arial"/>
                <w:noProof/>
                <w:sz w:val="20"/>
                <w:szCs w:val="20"/>
              </w:rPr>
              <w:t>, 2021; Li</w:t>
            </w:r>
            <w:r w:rsidR="007B3996" w:rsidRPr="007B3996">
              <w:rPr>
                <w:rFonts w:ascii="Aptos" w:hAnsi="Aptos" w:cs="Arial"/>
                <w:i/>
                <w:noProof/>
                <w:sz w:val="20"/>
                <w:szCs w:val="20"/>
              </w:rPr>
              <w:t xml:space="preserve"> et al.</w:t>
            </w:r>
            <w:r w:rsidR="007B3996">
              <w:rPr>
                <w:rFonts w:ascii="Aptos" w:hAnsi="Aptos" w:cs="Arial"/>
                <w:noProof/>
                <w:sz w:val="20"/>
                <w:szCs w:val="20"/>
              </w:rPr>
              <w:t>, 2021; Chen</w:t>
            </w:r>
            <w:r w:rsidR="007B3996" w:rsidRPr="007B3996">
              <w:rPr>
                <w:rFonts w:ascii="Aptos" w:hAnsi="Aptos" w:cs="Arial"/>
                <w:i/>
                <w:noProof/>
                <w:sz w:val="20"/>
                <w:szCs w:val="20"/>
              </w:rPr>
              <w:t xml:space="preserve"> et al.</w:t>
            </w:r>
            <w:r w:rsidR="007B3996">
              <w:rPr>
                <w:rFonts w:ascii="Aptos" w:hAnsi="Aptos" w:cs="Arial"/>
                <w:noProof/>
                <w:sz w:val="20"/>
                <w:szCs w:val="20"/>
              </w:rPr>
              <w:t>, 2022; Liang</w:t>
            </w:r>
            <w:r w:rsidR="007B3996" w:rsidRPr="007B3996">
              <w:rPr>
                <w:rFonts w:ascii="Aptos" w:hAnsi="Aptos" w:cs="Arial"/>
                <w:i/>
                <w:noProof/>
                <w:sz w:val="20"/>
                <w:szCs w:val="20"/>
              </w:rPr>
              <w:t xml:space="preserve"> et al.</w:t>
            </w:r>
            <w:r w:rsidR="007B3996">
              <w:rPr>
                <w:rFonts w:ascii="Aptos" w:hAnsi="Aptos" w:cs="Arial"/>
                <w:noProof/>
                <w:sz w:val="20"/>
                <w:szCs w:val="20"/>
              </w:rPr>
              <w:t>, 2022; Han</w:t>
            </w:r>
            <w:r w:rsidR="007B3996" w:rsidRPr="007B3996">
              <w:rPr>
                <w:rFonts w:ascii="Aptos" w:hAnsi="Aptos" w:cs="Arial"/>
                <w:i/>
                <w:noProof/>
                <w:sz w:val="20"/>
                <w:szCs w:val="20"/>
              </w:rPr>
              <w:t xml:space="preserve"> et al.</w:t>
            </w:r>
            <w:r w:rsidR="007B3996">
              <w:rPr>
                <w:rFonts w:ascii="Aptos" w:hAnsi="Aptos" w:cs="Arial"/>
                <w:noProof/>
                <w:sz w:val="20"/>
                <w:szCs w:val="20"/>
              </w:rPr>
              <w:t>, 2023; Li, S</w:t>
            </w:r>
            <w:r w:rsidR="007B3996" w:rsidRPr="007B3996">
              <w:rPr>
                <w:rFonts w:ascii="Aptos" w:hAnsi="Aptos" w:cs="Arial"/>
                <w:i/>
                <w:noProof/>
                <w:sz w:val="20"/>
                <w:szCs w:val="20"/>
              </w:rPr>
              <w:t xml:space="preserve"> et al.</w:t>
            </w:r>
            <w:r w:rsidR="007B3996">
              <w:rPr>
                <w:rFonts w:ascii="Aptos" w:hAnsi="Aptos" w:cs="Arial"/>
                <w:noProof/>
                <w:sz w:val="20"/>
                <w:szCs w:val="20"/>
              </w:rPr>
              <w:t>, 2023; Li, W</w:t>
            </w:r>
            <w:r w:rsidR="007B3996" w:rsidRPr="007B3996">
              <w:rPr>
                <w:rFonts w:ascii="Aptos" w:hAnsi="Aptos" w:cs="Arial"/>
                <w:i/>
                <w:noProof/>
                <w:sz w:val="20"/>
                <w:szCs w:val="20"/>
              </w:rPr>
              <w:t xml:space="preserve"> et al.</w:t>
            </w:r>
            <w:r w:rsidR="007B3996">
              <w:rPr>
                <w:rFonts w:ascii="Aptos" w:hAnsi="Aptos" w:cs="Arial"/>
                <w:noProof/>
                <w:sz w:val="20"/>
                <w:szCs w:val="20"/>
              </w:rPr>
              <w:t>, 2023; Liu, H</w:t>
            </w:r>
            <w:r w:rsidR="007B3996" w:rsidRPr="007B3996">
              <w:rPr>
                <w:rFonts w:ascii="Aptos" w:hAnsi="Aptos" w:cs="Arial"/>
                <w:i/>
                <w:noProof/>
                <w:sz w:val="20"/>
                <w:szCs w:val="20"/>
              </w:rPr>
              <w:t xml:space="preserve"> et al.</w:t>
            </w:r>
            <w:r w:rsidR="007B3996">
              <w:rPr>
                <w:rFonts w:ascii="Aptos" w:hAnsi="Aptos" w:cs="Arial"/>
                <w:noProof/>
                <w:sz w:val="20"/>
                <w:szCs w:val="20"/>
              </w:rPr>
              <w:t>, 2023; Ribeiro</w:t>
            </w:r>
            <w:r w:rsidR="007B3996" w:rsidRPr="007B3996">
              <w:rPr>
                <w:rFonts w:ascii="Aptos" w:hAnsi="Aptos" w:cs="Arial"/>
                <w:i/>
                <w:noProof/>
                <w:sz w:val="20"/>
                <w:szCs w:val="20"/>
              </w:rPr>
              <w:t xml:space="preserve"> et al.</w:t>
            </w:r>
            <w:r w:rsidR="007B3996">
              <w:rPr>
                <w:rFonts w:ascii="Aptos" w:hAnsi="Aptos" w:cs="Arial"/>
                <w:noProof/>
                <w:sz w:val="20"/>
                <w:szCs w:val="20"/>
              </w:rPr>
              <w:t>, 2023; Wang</w:t>
            </w:r>
            <w:r w:rsidR="007B3996" w:rsidRPr="007B3996">
              <w:rPr>
                <w:rFonts w:ascii="Aptos" w:hAnsi="Aptos" w:cs="Arial"/>
                <w:i/>
                <w:noProof/>
                <w:sz w:val="20"/>
                <w:szCs w:val="20"/>
              </w:rPr>
              <w:t xml:space="preserve"> et al.</w:t>
            </w:r>
            <w:r w:rsidR="007B3996">
              <w:rPr>
                <w:rFonts w:ascii="Aptos" w:hAnsi="Aptos" w:cs="Arial"/>
                <w:noProof/>
                <w:sz w:val="20"/>
                <w:szCs w:val="20"/>
              </w:rPr>
              <w:t>, 2023)</w:t>
            </w:r>
            <w:r w:rsidR="00B4440B">
              <w:rPr>
                <w:rFonts w:ascii="Aptos" w:hAnsi="Aptos" w:cs="Arial"/>
                <w:sz w:val="20"/>
                <w:szCs w:val="20"/>
              </w:rPr>
              <w:fldChar w:fldCharType="end"/>
            </w:r>
            <w:r w:rsidR="00FC303C">
              <w:rPr>
                <w:rFonts w:ascii="Aptos" w:hAnsi="Aptos" w:cs="Arial"/>
                <w:sz w:val="20"/>
                <w:szCs w:val="20"/>
              </w:rPr>
              <w:t>.</w:t>
            </w:r>
          </w:p>
          <w:p w14:paraId="755A0B09" w14:textId="77777777" w:rsidR="00DC3564" w:rsidRDefault="00DC3564" w:rsidP="00932E2D">
            <w:pPr>
              <w:jc w:val="both"/>
              <w:rPr>
                <w:rFonts w:ascii="Aptos" w:hAnsi="Aptos" w:cs="Arial"/>
                <w:sz w:val="20"/>
                <w:szCs w:val="20"/>
              </w:rPr>
            </w:pPr>
          </w:p>
          <w:p w14:paraId="3ECD5B4F" w14:textId="03DEB396" w:rsidR="00737C1A" w:rsidRDefault="00737C1A" w:rsidP="00932E2D">
            <w:pPr>
              <w:jc w:val="both"/>
              <w:rPr>
                <w:rFonts w:ascii="Aptos" w:hAnsi="Aptos" w:cs="Arial"/>
                <w:sz w:val="20"/>
                <w:szCs w:val="20"/>
              </w:rPr>
            </w:pPr>
            <w:r>
              <w:rPr>
                <w:rFonts w:ascii="Aptos" w:hAnsi="Aptos" w:cs="Arial"/>
                <w:sz w:val="20"/>
                <w:szCs w:val="20"/>
              </w:rPr>
              <w:t xml:space="preserve">We used the </w:t>
            </w:r>
            <w:r w:rsidR="00D24EAD">
              <w:rPr>
                <w:rFonts w:ascii="Aptos" w:hAnsi="Aptos" w:cs="Arial"/>
                <w:sz w:val="20"/>
                <w:szCs w:val="20"/>
              </w:rPr>
              <w:t>&lt;</w:t>
            </w:r>
            <w:r>
              <w:rPr>
                <w:rFonts w:ascii="Aptos" w:hAnsi="Aptos" w:cs="Arial"/>
                <w:sz w:val="20"/>
                <w:szCs w:val="20"/>
              </w:rPr>
              <w:t>90%</w:t>
            </w:r>
            <w:r w:rsidR="00D24EAD">
              <w:rPr>
                <w:rFonts w:ascii="Aptos" w:hAnsi="Aptos" w:cs="Arial"/>
                <w:sz w:val="20"/>
                <w:szCs w:val="20"/>
              </w:rPr>
              <w:t xml:space="preserve"> amino acid</w:t>
            </w:r>
            <w:r>
              <w:rPr>
                <w:rFonts w:ascii="Aptos" w:hAnsi="Aptos" w:cs="Arial"/>
                <w:sz w:val="20"/>
                <w:szCs w:val="20"/>
              </w:rPr>
              <w:t xml:space="preserve"> identity threshold for new species for both families (</w:t>
            </w:r>
            <w:r w:rsidR="00D24EAD">
              <w:rPr>
                <w:rFonts w:ascii="Aptos" w:hAnsi="Aptos" w:cs="Arial"/>
                <w:sz w:val="20"/>
                <w:szCs w:val="20"/>
              </w:rPr>
              <w:t>i</w:t>
            </w:r>
            <w:r>
              <w:rPr>
                <w:rFonts w:ascii="Aptos" w:hAnsi="Aptos" w:cs="Arial"/>
                <w:sz w:val="20"/>
                <w:szCs w:val="20"/>
              </w:rPr>
              <w:t xml:space="preserve">dentity matrix </w:t>
            </w:r>
            <w:r w:rsidRPr="00737C1A">
              <w:rPr>
                <w:rFonts w:ascii="Aptos" w:hAnsi="Aptos" w:cs="Arial"/>
                <w:i/>
                <w:iCs/>
                <w:sz w:val="20"/>
                <w:szCs w:val="20"/>
              </w:rPr>
              <w:t>Hypoviridae</w:t>
            </w:r>
            <w:r>
              <w:rPr>
                <w:rFonts w:ascii="Aptos" w:hAnsi="Aptos" w:cs="Arial"/>
                <w:sz w:val="20"/>
                <w:szCs w:val="20"/>
              </w:rPr>
              <w:t xml:space="preserve"> and Identity matrix </w:t>
            </w:r>
            <w:r w:rsidRPr="00737C1A">
              <w:rPr>
                <w:rFonts w:ascii="Aptos" w:hAnsi="Aptos" w:cs="Arial"/>
                <w:i/>
                <w:iCs/>
                <w:sz w:val="20"/>
                <w:szCs w:val="20"/>
              </w:rPr>
              <w:t>Fusariviridae</w:t>
            </w:r>
            <w:r>
              <w:rPr>
                <w:rFonts w:ascii="Aptos" w:hAnsi="Aptos" w:cs="Arial"/>
                <w:sz w:val="20"/>
                <w:szCs w:val="20"/>
              </w:rPr>
              <w:t xml:space="preserve">). The </w:t>
            </w:r>
            <w:r w:rsidR="00D24EAD">
              <w:rPr>
                <w:rFonts w:ascii="Aptos" w:hAnsi="Aptos" w:cs="Arial"/>
                <w:sz w:val="20"/>
                <w:szCs w:val="20"/>
              </w:rPr>
              <w:t xml:space="preserve">results of </w:t>
            </w:r>
            <w:r>
              <w:rPr>
                <w:rFonts w:ascii="Aptos" w:hAnsi="Aptos" w:cs="Arial"/>
                <w:sz w:val="20"/>
                <w:szCs w:val="20"/>
              </w:rPr>
              <w:t>identity matrix</w:t>
            </w:r>
            <w:r w:rsidR="00D24EAD">
              <w:rPr>
                <w:rFonts w:ascii="Aptos" w:hAnsi="Aptos" w:cs="Arial"/>
                <w:sz w:val="20"/>
                <w:szCs w:val="20"/>
              </w:rPr>
              <w:t xml:space="preserve"> analyses</w:t>
            </w:r>
            <w:r>
              <w:rPr>
                <w:rFonts w:ascii="Aptos" w:hAnsi="Aptos" w:cs="Arial"/>
                <w:sz w:val="20"/>
                <w:szCs w:val="20"/>
              </w:rPr>
              <w:t xml:space="preserve"> </w:t>
            </w:r>
            <w:r w:rsidR="00D24EAD">
              <w:rPr>
                <w:rFonts w:ascii="Aptos" w:hAnsi="Aptos" w:cs="Arial"/>
                <w:sz w:val="20"/>
                <w:szCs w:val="20"/>
              </w:rPr>
              <w:t xml:space="preserve">strongly </w:t>
            </w:r>
            <w:r w:rsidR="000A06F4">
              <w:rPr>
                <w:rFonts w:ascii="Aptos" w:hAnsi="Aptos" w:cs="Arial"/>
                <w:sz w:val="20"/>
                <w:szCs w:val="20"/>
              </w:rPr>
              <w:t>justify creation</w:t>
            </w:r>
            <w:r w:rsidR="00DC3564">
              <w:rPr>
                <w:rFonts w:ascii="Aptos" w:hAnsi="Aptos" w:cs="Arial"/>
                <w:sz w:val="20"/>
                <w:szCs w:val="20"/>
              </w:rPr>
              <w:t xml:space="preserve"> of 5</w:t>
            </w:r>
            <w:r w:rsidR="0024692F">
              <w:rPr>
                <w:rFonts w:ascii="Aptos" w:hAnsi="Aptos" w:cs="Arial"/>
                <w:sz w:val="20"/>
                <w:szCs w:val="20"/>
              </w:rPr>
              <w:t>1</w:t>
            </w:r>
            <w:r w:rsidR="00DC3564">
              <w:rPr>
                <w:rFonts w:ascii="Aptos" w:hAnsi="Aptos" w:cs="Arial"/>
                <w:sz w:val="20"/>
                <w:szCs w:val="20"/>
              </w:rPr>
              <w:t xml:space="preserve"> new species and </w:t>
            </w:r>
            <w:r>
              <w:rPr>
                <w:rFonts w:ascii="Aptos" w:hAnsi="Aptos" w:cs="Arial"/>
                <w:sz w:val="20"/>
                <w:szCs w:val="20"/>
              </w:rPr>
              <w:t>establish</w:t>
            </w:r>
            <w:r w:rsidR="00DC3564">
              <w:rPr>
                <w:rFonts w:ascii="Aptos" w:hAnsi="Aptos" w:cs="Arial"/>
                <w:sz w:val="20"/>
                <w:szCs w:val="20"/>
              </w:rPr>
              <w:t>ment of</w:t>
            </w:r>
            <w:r>
              <w:rPr>
                <w:rFonts w:ascii="Aptos" w:hAnsi="Aptos" w:cs="Arial"/>
                <w:sz w:val="20"/>
                <w:szCs w:val="20"/>
              </w:rPr>
              <w:t xml:space="preserve"> </w:t>
            </w:r>
            <w:r w:rsidR="00DC3564">
              <w:rPr>
                <w:rFonts w:ascii="Aptos" w:hAnsi="Aptos" w:cs="Arial"/>
                <w:sz w:val="20"/>
                <w:szCs w:val="20"/>
              </w:rPr>
              <w:t xml:space="preserve">two new genera (one in the family </w:t>
            </w:r>
            <w:r w:rsidR="00DC3564" w:rsidRPr="005E52A0">
              <w:rPr>
                <w:rFonts w:ascii="Aptos" w:hAnsi="Aptos" w:cs="Arial"/>
                <w:i/>
                <w:iCs/>
                <w:sz w:val="20"/>
                <w:szCs w:val="20"/>
              </w:rPr>
              <w:t>Hypoviridae</w:t>
            </w:r>
            <w:r w:rsidR="00DC3564">
              <w:rPr>
                <w:rFonts w:ascii="Aptos" w:hAnsi="Aptos" w:cs="Arial"/>
                <w:sz w:val="20"/>
                <w:szCs w:val="20"/>
              </w:rPr>
              <w:t xml:space="preserve"> and one in </w:t>
            </w:r>
            <w:r w:rsidR="00DC3564" w:rsidRPr="005E52A0">
              <w:rPr>
                <w:rFonts w:ascii="Aptos" w:hAnsi="Aptos" w:cs="Arial"/>
                <w:i/>
                <w:iCs/>
                <w:sz w:val="20"/>
                <w:szCs w:val="20"/>
              </w:rPr>
              <w:t>Fusariviridae</w:t>
            </w:r>
            <w:r w:rsidR="00DC3564">
              <w:rPr>
                <w:rFonts w:ascii="Aptos" w:hAnsi="Aptos" w:cs="Arial"/>
                <w:sz w:val="20"/>
                <w:szCs w:val="20"/>
              </w:rPr>
              <w:t xml:space="preserve">). </w:t>
            </w:r>
            <w:r>
              <w:rPr>
                <w:rFonts w:ascii="Aptos" w:hAnsi="Aptos" w:cs="Arial"/>
                <w:sz w:val="20"/>
                <w:szCs w:val="20"/>
              </w:rPr>
              <w:t xml:space="preserve"> </w:t>
            </w:r>
          </w:p>
          <w:p w14:paraId="6439F55D" w14:textId="77777777" w:rsidR="00A77B8E" w:rsidRDefault="00A77B8E" w:rsidP="00932E2D">
            <w:pPr>
              <w:jc w:val="both"/>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6D77394"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color w:val="0070C0"/>
                <w:sz w:val="20"/>
                <w:szCs w:val="20"/>
              </w:rPr>
              <w:fldChar w:fldCharType="begin"/>
            </w:r>
            <w:r w:rsidRPr="00BB0C39">
              <w:rPr>
                <w:rFonts w:ascii="Aptos" w:hAnsi="Aptos"/>
                <w:color w:val="0070C0"/>
                <w:sz w:val="20"/>
                <w:szCs w:val="20"/>
                <w:lang w:val="es-ES"/>
              </w:rPr>
              <w:instrText xml:space="preserve"> ADDIN EN.REFLIST </w:instrText>
            </w:r>
            <w:r w:rsidRPr="00BB0C39">
              <w:rPr>
                <w:rFonts w:ascii="Aptos" w:hAnsi="Aptos"/>
                <w:color w:val="0070C0"/>
                <w:sz w:val="20"/>
                <w:szCs w:val="20"/>
              </w:rPr>
              <w:fldChar w:fldCharType="separate"/>
            </w:r>
            <w:r w:rsidRPr="00BB0C39">
              <w:rPr>
                <w:rFonts w:ascii="Aptos" w:hAnsi="Aptos"/>
                <w:b/>
                <w:sz w:val="20"/>
                <w:szCs w:val="20"/>
              </w:rPr>
              <w:t>Abdoulaye AH, Jia J, Abbas A, Hai D, Cheng J, Fu Y, Lin Y, Jiang D, Xie J. 2022.</w:t>
            </w:r>
            <w:r w:rsidRPr="00BB0C39">
              <w:rPr>
                <w:rFonts w:ascii="Aptos" w:hAnsi="Aptos"/>
                <w:sz w:val="20"/>
                <w:szCs w:val="20"/>
              </w:rPr>
              <w:t xml:space="preserve"> Fusarivirus accessory helicases present an evolutionary link for viruses infecting plants and fungi. </w:t>
            </w:r>
            <w:r w:rsidRPr="00BB0C39">
              <w:rPr>
                <w:rFonts w:ascii="Aptos" w:hAnsi="Aptos"/>
                <w:i/>
                <w:sz w:val="20"/>
                <w:szCs w:val="20"/>
              </w:rPr>
              <w:t>Virologica Sinica</w:t>
            </w:r>
            <w:r w:rsidRPr="00BB0C39">
              <w:rPr>
                <w:rFonts w:ascii="Aptos" w:hAnsi="Aptos"/>
                <w:sz w:val="20"/>
                <w:szCs w:val="20"/>
              </w:rPr>
              <w:t xml:space="preserve"> </w:t>
            </w:r>
            <w:r w:rsidRPr="00BB0C39">
              <w:rPr>
                <w:rFonts w:ascii="Aptos" w:hAnsi="Aptos"/>
                <w:b/>
                <w:sz w:val="20"/>
                <w:szCs w:val="20"/>
              </w:rPr>
              <w:t>37</w:t>
            </w:r>
            <w:r w:rsidRPr="00BB0C39">
              <w:rPr>
                <w:rFonts w:ascii="Aptos" w:hAnsi="Aptos"/>
                <w:sz w:val="20"/>
                <w:szCs w:val="20"/>
              </w:rPr>
              <w:t>(3): 427-436.</w:t>
            </w:r>
          </w:p>
          <w:p w14:paraId="5279D26D"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Ahmed A, Khan HA, Jamal A, Virk N, Bhatti MF. 2024.</w:t>
            </w:r>
            <w:r w:rsidRPr="00BB0C39">
              <w:rPr>
                <w:rFonts w:ascii="Aptos" w:hAnsi="Aptos"/>
                <w:sz w:val="20"/>
                <w:szCs w:val="20"/>
              </w:rPr>
              <w:t xml:space="preserve"> Characterization of two novel fusariviruses co-infecting a single isolate of phytopathogenic fungus Botrytis cinerea. </w:t>
            </w:r>
            <w:r w:rsidRPr="00BB0C39">
              <w:rPr>
                <w:rFonts w:ascii="Aptos" w:hAnsi="Aptos"/>
                <w:i/>
                <w:sz w:val="20"/>
                <w:szCs w:val="20"/>
              </w:rPr>
              <w:t>Virus Genes</w:t>
            </w:r>
            <w:r w:rsidRPr="00BB0C39">
              <w:rPr>
                <w:rFonts w:ascii="Aptos" w:hAnsi="Aptos"/>
                <w:sz w:val="20"/>
                <w:szCs w:val="20"/>
              </w:rPr>
              <w:t xml:space="preserve"> </w:t>
            </w:r>
            <w:r w:rsidRPr="00BB0C39">
              <w:rPr>
                <w:rFonts w:ascii="Aptos" w:hAnsi="Aptos"/>
                <w:b/>
                <w:sz w:val="20"/>
                <w:szCs w:val="20"/>
              </w:rPr>
              <w:t>60</w:t>
            </w:r>
            <w:r w:rsidRPr="00BB0C39">
              <w:rPr>
                <w:rFonts w:ascii="Aptos" w:hAnsi="Aptos"/>
                <w:sz w:val="20"/>
                <w:szCs w:val="20"/>
              </w:rPr>
              <w:t>(4): 402-411.</w:t>
            </w:r>
          </w:p>
          <w:p w14:paraId="268A7B63"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Buma S, Urayama S-i, Suo R, Itoi S, Okada S, Ninomiya A. 2024.</w:t>
            </w:r>
            <w:r w:rsidRPr="00BB0C39">
              <w:rPr>
                <w:rFonts w:ascii="Aptos" w:hAnsi="Aptos"/>
                <w:sz w:val="20"/>
                <w:szCs w:val="20"/>
              </w:rPr>
              <w:t xml:space="preserve"> Mycoviruses from Aspergillus fungi involved in fermentation of dried bonito. </w:t>
            </w:r>
            <w:r w:rsidRPr="00BB0C39">
              <w:rPr>
                <w:rFonts w:ascii="Aptos" w:hAnsi="Aptos"/>
                <w:i/>
                <w:sz w:val="20"/>
                <w:szCs w:val="20"/>
              </w:rPr>
              <w:t>Virus Research</w:t>
            </w:r>
            <w:r w:rsidRPr="00BB0C39">
              <w:rPr>
                <w:rFonts w:ascii="Aptos" w:hAnsi="Aptos"/>
                <w:sz w:val="20"/>
                <w:szCs w:val="20"/>
              </w:rPr>
              <w:t xml:space="preserve"> </w:t>
            </w:r>
            <w:r w:rsidRPr="00BB0C39">
              <w:rPr>
                <w:rFonts w:ascii="Aptos" w:hAnsi="Aptos"/>
                <w:b/>
                <w:sz w:val="20"/>
                <w:szCs w:val="20"/>
              </w:rPr>
              <w:t>350</w:t>
            </w:r>
            <w:r w:rsidRPr="00BB0C39">
              <w:rPr>
                <w:rFonts w:ascii="Aptos" w:hAnsi="Aptos"/>
                <w:sz w:val="20"/>
                <w:szCs w:val="20"/>
              </w:rPr>
              <w:t>: 199470.</w:t>
            </w:r>
          </w:p>
          <w:p w14:paraId="29AC4C00"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Chen BS, Choi GH, Nuss DL. 1994.</w:t>
            </w:r>
            <w:r w:rsidRPr="00BB0C39">
              <w:rPr>
                <w:rFonts w:ascii="Aptos" w:hAnsi="Aptos"/>
                <w:sz w:val="20"/>
                <w:szCs w:val="20"/>
              </w:rPr>
              <w:t xml:space="preserve"> ATTENUATION OF FUNGAL VIRULENCE BY SYNTHETIC INFECTIOUS HYPOVIRUS TRANSCRIPTS. </w:t>
            </w:r>
            <w:r w:rsidRPr="00BB0C39">
              <w:rPr>
                <w:rFonts w:ascii="Aptos" w:hAnsi="Aptos"/>
                <w:i/>
                <w:sz w:val="20"/>
                <w:szCs w:val="20"/>
              </w:rPr>
              <w:t>Science</w:t>
            </w:r>
            <w:r w:rsidRPr="00BB0C39">
              <w:rPr>
                <w:rFonts w:ascii="Aptos" w:hAnsi="Aptos"/>
                <w:sz w:val="20"/>
                <w:szCs w:val="20"/>
              </w:rPr>
              <w:t xml:space="preserve"> </w:t>
            </w:r>
            <w:r w:rsidRPr="00BB0C39">
              <w:rPr>
                <w:rFonts w:ascii="Aptos" w:hAnsi="Aptos"/>
                <w:b/>
                <w:sz w:val="20"/>
                <w:szCs w:val="20"/>
              </w:rPr>
              <w:t>264</w:t>
            </w:r>
            <w:r w:rsidRPr="00BB0C39">
              <w:rPr>
                <w:rFonts w:ascii="Aptos" w:hAnsi="Aptos"/>
                <w:sz w:val="20"/>
                <w:szCs w:val="20"/>
              </w:rPr>
              <w:t>(5166): 1762-1764.</w:t>
            </w:r>
          </w:p>
          <w:p w14:paraId="51EC56F8"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Chen Y-M, Sadiq S, Tian J-H, Chen X, Lin X-D, Shen J-J, Chen H, Hao Z-Y, Wille M, Zhou Z-C, et al. 2022.</w:t>
            </w:r>
            <w:r w:rsidRPr="00BB0C39">
              <w:rPr>
                <w:rFonts w:ascii="Aptos" w:hAnsi="Aptos"/>
                <w:sz w:val="20"/>
                <w:szCs w:val="20"/>
              </w:rPr>
              <w:t xml:space="preserve"> RNA viromes from terrestrial sites across China expand environmental viral diversity. </w:t>
            </w:r>
            <w:r w:rsidRPr="00BB0C39">
              <w:rPr>
                <w:rFonts w:ascii="Aptos" w:hAnsi="Aptos"/>
                <w:i/>
                <w:sz w:val="20"/>
                <w:szCs w:val="20"/>
              </w:rPr>
              <w:t>Nature Microbiology</w:t>
            </w:r>
            <w:r w:rsidRPr="00BB0C39">
              <w:rPr>
                <w:rFonts w:ascii="Aptos" w:hAnsi="Aptos"/>
                <w:sz w:val="20"/>
                <w:szCs w:val="20"/>
              </w:rPr>
              <w:t xml:space="preserve"> </w:t>
            </w:r>
            <w:r w:rsidRPr="00BB0C39">
              <w:rPr>
                <w:rFonts w:ascii="Aptos" w:hAnsi="Aptos"/>
                <w:b/>
                <w:sz w:val="20"/>
                <w:szCs w:val="20"/>
              </w:rPr>
              <w:t>7</w:t>
            </w:r>
            <w:r w:rsidRPr="00BB0C39">
              <w:rPr>
                <w:rFonts w:ascii="Aptos" w:hAnsi="Aptos"/>
                <w:sz w:val="20"/>
                <w:szCs w:val="20"/>
              </w:rPr>
              <w:t>(8): 1312-1323.</w:t>
            </w:r>
          </w:p>
          <w:p w14:paraId="72D1400F"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De Miccolis Angelini RM, Raguseo C, Rotolo C, Gerin D, Faretra F, Pollastro S. 2022.</w:t>
            </w:r>
            <w:r w:rsidRPr="00BB0C39">
              <w:rPr>
                <w:rFonts w:ascii="Aptos" w:hAnsi="Aptos"/>
                <w:sz w:val="20"/>
                <w:szCs w:val="20"/>
              </w:rPr>
              <w:t xml:space="preserve"> The mycovirome in a worldwide collection of the brown rot fungus Monilinia fructicola. </w:t>
            </w:r>
            <w:r w:rsidRPr="00BB0C39">
              <w:rPr>
                <w:rFonts w:ascii="Aptos" w:hAnsi="Aptos"/>
                <w:i/>
                <w:sz w:val="20"/>
                <w:szCs w:val="20"/>
              </w:rPr>
              <w:t>Journal of Fungi</w:t>
            </w:r>
            <w:r w:rsidRPr="00BB0C39">
              <w:rPr>
                <w:rFonts w:ascii="Aptos" w:hAnsi="Aptos"/>
                <w:sz w:val="20"/>
                <w:szCs w:val="20"/>
              </w:rPr>
              <w:t xml:space="preserve"> </w:t>
            </w:r>
            <w:r w:rsidRPr="00BB0C39">
              <w:rPr>
                <w:rFonts w:ascii="Aptos" w:hAnsi="Aptos"/>
                <w:b/>
                <w:sz w:val="20"/>
                <w:szCs w:val="20"/>
              </w:rPr>
              <w:t>8</w:t>
            </w:r>
            <w:r w:rsidRPr="00BB0C39">
              <w:rPr>
                <w:rFonts w:ascii="Aptos" w:hAnsi="Aptos"/>
                <w:sz w:val="20"/>
                <w:szCs w:val="20"/>
              </w:rPr>
              <w:t>(5): 481.</w:t>
            </w:r>
          </w:p>
          <w:p w14:paraId="609362BA"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Diep Thi H, Chernomor O, von Haeseler A, Minh BQ, Le Sy V. 2018.</w:t>
            </w:r>
            <w:r w:rsidRPr="00BB0C39">
              <w:rPr>
                <w:rFonts w:ascii="Aptos" w:hAnsi="Aptos"/>
                <w:sz w:val="20"/>
                <w:szCs w:val="20"/>
              </w:rPr>
              <w:t xml:space="preserve"> UFBoot2: Improving the Ultrafast Bootstrap Approximation. </w:t>
            </w:r>
            <w:r w:rsidRPr="00BB0C39">
              <w:rPr>
                <w:rFonts w:ascii="Aptos" w:hAnsi="Aptos"/>
                <w:i/>
                <w:sz w:val="20"/>
                <w:szCs w:val="20"/>
              </w:rPr>
              <w:t>Molecular Biology and Evolution</w:t>
            </w:r>
            <w:r w:rsidRPr="00BB0C39">
              <w:rPr>
                <w:rFonts w:ascii="Aptos" w:hAnsi="Aptos"/>
                <w:sz w:val="20"/>
                <w:szCs w:val="20"/>
              </w:rPr>
              <w:t xml:space="preserve"> </w:t>
            </w:r>
            <w:r w:rsidRPr="00BB0C39">
              <w:rPr>
                <w:rFonts w:ascii="Aptos" w:hAnsi="Aptos"/>
                <w:b/>
                <w:sz w:val="20"/>
                <w:szCs w:val="20"/>
              </w:rPr>
              <w:t>35</w:t>
            </w:r>
            <w:r w:rsidRPr="00BB0C39">
              <w:rPr>
                <w:rFonts w:ascii="Aptos" w:hAnsi="Aptos"/>
                <w:sz w:val="20"/>
                <w:szCs w:val="20"/>
              </w:rPr>
              <w:t>(2): 518-522.</w:t>
            </w:r>
          </w:p>
          <w:p w14:paraId="113F6D56"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Drenkhan T, Sutela S, Veeväli V, Vainio EJ. 2022.</w:t>
            </w:r>
            <w:r w:rsidRPr="00BB0C39">
              <w:rPr>
                <w:rFonts w:ascii="Aptos" w:hAnsi="Aptos"/>
                <w:sz w:val="20"/>
                <w:szCs w:val="20"/>
              </w:rPr>
              <w:t xml:space="preserve"> Phlebiopsis gigantea strains from Estonia show potential as native biocontrol agents against Heterobasidion root rot and contain diverse dsRNA and ssRNA viruses. </w:t>
            </w:r>
            <w:r w:rsidRPr="00BB0C39">
              <w:rPr>
                <w:rFonts w:ascii="Aptos" w:hAnsi="Aptos"/>
                <w:i/>
                <w:sz w:val="20"/>
                <w:szCs w:val="20"/>
              </w:rPr>
              <w:t>Biological Control</w:t>
            </w:r>
            <w:r w:rsidRPr="00BB0C39">
              <w:rPr>
                <w:rFonts w:ascii="Aptos" w:hAnsi="Aptos"/>
                <w:sz w:val="20"/>
                <w:szCs w:val="20"/>
              </w:rPr>
              <w:t xml:space="preserve"> </w:t>
            </w:r>
            <w:r w:rsidRPr="00BB0C39">
              <w:rPr>
                <w:rFonts w:ascii="Aptos" w:hAnsi="Aptos"/>
                <w:b/>
                <w:sz w:val="20"/>
                <w:szCs w:val="20"/>
              </w:rPr>
              <w:t>167</w:t>
            </w:r>
            <w:r w:rsidRPr="00BB0C39">
              <w:rPr>
                <w:rFonts w:ascii="Aptos" w:hAnsi="Aptos"/>
                <w:sz w:val="20"/>
                <w:szCs w:val="20"/>
              </w:rPr>
              <w:t>: 104837.</w:t>
            </w:r>
          </w:p>
          <w:p w14:paraId="49524812"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Dálya LB, Černý M, de la Peña M, Poimala A, Vainio EJ, Hantula J, Botella L. 2024.</w:t>
            </w:r>
            <w:r w:rsidRPr="00BB0C39">
              <w:rPr>
                <w:rFonts w:ascii="Aptos" w:hAnsi="Aptos"/>
                <w:sz w:val="20"/>
                <w:szCs w:val="20"/>
              </w:rPr>
              <w:t xml:space="preserve"> Diversity and impact of single-stranded RNA viruses in Czech Heterobasidion populations. </w:t>
            </w:r>
            <w:r w:rsidRPr="00BB0C39">
              <w:rPr>
                <w:rFonts w:ascii="Aptos" w:hAnsi="Aptos"/>
                <w:i/>
                <w:sz w:val="20"/>
                <w:szCs w:val="20"/>
              </w:rPr>
              <w:t>Msystems</w:t>
            </w:r>
            <w:r w:rsidRPr="00BB0C39">
              <w:rPr>
                <w:rFonts w:ascii="Aptos" w:hAnsi="Aptos"/>
                <w:sz w:val="20"/>
                <w:szCs w:val="20"/>
              </w:rPr>
              <w:t xml:space="preserve"> </w:t>
            </w:r>
            <w:r w:rsidRPr="00BB0C39">
              <w:rPr>
                <w:rFonts w:ascii="Aptos" w:hAnsi="Aptos"/>
                <w:b/>
                <w:sz w:val="20"/>
                <w:szCs w:val="20"/>
              </w:rPr>
              <w:t>9</w:t>
            </w:r>
            <w:r w:rsidRPr="00BB0C39">
              <w:rPr>
                <w:rFonts w:ascii="Aptos" w:hAnsi="Aptos"/>
                <w:sz w:val="20"/>
                <w:szCs w:val="20"/>
              </w:rPr>
              <w:t>(10): e00506-00524.</w:t>
            </w:r>
          </w:p>
          <w:p w14:paraId="74A3AD7B"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French RK, Anderson SH, Cain KE, Greene TC, Minor M, Miskelly CM, Montoya JM, Wille M, Muller CG, Taylor MW. 2023.</w:t>
            </w:r>
            <w:r w:rsidRPr="00BB0C39">
              <w:rPr>
                <w:rFonts w:ascii="Aptos" w:hAnsi="Aptos"/>
                <w:sz w:val="20"/>
                <w:szCs w:val="20"/>
              </w:rPr>
              <w:t xml:space="preserve"> Host phylogeny shapes viral transmission networks in an island ecosystem. </w:t>
            </w:r>
            <w:r w:rsidRPr="00BB0C39">
              <w:rPr>
                <w:rFonts w:ascii="Aptos" w:hAnsi="Aptos"/>
                <w:i/>
                <w:sz w:val="20"/>
                <w:szCs w:val="20"/>
              </w:rPr>
              <w:t>Nature Ecology &amp; Evolution</w:t>
            </w:r>
            <w:r w:rsidRPr="00BB0C39">
              <w:rPr>
                <w:rFonts w:ascii="Aptos" w:hAnsi="Aptos"/>
                <w:sz w:val="20"/>
                <w:szCs w:val="20"/>
              </w:rPr>
              <w:t xml:space="preserve"> </w:t>
            </w:r>
            <w:r w:rsidRPr="00BB0C39">
              <w:rPr>
                <w:rFonts w:ascii="Aptos" w:hAnsi="Aptos"/>
                <w:b/>
                <w:sz w:val="20"/>
                <w:szCs w:val="20"/>
              </w:rPr>
              <w:t>7</w:t>
            </w:r>
            <w:r w:rsidRPr="00BB0C39">
              <w:rPr>
                <w:rFonts w:ascii="Aptos" w:hAnsi="Aptos"/>
                <w:sz w:val="20"/>
                <w:szCs w:val="20"/>
              </w:rPr>
              <w:t>(11): 1834-1843.</w:t>
            </w:r>
          </w:p>
          <w:p w14:paraId="46434ACF"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lastRenderedPageBreak/>
              <w:t>Fukunishi M, Sasai S, Tojo M, Mochizuki T. 2021.</w:t>
            </w:r>
            <w:r w:rsidRPr="00BB0C39">
              <w:rPr>
                <w:rFonts w:ascii="Aptos" w:hAnsi="Aptos"/>
                <w:sz w:val="20"/>
                <w:szCs w:val="20"/>
              </w:rPr>
              <w:t xml:space="preserve"> Novel Fusari- and Toti-like Viruses, with Probable Different Origins, in the Plant Pathogenic Oomycete &lt;i&gt;Globisporangium&lt;/i&gt; &lt;i&gt;ultimum&lt;/i&gt;. </w:t>
            </w:r>
            <w:r w:rsidRPr="00BB0C39">
              <w:rPr>
                <w:rFonts w:ascii="Aptos" w:hAnsi="Aptos"/>
                <w:i/>
                <w:sz w:val="20"/>
                <w:szCs w:val="20"/>
              </w:rPr>
              <w:t>Viruses-Basel</w:t>
            </w:r>
            <w:r w:rsidRPr="00BB0C39">
              <w:rPr>
                <w:rFonts w:ascii="Aptos" w:hAnsi="Aptos"/>
                <w:sz w:val="20"/>
                <w:szCs w:val="20"/>
              </w:rPr>
              <w:t xml:space="preserve"> </w:t>
            </w:r>
            <w:r w:rsidRPr="00BB0C39">
              <w:rPr>
                <w:rFonts w:ascii="Aptos" w:hAnsi="Aptos"/>
                <w:b/>
                <w:sz w:val="20"/>
                <w:szCs w:val="20"/>
              </w:rPr>
              <w:t>13</w:t>
            </w:r>
            <w:r w:rsidRPr="00BB0C39">
              <w:rPr>
                <w:rFonts w:ascii="Aptos" w:hAnsi="Aptos"/>
                <w:sz w:val="20"/>
                <w:szCs w:val="20"/>
              </w:rPr>
              <w:t>(10).</w:t>
            </w:r>
          </w:p>
          <w:p w14:paraId="1E99BC3F"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Gao ZN, Cai LN, Liu MH, Wang XY, Yang JG, An HL, Deng QC, Zhang SB, Fang SG. 2021.</w:t>
            </w:r>
            <w:r w:rsidRPr="00BB0C39">
              <w:rPr>
                <w:rFonts w:ascii="Aptos" w:hAnsi="Aptos"/>
                <w:sz w:val="20"/>
                <w:szCs w:val="20"/>
              </w:rPr>
              <w:t xml:space="preserve"> A novel previously undescribed fusarivirus from the phytopathogenic fungus Setosphaeria turcica.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166</w:t>
            </w:r>
            <w:r w:rsidRPr="00BB0C39">
              <w:rPr>
                <w:rFonts w:ascii="Aptos" w:hAnsi="Aptos"/>
                <w:sz w:val="20"/>
                <w:szCs w:val="20"/>
              </w:rPr>
              <w:t>(2): 665-669.</w:t>
            </w:r>
          </w:p>
          <w:p w14:paraId="0AD77696"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Gilbert KB, Holcomb EE, Allscheid RL, Carrington JC. 2019.</w:t>
            </w:r>
            <w:r w:rsidRPr="00BB0C39">
              <w:rPr>
                <w:rFonts w:ascii="Aptos" w:hAnsi="Aptos"/>
                <w:sz w:val="20"/>
                <w:szCs w:val="20"/>
              </w:rPr>
              <w:t xml:space="preserve"> Hiding in plain sight: New virus genomes discovered via a systematic analysis of fungal public transcriptomes. </w:t>
            </w:r>
            <w:r w:rsidRPr="00BB0C39">
              <w:rPr>
                <w:rFonts w:ascii="Aptos" w:hAnsi="Aptos"/>
                <w:i/>
                <w:sz w:val="20"/>
                <w:szCs w:val="20"/>
              </w:rPr>
              <w:t>Plos One</w:t>
            </w:r>
            <w:r w:rsidRPr="00BB0C39">
              <w:rPr>
                <w:rFonts w:ascii="Aptos" w:hAnsi="Aptos"/>
                <w:sz w:val="20"/>
                <w:szCs w:val="20"/>
              </w:rPr>
              <w:t xml:space="preserve"> </w:t>
            </w:r>
            <w:r w:rsidRPr="00BB0C39">
              <w:rPr>
                <w:rFonts w:ascii="Aptos" w:hAnsi="Aptos"/>
                <w:b/>
                <w:sz w:val="20"/>
                <w:szCs w:val="20"/>
              </w:rPr>
              <w:t>14</w:t>
            </w:r>
            <w:r w:rsidRPr="00BB0C39">
              <w:rPr>
                <w:rFonts w:ascii="Aptos" w:hAnsi="Aptos"/>
                <w:sz w:val="20"/>
                <w:szCs w:val="20"/>
              </w:rPr>
              <w:t>(7).</w:t>
            </w:r>
          </w:p>
          <w:p w14:paraId="06ED06BA"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Gong W, Liu H, Zhu X, Zhao S, Cheng J, Zhu H, Zhong J, Zhou Q. 2021.</w:t>
            </w:r>
            <w:r w:rsidRPr="00BB0C39">
              <w:rPr>
                <w:rFonts w:ascii="Aptos" w:hAnsi="Aptos"/>
                <w:sz w:val="20"/>
                <w:szCs w:val="20"/>
              </w:rPr>
              <w:t xml:space="preserve"> Molecular characterization of a novel fusarivirus infecting the plant-pathogenic fungus Alternaria solani.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166</w:t>
            </w:r>
            <w:r w:rsidRPr="00BB0C39">
              <w:rPr>
                <w:rFonts w:ascii="Aptos" w:hAnsi="Aptos"/>
                <w:sz w:val="20"/>
                <w:szCs w:val="20"/>
              </w:rPr>
              <w:t>(7): 2063-2067.</w:t>
            </w:r>
          </w:p>
          <w:p w14:paraId="4E27C3D1"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Guo M, Shen G, Wang J, Liu M, Bian Y, Xu Z. 2021.</w:t>
            </w:r>
            <w:r w:rsidRPr="00BB0C39">
              <w:rPr>
                <w:rFonts w:ascii="Aptos" w:hAnsi="Aptos"/>
                <w:sz w:val="20"/>
                <w:szCs w:val="20"/>
              </w:rPr>
              <w:t xml:space="preserve"> Mycoviral diversity and characteristics of a negative-stranded RNA virus LeNSRV1 in the edible mushroom Lentinula edodes. </w:t>
            </w:r>
            <w:r w:rsidRPr="00BB0C39">
              <w:rPr>
                <w:rFonts w:ascii="Aptos" w:hAnsi="Aptos"/>
                <w:i/>
                <w:sz w:val="20"/>
                <w:szCs w:val="20"/>
              </w:rPr>
              <w:t>Virology</w:t>
            </w:r>
            <w:r w:rsidRPr="00BB0C39">
              <w:rPr>
                <w:rFonts w:ascii="Aptos" w:hAnsi="Aptos"/>
                <w:sz w:val="20"/>
                <w:szCs w:val="20"/>
              </w:rPr>
              <w:t xml:space="preserve"> </w:t>
            </w:r>
            <w:r w:rsidRPr="00BB0C39">
              <w:rPr>
                <w:rFonts w:ascii="Aptos" w:hAnsi="Aptos"/>
                <w:b/>
                <w:sz w:val="20"/>
                <w:szCs w:val="20"/>
              </w:rPr>
              <w:t>555</w:t>
            </w:r>
            <w:r w:rsidRPr="00BB0C39">
              <w:rPr>
                <w:rFonts w:ascii="Aptos" w:hAnsi="Aptos"/>
                <w:sz w:val="20"/>
                <w:szCs w:val="20"/>
              </w:rPr>
              <w:t>: 89-101.</w:t>
            </w:r>
          </w:p>
          <w:p w14:paraId="6690163E"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Han Z, Liu J, Kong L, He Y, Wu H, Xu W. 2023.</w:t>
            </w:r>
            <w:r w:rsidRPr="00BB0C39">
              <w:rPr>
                <w:rFonts w:ascii="Aptos" w:hAnsi="Aptos"/>
                <w:sz w:val="20"/>
                <w:szCs w:val="20"/>
              </w:rPr>
              <w:t xml:space="preserve"> A special satellite-like RNA of a novel hypovirus from Pestalotiopsis fici broadens the definition of fungal satellite. </w:t>
            </w:r>
            <w:r w:rsidRPr="00BB0C39">
              <w:rPr>
                <w:rFonts w:ascii="Aptos" w:hAnsi="Aptos"/>
                <w:i/>
                <w:sz w:val="20"/>
                <w:szCs w:val="20"/>
              </w:rPr>
              <w:t>PLoS Pathogens</w:t>
            </w:r>
            <w:r w:rsidRPr="00BB0C39">
              <w:rPr>
                <w:rFonts w:ascii="Aptos" w:hAnsi="Aptos"/>
                <w:sz w:val="20"/>
                <w:szCs w:val="20"/>
              </w:rPr>
              <w:t xml:space="preserve"> </w:t>
            </w:r>
            <w:r w:rsidRPr="00BB0C39">
              <w:rPr>
                <w:rFonts w:ascii="Aptos" w:hAnsi="Aptos"/>
                <w:b/>
                <w:sz w:val="20"/>
                <w:szCs w:val="20"/>
              </w:rPr>
              <w:t>19</w:t>
            </w:r>
            <w:r w:rsidRPr="00BB0C39">
              <w:rPr>
                <w:rFonts w:ascii="Aptos" w:hAnsi="Aptos"/>
                <w:sz w:val="20"/>
                <w:szCs w:val="20"/>
              </w:rPr>
              <w:t>(6): e1010889.</w:t>
            </w:r>
          </w:p>
          <w:p w14:paraId="40B24940"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Hrabakova L, Grum-Grzhimaylo AA, Koloniuk I, Debets AJM, Sarkisova T, Petrzik K. 2017.</w:t>
            </w:r>
            <w:r w:rsidRPr="00BB0C39">
              <w:rPr>
                <w:rFonts w:ascii="Aptos" w:hAnsi="Aptos"/>
                <w:sz w:val="20"/>
                <w:szCs w:val="20"/>
              </w:rPr>
              <w:t xml:space="preserve"> The alkalophilic fungus Sodiomyces alkalinus hosts beta- and gammapartitiviruses together with a new fusarivirus. </w:t>
            </w:r>
            <w:r w:rsidRPr="00BB0C39">
              <w:rPr>
                <w:rFonts w:ascii="Aptos" w:hAnsi="Aptos"/>
                <w:i/>
                <w:sz w:val="20"/>
                <w:szCs w:val="20"/>
              </w:rPr>
              <w:t>Plos One</w:t>
            </w:r>
            <w:r w:rsidRPr="00BB0C39">
              <w:rPr>
                <w:rFonts w:ascii="Aptos" w:hAnsi="Aptos"/>
                <w:sz w:val="20"/>
                <w:szCs w:val="20"/>
              </w:rPr>
              <w:t xml:space="preserve"> </w:t>
            </w:r>
            <w:r w:rsidRPr="00BB0C39">
              <w:rPr>
                <w:rFonts w:ascii="Aptos" w:hAnsi="Aptos"/>
                <w:b/>
                <w:sz w:val="20"/>
                <w:szCs w:val="20"/>
              </w:rPr>
              <w:t>12</w:t>
            </w:r>
            <w:r w:rsidRPr="00BB0C39">
              <w:rPr>
                <w:rFonts w:ascii="Aptos" w:hAnsi="Aptos"/>
                <w:sz w:val="20"/>
                <w:szCs w:val="20"/>
              </w:rPr>
              <w:t>(11).</w:t>
            </w:r>
          </w:p>
          <w:p w14:paraId="12B0F857"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Kalyaanamoorthy S, Bui Quang M, Wong TKF, von Haeseler A, Jermiin LS. 2017.</w:t>
            </w:r>
            <w:r w:rsidRPr="00BB0C39">
              <w:rPr>
                <w:rFonts w:ascii="Aptos" w:hAnsi="Aptos"/>
                <w:sz w:val="20"/>
                <w:szCs w:val="20"/>
              </w:rPr>
              <w:t xml:space="preserve"> ModelFinder: fast model selection for accurate phylogenetic estimates. </w:t>
            </w:r>
            <w:r w:rsidRPr="00BB0C39">
              <w:rPr>
                <w:rFonts w:ascii="Aptos" w:hAnsi="Aptos"/>
                <w:i/>
                <w:sz w:val="20"/>
                <w:szCs w:val="20"/>
              </w:rPr>
              <w:t>Nature Methods</w:t>
            </w:r>
            <w:r w:rsidRPr="00BB0C39">
              <w:rPr>
                <w:rFonts w:ascii="Aptos" w:hAnsi="Aptos"/>
                <w:sz w:val="20"/>
                <w:szCs w:val="20"/>
              </w:rPr>
              <w:t xml:space="preserve"> </w:t>
            </w:r>
            <w:r w:rsidRPr="00BB0C39">
              <w:rPr>
                <w:rFonts w:ascii="Aptos" w:hAnsi="Aptos"/>
                <w:b/>
                <w:sz w:val="20"/>
                <w:szCs w:val="20"/>
              </w:rPr>
              <w:t>14</w:t>
            </w:r>
            <w:r w:rsidRPr="00BB0C39">
              <w:rPr>
                <w:rFonts w:ascii="Aptos" w:hAnsi="Aptos"/>
                <w:sz w:val="20"/>
                <w:szCs w:val="20"/>
              </w:rPr>
              <w:t>(6): 587-+.</w:t>
            </w:r>
          </w:p>
          <w:p w14:paraId="2A33DE26"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Koonin EV, Choi GH, Nuss DL, Shapira R, Carrington JC. 1991.</w:t>
            </w:r>
            <w:r w:rsidRPr="00BB0C39">
              <w:rPr>
                <w:rFonts w:ascii="Aptos" w:hAnsi="Aptos"/>
                <w:sz w:val="20"/>
                <w:szCs w:val="20"/>
              </w:rPr>
              <w:t xml:space="preserve"> Evidence for common ancestry of a chestnut blight hypovirulence-associated double-stranded RNA and a group of positive-strand RNA plant viruses. </w:t>
            </w:r>
            <w:r w:rsidRPr="00BB0C39">
              <w:rPr>
                <w:rFonts w:ascii="Aptos" w:hAnsi="Aptos"/>
                <w:i/>
                <w:sz w:val="20"/>
                <w:szCs w:val="20"/>
              </w:rPr>
              <w:t>Proceedings of the National Academy of Sciences</w:t>
            </w:r>
            <w:r w:rsidRPr="00BB0C39">
              <w:rPr>
                <w:rFonts w:ascii="Aptos" w:hAnsi="Aptos"/>
                <w:sz w:val="20"/>
                <w:szCs w:val="20"/>
              </w:rPr>
              <w:t xml:space="preserve"> </w:t>
            </w:r>
            <w:r w:rsidRPr="00BB0C39">
              <w:rPr>
                <w:rFonts w:ascii="Aptos" w:hAnsi="Aptos"/>
                <w:b/>
                <w:sz w:val="20"/>
                <w:szCs w:val="20"/>
              </w:rPr>
              <w:t>88</w:t>
            </w:r>
            <w:r w:rsidRPr="00BB0C39">
              <w:rPr>
                <w:rFonts w:ascii="Aptos" w:hAnsi="Aptos"/>
                <w:sz w:val="20"/>
                <w:szCs w:val="20"/>
              </w:rPr>
              <w:t>(23): 10647-10651.</w:t>
            </w:r>
          </w:p>
          <w:p w14:paraId="22DE28A8"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 S, Ma Z, Zhang X, Cai Y, Han C, Wu X. 2023.</w:t>
            </w:r>
            <w:r w:rsidRPr="00BB0C39">
              <w:rPr>
                <w:rFonts w:ascii="Aptos" w:hAnsi="Aptos"/>
                <w:sz w:val="20"/>
                <w:szCs w:val="20"/>
              </w:rPr>
              <w:t xml:space="preserve"> Sixteen novel mycoviruses containing positive single-stranded RNA, double-stranded RNA, and negative single-stranded RNA genomes co-infect a single strain of Rhizoctonia zeae. </w:t>
            </w:r>
            <w:r w:rsidRPr="00BB0C39">
              <w:rPr>
                <w:rFonts w:ascii="Aptos" w:hAnsi="Aptos"/>
                <w:i/>
                <w:sz w:val="20"/>
                <w:szCs w:val="20"/>
              </w:rPr>
              <w:t>Journal of Fungi</w:t>
            </w:r>
            <w:r w:rsidRPr="00BB0C39">
              <w:rPr>
                <w:rFonts w:ascii="Aptos" w:hAnsi="Aptos"/>
                <w:sz w:val="20"/>
                <w:szCs w:val="20"/>
              </w:rPr>
              <w:t xml:space="preserve"> </w:t>
            </w:r>
            <w:r w:rsidRPr="00BB0C39">
              <w:rPr>
                <w:rFonts w:ascii="Aptos" w:hAnsi="Aptos"/>
                <w:b/>
                <w:sz w:val="20"/>
                <w:szCs w:val="20"/>
              </w:rPr>
              <w:t>10</w:t>
            </w:r>
            <w:r w:rsidRPr="00BB0C39">
              <w:rPr>
                <w:rFonts w:ascii="Aptos" w:hAnsi="Aptos"/>
                <w:sz w:val="20"/>
                <w:szCs w:val="20"/>
              </w:rPr>
              <w:t>(1): 30.</w:t>
            </w:r>
          </w:p>
          <w:p w14:paraId="3FCA6822"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 W, Sun HY, Cao SL, Zhang AX, Zhang HT, Shu Y, Chen HG. 2023.</w:t>
            </w:r>
            <w:r w:rsidRPr="00BB0C39">
              <w:rPr>
                <w:rFonts w:ascii="Aptos" w:hAnsi="Aptos"/>
                <w:sz w:val="20"/>
                <w:szCs w:val="20"/>
              </w:rPr>
              <w:t xml:space="preserve"> Extreme Diversity of Mycoviruses Present in Single Strains of Rhizoctonia cerealis, the Pathogen of Wheat Sharp Eyespot. </w:t>
            </w:r>
            <w:r w:rsidRPr="00BB0C39">
              <w:rPr>
                <w:rFonts w:ascii="Aptos" w:hAnsi="Aptos"/>
                <w:i/>
                <w:sz w:val="20"/>
                <w:szCs w:val="20"/>
              </w:rPr>
              <w:t>Microbiology Spectrum</w:t>
            </w:r>
            <w:r w:rsidRPr="00BB0C39">
              <w:rPr>
                <w:rFonts w:ascii="Aptos" w:hAnsi="Aptos"/>
                <w:sz w:val="20"/>
                <w:szCs w:val="20"/>
              </w:rPr>
              <w:t xml:space="preserve"> </w:t>
            </w:r>
            <w:r w:rsidRPr="00BB0C39">
              <w:rPr>
                <w:rFonts w:ascii="Aptos" w:hAnsi="Aptos"/>
                <w:b/>
                <w:sz w:val="20"/>
                <w:szCs w:val="20"/>
              </w:rPr>
              <w:t>11</w:t>
            </w:r>
            <w:r w:rsidRPr="00BB0C39">
              <w:rPr>
                <w:rFonts w:ascii="Aptos" w:hAnsi="Aptos"/>
                <w:sz w:val="20"/>
                <w:szCs w:val="20"/>
              </w:rPr>
              <w:t>(4).</w:t>
            </w:r>
          </w:p>
          <w:p w14:paraId="5309B58B"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 Y, Zhou M, Yang Y, Liu Q, Zhang Z, Han C, Wang Y. 2021.</w:t>
            </w:r>
            <w:r w:rsidRPr="00BB0C39">
              <w:rPr>
                <w:rFonts w:ascii="Aptos" w:hAnsi="Aptos"/>
                <w:sz w:val="20"/>
                <w:szCs w:val="20"/>
              </w:rPr>
              <w:t xml:space="preserve"> Characterization of the mycovirome from the plant-pathogenic fungus Cercospora beticola. </w:t>
            </w:r>
            <w:r w:rsidRPr="00BB0C39">
              <w:rPr>
                <w:rFonts w:ascii="Aptos" w:hAnsi="Aptos"/>
                <w:i/>
                <w:sz w:val="20"/>
                <w:szCs w:val="20"/>
              </w:rPr>
              <w:t>Viruses</w:t>
            </w:r>
            <w:r w:rsidRPr="00BB0C39">
              <w:rPr>
                <w:rFonts w:ascii="Aptos" w:hAnsi="Aptos"/>
                <w:sz w:val="20"/>
                <w:szCs w:val="20"/>
              </w:rPr>
              <w:t xml:space="preserve"> </w:t>
            </w:r>
            <w:r w:rsidRPr="00BB0C39">
              <w:rPr>
                <w:rFonts w:ascii="Aptos" w:hAnsi="Aptos"/>
                <w:b/>
                <w:sz w:val="20"/>
                <w:szCs w:val="20"/>
              </w:rPr>
              <w:t>13</w:t>
            </w:r>
            <w:r w:rsidRPr="00BB0C39">
              <w:rPr>
                <w:rFonts w:ascii="Aptos" w:hAnsi="Aptos"/>
                <w:sz w:val="20"/>
                <w:szCs w:val="20"/>
              </w:rPr>
              <w:t>(10): 1915.</w:t>
            </w:r>
          </w:p>
          <w:p w14:paraId="3686837E"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Liang W, Lu Z, Duan J, Jiang D, Xie J, Cheng J, Fu Y, Chen T, Li B, Yu X. 2022.</w:t>
            </w:r>
            <w:r w:rsidRPr="00BB0C39">
              <w:rPr>
                <w:rFonts w:ascii="Aptos" w:hAnsi="Aptos"/>
                <w:sz w:val="20"/>
                <w:szCs w:val="20"/>
              </w:rPr>
              <w:t xml:space="preserve"> A novel alphahypovirus that infects the fungal plant pathogen Sclerotinia sclerotiorum.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167</w:t>
            </w:r>
            <w:r w:rsidRPr="00BB0C39">
              <w:rPr>
                <w:rFonts w:ascii="Aptos" w:hAnsi="Aptos"/>
                <w:sz w:val="20"/>
                <w:szCs w:val="20"/>
              </w:rPr>
              <w:t>: 213-217.</w:t>
            </w:r>
          </w:p>
          <w:p w14:paraId="616F4520"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Liu C, Guo M, Wang J, Sun Y, Bian Y, Xu Z. 2023.</w:t>
            </w:r>
            <w:r w:rsidRPr="00BB0C39">
              <w:rPr>
                <w:rFonts w:ascii="Aptos" w:hAnsi="Aptos"/>
                <w:sz w:val="20"/>
                <w:szCs w:val="20"/>
              </w:rPr>
              <w:t xml:space="preserve"> Prevalence and diversity of mycoviruses occurring in Chinese&lt;i&gt; Lentinula&lt;/i&gt;&lt;i&gt; edodes&lt;/i&gt; germplasm resource. </w:t>
            </w:r>
            <w:r w:rsidRPr="00BB0C39">
              <w:rPr>
                <w:rFonts w:ascii="Aptos" w:hAnsi="Aptos"/>
                <w:i/>
                <w:sz w:val="20"/>
                <w:szCs w:val="20"/>
              </w:rPr>
              <w:t>Virology</w:t>
            </w:r>
            <w:r w:rsidRPr="00BB0C39">
              <w:rPr>
                <w:rFonts w:ascii="Aptos" w:hAnsi="Aptos"/>
                <w:sz w:val="20"/>
                <w:szCs w:val="20"/>
              </w:rPr>
              <w:t xml:space="preserve"> </w:t>
            </w:r>
            <w:r w:rsidRPr="00BB0C39">
              <w:rPr>
                <w:rFonts w:ascii="Aptos" w:hAnsi="Aptos"/>
                <w:b/>
                <w:sz w:val="20"/>
                <w:szCs w:val="20"/>
              </w:rPr>
              <w:t>582</w:t>
            </w:r>
            <w:r w:rsidRPr="00BB0C39">
              <w:rPr>
                <w:rFonts w:ascii="Aptos" w:hAnsi="Aptos"/>
                <w:sz w:val="20"/>
                <w:szCs w:val="20"/>
              </w:rPr>
              <w:t>: 71-82.</w:t>
            </w:r>
          </w:p>
          <w:p w14:paraId="04BBB9FD"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Liu H, Zhang Y, Liu Y, Xiao J, Huang Z, Li Y, Li H, Li P. 2023.</w:t>
            </w:r>
            <w:r w:rsidRPr="00BB0C39">
              <w:rPr>
                <w:rFonts w:ascii="Aptos" w:hAnsi="Aptos"/>
                <w:sz w:val="20"/>
                <w:szCs w:val="20"/>
              </w:rPr>
              <w:t xml:space="preserve"> Virome analysis of an ectomycorrhizal fungus Suillus luteus revealing potential evolutionary implications. </w:t>
            </w:r>
            <w:r w:rsidRPr="00BB0C39">
              <w:rPr>
                <w:rFonts w:ascii="Aptos" w:hAnsi="Aptos"/>
                <w:i/>
                <w:sz w:val="20"/>
                <w:szCs w:val="20"/>
              </w:rPr>
              <w:t>Frontiers in Cellular and Infection Microbiology</w:t>
            </w:r>
            <w:r w:rsidRPr="00BB0C39">
              <w:rPr>
                <w:rFonts w:ascii="Aptos" w:hAnsi="Aptos"/>
                <w:sz w:val="20"/>
                <w:szCs w:val="20"/>
              </w:rPr>
              <w:t xml:space="preserve"> </w:t>
            </w:r>
            <w:r w:rsidRPr="00BB0C39">
              <w:rPr>
                <w:rFonts w:ascii="Aptos" w:hAnsi="Aptos"/>
                <w:b/>
                <w:sz w:val="20"/>
                <w:szCs w:val="20"/>
              </w:rPr>
              <w:t>13</w:t>
            </w:r>
            <w:r w:rsidRPr="00BB0C39">
              <w:rPr>
                <w:rFonts w:ascii="Aptos" w:hAnsi="Aptos"/>
                <w:sz w:val="20"/>
                <w:szCs w:val="20"/>
              </w:rPr>
              <w:t>: 1229859.</w:t>
            </w:r>
          </w:p>
          <w:p w14:paraId="30DADED3"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Liu M, Liu X, Zhao H, Ni Y, Jia M, Hu P, Liu H, Tian B. 2022.</w:t>
            </w:r>
            <w:r w:rsidRPr="00BB0C39">
              <w:rPr>
                <w:rFonts w:ascii="Aptos" w:hAnsi="Aptos"/>
                <w:sz w:val="20"/>
                <w:szCs w:val="20"/>
              </w:rPr>
              <w:t xml:space="preserve"> Complete genome sequence of a novel fusarivirus from the phytopathogenic fungus Corynespora cassiicola.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167</w:t>
            </w:r>
            <w:r w:rsidRPr="00BB0C39">
              <w:rPr>
                <w:rFonts w:ascii="Aptos" w:hAnsi="Aptos"/>
                <w:sz w:val="20"/>
                <w:szCs w:val="20"/>
              </w:rPr>
              <w:t>(5): 1375-1379.</w:t>
            </w:r>
          </w:p>
          <w:p w14:paraId="57A31C2B"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Minh BQ, Research School of Computer Science ANU, Canberra, ACT, Australia, Department of Ecology and Evolution RSoB, Australian National University, Canberra, ACT, Australia, Schmidt HA, Center for Integrative Bioinformatics Vienna MPL, University of Vienna and Medical University of Vienna, Vienna, Austria, Chernomor O, Center for Integrative Bioinformatics Vienna MPL, University of Vienna and Medical University of Vienna, Vienna, Austria, Schrempf D, Center for Integrative Bioinformatics Vienna MPL, University of Vienna and Medical University of Vienna, Vienna, Austria, Department of Biological Physics ELU, Budapest, Hungary, et al. 2024.</w:t>
            </w:r>
            <w:r w:rsidRPr="00BB0C39">
              <w:rPr>
                <w:rFonts w:ascii="Aptos" w:hAnsi="Aptos"/>
                <w:sz w:val="20"/>
                <w:szCs w:val="20"/>
              </w:rPr>
              <w:t xml:space="preserve"> IQ-TREE 2: New Models and Efficient Methods for Phylogenetic Inference in the Genomic Era. </w:t>
            </w:r>
            <w:r w:rsidRPr="00BB0C39">
              <w:rPr>
                <w:rFonts w:ascii="Aptos" w:hAnsi="Aptos"/>
                <w:i/>
                <w:sz w:val="20"/>
                <w:szCs w:val="20"/>
              </w:rPr>
              <w:t>Molecular Biology and Evolution</w:t>
            </w:r>
            <w:r w:rsidRPr="00BB0C39">
              <w:rPr>
                <w:rFonts w:ascii="Aptos" w:hAnsi="Aptos"/>
                <w:sz w:val="20"/>
                <w:szCs w:val="20"/>
              </w:rPr>
              <w:t xml:space="preserve"> </w:t>
            </w:r>
            <w:r w:rsidRPr="00BB0C39">
              <w:rPr>
                <w:rFonts w:ascii="Aptos" w:hAnsi="Aptos"/>
                <w:b/>
                <w:sz w:val="20"/>
                <w:szCs w:val="20"/>
              </w:rPr>
              <w:t>37</w:t>
            </w:r>
            <w:r w:rsidRPr="00BB0C39">
              <w:rPr>
                <w:rFonts w:ascii="Aptos" w:hAnsi="Aptos"/>
                <w:sz w:val="20"/>
                <w:szCs w:val="20"/>
              </w:rPr>
              <w:t>(5): 1530-1534.</w:t>
            </w:r>
          </w:p>
          <w:p w14:paraId="277C7D75"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lastRenderedPageBreak/>
              <w:t>Neri U, Wolf YI, Roux S, Camargo AP, Lee B, Kazlauskas D, Chen IM, Ivanova N, Allen LZ, Paez-Espino D. 2022.</w:t>
            </w:r>
            <w:r w:rsidRPr="00BB0C39">
              <w:rPr>
                <w:rFonts w:ascii="Aptos" w:hAnsi="Aptos"/>
                <w:sz w:val="20"/>
                <w:szCs w:val="20"/>
              </w:rPr>
              <w:t xml:space="preserve"> Expansion of the global RNA virome reveals diverse clades of bacteriophages. </w:t>
            </w:r>
            <w:r w:rsidRPr="00BB0C39">
              <w:rPr>
                <w:rFonts w:ascii="Aptos" w:hAnsi="Aptos"/>
                <w:i/>
                <w:sz w:val="20"/>
                <w:szCs w:val="20"/>
              </w:rPr>
              <w:t>Cell</w:t>
            </w:r>
            <w:r w:rsidRPr="00BB0C39">
              <w:rPr>
                <w:rFonts w:ascii="Aptos" w:hAnsi="Aptos"/>
                <w:sz w:val="20"/>
                <w:szCs w:val="20"/>
              </w:rPr>
              <w:t xml:space="preserve"> </w:t>
            </w:r>
            <w:r w:rsidRPr="00BB0C39">
              <w:rPr>
                <w:rFonts w:ascii="Aptos" w:hAnsi="Aptos"/>
                <w:b/>
                <w:sz w:val="20"/>
                <w:szCs w:val="20"/>
              </w:rPr>
              <w:t>185</w:t>
            </w:r>
            <w:r w:rsidRPr="00BB0C39">
              <w:rPr>
                <w:rFonts w:ascii="Aptos" w:hAnsi="Aptos"/>
                <w:sz w:val="20"/>
                <w:szCs w:val="20"/>
              </w:rPr>
              <w:t>(21): 4023-4037. e4018.</w:t>
            </w:r>
          </w:p>
          <w:p w14:paraId="6DE5B131"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Ribeiro JM, Hartmann D, Bartošová-Sojková P, Debat H, Moos M, Šimek P, Fara J, Palus M, Kučera M, Hajdušek O. 2023.</w:t>
            </w:r>
            <w:r w:rsidRPr="00BB0C39">
              <w:rPr>
                <w:rFonts w:ascii="Aptos" w:hAnsi="Aptos"/>
                <w:sz w:val="20"/>
                <w:szCs w:val="20"/>
              </w:rPr>
              <w:t xml:space="preserve"> Blood-feeding adaptations and virome assessment of the poultry red mite Dermanyssus gallinae guided by RNA-seq. </w:t>
            </w:r>
            <w:r w:rsidRPr="00BB0C39">
              <w:rPr>
                <w:rFonts w:ascii="Aptos" w:hAnsi="Aptos"/>
                <w:i/>
                <w:sz w:val="20"/>
                <w:szCs w:val="20"/>
              </w:rPr>
              <w:t>Communications Biology</w:t>
            </w:r>
            <w:r w:rsidRPr="00BB0C39">
              <w:rPr>
                <w:rFonts w:ascii="Aptos" w:hAnsi="Aptos"/>
                <w:sz w:val="20"/>
                <w:szCs w:val="20"/>
              </w:rPr>
              <w:t xml:space="preserve"> </w:t>
            </w:r>
            <w:r w:rsidRPr="00BB0C39">
              <w:rPr>
                <w:rFonts w:ascii="Aptos" w:hAnsi="Aptos"/>
                <w:b/>
                <w:sz w:val="20"/>
                <w:szCs w:val="20"/>
              </w:rPr>
              <w:t>6</w:t>
            </w:r>
            <w:r w:rsidRPr="00BB0C39">
              <w:rPr>
                <w:rFonts w:ascii="Aptos" w:hAnsi="Aptos"/>
                <w:sz w:val="20"/>
                <w:szCs w:val="20"/>
              </w:rPr>
              <w:t>(1): 517.</w:t>
            </w:r>
          </w:p>
          <w:p w14:paraId="1FCB8DC7"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Sahin E, Keskin E, Akata I. 2021.</w:t>
            </w:r>
            <w:r w:rsidRPr="00BB0C39">
              <w:rPr>
                <w:rFonts w:ascii="Aptos" w:hAnsi="Aptos"/>
                <w:sz w:val="20"/>
                <w:szCs w:val="20"/>
              </w:rPr>
              <w:t xml:space="preserve"> Molecular characterization of a novel partitivirus hosted by the false morel mushroom Gyromitra esculenta.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166</w:t>
            </w:r>
            <w:r w:rsidRPr="00BB0C39">
              <w:rPr>
                <w:rFonts w:ascii="Aptos" w:hAnsi="Aptos"/>
                <w:sz w:val="20"/>
                <w:szCs w:val="20"/>
              </w:rPr>
              <w:t>: 1247-1251.</w:t>
            </w:r>
          </w:p>
          <w:p w14:paraId="5F0AD133"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Sievers F, Wilm A, Dineen D, Gibson TJ, Karplus K, Li W, Lopez R, McWilliam H, Remmert M, Soeding J, et al. 2011.</w:t>
            </w:r>
            <w:r w:rsidRPr="00BB0C39">
              <w:rPr>
                <w:rFonts w:ascii="Aptos" w:hAnsi="Aptos"/>
                <w:sz w:val="20"/>
                <w:szCs w:val="20"/>
              </w:rPr>
              <w:t xml:space="preserve"> Fast, scalable generation of high-quality protein multiple sequence alignments using Clustal Omega. </w:t>
            </w:r>
            <w:r w:rsidRPr="00BB0C39">
              <w:rPr>
                <w:rFonts w:ascii="Aptos" w:hAnsi="Aptos"/>
                <w:i/>
                <w:sz w:val="20"/>
                <w:szCs w:val="20"/>
              </w:rPr>
              <w:t>Molecular Systems Biology</w:t>
            </w:r>
            <w:r w:rsidRPr="00BB0C39">
              <w:rPr>
                <w:rFonts w:ascii="Aptos" w:hAnsi="Aptos"/>
                <w:sz w:val="20"/>
                <w:szCs w:val="20"/>
              </w:rPr>
              <w:t xml:space="preserve"> </w:t>
            </w:r>
            <w:r w:rsidRPr="00BB0C39">
              <w:rPr>
                <w:rFonts w:ascii="Aptos" w:hAnsi="Aptos"/>
                <w:b/>
                <w:sz w:val="20"/>
                <w:szCs w:val="20"/>
              </w:rPr>
              <w:t>7</w:t>
            </w:r>
            <w:r w:rsidRPr="00BB0C39">
              <w:rPr>
                <w:rFonts w:ascii="Aptos" w:hAnsi="Aptos"/>
                <w:sz w:val="20"/>
                <w:szCs w:val="20"/>
              </w:rPr>
              <w:t>.</w:t>
            </w:r>
          </w:p>
          <w:p w14:paraId="3D087D6D"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Wang P, Hai D, Li Q, Xu X, Xie J, Tang L. 2023.</w:t>
            </w:r>
            <w:r w:rsidRPr="00BB0C39">
              <w:rPr>
                <w:rFonts w:ascii="Aptos" w:hAnsi="Aptos"/>
                <w:sz w:val="20"/>
                <w:szCs w:val="20"/>
              </w:rPr>
              <w:t xml:space="preserve"> Characterization of a novel hypovirus isolated from the phytopathogenic fungus Colletotrichum camelliae.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168</w:t>
            </w:r>
            <w:r w:rsidRPr="00BB0C39">
              <w:rPr>
                <w:rFonts w:ascii="Aptos" w:hAnsi="Aptos"/>
                <w:sz w:val="20"/>
                <w:szCs w:val="20"/>
              </w:rPr>
              <w:t>(10): 250.</w:t>
            </w:r>
          </w:p>
          <w:p w14:paraId="09C087A8"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Wolf YI, Kazlauskas D, Iranzo J, Lucia-Sanz A, Kuhn JH, Krupovic M, Dolja VV, Koonin EV. 2018.</w:t>
            </w:r>
            <w:r w:rsidRPr="00BB0C39">
              <w:rPr>
                <w:rFonts w:ascii="Aptos" w:hAnsi="Aptos"/>
                <w:sz w:val="20"/>
                <w:szCs w:val="20"/>
              </w:rPr>
              <w:t xml:space="preserve"> Origins and Evolution of the Global RNA Virome. </w:t>
            </w:r>
            <w:r w:rsidRPr="00BB0C39">
              <w:rPr>
                <w:rFonts w:ascii="Aptos" w:hAnsi="Aptos"/>
                <w:i/>
                <w:sz w:val="20"/>
                <w:szCs w:val="20"/>
              </w:rPr>
              <w:t>Mbio</w:t>
            </w:r>
            <w:r w:rsidRPr="00BB0C39">
              <w:rPr>
                <w:rFonts w:ascii="Aptos" w:hAnsi="Aptos"/>
                <w:sz w:val="20"/>
                <w:szCs w:val="20"/>
              </w:rPr>
              <w:t xml:space="preserve"> </w:t>
            </w:r>
            <w:r w:rsidRPr="00BB0C39">
              <w:rPr>
                <w:rFonts w:ascii="Aptos" w:hAnsi="Aptos"/>
                <w:b/>
                <w:sz w:val="20"/>
                <w:szCs w:val="20"/>
              </w:rPr>
              <w:t>9</w:t>
            </w:r>
            <w:r w:rsidRPr="00BB0C39">
              <w:rPr>
                <w:rFonts w:ascii="Aptos" w:hAnsi="Aptos"/>
                <w:sz w:val="20"/>
                <w:szCs w:val="20"/>
              </w:rPr>
              <w:t>(6).</w:t>
            </w:r>
          </w:p>
          <w:p w14:paraId="3A20EF54"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Xie FL, Zhou XY, Xiao R, Zhang CJ, Zhong J, Zhou Q, Liu F, Zhu HJ. 2022.</w:t>
            </w:r>
            <w:r w:rsidRPr="00BB0C39">
              <w:rPr>
                <w:rFonts w:ascii="Aptos" w:hAnsi="Aptos"/>
                <w:sz w:val="20"/>
                <w:szCs w:val="20"/>
              </w:rPr>
              <w:t xml:space="preserve"> Discovery and exploration of widespread infection of mycoviruses in Phomopsis vexans, the causal agent of phomopsis blight of eggplant in China. </w:t>
            </w:r>
            <w:r w:rsidRPr="00BB0C39">
              <w:rPr>
                <w:rFonts w:ascii="Aptos" w:hAnsi="Aptos"/>
                <w:i/>
                <w:sz w:val="20"/>
                <w:szCs w:val="20"/>
              </w:rPr>
              <w:t>Frontiers in Plant Science</w:t>
            </w:r>
            <w:r w:rsidRPr="00BB0C39">
              <w:rPr>
                <w:rFonts w:ascii="Aptos" w:hAnsi="Aptos"/>
                <w:sz w:val="20"/>
                <w:szCs w:val="20"/>
              </w:rPr>
              <w:t xml:space="preserve"> </w:t>
            </w:r>
            <w:r w:rsidRPr="00BB0C39">
              <w:rPr>
                <w:rFonts w:ascii="Aptos" w:hAnsi="Aptos"/>
                <w:b/>
                <w:sz w:val="20"/>
                <w:szCs w:val="20"/>
              </w:rPr>
              <w:t>13</w:t>
            </w:r>
            <w:r w:rsidRPr="00BB0C39">
              <w:rPr>
                <w:rFonts w:ascii="Aptos" w:hAnsi="Aptos"/>
                <w:sz w:val="20"/>
                <w:szCs w:val="20"/>
              </w:rPr>
              <w:t>: 996862.</w:t>
            </w:r>
          </w:p>
          <w:p w14:paraId="7D1B1CCD" w14:textId="6574D1C2" w:rsidR="00953FFE" w:rsidRPr="00BB0C39" w:rsidRDefault="00BB0C39" w:rsidP="00333392">
            <w:pPr>
              <w:rPr>
                <w:rFonts w:ascii="Aptos" w:hAnsi="Aptos"/>
                <w:sz w:val="20"/>
                <w:szCs w:val="20"/>
              </w:rPr>
            </w:pPr>
            <w:r w:rsidRPr="00BB0C39">
              <w:rPr>
                <w:rFonts w:ascii="Aptos" w:hAnsi="Aptos"/>
                <w:color w:val="0070C0"/>
                <w:sz w:val="20"/>
                <w:szCs w:val="20"/>
              </w:rPr>
              <w:fldChar w:fldCharType="end"/>
            </w:r>
            <w:r w:rsidR="00953FFE" w:rsidRPr="00BB0C39">
              <w:rPr>
                <w:rFonts w:ascii="Aptos" w:hAnsi="Aptos" w:cs="Arial"/>
                <w:sz w:val="20"/>
                <w:szCs w:val="20"/>
              </w:rPr>
              <w:t xml:space="preserve">  </w:t>
            </w:r>
            <w:r w:rsidR="00953FFE" w:rsidRPr="00BB0C39">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9323" w:type="dxa"/>
        <w:tblLook w:val="04A0" w:firstRow="1" w:lastRow="0" w:firstColumn="1" w:lastColumn="0" w:noHBand="0" w:noVBand="1"/>
      </w:tblPr>
      <w:tblGrid>
        <w:gridCol w:w="7214"/>
        <w:gridCol w:w="2109"/>
      </w:tblGrid>
      <w:tr w:rsidR="00FC2269" w:rsidRPr="009F7856" w14:paraId="52BE71B6" w14:textId="77777777" w:rsidTr="009B25C4">
        <w:trPr>
          <w:trHeight w:val="297"/>
        </w:trPr>
        <w:tc>
          <w:tcPr>
            <w:tcW w:w="9323" w:type="dxa"/>
            <w:gridSpan w:val="2"/>
            <w:shd w:val="clear" w:color="auto" w:fill="F2F2F2" w:themeFill="background1" w:themeFillShade="F2"/>
          </w:tcPr>
          <w:p w14:paraId="0823714E" w14:textId="0911EEDA"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901C91">
        <w:trPr>
          <w:trHeight w:val="73"/>
        </w:trPr>
        <w:tc>
          <w:tcPr>
            <w:tcW w:w="7214"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2109"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25EC3" w:rsidRPr="002F0CD9" w14:paraId="37D786DC" w14:textId="77777777" w:rsidTr="00901C91">
        <w:trPr>
          <w:trHeight w:val="71"/>
        </w:trPr>
        <w:tc>
          <w:tcPr>
            <w:tcW w:w="7214" w:type="dxa"/>
          </w:tcPr>
          <w:p w14:paraId="43102B09" w14:textId="2ED1D949" w:rsidR="00F25EC3" w:rsidRPr="002F0CD9" w:rsidRDefault="00901C91" w:rsidP="005F790F">
            <w:pPr>
              <w:rPr>
                <w:rFonts w:ascii="Aptos" w:hAnsi="Aptos" w:cs="Arial"/>
                <w:bCs/>
                <w:sz w:val="20"/>
                <w:szCs w:val="20"/>
              </w:rPr>
            </w:pPr>
            <w:r w:rsidRPr="00531D48">
              <w:rPr>
                <w:rFonts w:ascii="Aptos" w:hAnsi="Aptos" w:cs="Arial"/>
                <w:bCs/>
                <w:color w:val="000000" w:themeColor="text1"/>
                <w:sz w:val="20"/>
              </w:rPr>
              <w:t>2025.012F.</w:t>
            </w:r>
            <w:r>
              <w:rPr>
                <w:rFonts w:ascii="Aptos" w:hAnsi="Aptos" w:cs="Arial"/>
                <w:bCs/>
                <w:color w:val="000000" w:themeColor="text1"/>
                <w:sz w:val="20"/>
              </w:rPr>
              <w:t>Uc</w:t>
            </w:r>
            <w:r w:rsidRPr="00531D48">
              <w:rPr>
                <w:rFonts w:ascii="Aptos" w:hAnsi="Aptos" w:cs="Arial"/>
                <w:bCs/>
                <w:color w:val="000000" w:themeColor="text1"/>
                <w:sz w:val="20"/>
              </w:rPr>
              <w:t>.v</w:t>
            </w:r>
            <w:r>
              <w:rPr>
                <w:rFonts w:ascii="Aptos" w:hAnsi="Aptos" w:cs="Arial"/>
                <w:bCs/>
                <w:color w:val="000000" w:themeColor="text1"/>
                <w:sz w:val="20"/>
              </w:rPr>
              <w:t>3</w:t>
            </w:r>
            <w:r w:rsidRPr="00531D48">
              <w:rPr>
                <w:rFonts w:ascii="Aptos" w:hAnsi="Aptos" w:cs="Arial"/>
                <w:bCs/>
                <w:color w:val="000000" w:themeColor="text1"/>
                <w:sz w:val="20"/>
              </w:rPr>
              <w:t>.Hypofuvirales_neworder</w:t>
            </w:r>
            <w:r>
              <w:rPr>
                <w:rFonts w:ascii="Aptos" w:hAnsi="Aptos" w:cs="Arial"/>
                <w:bCs/>
                <w:color w:val="000000" w:themeColor="text1"/>
                <w:sz w:val="20"/>
              </w:rPr>
              <w:t>.xlsx</w:t>
            </w:r>
          </w:p>
        </w:tc>
        <w:tc>
          <w:tcPr>
            <w:tcW w:w="2109" w:type="dxa"/>
          </w:tcPr>
          <w:p w14:paraId="5E4FD627" w14:textId="1004C876" w:rsidR="00F25EC3" w:rsidRPr="002F0CD9" w:rsidRDefault="00F25EC3" w:rsidP="005F790F">
            <w:pPr>
              <w:rPr>
                <w:rFonts w:ascii="Aptos" w:hAnsi="Aptos" w:cs="Arial"/>
                <w:bCs/>
                <w:sz w:val="20"/>
                <w:szCs w:val="20"/>
              </w:rPr>
            </w:pPr>
          </w:p>
        </w:tc>
      </w:tr>
      <w:tr w:rsidR="00901C91" w:rsidRPr="002F0CD9" w14:paraId="42DB0D34" w14:textId="77777777" w:rsidTr="00901C91">
        <w:trPr>
          <w:trHeight w:val="71"/>
        </w:trPr>
        <w:tc>
          <w:tcPr>
            <w:tcW w:w="7214" w:type="dxa"/>
          </w:tcPr>
          <w:p w14:paraId="294BF749" w14:textId="7E4DD159" w:rsidR="00901C91" w:rsidRPr="009B25C4" w:rsidRDefault="00901C91" w:rsidP="005F790F">
            <w:pPr>
              <w:rPr>
                <w:rFonts w:ascii="Aptos" w:hAnsi="Aptos" w:cs="Arial"/>
                <w:bCs/>
                <w:sz w:val="20"/>
                <w:szCs w:val="20"/>
              </w:rPr>
            </w:pPr>
            <w:r w:rsidRPr="009B25C4">
              <w:rPr>
                <w:rFonts w:ascii="Aptos" w:hAnsi="Aptos" w:cs="Arial"/>
                <w:bCs/>
                <w:sz w:val="20"/>
                <w:szCs w:val="20"/>
              </w:rPr>
              <w:t>2025.012F.N.v2.Hypofuvirales_neworder</w:t>
            </w:r>
            <w:r w:rsidRPr="002F0CD9">
              <w:rPr>
                <w:rFonts w:ascii="Aptos" w:hAnsi="Aptos" w:cs="Arial"/>
                <w:bCs/>
                <w:sz w:val="20"/>
                <w:szCs w:val="20"/>
              </w:rPr>
              <w:t>_S1_IdentitymatrixFusariwithgenera.xlsx</w:t>
            </w:r>
          </w:p>
        </w:tc>
        <w:tc>
          <w:tcPr>
            <w:tcW w:w="2109" w:type="dxa"/>
          </w:tcPr>
          <w:p w14:paraId="625A722D" w14:textId="77777777" w:rsidR="00901C91" w:rsidRPr="002F0CD9" w:rsidRDefault="00901C91" w:rsidP="005F790F">
            <w:pPr>
              <w:rPr>
                <w:rFonts w:ascii="Aptos" w:hAnsi="Aptos" w:cs="Arial"/>
                <w:bCs/>
                <w:sz w:val="20"/>
                <w:szCs w:val="20"/>
              </w:rPr>
            </w:pPr>
          </w:p>
        </w:tc>
      </w:tr>
      <w:tr w:rsidR="009B25C4" w:rsidRPr="002F0CD9" w14:paraId="2B41D552" w14:textId="77777777" w:rsidTr="00901C91">
        <w:trPr>
          <w:trHeight w:val="71"/>
        </w:trPr>
        <w:tc>
          <w:tcPr>
            <w:tcW w:w="7214" w:type="dxa"/>
          </w:tcPr>
          <w:p w14:paraId="1475897C" w14:textId="7835AF37" w:rsidR="009B25C4" w:rsidRPr="002F0CD9" w:rsidRDefault="009B25C4" w:rsidP="009B25C4">
            <w:pPr>
              <w:rPr>
                <w:rFonts w:ascii="Aptos" w:hAnsi="Aptos" w:cs="Arial"/>
                <w:bCs/>
                <w:sz w:val="20"/>
                <w:szCs w:val="20"/>
              </w:rPr>
            </w:pPr>
            <w:r w:rsidRPr="009B25C4">
              <w:rPr>
                <w:rFonts w:ascii="Aptos" w:hAnsi="Aptos" w:cs="Arial"/>
                <w:bCs/>
                <w:sz w:val="20"/>
                <w:szCs w:val="20"/>
              </w:rPr>
              <w:t>2025.012F.N.v2.Hypofuvirales_neworder</w:t>
            </w:r>
            <w:r w:rsidRPr="002F0CD9">
              <w:rPr>
                <w:rFonts w:ascii="Aptos" w:hAnsi="Aptos" w:cs="Arial"/>
                <w:bCs/>
                <w:sz w:val="20"/>
                <w:szCs w:val="20"/>
              </w:rPr>
              <w:t>_S2_IdentitymatrixGeneraHypo.xlsx</w:t>
            </w:r>
            <w:r w:rsidRPr="002F0CD9" w:rsidDel="002F0CD9">
              <w:rPr>
                <w:rFonts w:ascii="Aptos" w:hAnsi="Aptos" w:cs="Arial"/>
                <w:bCs/>
                <w:sz w:val="20"/>
                <w:szCs w:val="20"/>
              </w:rPr>
              <w:t xml:space="preserve"> </w:t>
            </w:r>
          </w:p>
        </w:tc>
        <w:tc>
          <w:tcPr>
            <w:tcW w:w="2109" w:type="dxa"/>
          </w:tcPr>
          <w:p w14:paraId="7C2825DF" w14:textId="228B113D" w:rsidR="009B25C4" w:rsidRPr="002F0CD9" w:rsidRDefault="009B25C4" w:rsidP="009B25C4">
            <w:pPr>
              <w:rPr>
                <w:rFonts w:ascii="Aptos" w:hAnsi="Aptos" w:cs="Arial"/>
                <w:bCs/>
                <w:sz w:val="20"/>
                <w:szCs w:val="20"/>
              </w:rPr>
            </w:pPr>
          </w:p>
        </w:tc>
      </w:tr>
    </w:tbl>
    <w:p w14:paraId="58E1BBA6" w14:textId="77777777" w:rsidR="00FC2269" w:rsidRPr="002F0CD9" w:rsidRDefault="00FC2269" w:rsidP="00DD58AA">
      <w:pPr>
        <w:rPr>
          <w:bCs/>
        </w:rPr>
      </w:pPr>
    </w:p>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6D91EDC5"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58160F1" w14:textId="77777777" w:rsidR="0024692F" w:rsidRDefault="00FC2269" w:rsidP="005E52A0">
      <w:pPr>
        <w:jc w:val="both"/>
        <w:rPr>
          <w:rFonts w:ascii="Aptos" w:hAnsi="Aptos" w:cs="Arial"/>
          <w:color w:val="808080" w:themeColor="background1" w:themeShade="80"/>
          <w:sz w:val="20"/>
        </w:rPr>
      </w:pPr>
      <w:r w:rsidRPr="006C0F51">
        <w:rPr>
          <w:rFonts w:ascii="Aptos" w:hAnsi="Aptos" w:cs="Arial"/>
          <w:color w:val="808080" w:themeColor="background1" w:themeShade="80"/>
          <w:sz w:val="20"/>
        </w:rPr>
        <w:t>&lt;Start here&gt;</w:t>
      </w:r>
    </w:p>
    <w:p w14:paraId="52AB7B0C" w14:textId="77777777" w:rsidR="0024692F" w:rsidRDefault="0024692F" w:rsidP="005E52A0">
      <w:pPr>
        <w:jc w:val="both"/>
        <w:rPr>
          <w:rFonts w:ascii="Aptos" w:hAnsi="Aptos" w:cs="Arial"/>
          <w:color w:val="808080" w:themeColor="background1" w:themeShade="80"/>
          <w:sz w:val="20"/>
        </w:rPr>
      </w:pPr>
    </w:p>
    <w:p w14:paraId="66B931F4" w14:textId="77777777" w:rsidR="0024692F" w:rsidRDefault="0024692F" w:rsidP="005E52A0">
      <w:pPr>
        <w:jc w:val="both"/>
        <w:rPr>
          <w:rFonts w:ascii="Aptos" w:hAnsi="Aptos" w:cs="Arial"/>
          <w:color w:val="808080" w:themeColor="background1" w:themeShade="80"/>
          <w:sz w:val="20"/>
        </w:rPr>
      </w:pPr>
    </w:p>
    <w:p w14:paraId="41ADF7FE" w14:textId="2CA4666E" w:rsidR="0024692F" w:rsidRDefault="0024692F" w:rsidP="005E52A0">
      <w:pPr>
        <w:jc w:val="both"/>
        <w:rPr>
          <w:rFonts w:ascii="Aptos" w:hAnsi="Aptos" w:cs="Arial"/>
          <w:color w:val="808080" w:themeColor="background1" w:themeShade="80"/>
          <w:sz w:val="20"/>
        </w:rPr>
      </w:pPr>
    </w:p>
    <w:p w14:paraId="523BAA87" w14:textId="6C5F097C" w:rsidR="00476E38" w:rsidRDefault="00476E38" w:rsidP="000A06F4">
      <w:pPr>
        <w:jc w:val="center"/>
        <w:rPr>
          <w:rFonts w:ascii="Aptos" w:hAnsi="Aptos" w:cs="Arial"/>
          <w:color w:val="808080" w:themeColor="background1" w:themeShade="80"/>
          <w:sz w:val="20"/>
        </w:rPr>
      </w:pPr>
      <w:r w:rsidRPr="00476E38">
        <w:rPr>
          <w:rFonts w:ascii="Aptos" w:hAnsi="Aptos" w:cs="Arial"/>
          <w:noProof/>
          <w:color w:val="808080" w:themeColor="background1" w:themeShade="80"/>
          <w:sz w:val="20"/>
        </w:rPr>
        <w:drawing>
          <wp:inline distT="0" distB="0" distL="0" distR="0" wp14:anchorId="14FBD130" wp14:editId="7B23BEC8">
            <wp:extent cx="4164321" cy="3660121"/>
            <wp:effectExtent l="0" t="0" r="1905" b="0"/>
            <wp:docPr id="1694576823" name="Picture 1" descr="A screenshot of a computer screen&#10;&#10;AI-generated content may be incorrect.">
              <a:extLst xmlns:a="http://schemas.openxmlformats.org/drawingml/2006/main">
                <a:ext uri="{FF2B5EF4-FFF2-40B4-BE49-F238E27FC236}">
                  <a16:creationId xmlns:a16="http://schemas.microsoft.com/office/drawing/2014/main" id="{206986F2-5BDA-FC77-7986-0CE544B4D3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76823" name="Picture 1" descr="A screenshot of a computer screen&#10;&#10;AI-generated content may be incorrect.">
                      <a:extLst>
                        <a:ext uri="{FF2B5EF4-FFF2-40B4-BE49-F238E27FC236}">
                          <a16:creationId xmlns:a16="http://schemas.microsoft.com/office/drawing/2014/main" id="{206986F2-5BDA-FC77-7986-0CE544B4D3BC}"/>
                        </a:ext>
                      </a:extLst>
                    </pic:cNvPr>
                    <pic:cNvPicPr>
                      <a:picLocks noChangeAspect="1"/>
                    </pic:cNvPicPr>
                  </pic:nvPicPr>
                  <pic:blipFill>
                    <a:blip r:embed="rId17"/>
                    <a:stretch>
                      <a:fillRect/>
                    </a:stretch>
                  </pic:blipFill>
                  <pic:spPr>
                    <a:xfrm>
                      <a:off x="0" y="0"/>
                      <a:ext cx="4184652" cy="3677990"/>
                    </a:xfrm>
                    <a:prstGeom prst="rect">
                      <a:avLst/>
                    </a:prstGeom>
                  </pic:spPr>
                </pic:pic>
              </a:graphicData>
            </a:graphic>
          </wp:inline>
        </w:drawing>
      </w:r>
    </w:p>
    <w:p w14:paraId="5CE32C13" w14:textId="77777777" w:rsidR="00476E38" w:rsidRDefault="00476E38" w:rsidP="005E52A0">
      <w:pPr>
        <w:jc w:val="both"/>
        <w:rPr>
          <w:rFonts w:ascii="Aptos" w:hAnsi="Aptos" w:cs="Arial"/>
          <w:color w:val="808080" w:themeColor="background1" w:themeShade="80"/>
          <w:sz w:val="20"/>
        </w:rPr>
      </w:pPr>
    </w:p>
    <w:p w14:paraId="404D47BC" w14:textId="77777777" w:rsidR="00476E38" w:rsidRDefault="00476E38" w:rsidP="005E52A0">
      <w:pPr>
        <w:jc w:val="both"/>
        <w:rPr>
          <w:rFonts w:ascii="Aptos" w:hAnsi="Aptos" w:cs="Arial"/>
          <w:color w:val="808080" w:themeColor="background1" w:themeShade="80"/>
          <w:sz w:val="20"/>
        </w:rPr>
      </w:pPr>
    </w:p>
    <w:p w14:paraId="146D8C73" w14:textId="77777777" w:rsidR="00476E38" w:rsidRDefault="00476E38" w:rsidP="005E52A0">
      <w:pPr>
        <w:jc w:val="both"/>
        <w:rPr>
          <w:rFonts w:ascii="Aptos" w:hAnsi="Aptos" w:cs="Arial"/>
          <w:color w:val="808080" w:themeColor="background1" w:themeShade="80"/>
          <w:sz w:val="20"/>
        </w:rPr>
      </w:pPr>
    </w:p>
    <w:p w14:paraId="400F734D" w14:textId="77777777" w:rsidR="0024692F" w:rsidRDefault="0024692F" w:rsidP="005E52A0">
      <w:pPr>
        <w:jc w:val="both"/>
        <w:rPr>
          <w:rFonts w:ascii="Aptos" w:hAnsi="Aptos" w:cs="Arial"/>
          <w:color w:val="808080" w:themeColor="background1" w:themeShade="80"/>
          <w:sz w:val="20"/>
        </w:rPr>
      </w:pPr>
    </w:p>
    <w:p w14:paraId="1B04D186" w14:textId="599B5016" w:rsidR="00DE0021" w:rsidRPr="005E52A0" w:rsidRDefault="001900FE" w:rsidP="005E52A0">
      <w:pPr>
        <w:jc w:val="both"/>
        <w:rPr>
          <w:rFonts w:ascii="Aptos" w:hAnsi="Aptos"/>
          <w:color w:val="000000" w:themeColor="text1"/>
        </w:rPr>
      </w:pPr>
      <w:r w:rsidRPr="00BB0C39">
        <w:rPr>
          <w:rFonts w:ascii="Aptos" w:hAnsi="Aptos"/>
          <w:b/>
          <w:bCs/>
          <w:color w:val="000000" w:themeColor="text1"/>
        </w:rPr>
        <w:t>Figure 1:</w:t>
      </w:r>
      <w:r w:rsidRPr="005E52A0">
        <w:rPr>
          <w:rFonts w:ascii="Aptos" w:hAnsi="Aptos"/>
          <w:color w:val="000000" w:themeColor="text1"/>
        </w:rPr>
        <w:t xml:space="preserve"> ML-Phylogenetic </w:t>
      </w:r>
      <w:r w:rsidR="009E1E27">
        <w:rPr>
          <w:rFonts w:ascii="Aptos" w:hAnsi="Aptos"/>
          <w:color w:val="000000" w:themeColor="text1"/>
        </w:rPr>
        <w:t xml:space="preserve">trees generated </w:t>
      </w:r>
      <w:r w:rsidR="005022B0" w:rsidRPr="005E52A0">
        <w:rPr>
          <w:rFonts w:ascii="Aptos" w:hAnsi="Aptos"/>
          <w:color w:val="000000" w:themeColor="text1"/>
        </w:rPr>
        <w:t xml:space="preserve">by IQ-Tree </w:t>
      </w:r>
      <w:r w:rsidR="005022B0" w:rsidRPr="005E52A0">
        <w:rPr>
          <w:rFonts w:ascii="Aptos" w:hAnsi="Aptos"/>
          <w:color w:val="000000" w:themeColor="text1"/>
        </w:rPr>
        <w:fldChar w:fldCharType="begin">
          <w:fldData xml:space="preserve">PEVuZE5vdGU+PENpdGU+PEF1dGhvcj5NaW5oPC9BdXRob3I+PFllYXI+MjAyNDwvWWVhcj48SURU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</w:fldData>
        </w:fldChar>
      </w:r>
      <w:r w:rsidR="005022B0" w:rsidRPr="005E52A0">
        <w:rPr>
          <w:rFonts w:ascii="Aptos" w:hAnsi="Aptos"/>
          <w:color w:val="000000" w:themeColor="text1"/>
        </w:rPr>
        <w:instrText xml:space="preserve"> ADDIN EN.CITE </w:instrText>
      </w:r>
      <w:r w:rsidR="005022B0" w:rsidRPr="005E52A0">
        <w:rPr>
          <w:rFonts w:ascii="Aptos" w:hAnsi="Aptos"/>
          <w:color w:val="000000" w:themeColor="text1"/>
        </w:rPr>
        <w:fldChar w:fldCharType="begin">
          <w:fldData xml:space="preserve">PEVuZE5vdGU+PENpdGU+PEF1dGhvcj5NaW5oPC9BdXRob3I+PFllYXI+MjAyNDwvWWVhcj48SURU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</w:fldData>
        </w:fldChar>
      </w:r>
      <w:r w:rsidR="005022B0" w:rsidRPr="005E52A0">
        <w:rPr>
          <w:rFonts w:ascii="Aptos" w:hAnsi="Aptos"/>
          <w:color w:val="000000" w:themeColor="text1"/>
        </w:rPr>
        <w:instrText xml:space="preserve"> ADDIN EN.CITE.DATA </w:instrText>
      </w:r>
      <w:r w:rsidR="005022B0" w:rsidRPr="005E52A0">
        <w:rPr>
          <w:rFonts w:ascii="Aptos" w:hAnsi="Aptos"/>
          <w:color w:val="000000" w:themeColor="text1"/>
        </w:rPr>
      </w:r>
      <w:r w:rsidR="005022B0" w:rsidRPr="005E52A0">
        <w:rPr>
          <w:rFonts w:ascii="Aptos" w:hAnsi="Aptos"/>
          <w:color w:val="000000" w:themeColor="text1"/>
        </w:rPr>
        <w:fldChar w:fldCharType="end"/>
      </w:r>
      <w:r w:rsidR="005022B0" w:rsidRPr="005E52A0">
        <w:rPr>
          <w:rFonts w:ascii="Aptos" w:hAnsi="Aptos"/>
          <w:color w:val="000000" w:themeColor="text1"/>
        </w:rPr>
      </w:r>
      <w:r w:rsidR="005022B0" w:rsidRPr="005E52A0">
        <w:rPr>
          <w:rFonts w:ascii="Aptos" w:hAnsi="Aptos"/>
          <w:color w:val="000000" w:themeColor="text1"/>
        </w:rPr>
        <w:fldChar w:fldCharType="separate"/>
      </w:r>
      <w:r w:rsidR="005022B0" w:rsidRPr="005E52A0">
        <w:rPr>
          <w:rFonts w:ascii="Aptos" w:hAnsi="Aptos"/>
          <w:noProof/>
          <w:color w:val="000000" w:themeColor="text1"/>
        </w:rPr>
        <w:t>(Minh</w:t>
      </w:r>
      <w:r w:rsidR="005022B0" w:rsidRPr="005E52A0">
        <w:rPr>
          <w:rFonts w:ascii="Aptos" w:hAnsi="Aptos"/>
          <w:i/>
          <w:noProof/>
          <w:color w:val="000000" w:themeColor="text1"/>
        </w:rPr>
        <w:t xml:space="preserve"> et al.</w:t>
      </w:r>
      <w:r w:rsidR="005022B0" w:rsidRPr="005E52A0">
        <w:rPr>
          <w:rFonts w:ascii="Aptos" w:hAnsi="Aptos"/>
          <w:noProof/>
          <w:color w:val="000000" w:themeColor="text1"/>
        </w:rPr>
        <w:t>, 2024)</w:t>
      </w:r>
      <w:r w:rsidR="005022B0" w:rsidRPr="005E52A0">
        <w:rPr>
          <w:rFonts w:ascii="Aptos" w:hAnsi="Aptos"/>
          <w:color w:val="000000" w:themeColor="text1"/>
        </w:rPr>
        <w:fldChar w:fldCharType="end"/>
      </w:r>
      <w:r w:rsidRPr="005E52A0">
        <w:rPr>
          <w:rFonts w:ascii="Aptos" w:hAnsi="Aptos"/>
          <w:color w:val="000000" w:themeColor="text1"/>
        </w:rPr>
        <w:t xml:space="preserve"> </w:t>
      </w:r>
      <w:r w:rsidR="009E1E27">
        <w:rPr>
          <w:rFonts w:ascii="Aptos" w:hAnsi="Aptos"/>
          <w:color w:val="000000" w:themeColor="text1"/>
        </w:rPr>
        <w:t>and visualized with iTOL. The trees were constructed on</w:t>
      </w:r>
      <w:r w:rsidRPr="005E52A0">
        <w:rPr>
          <w:rFonts w:ascii="Aptos" w:hAnsi="Aptos"/>
          <w:color w:val="000000" w:themeColor="text1"/>
        </w:rPr>
        <w:t xml:space="preserve"> 2</w:t>
      </w:r>
      <w:r w:rsidR="009E1E27">
        <w:rPr>
          <w:rFonts w:ascii="Aptos" w:hAnsi="Aptos"/>
          <w:color w:val="000000" w:themeColor="text1"/>
        </w:rPr>
        <w:t>15</w:t>
      </w:r>
      <w:r w:rsidRPr="005E52A0">
        <w:rPr>
          <w:rFonts w:ascii="Aptos" w:hAnsi="Aptos"/>
          <w:color w:val="000000" w:themeColor="text1"/>
        </w:rPr>
        <w:t xml:space="preserve"> RdRP amino acid sequences aligned with </w:t>
      </w:r>
      <w:r w:rsidR="009E1E27">
        <w:rPr>
          <w:rFonts w:ascii="Aptos" w:hAnsi="Aptos"/>
          <w:color w:val="000000" w:themeColor="text1"/>
        </w:rPr>
        <w:t>C</w:t>
      </w:r>
      <w:r w:rsidRPr="005E52A0">
        <w:rPr>
          <w:rFonts w:ascii="Aptos" w:hAnsi="Aptos"/>
          <w:color w:val="000000" w:themeColor="text1"/>
        </w:rPr>
        <w:t>lustal-</w:t>
      </w:r>
      <w:r w:rsidR="009E1E27">
        <w:rPr>
          <w:rFonts w:ascii="Aptos" w:hAnsi="Aptos"/>
          <w:color w:val="000000" w:themeColor="text1"/>
        </w:rPr>
        <w:t>O</w:t>
      </w:r>
      <w:r w:rsidRPr="005E52A0">
        <w:rPr>
          <w:rFonts w:ascii="Aptos" w:hAnsi="Aptos"/>
          <w:color w:val="000000" w:themeColor="text1"/>
        </w:rPr>
        <w:t xml:space="preserve">mega. </w:t>
      </w:r>
      <w:r w:rsidR="009E1E27" w:rsidRPr="005E52A0">
        <w:rPr>
          <w:rFonts w:ascii="Aptos" w:hAnsi="Aptos"/>
          <w:color w:val="000000" w:themeColor="text1"/>
        </w:rPr>
        <w:t xml:space="preserve">Best-fit model </w:t>
      </w:r>
      <w:r w:rsidR="009E1E27">
        <w:rPr>
          <w:rFonts w:ascii="Aptos" w:hAnsi="Aptos"/>
          <w:color w:val="000000" w:themeColor="text1"/>
        </w:rPr>
        <w:t>(</w:t>
      </w:r>
      <w:r w:rsidR="009E1E27" w:rsidRPr="005E52A0">
        <w:rPr>
          <w:rFonts w:ascii="Aptos" w:hAnsi="Aptos"/>
          <w:color w:val="000000" w:themeColor="text1"/>
        </w:rPr>
        <w:t>Q.pfam+F+R9</w:t>
      </w:r>
      <w:r w:rsidR="009E1E27">
        <w:rPr>
          <w:rFonts w:ascii="Aptos" w:hAnsi="Aptos"/>
          <w:color w:val="000000" w:themeColor="text1"/>
        </w:rPr>
        <w:t xml:space="preserve">) for this dataset was determined using </w:t>
      </w:r>
      <w:r w:rsidRPr="005E52A0">
        <w:rPr>
          <w:rFonts w:ascii="Aptos" w:hAnsi="Aptos"/>
          <w:color w:val="000000" w:themeColor="text1"/>
        </w:rPr>
        <w:t>Model Finder</w:t>
      </w:r>
      <w:r w:rsidR="005022B0" w:rsidRPr="005E52A0">
        <w:rPr>
          <w:rFonts w:ascii="Aptos" w:hAnsi="Aptos"/>
          <w:color w:val="000000" w:themeColor="text1"/>
        </w:rPr>
        <w:t xml:space="preserve"> </w:t>
      </w:r>
      <w:r w:rsidR="005022B0" w:rsidRPr="005E52A0">
        <w:rPr>
          <w:rFonts w:ascii="Aptos" w:hAnsi="Aptos"/>
          <w:color w:val="000000" w:themeColor="text1"/>
        </w:rPr>
        <w:fldChar w:fldCharType="begin"/>
      </w:r>
      <w:r w:rsidR="005022B0" w:rsidRPr="005E52A0">
        <w:rPr>
          <w:rFonts w:ascii="Aptos" w:hAnsi="Aptos"/>
          <w:color w:val="000000" w:themeColor="text1"/>
        </w:rPr>
        <w:instrText xml:space="preserve"> ADDIN EN.CITE &lt;EndNote&gt;&lt;Cite&gt;&lt;Author&gt;Kalyaanamoorthy&lt;/Author&gt;&lt;Year&gt;2017&lt;/Year&gt;&lt;IDText&gt;ModelFinder: fast model selection for accurate phylogenetic estimates&lt;/IDText&gt;&lt;DisplayText&gt;(Kalyaanamoorthy&lt;style face="italic"&gt; et al.&lt;/style&gt;, 2017)&lt;/DisplayText&gt;&lt;record&gt;&lt;dates&gt;&lt;pub-dates&gt;&lt;date&gt;Jun&lt;/date&gt;&lt;/pub-dates&gt;&lt;year&gt;2017&lt;/year&gt;&lt;/dates&gt;&lt;urls&gt;&lt;related-urls&gt;&lt;url&gt;&amp;lt;Go to ISI&amp;gt;://WOS:000402291800020&lt;/url&gt;&lt;/related-urls&gt;&lt;/urls&gt;&lt;isbn&gt;1548-7091&lt;/isbn&gt;&lt;titles&gt;&lt;title&gt;ModelFinder: fast model selection for accurate phylogenetic estimates&lt;/title&gt;&lt;secondary-title&gt;Nature Methods&lt;/secondary-title&gt;&lt;/titles&gt;&lt;pages&gt;587-+&lt;/pages&gt;&lt;number&gt;6&lt;/number&gt;&lt;contributors&gt;&lt;authors&gt;&lt;author&gt;Kalyaanamoorthy, Subha&lt;/author&gt;&lt;author&gt;Bui Quang, Minh&lt;/author&gt;&lt;author&gt;Wong, Thomas K. F.&lt;/author&gt;&lt;author&gt;von Haeseler, Arndt&lt;/author&gt;&lt;author&gt;Jermiin, Lars S.&lt;/author&gt;&lt;/authors&gt;&lt;/contributors&gt;&lt;added-date format="utc"&gt;1551342770&lt;/added-date&gt;&lt;ref-type name="Journal Article"&gt;17&lt;/ref-type&gt;&lt;rec-number&gt;2862&lt;/rec-number&gt;&lt;last-updated-date format="utc"&gt;1551342770&lt;/last-updated-date&gt;&lt;accession-num&gt;WOS:000402291800020&lt;/accession-num&gt;&lt;electronic-resource-num&gt;10.1038/nmeth.4285&lt;/electronic-resource-num&gt;&lt;volume&gt;14&lt;/volume&gt;&lt;/record&gt;&lt;/Cite&gt;&lt;/EndNote&gt;</w:instrText>
      </w:r>
      <w:r w:rsidR="005022B0" w:rsidRPr="005E52A0">
        <w:rPr>
          <w:rFonts w:ascii="Aptos" w:hAnsi="Aptos"/>
          <w:color w:val="000000" w:themeColor="text1"/>
        </w:rPr>
        <w:fldChar w:fldCharType="separate"/>
      </w:r>
      <w:r w:rsidR="005022B0" w:rsidRPr="005E52A0">
        <w:rPr>
          <w:rFonts w:ascii="Aptos" w:hAnsi="Aptos"/>
          <w:noProof/>
          <w:color w:val="000000" w:themeColor="text1"/>
        </w:rPr>
        <w:t>(Kalyaanamoorthy</w:t>
      </w:r>
      <w:r w:rsidR="005022B0" w:rsidRPr="005E52A0">
        <w:rPr>
          <w:rFonts w:ascii="Aptos" w:hAnsi="Aptos"/>
          <w:i/>
          <w:noProof/>
          <w:color w:val="000000" w:themeColor="text1"/>
        </w:rPr>
        <w:t xml:space="preserve"> et al.</w:t>
      </w:r>
      <w:r w:rsidR="005022B0" w:rsidRPr="005E52A0">
        <w:rPr>
          <w:rFonts w:ascii="Aptos" w:hAnsi="Aptos"/>
          <w:noProof/>
          <w:color w:val="000000" w:themeColor="text1"/>
        </w:rPr>
        <w:t>, 2017)</w:t>
      </w:r>
      <w:r w:rsidR="005022B0" w:rsidRPr="005E52A0">
        <w:rPr>
          <w:rFonts w:ascii="Aptos" w:hAnsi="Aptos"/>
          <w:color w:val="000000" w:themeColor="text1"/>
        </w:rPr>
        <w:fldChar w:fldCharType="end"/>
      </w:r>
      <w:r w:rsidR="009E1E27">
        <w:rPr>
          <w:rFonts w:ascii="Aptos" w:hAnsi="Aptos"/>
          <w:color w:val="000000" w:themeColor="text1"/>
        </w:rPr>
        <w:t>.  Panel A depicts the relationships of the viruses in the proposed new order “</w:t>
      </w:r>
      <w:r w:rsidR="009E1E27" w:rsidRPr="009E1E27">
        <w:rPr>
          <w:rFonts w:ascii="Aptos" w:hAnsi="Aptos"/>
          <w:i/>
          <w:iCs/>
          <w:color w:val="000000" w:themeColor="text1"/>
        </w:rPr>
        <w:t>Hypofuvirales</w:t>
      </w:r>
      <w:r w:rsidR="009E1E27">
        <w:rPr>
          <w:rFonts w:ascii="Aptos" w:hAnsi="Aptos"/>
          <w:color w:val="000000" w:themeColor="text1"/>
        </w:rPr>
        <w:t>”</w:t>
      </w:r>
      <w:r w:rsidR="00BC559F">
        <w:rPr>
          <w:rFonts w:ascii="Aptos" w:hAnsi="Aptos"/>
          <w:color w:val="000000" w:themeColor="text1"/>
        </w:rPr>
        <w:t xml:space="preserve"> </w:t>
      </w:r>
      <w:r w:rsidR="009E1E27">
        <w:rPr>
          <w:rFonts w:ascii="Aptos" w:hAnsi="Aptos"/>
          <w:color w:val="000000" w:themeColor="text1"/>
        </w:rPr>
        <w:t xml:space="preserve">(red </w:t>
      </w:r>
      <w:r w:rsidR="00BC559F">
        <w:rPr>
          <w:rFonts w:ascii="Aptos" w:hAnsi="Aptos"/>
          <w:color w:val="000000" w:themeColor="text1"/>
        </w:rPr>
        <w:t>font)</w:t>
      </w:r>
      <w:r w:rsidR="009E1E27">
        <w:rPr>
          <w:rFonts w:ascii="Aptos" w:hAnsi="Aptos"/>
          <w:color w:val="000000" w:themeColor="text1"/>
        </w:rPr>
        <w:t xml:space="preserve"> with members of orders in the three classes, justifying its classification in the class </w:t>
      </w:r>
      <w:r w:rsidR="009E1E27" w:rsidRPr="00BC559F">
        <w:rPr>
          <w:rFonts w:ascii="Aptos" w:hAnsi="Aptos"/>
          <w:i/>
          <w:iCs/>
          <w:color w:val="000000" w:themeColor="text1"/>
        </w:rPr>
        <w:t>Stelpaviricetes</w:t>
      </w:r>
      <w:r w:rsidR="009E1E27">
        <w:rPr>
          <w:rFonts w:ascii="Aptos" w:hAnsi="Aptos"/>
          <w:color w:val="000000" w:themeColor="text1"/>
        </w:rPr>
        <w:t xml:space="preserve">. </w:t>
      </w:r>
      <w:r w:rsidR="00013A4D">
        <w:rPr>
          <w:rFonts w:ascii="Aptos" w:hAnsi="Aptos"/>
          <w:color w:val="000000" w:themeColor="text1"/>
        </w:rPr>
        <w:t>Essentially the</w:t>
      </w:r>
      <w:r w:rsidR="000A06F4">
        <w:rPr>
          <w:rFonts w:ascii="Aptos" w:hAnsi="Aptos"/>
          <w:color w:val="000000" w:themeColor="text1"/>
        </w:rPr>
        <w:t xml:space="preserve"> same tree with the expanded “</w:t>
      </w:r>
      <w:r w:rsidR="000A06F4" w:rsidRPr="000A06F4">
        <w:rPr>
          <w:rFonts w:ascii="Aptos" w:hAnsi="Aptos"/>
          <w:i/>
          <w:iCs/>
          <w:color w:val="000000" w:themeColor="text1"/>
        </w:rPr>
        <w:t>Hypofuvirales</w:t>
      </w:r>
      <w:r w:rsidR="000A06F4">
        <w:rPr>
          <w:rFonts w:ascii="Aptos" w:hAnsi="Aptos"/>
          <w:color w:val="000000" w:themeColor="text1"/>
        </w:rPr>
        <w:t xml:space="preserve">” </w:t>
      </w:r>
      <w:r w:rsidR="00013A4D">
        <w:rPr>
          <w:rFonts w:ascii="Aptos" w:hAnsi="Aptos"/>
          <w:color w:val="000000" w:themeColor="text1"/>
        </w:rPr>
        <w:t xml:space="preserve">clade, </w:t>
      </w:r>
      <w:r w:rsidR="000A06F4">
        <w:rPr>
          <w:rFonts w:ascii="Aptos" w:hAnsi="Aptos"/>
          <w:color w:val="000000" w:themeColor="text1"/>
        </w:rPr>
        <w:t xml:space="preserve">to showcase the three families </w:t>
      </w:r>
      <w:r w:rsidR="00013A4D">
        <w:rPr>
          <w:rFonts w:ascii="Aptos" w:hAnsi="Aptos"/>
          <w:color w:val="000000" w:themeColor="text1"/>
        </w:rPr>
        <w:t xml:space="preserve">comprised in this order, </w:t>
      </w:r>
      <w:r w:rsidR="000A06F4">
        <w:rPr>
          <w:rFonts w:ascii="Aptos" w:hAnsi="Aptos"/>
          <w:color w:val="000000" w:themeColor="text1"/>
        </w:rPr>
        <w:t xml:space="preserve">is presented in the panel B. </w:t>
      </w:r>
      <w:r w:rsidR="00013A4D">
        <w:rPr>
          <w:rFonts w:ascii="Aptos" w:hAnsi="Aptos"/>
          <w:color w:val="000000" w:themeColor="text1"/>
        </w:rPr>
        <w:t>The three c</w:t>
      </w:r>
      <w:r w:rsidR="000A06F4">
        <w:rPr>
          <w:rFonts w:ascii="Aptos" w:hAnsi="Aptos"/>
          <w:color w:val="000000" w:themeColor="text1"/>
        </w:rPr>
        <w:t>lasses</w:t>
      </w:r>
      <w:r w:rsidR="00013A4D">
        <w:rPr>
          <w:rFonts w:ascii="Aptos" w:hAnsi="Aptos"/>
          <w:color w:val="000000" w:themeColor="text1"/>
        </w:rPr>
        <w:t xml:space="preserve"> are shaded with different colors (see the </w:t>
      </w:r>
      <w:r w:rsidR="00E52A61">
        <w:rPr>
          <w:rFonts w:ascii="Aptos" w:hAnsi="Aptos"/>
          <w:color w:val="000000" w:themeColor="text1"/>
        </w:rPr>
        <w:t>color key on the lower part of the figure</w:t>
      </w:r>
      <w:r w:rsidR="00013A4D">
        <w:rPr>
          <w:rFonts w:ascii="Aptos" w:hAnsi="Aptos"/>
          <w:color w:val="000000" w:themeColor="text1"/>
        </w:rPr>
        <w:t xml:space="preserve">). </w:t>
      </w:r>
      <w:r w:rsidR="00E52A61">
        <w:rPr>
          <w:rFonts w:ascii="Aptos" w:hAnsi="Aptos"/>
          <w:color w:val="000000" w:themeColor="text1"/>
        </w:rPr>
        <w:t xml:space="preserve">Presence of red circles illustrates the ultrafast bootstrap support above 92%. </w:t>
      </w:r>
    </w:p>
    <w:p w14:paraId="5556E8C1" w14:textId="207192BB" w:rsidR="00A174CC" w:rsidRDefault="00A174CC" w:rsidP="00BB0C39">
      <w:pPr>
        <w:ind w:left="720" w:hanging="720"/>
        <w:rPr>
          <w:rFonts w:ascii="Aptos" w:hAnsi="Aptos"/>
          <w:color w:val="0070C0"/>
        </w:rPr>
      </w:pPr>
    </w:p>
    <w:sectPr w:rsidR="00A174CC" w:rsidSect="00A82FBB">
      <w:headerReference w:type="default" r:id="rId18"/>
      <w:footerReference w:type="default" r:id="rId19"/>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3FA9" w14:textId="77777777" w:rsidR="005B61A9" w:rsidRDefault="005B61A9">
      <w:r>
        <w:separator/>
      </w:r>
    </w:p>
  </w:endnote>
  <w:endnote w:type="continuationSeparator" w:id="0">
    <w:p w14:paraId="29CABE91" w14:textId="77777777" w:rsidR="005B61A9" w:rsidRDefault="005B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7DE4A828"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6C370F" w:rsidRPr="006C370F">
          <w:rPr>
            <w:rFonts w:ascii="Aptos" w:hAnsi="Aptos"/>
            <w:b/>
            <w:bCs/>
            <w:noProof/>
            <w:sz w:val="16"/>
            <w:szCs w:val="16"/>
          </w:rPr>
          <w:t>9</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3388" w14:textId="77777777" w:rsidR="005B61A9" w:rsidRDefault="005B61A9">
      <w:r>
        <w:separator/>
      </w:r>
    </w:p>
  </w:footnote>
  <w:footnote w:type="continuationSeparator" w:id="0">
    <w:p w14:paraId="274251D4" w14:textId="77777777" w:rsidR="005B61A9" w:rsidRDefault="005B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lang w:val="es-ES" w:eastAsia="es-ES"/>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Phytologis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A174CC"/>
    <w:rsid w:val="00001065"/>
    <w:rsid w:val="00013A4D"/>
    <w:rsid w:val="00017BF9"/>
    <w:rsid w:val="000230F9"/>
    <w:rsid w:val="00023385"/>
    <w:rsid w:val="00035A87"/>
    <w:rsid w:val="000406E1"/>
    <w:rsid w:val="00040CB0"/>
    <w:rsid w:val="0004176B"/>
    <w:rsid w:val="000449DB"/>
    <w:rsid w:val="000710A8"/>
    <w:rsid w:val="0008012E"/>
    <w:rsid w:val="00083A0B"/>
    <w:rsid w:val="000935A1"/>
    <w:rsid w:val="000A06F4"/>
    <w:rsid w:val="000A146A"/>
    <w:rsid w:val="000A6C6A"/>
    <w:rsid w:val="000A7027"/>
    <w:rsid w:val="000B1BF3"/>
    <w:rsid w:val="000B5D78"/>
    <w:rsid w:val="000B6878"/>
    <w:rsid w:val="000D182E"/>
    <w:rsid w:val="000E54FF"/>
    <w:rsid w:val="000F51F4"/>
    <w:rsid w:val="000F53D0"/>
    <w:rsid w:val="000F7067"/>
    <w:rsid w:val="001034F5"/>
    <w:rsid w:val="00106232"/>
    <w:rsid w:val="0011008F"/>
    <w:rsid w:val="001137B4"/>
    <w:rsid w:val="00117C72"/>
    <w:rsid w:val="001278F7"/>
    <w:rsid w:val="0013113D"/>
    <w:rsid w:val="001322FC"/>
    <w:rsid w:val="001539F6"/>
    <w:rsid w:val="00171083"/>
    <w:rsid w:val="00172351"/>
    <w:rsid w:val="001900FE"/>
    <w:rsid w:val="00192CA1"/>
    <w:rsid w:val="001A1A24"/>
    <w:rsid w:val="001D0007"/>
    <w:rsid w:val="001D0D05"/>
    <w:rsid w:val="001D3E3E"/>
    <w:rsid w:val="00220A26"/>
    <w:rsid w:val="00224AFC"/>
    <w:rsid w:val="002312CE"/>
    <w:rsid w:val="0023149A"/>
    <w:rsid w:val="00231AA0"/>
    <w:rsid w:val="0023696B"/>
    <w:rsid w:val="0024086E"/>
    <w:rsid w:val="0024692F"/>
    <w:rsid w:val="0025498B"/>
    <w:rsid w:val="00272EB7"/>
    <w:rsid w:val="00273642"/>
    <w:rsid w:val="00296DA3"/>
    <w:rsid w:val="002A5A83"/>
    <w:rsid w:val="002A5E8D"/>
    <w:rsid w:val="002C5896"/>
    <w:rsid w:val="002D4340"/>
    <w:rsid w:val="002E3877"/>
    <w:rsid w:val="002F0CD9"/>
    <w:rsid w:val="00306819"/>
    <w:rsid w:val="00324F68"/>
    <w:rsid w:val="00327E73"/>
    <w:rsid w:val="00333392"/>
    <w:rsid w:val="00355CE0"/>
    <w:rsid w:val="00363A30"/>
    <w:rsid w:val="003717C7"/>
    <w:rsid w:val="0037243A"/>
    <w:rsid w:val="00382FE8"/>
    <w:rsid w:val="00383BBF"/>
    <w:rsid w:val="0038593F"/>
    <w:rsid w:val="003951F4"/>
    <w:rsid w:val="003A166F"/>
    <w:rsid w:val="003A18C5"/>
    <w:rsid w:val="003A5ED7"/>
    <w:rsid w:val="003B0883"/>
    <w:rsid w:val="003B3832"/>
    <w:rsid w:val="003C5428"/>
    <w:rsid w:val="003D2510"/>
    <w:rsid w:val="003E2A76"/>
    <w:rsid w:val="003F2A97"/>
    <w:rsid w:val="004005B4"/>
    <w:rsid w:val="00430369"/>
    <w:rsid w:val="0043110C"/>
    <w:rsid w:val="004338E1"/>
    <w:rsid w:val="00437970"/>
    <w:rsid w:val="00453DB6"/>
    <w:rsid w:val="00471256"/>
    <w:rsid w:val="00476E38"/>
    <w:rsid w:val="00477CDB"/>
    <w:rsid w:val="00482441"/>
    <w:rsid w:val="004B25B0"/>
    <w:rsid w:val="004F0E39"/>
    <w:rsid w:val="004F2F1E"/>
    <w:rsid w:val="004F3196"/>
    <w:rsid w:val="005022B0"/>
    <w:rsid w:val="00521653"/>
    <w:rsid w:val="0052350C"/>
    <w:rsid w:val="00531D48"/>
    <w:rsid w:val="00536426"/>
    <w:rsid w:val="00543F86"/>
    <w:rsid w:val="00544050"/>
    <w:rsid w:val="005534BC"/>
    <w:rsid w:val="0055461D"/>
    <w:rsid w:val="0058465A"/>
    <w:rsid w:val="00590DF3"/>
    <w:rsid w:val="005A54C3"/>
    <w:rsid w:val="005B4C7D"/>
    <w:rsid w:val="005B61A9"/>
    <w:rsid w:val="005B6647"/>
    <w:rsid w:val="005B753E"/>
    <w:rsid w:val="005D6D0B"/>
    <w:rsid w:val="005E2638"/>
    <w:rsid w:val="005E52A0"/>
    <w:rsid w:val="006043FB"/>
    <w:rsid w:val="00607227"/>
    <w:rsid w:val="006109F7"/>
    <w:rsid w:val="006474A3"/>
    <w:rsid w:val="00647814"/>
    <w:rsid w:val="00652B29"/>
    <w:rsid w:val="00662B7D"/>
    <w:rsid w:val="00672507"/>
    <w:rsid w:val="0067795B"/>
    <w:rsid w:val="00683D0C"/>
    <w:rsid w:val="0069192D"/>
    <w:rsid w:val="006B41B7"/>
    <w:rsid w:val="006B7AB8"/>
    <w:rsid w:val="006C0F51"/>
    <w:rsid w:val="006C134B"/>
    <w:rsid w:val="006C370F"/>
    <w:rsid w:val="006C3CA5"/>
    <w:rsid w:val="006D18F6"/>
    <w:rsid w:val="006D428E"/>
    <w:rsid w:val="006E1428"/>
    <w:rsid w:val="006E4B2C"/>
    <w:rsid w:val="006E4EB8"/>
    <w:rsid w:val="007109F1"/>
    <w:rsid w:val="00723577"/>
    <w:rsid w:val="0072682D"/>
    <w:rsid w:val="00736440"/>
    <w:rsid w:val="00737875"/>
    <w:rsid w:val="00737C1A"/>
    <w:rsid w:val="00740A3F"/>
    <w:rsid w:val="00741880"/>
    <w:rsid w:val="00751B98"/>
    <w:rsid w:val="00783777"/>
    <w:rsid w:val="007B0F70"/>
    <w:rsid w:val="007B162E"/>
    <w:rsid w:val="007B3996"/>
    <w:rsid w:val="007B6511"/>
    <w:rsid w:val="007C4B1F"/>
    <w:rsid w:val="007D169E"/>
    <w:rsid w:val="007D631A"/>
    <w:rsid w:val="007E0EF5"/>
    <w:rsid w:val="007E667B"/>
    <w:rsid w:val="00811CFC"/>
    <w:rsid w:val="00820CC6"/>
    <w:rsid w:val="00822B3A"/>
    <w:rsid w:val="00824208"/>
    <w:rsid w:val="008308A0"/>
    <w:rsid w:val="00832836"/>
    <w:rsid w:val="00852D43"/>
    <w:rsid w:val="00865726"/>
    <w:rsid w:val="0086620C"/>
    <w:rsid w:val="008667A2"/>
    <w:rsid w:val="008806CC"/>
    <w:rsid w:val="008815EE"/>
    <w:rsid w:val="00881DD4"/>
    <w:rsid w:val="00883A5C"/>
    <w:rsid w:val="008A22E9"/>
    <w:rsid w:val="008A2EAC"/>
    <w:rsid w:val="008B028B"/>
    <w:rsid w:val="008B43B1"/>
    <w:rsid w:val="008D2B95"/>
    <w:rsid w:val="008F51E2"/>
    <w:rsid w:val="00901C91"/>
    <w:rsid w:val="00901EBC"/>
    <w:rsid w:val="00903048"/>
    <w:rsid w:val="009068B7"/>
    <w:rsid w:val="009078FF"/>
    <w:rsid w:val="00926679"/>
    <w:rsid w:val="00932E2D"/>
    <w:rsid w:val="009457C8"/>
    <w:rsid w:val="00953FFE"/>
    <w:rsid w:val="00961B96"/>
    <w:rsid w:val="00964F7C"/>
    <w:rsid w:val="009703AF"/>
    <w:rsid w:val="00974174"/>
    <w:rsid w:val="009741D1"/>
    <w:rsid w:val="00974C28"/>
    <w:rsid w:val="00976E37"/>
    <w:rsid w:val="00997234"/>
    <w:rsid w:val="009A07CC"/>
    <w:rsid w:val="009A2C97"/>
    <w:rsid w:val="009A3B4A"/>
    <w:rsid w:val="009B25C4"/>
    <w:rsid w:val="009E118C"/>
    <w:rsid w:val="009E1E27"/>
    <w:rsid w:val="009F63EE"/>
    <w:rsid w:val="009F7856"/>
    <w:rsid w:val="00A10BA1"/>
    <w:rsid w:val="00A174CC"/>
    <w:rsid w:val="00A22046"/>
    <w:rsid w:val="00A2357C"/>
    <w:rsid w:val="00A306E2"/>
    <w:rsid w:val="00A443CA"/>
    <w:rsid w:val="00A5417E"/>
    <w:rsid w:val="00A65BCE"/>
    <w:rsid w:val="00A77B8E"/>
    <w:rsid w:val="00A82FBB"/>
    <w:rsid w:val="00A9784D"/>
    <w:rsid w:val="00AA4377"/>
    <w:rsid w:val="00AA4711"/>
    <w:rsid w:val="00AC7358"/>
    <w:rsid w:val="00AD201A"/>
    <w:rsid w:val="00AD2884"/>
    <w:rsid w:val="00AD5677"/>
    <w:rsid w:val="00AD5A3A"/>
    <w:rsid w:val="00AD759B"/>
    <w:rsid w:val="00AE213D"/>
    <w:rsid w:val="00AE2E79"/>
    <w:rsid w:val="00AE528C"/>
    <w:rsid w:val="00AF4998"/>
    <w:rsid w:val="00B03B7F"/>
    <w:rsid w:val="00B1187F"/>
    <w:rsid w:val="00B175A0"/>
    <w:rsid w:val="00B35CC8"/>
    <w:rsid w:val="00B4440B"/>
    <w:rsid w:val="00B47589"/>
    <w:rsid w:val="00B51D7E"/>
    <w:rsid w:val="00B83D3D"/>
    <w:rsid w:val="00B90350"/>
    <w:rsid w:val="00B914BC"/>
    <w:rsid w:val="00B95B12"/>
    <w:rsid w:val="00BA3A15"/>
    <w:rsid w:val="00BB0C39"/>
    <w:rsid w:val="00BC559F"/>
    <w:rsid w:val="00BD5DA8"/>
    <w:rsid w:val="00BD6C0B"/>
    <w:rsid w:val="00BD7967"/>
    <w:rsid w:val="00BE4F5A"/>
    <w:rsid w:val="00C07B3C"/>
    <w:rsid w:val="00C319F4"/>
    <w:rsid w:val="00C343B3"/>
    <w:rsid w:val="00C54AB9"/>
    <w:rsid w:val="00C55633"/>
    <w:rsid w:val="00C71782"/>
    <w:rsid w:val="00C868F2"/>
    <w:rsid w:val="00C8775F"/>
    <w:rsid w:val="00C93635"/>
    <w:rsid w:val="00C95FB7"/>
    <w:rsid w:val="00C97F3B"/>
    <w:rsid w:val="00CD2C82"/>
    <w:rsid w:val="00CF59EA"/>
    <w:rsid w:val="00D04287"/>
    <w:rsid w:val="00D062BE"/>
    <w:rsid w:val="00D10857"/>
    <w:rsid w:val="00D13AD5"/>
    <w:rsid w:val="00D23567"/>
    <w:rsid w:val="00D24EAD"/>
    <w:rsid w:val="00D46663"/>
    <w:rsid w:val="00D55885"/>
    <w:rsid w:val="00D632F4"/>
    <w:rsid w:val="00D77E1C"/>
    <w:rsid w:val="00D82D40"/>
    <w:rsid w:val="00DB343B"/>
    <w:rsid w:val="00DC3564"/>
    <w:rsid w:val="00DD58AA"/>
    <w:rsid w:val="00DE0021"/>
    <w:rsid w:val="00DE01F5"/>
    <w:rsid w:val="00E034BE"/>
    <w:rsid w:val="00E33B33"/>
    <w:rsid w:val="00E37077"/>
    <w:rsid w:val="00E44DAC"/>
    <w:rsid w:val="00E47F21"/>
    <w:rsid w:val="00E50727"/>
    <w:rsid w:val="00E5128B"/>
    <w:rsid w:val="00E52A61"/>
    <w:rsid w:val="00E57662"/>
    <w:rsid w:val="00E625CF"/>
    <w:rsid w:val="00E863D4"/>
    <w:rsid w:val="00E969AE"/>
    <w:rsid w:val="00EB284B"/>
    <w:rsid w:val="00ED4569"/>
    <w:rsid w:val="00EE191F"/>
    <w:rsid w:val="00EE484F"/>
    <w:rsid w:val="00EF2448"/>
    <w:rsid w:val="00F110F7"/>
    <w:rsid w:val="00F25EC3"/>
    <w:rsid w:val="00F62692"/>
    <w:rsid w:val="00F711CE"/>
    <w:rsid w:val="00F74510"/>
    <w:rsid w:val="00F9028E"/>
    <w:rsid w:val="00F911F1"/>
    <w:rsid w:val="00F943F9"/>
    <w:rsid w:val="00FA1DC3"/>
    <w:rsid w:val="00FB300C"/>
    <w:rsid w:val="00FB6ADB"/>
    <w:rsid w:val="00FB7251"/>
    <w:rsid w:val="00FC2269"/>
    <w:rsid w:val="00FC303C"/>
    <w:rsid w:val="00FF4171"/>
    <w:rsid w:val="00FF604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UnresolvedMention1">
    <w:name w:val="Unresolved Mention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EndNoteBibliographyTitle">
    <w:name w:val="EndNote Bibliography Title"/>
    <w:basedOn w:val="Normal"/>
    <w:link w:val="EndNoteBibliographyTitleCarattere"/>
    <w:rsid w:val="00DE0021"/>
    <w:pPr>
      <w:jc w:val="center"/>
    </w:pPr>
    <w:rPr>
      <w:noProof/>
    </w:rPr>
  </w:style>
  <w:style w:type="character" w:customStyle="1" w:styleId="EndNoteBibliographyTitleCarattere">
    <w:name w:val="EndNote Bibliography Title Carattere"/>
    <w:basedOn w:val="DefaultParagraphFont"/>
    <w:link w:val="EndNoteBibliographyTitle"/>
    <w:rsid w:val="00DE0021"/>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arattere"/>
    <w:rsid w:val="00DE0021"/>
    <w:rPr>
      <w:noProof/>
    </w:rPr>
  </w:style>
  <w:style w:type="character" w:customStyle="1" w:styleId="EndNoteBibliographyCarattere">
    <w:name w:val="EndNote Bibliography Carattere"/>
    <w:basedOn w:val="DefaultParagraphFont"/>
    <w:link w:val="EndNoteBibliography"/>
    <w:rsid w:val="00DE0021"/>
    <w:rPr>
      <w:rFonts w:ascii="Times New Roman" w:eastAsia="Times New Roman" w:hAnsi="Times New Roman" w:cs="Times New Roman"/>
      <w:noProof/>
      <w:lang w:val="en-US"/>
    </w:rPr>
  </w:style>
  <w:style w:type="character" w:styleId="UnresolvedMention">
    <w:name w:val="Unresolved Mention"/>
    <w:basedOn w:val="DefaultParagraphFont"/>
    <w:uiPriority w:val="99"/>
    <w:semiHidden/>
    <w:unhideWhenUsed/>
    <w:rsid w:val="00D5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24657899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27625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suzuki@okayama-u.ac.j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iaangeles.ayllon@upm.e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ictv.global/s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ardo.velasco@juntadeandalucia.es" TargetMode="External"/><Relationship Id="rId5" Type="http://schemas.openxmlformats.org/officeDocument/2006/relationships/webSettings" Target="webSettings.xml"/><Relationship Id="rId15" Type="http://schemas.openxmlformats.org/officeDocument/2006/relationships/hyperlink" Target="mailto:ssabanadzovic@entomology.msstate.edu" TargetMode="External"/><Relationship Id="rId10" Type="http://schemas.openxmlformats.org/officeDocument/2006/relationships/hyperlink" Target="mailto:chiba@nuagr1.agr.nagoya-u.ac.j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simo.turina@cnr.it" TargetMode="External"/><Relationship Id="rId14" Type="http://schemas.openxmlformats.org/officeDocument/2006/relationships/hyperlink" Target="mailto:sunliying@nwafu.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BCF57-422C-4CD5-A3B8-340D9208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4265</Words>
  <Characters>24311</Characters>
  <Application>Microsoft Office Word</Application>
  <DocSecurity>0</DocSecurity>
  <Lines>202</Lines>
  <Paragraphs>57</Paragraphs>
  <ScaleCrop>false</ScaleCrop>
  <HeadingPairs>
    <vt:vector size="6" baseType="variant">
      <vt:variant>
        <vt:lpstr>Title</vt:lpstr>
      </vt:variant>
      <vt:variant>
        <vt:i4>1</vt:i4>
      </vt:variant>
      <vt:variant>
        <vt:lpstr>Titolo</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29</cp:revision>
  <dcterms:created xsi:type="dcterms:W3CDTF">2025-11-05T18:51:00Z</dcterms:created>
  <dcterms:modified xsi:type="dcterms:W3CDTF">2025-12-09T07:44:00Z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